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1297" w14:textId="77777777" w:rsidR="00C4366C" w:rsidRPr="00B01549" w:rsidRDefault="00D82A16" w:rsidP="002E7303">
      <w:pPr>
        <w:jc w:val="center"/>
        <w:rPr>
          <w:b/>
          <w:sz w:val="28"/>
          <w:szCs w:val="28"/>
          <w:lang w:val="uk-UA"/>
        </w:rPr>
      </w:pPr>
      <w:r>
        <w:rPr>
          <w:b/>
          <w:noProof/>
          <w:sz w:val="28"/>
          <w:szCs w:val="28"/>
        </w:rPr>
        <w:object w:dxaOrig="1440" w:dyaOrig="1440" w14:anchorId="29B18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0;width:61.05pt;height:55.7pt;z-index:251659264">
            <v:imagedata r:id="rId5" o:title="" cropright="28490f"/>
            <w10:wrap type="topAndBottom"/>
          </v:shape>
          <o:OLEObject Type="Embed" ProgID="Msxml2.SAXXMLReader.5.0" ShapeID="_x0000_s1026" DrawAspect="Content" ObjectID="_1823774473" r:id="rId6"/>
        </w:object>
      </w:r>
      <w:r w:rsidR="00C4366C" w:rsidRPr="00B01549">
        <w:rPr>
          <w:b/>
          <w:sz w:val="28"/>
          <w:szCs w:val="28"/>
        </w:rPr>
        <w:t>УКРАЇНА</w:t>
      </w:r>
    </w:p>
    <w:p w14:paraId="0B5905F9" w14:textId="77777777" w:rsidR="00C4366C" w:rsidRPr="00B01549" w:rsidRDefault="00C4366C" w:rsidP="002E7303">
      <w:pPr>
        <w:pStyle w:val="1"/>
        <w:jc w:val="center"/>
        <w:rPr>
          <w:b/>
          <w:sz w:val="32"/>
          <w:lang w:val="uk-UA"/>
        </w:rPr>
      </w:pPr>
      <w:r w:rsidRPr="00B01549">
        <w:rPr>
          <w:b/>
          <w:sz w:val="32"/>
          <w:lang w:val="uk-UA"/>
        </w:rPr>
        <w:t>Хмільницька міська рада</w:t>
      </w:r>
    </w:p>
    <w:p w14:paraId="7146D022" w14:textId="77777777" w:rsidR="00C4366C" w:rsidRPr="00B01549" w:rsidRDefault="00C4366C" w:rsidP="002E7303">
      <w:pPr>
        <w:pStyle w:val="1"/>
        <w:jc w:val="center"/>
        <w:rPr>
          <w:sz w:val="28"/>
          <w:lang w:val="uk-UA"/>
        </w:rPr>
      </w:pPr>
      <w:r w:rsidRPr="00B01549">
        <w:rPr>
          <w:b/>
          <w:sz w:val="28"/>
          <w:lang w:val="uk-UA"/>
        </w:rPr>
        <w:t>Вінницької області</w:t>
      </w:r>
    </w:p>
    <w:p w14:paraId="44ABAEC6" w14:textId="77777777" w:rsidR="00C4366C" w:rsidRPr="00B01549" w:rsidRDefault="00C4366C" w:rsidP="002E7303">
      <w:pPr>
        <w:pStyle w:val="1"/>
        <w:jc w:val="center"/>
        <w:rPr>
          <w:b/>
          <w:sz w:val="32"/>
          <w:lang w:val="uk-UA"/>
        </w:rPr>
      </w:pPr>
      <w:r w:rsidRPr="00B01549">
        <w:rPr>
          <w:b/>
          <w:sz w:val="32"/>
          <w:lang w:val="uk-UA"/>
        </w:rPr>
        <w:t xml:space="preserve">                                              Р І Ш Е Н </w:t>
      </w:r>
      <w:proofErr w:type="spellStart"/>
      <w:r w:rsidRPr="00B01549">
        <w:rPr>
          <w:b/>
          <w:sz w:val="32"/>
          <w:lang w:val="uk-UA"/>
        </w:rPr>
        <w:t>Н</w:t>
      </w:r>
      <w:proofErr w:type="spellEnd"/>
      <w:r w:rsidRPr="00B01549">
        <w:rPr>
          <w:b/>
          <w:sz w:val="32"/>
          <w:lang w:val="uk-UA"/>
        </w:rPr>
        <w:t xml:space="preserve"> Я                             ПРОЕКТ</w:t>
      </w:r>
    </w:p>
    <w:p w14:paraId="095CB6AD" w14:textId="77777777" w:rsidR="00C4366C" w:rsidRPr="00B01549" w:rsidRDefault="00C4366C" w:rsidP="002E7303">
      <w:pPr>
        <w:pStyle w:val="1"/>
        <w:jc w:val="both"/>
        <w:rPr>
          <w:sz w:val="24"/>
          <w:szCs w:val="24"/>
          <w:lang w:val="uk-UA"/>
        </w:rPr>
      </w:pPr>
    </w:p>
    <w:p w14:paraId="44D8CF08" w14:textId="77777777" w:rsidR="00C4366C" w:rsidRPr="00B01549" w:rsidRDefault="00C4366C" w:rsidP="002E7303">
      <w:pPr>
        <w:pStyle w:val="1"/>
        <w:rPr>
          <w:sz w:val="28"/>
          <w:szCs w:val="28"/>
          <w:lang w:val="uk-UA"/>
        </w:rPr>
      </w:pPr>
      <w:r w:rsidRPr="00B01549">
        <w:rPr>
          <w:sz w:val="28"/>
          <w:szCs w:val="28"/>
          <w:lang w:val="uk-UA"/>
        </w:rPr>
        <w:t xml:space="preserve">__ ______ 2025 року                                                                  __ сесія міської ради   </w:t>
      </w:r>
    </w:p>
    <w:p w14:paraId="4C8B4AFC" w14:textId="77777777" w:rsidR="00C4366C" w:rsidRPr="00B01549" w:rsidRDefault="00C4366C" w:rsidP="002E7303">
      <w:pPr>
        <w:pStyle w:val="1"/>
        <w:jc w:val="both"/>
        <w:rPr>
          <w:sz w:val="28"/>
          <w:szCs w:val="28"/>
          <w:lang w:val="uk-UA"/>
        </w:rPr>
      </w:pPr>
      <w:r w:rsidRPr="00B01549">
        <w:rPr>
          <w:sz w:val="28"/>
          <w:szCs w:val="28"/>
          <w:lang w:val="uk-UA"/>
        </w:rPr>
        <w:t xml:space="preserve">                                                                                                                  8 скликання</w:t>
      </w:r>
    </w:p>
    <w:p w14:paraId="16C880AA" w14:textId="77777777" w:rsidR="00C4366C" w:rsidRPr="00B01549" w:rsidRDefault="00C4366C" w:rsidP="002E7303">
      <w:pPr>
        <w:pStyle w:val="1"/>
        <w:ind w:right="5346"/>
        <w:jc w:val="both"/>
        <w:rPr>
          <w:sz w:val="28"/>
          <w:szCs w:val="28"/>
          <w:lang w:val="uk-UA"/>
        </w:rPr>
      </w:pPr>
    </w:p>
    <w:p w14:paraId="24FCA871" w14:textId="77777777" w:rsidR="00C4366C" w:rsidRPr="00B01549" w:rsidRDefault="00C4366C" w:rsidP="002E7303">
      <w:pPr>
        <w:pStyle w:val="2"/>
        <w:ind w:right="5244"/>
        <w:rPr>
          <w:sz w:val="28"/>
          <w:szCs w:val="28"/>
        </w:rPr>
      </w:pPr>
      <w:r w:rsidRPr="00B01549">
        <w:rPr>
          <w:sz w:val="28"/>
          <w:szCs w:val="28"/>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p w14:paraId="0BD6B0C0" w14:textId="77777777" w:rsidR="00C4366C" w:rsidRPr="00B01549" w:rsidRDefault="00C4366C" w:rsidP="002E7303">
      <w:pPr>
        <w:pStyle w:val="2"/>
        <w:ind w:right="5244"/>
        <w:rPr>
          <w:sz w:val="28"/>
          <w:szCs w:val="28"/>
        </w:rPr>
      </w:pPr>
    </w:p>
    <w:p w14:paraId="464763FB" w14:textId="77777777" w:rsidR="00C4366C" w:rsidRPr="00B01549" w:rsidRDefault="00C4366C" w:rsidP="002E7303">
      <w:pPr>
        <w:jc w:val="both"/>
        <w:rPr>
          <w:sz w:val="28"/>
          <w:szCs w:val="28"/>
          <w:lang w:val="uk-UA"/>
        </w:rPr>
      </w:pPr>
      <w:r w:rsidRPr="00B01549">
        <w:rPr>
          <w:sz w:val="28"/>
          <w:szCs w:val="28"/>
          <w:lang w:val="uk-UA"/>
        </w:rPr>
        <w:t>(</w:t>
      </w:r>
      <w:r w:rsidRPr="00B01549">
        <w:rPr>
          <w:sz w:val="28"/>
          <w:szCs w:val="28"/>
          <w:u w:val="single"/>
          <w:lang w:val="uk-UA"/>
        </w:rPr>
        <w:t>0253700000</w:t>
      </w:r>
      <w:r w:rsidRPr="00B01549">
        <w:rPr>
          <w:sz w:val="28"/>
          <w:szCs w:val="28"/>
          <w:lang w:val="uk-UA"/>
        </w:rPr>
        <w:t>)</w:t>
      </w:r>
    </w:p>
    <w:p w14:paraId="3BD370CC" w14:textId="77777777" w:rsidR="00C4366C" w:rsidRPr="00B01549" w:rsidRDefault="00C4366C" w:rsidP="002E7303">
      <w:pPr>
        <w:jc w:val="both"/>
        <w:rPr>
          <w:b/>
          <w:sz w:val="16"/>
          <w:szCs w:val="16"/>
          <w:lang w:val="uk-UA"/>
        </w:rPr>
      </w:pPr>
      <w:r w:rsidRPr="00B01549">
        <w:rPr>
          <w:b/>
          <w:sz w:val="16"/>
          <w:szCs w:val="16"/>
          <w:lang w:val="uk-UA"/>
        </w:rPr>
        <w:t xml:space="preserve">      (Код бюджету)</w:t>
      </w:r>
    </w:p>
    <w:p w14:paraId="399B0911" w14:textId="77777777" w:rsidR="00C4366C" w:rsidRPr="00B01549" w:rsidRDefault="00C4366C" w:rsidP="002E7303">
      <w:pPr>
        <w:jc w:val="both"/>
        <w:rPr>
          <w:b/>
          <w:sz w:val="16"/>
          <w:szCs w:val="16"/>
          <w:lang w:val="uk-UA"/>
        </w:rPr>
      </w:pPr>
    </w:p>
    <w:p w14:paraId="0240BADA" w14:textId="18F947A5" w:rsidR="001F0085" w:rsidRPr="00B01549" w:rsidRDefault="008E44E7" w:rsidP="00B15225">
      <w:pPr>
        <w:ind w:firstLine="708"/>
        <w:jc w:val="both"/>
        <w:rPr>
          <w:bCs/>
          <w:sz w:val="28"/>
          <w:szCs w:val="28"/>
          <w:lang w:val="uk-UA"/>
        </w:rPr>
      </w:pPr>
      <w:r>
        <w:rPr>
          <w:color w:val="000000"/>
          <w:sz w:val="28"/>
          <w:szCs w:val="28"/>
          <w:lang w:val="uk-UA"/>
        </w:rPr>
        <w:t>Відповідно Додатку 2 постанови Кабінету Міністрів України від 13 серпня 2025 року №970 «</w:t>
      </w:r>
      <w:r w:rsidRPr="00F84B8D">
        <w:rPr>
          <w:color w:val="000000"/>
          <w:sz w:val="28"/>
          <w:szCs w:val="28"/>
          <w:lang w:val="uk-UA"/>
        </w:rPr>
        <w:t>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w:t>
      </w:r>
      <w:r>
        <w:rPr>
          <w:color w:val="000000"/>
          <w:sz w:val="28"/>
          <w:szCs w:val="28"/>
          <w:lang w:val="uk-UA"/>
        </w:rPr>
        <w:t xml:space="preserve">»; </w:t>
      </w:r>
      <w:r>
        <w:rPr>
          <w:bCs/>
          <w:sz w:val="28"/>
          <w:szCs w:val="28"/>
          <w:lang w:val="uk-UA"/>
        </w:rPr>
        <w:t xml:space="preserve">з </w:t>
      </w:r>
      <w:r w:rsidRPr="00D646E1">
        <w:rPr>
          <w:sz w:val="28"/>
          <w:szCs w:val="28"/>
          <w:lang w:val="uk-UA"/>
        </w:rPr>
        <w:t>метою виконання заходів щодо забезпечення правового режиму воєнного стану</w:t>
      </w:r>
      <w:r>
        <w:rPr>
          <w:sz w:val="28"/>
          <w:szCs w:val="28"/>
          <w:lang w:val="uk-UA"/>
        </w:rPr>
        <w:t xml:space="preserve"> враховуючи лист Хмільницького районного відділу поліції ГУНП у Вінницькій області від 03.11.2025р. №313543-2025;</w:t>
      </w:r>
      <w:r>
        <w:rPr>
          <w:color w:val="000000"/>
          <w:sz w:val="28"/>
          <w:szCs w:val="28"/>
          <w:lang w:val="uk-UA"/>
        </w:rPr>
        <w:t xml:space="preserve"> </w:t>
      </w:r>
      <w:r>
        <w:rPr>
          <w:sz w:val="28"/>
          <w:szCs w:val="28"/>
          <w:lang w:val="uk-UA"/>
        </w:rPr>
        <w:t>в</w:t>
      </w:r>
      <w:r w:rsidR="00B15225" w:rsidRPr="00B01549">
        <w:rPr>
          <w:sz w:val="28"/>
          <w:szCs w:val="28"/>
          <w:lang w:val="uk-UA"/>
        </w:rPr>
        <w:t xml:space="preserve">раховуючи </w:t>
      </w:r>
      <w:r w:rsidR="001F0085" w:rsidRPr="00B01549">
        <w:rPr>
          <w:sz w:val="28"/>
          <w:szCs w:val="28"/>
          <w:lang w:val="uk-UA"/>
        </w:rPr>
        <w:t xml:space="preserve">звернення </w:t>
      </w:r>
      <w:r w:rsidR="001F0085" w:rsidRPr="00B01549">
        <w:rPr>
          <w:bCs/>
          <w:sz w:val="28"/>
          <w:szCs w:val="28"/>
          <w:lang w:val="uk-UA"/>
        </w:rPr>
        <w:t>головних розпорядників коштів бюджету: управління освіти, молоді та спорту Хмільницької міської ради від</w:t>
      </w:r>
      <w:r w:rsidR="00520FD0" w:rsidRPr="00B01549">
        <w:rPr>
          <w:bCs/>
          <w:sz w:val="28"/>
          <w:szCs w:val="28"/>
          <w:lang w:val="uk-UA"/>
        </w:rPr>
        <w:t xml:space="preserve"> 16.10.2025р. №01-15/949, від</w:t>
      </w:r>
      <w:r w:rsidR="001F0085" w:rsidRPr="00B01549">
        <w:rPr>
          <w:bCs/>
          <w:sz w:val="28"/>
          <w:szCs w:val="28"/>
          <w:lang w:val="uk-UA"/>
        </w:rPr>
        <w:t xml:space="preserve"> </w:t>
      </w:r>
      <w:r w:rsidR="00520FD0" w:rsidRPr="00B01549">
        <w:rPr>
          <w:bCs/>
          <w:sz w:val="28"/>
          <w:szCs w:val="28"/>
          <w:lang w:val="uk-UA"/>
        </w:rPr>
        <w:t>27.10.2025р. №01-15/1002 та №01-15/1004</w:t>
      </w:r>
      <w:r w:rsidR="005F1E70" w:rsidRPr="00B01549">
        <w:rPr>
          <w:bCs/>
          <w:sz w:val="28"/>
          <w:szCs w:val="28"/>
          <w:lang w:val="uk-UA"/>
        </w:rPr>
        <w:t>, від 03.11.2025р. №01-15/1029</w:t>
      </w:r>
      <w:r>
        <w:rPr>
          <w:bCs/>
          <w:sz w:val="28"/>
          <w:szCs w:val="28"/>
          <w:lang w:val="uk-UA"/>
        </w:rPr>
        <w:t>, від 04.11.2025р. №01-15/1045</w:t>
      </w:r>
      <w:r w:rsidR="001F0085" w:rsidRPr="00B01549">
        <w:rPr>
          <w:bCs/>
          <w:sz w:val="28"/>
          <w:szCs w:val="28"/>
          <w:lang w:val="uk-UA"/>
        </w:rPr>
        <w:t>; відділу з питань охорони здоров’я Хмільницької міської ради від</w:t>
      </w:r>
      <w:r w:rsidR="003A0EFD" w:rsidRPr="00B01549">
        <w:rPr>
          <w:bCs/>
          <w:sz w:val="28"/>
          <w:szCs w:val="28"/>
          <w:lang w:val="uk-UA"/>
        </w:rPr>
        <w:t xml:space="preserve"> </w:t>
      </w:r>
      <w:r w:rsidR="00B7259A" w:rsidRPr="00B01549">
        <w:rPr>
          <w:bCs/>
          <w:sz w:val="28"/>
          <w:szCs w:val="28"/>
          <w:lang w:val="uk-UA"/>
        </w:rPr>
        <w:t>30</w:t>
      </w:r>
      <w:r w:rsidR="00677FEF" w:rsidRPr="00B01549">
        <w:rPr>
          <w:bCs/>
          <w:sz w:val="28"/>
          <w:szCs w:val="28"/>
          <w:lang w:val="uk-UA"/>
        </w:rPr>
        <w:t>.10.2025р. №01-15/</w:t>
      </w:r>
      <w:r w:rsidR="00B7259A" w:rsidRPr="00B01549">
        <w:rPr>
          <w:bCs/>
          <w:sz w:val="28"/>
          <w:szCs w:val="28"/>
          <w:lang w:val="uk-UA"/>
        </w:rPr>
        <w:t>306 та №01-15/307</w:t>
      </w:r>
      <w:r w:rsidR="001F0085" w:rsidRPr="00B01549">
        <w:rPr>
          <w:bCs/>
          <w:sz w:val="28"/>
          <w:szCs w:val="28"/>
          <w:lang w:val="uk-UA"/>
        </w:rPr>
        <w:t>; управління житлово-комунального господарства Хмільницької міської ради від</w:t>
      </w:r>
      <w:r w:rsidR="00520FD0" w:rsidRPr="00B01549">
        <w:rPr>
          <w:bCs/>
          <w:sz w:val="28"/>
          <w:szCs w:val="28"/>
          <w:lang w:val="uk-UA"/>
        </w:rPr>
        <w:t xml:space="preserve"> 21.10.2025р. №01-11/670, від 22.10.2025р. №01-12/673, від</w:t>
      </w:r>
      <w:r w:rsidR="001F0085" w:rsidRPr="00B01549">
        <w:rPr>
          <w:bCs/>
          <w:sz w:val="28"/>
          <w:szCs w:val="28"/>
          <w:lang w:val="uk-UA"/>
        </w:rPr>
        <w:t xml:space="preserve"> </w:t>
      </w:r>
      <w:r w:rsidR="00520FD0" w:rsidRPr="00B01549">
        <w:rPr>
          <w:bCs/>
          <w:sz w:val="28"/>
          <w:szCs w:val="28"/>
          <w:lang w:val="uk-UA"/>
        </w:rPr>
        <w:t>27.10.2025р.</w:t>
      </w:r>
      <w:r w:rsidR="001F0085" w:rsidRPr="00B01549">
        <w:rPr>
          <w:bCs/>
          <w:sz w:val="28"/>
          <w:szCs w:val="28"/>
          <w:lang w:val="uk-UA"/>
        </w:rPr>
        <w:t xml:space="preserve"> №01-12/6</w:t>
      </w:r>
      <w:r w:rsidR="00520FD0" w:rsidRPr="00B01549">
        <w:rPr>
          <w:bCs/>
          <w:sz w:val="28"/>
          <w:szCs w:val="28"/>
          <w:lang w:val="uk-UA"/>
        </w:rPr>
        <w:t>8</w:t>
      </w:r>
      <w:r w:rsidR="001F0085" w:rsidRPr="00B01549">
        <w:rPr>
          <w:bCs/>
          <w:sz w:val="28"/>
          <w:szCs w:val="28"/>
          <w:lang w:val="uk-UA"/>
        </w:rPr>
        <w:t>9</w:t>
      </w:r>
      <w:r w:rsidR="00BC5C69" w:rsidRPr="00B01549">
        <w:rPr>
          <w:bCs/>
          <w:sz w:val="28"/>
          <w:szCs w:val="28"/>
          <w:lang w:val="uk-UA"/>
        </w:rPr>
        <w:t>, від 30.10.2025р. №01-12/703</w:t>
      </w:r>
      <w:r w:rsidR="00D8436A" w:rsidRPr="00B01549">
        <w:rPr>
          <w:bCs/>
          <w:sz w:val="28"/>
          <w:szCs w:val="28"/>
          <w:lang w:val="uk-UA"/>
        </w:rPr>
        <w:t xml:space="preserve"> від 03.11.2025р. №01-12/709</w:t>
      </w:r>
      <w:r w:rsidR="001F0085" w:rsidRPr="00B01549">
        <w:rPr>
          <w:bCs/>
          <w:sz w:val="28"/>
          <w:szCs w:val="28"/>
          <w:lang w:val="uk-UA"/>
        </w:rPr>
        <w:t xml:space="preserve">; службову записку </w:t>
      </w:r>
      <w:r w:rsidR="009849BA" w:rsidRPr="00B01549">
        <w:rPr>
          <w:bCs/>
          <w:sz w:val="28"/>
          <w:szCs w:val="28"/>
          <w:lang w:val="uk-UA"/>
        </w:rPr>
        <w:t>заступника міського голови з питань діяльності виконавчих органів</w:t>
      </w:r>
      <w:r w:rsidR="001F0085" w:rsidRPr="00B01549">
        <w:rPr>
          <w:bCs/>
          <w:sz w:val="28"/>
          <w:szCs w:val="28"/>
          <w:lang w:val="uk-UA"/>
        </w:rPr>
        <w:t xml:space="preserve"> міської ради від</w:t>
      </w:r>
      <w:r w:rsidR="00F5363C" w:rsidRPr="00B01549">
        <w:rPr>
          <w:bCs/>
          <w:sz w:val="28"/>
          <w:szCs w:val="28"/>
          <w:lang w:val="uk-UA"/>
        </w:rPr>
        <w:t xml:space="preserve"> 28.10.2025р. №4898/01-21, від</w:t>
      </w:r>
      <w:r w:rsidR="001F0085" w:rsidRPr="00B01549">
        <w:rPr>
          <w:bCs/>
          <w:sz w:val="28"/>
          <w:szCs w:val="28"/>
          <w:lang w:val="uk-UA"/>
        </w:rPr>
        <w:t xml:space="preserve"> </w:t>
      </w:r>
      <w:r w:rsidR="009849BA" w:rsidRPr="00B01549">
        <w:rPr>
          <w:bCs/>
          <w:sz w:val="28"/>
          <w:szCs w:val="28"/>
          <w:lang w:val="uk-UA"/>
        </w:rPr>
        <w:t>30</w:t>
      </w:r>
      <w:r w:rsidR="001F0085" w:rsidRPr="00B01549">
        <w:rPr>
          <w:bCs/>
          <w:sz w:val="28"/>
          <w:szCs w:val="28"/>
          <w:lang w:val="uk-UA"/>
        </w:rPr>
        <w:t>.10.2025р. №</w:t>
      </w:r>
      <w:r w:rsidR="00BC5C69" w:rsidRPr="00B01549">
        <w:rPr>
          <w:bCs/>
          <w:sz w:val="28"/>
          <w:szCs w:val="28"/>
          <w:lang w:val="uk-UA"/>
        </w:rPr>
        <w:t>4938</w:t>
      </w:r>
      <w:r w:rsidR="001F0085" w:rsidRPr="00B01549">
        <w:rPr>
          <w:bCs/>
          <w:sz w:val="28"/>
          <w:szCs w:val="28"/>
          <w:lang w:val="uk-UA"/>
        </w:rPr>
        <w:t>/01-21</w:t>
      </w:r>
      <w:r w:rsidR="00B75BC1" w:rsidRPr="00B01549">
        <w:rPr>
          <w:bCs/>
          <w:sz w:val="28"/>
          <w:szCs w:val="28"/>
          <w:lang w:val="uk-UA"/>
        </w:rPr>
        <w:t>, від 03.11.2025р. №4981/01-21</w:t>
      </w:r>
      <w:r w:rsidR="001F0085" w:rsidRPr="00B01549">
        <w:rPr>
          <w:bCs/>
          <w:sz w:val="28"/>
          <w:szCs w:val="28"/>
          <w:lang w:val="uk-UA"/>
        </w:rPr>
        <w:t>; офіційний висновок фінансового управління Хмільницької</w:t>
      </w:r>
      <w:r w:rsidR="001F0085" w:rsidRPr="00B01549">
        <w:rPr>
          <w:sz w:val="28"/>
          <w:szCs w:val="28"/>
          <w:lang w:val="uk-UA"/>
        </w:rPr>
        <w:t xml:space="preserve"> міської ради </w:t>
      </w:r>
      <w:r w:rsidR="001F0085" w:rsidRPr="00B01549">
        <w:rPr>
          <w:bCs/>
          <w:sz w:val="28"/>
          <w:szCs w:val="28"/>
          <w:lang w:val="uk-UA"/>
        </w:rPr>
        <w:t>щодо вільного залишку коштів місцевого бюджету</w:t>
      </w:r>
      <w:r w:rsidR="001F0085" w:rsidRPr="00B01549">
        <w:rPr>
          <w:sz w:val="28"/>
          <w:szCs w:val="28"/>
          <w:shd w:val="clear" w:color="auto" w:fill="FFFFFF"/>
          <w:lang w:val="uk-UA"/>
        </w:rPr>
        <w:t xml:space="preserve"> від </w:t>
      </w:r>
      <w:r w:rsidR="00520FD0" w:rsidRPr="00B01549">
        <w:rPr>
          <w:sz w:val="28"/>
          <w:szCs w:val="28"/>
          <w:shd w:val="clear" w:color="auto" w:fill="FFFFFF"/>
          <w:lang w:val="uk-UA"/>
        </w:rPr>
        <w:t>29</w:t>
      </w:r>
      <w:r w:rsidR="001F0085" w:rsidRPr="00B01549">
        <w:rPr>
          <w:sz w:val="28"/>
          <w:szCs w:val="28"/>
          <w:shd w:val="clear" w:color="auto" w:fill="FFFFFF"/>
          <w:lang w:val="uk-UA"/>
        </w:rPr>
        <w:t>.10.2025р. №</w:t>
      </w:r>
      <w:r w:rsidR="00520FD0" w:rsidRPr="00B01549">
        <w:rPr>
          <w:sz w:val="28"/>
          <w:szCs w:val="28"/>
          <w:shd w:val="clear" w:color="auto" w:fill="FFFFFF"/>
          <w:lang w:val="uk-UA"/>
        </w:rPr>
        <w:t>624</w:t>
      </w:r>
      <w:r w:rsidR="001F0085" w:rsidRPr="00B01549">
        <w:rPr>
          <w:sz w:val="28"/>
          <w:szCs w:val="28"/>
          <w:shd w:val="clear" w:color="auto" w:fill="FFFFFF"/>
          <w:lang w:val="uk-UA"/>
        </w:rPr>
        <w:t xml:space="preserve">; </w:t>
      </w:r>
      <w:r w:rsidR="001F0085" w:rsidRPr="00B01549">
        <w:rPr>
          <w:bCs/>
          <w:sz w:val="28"/>
          <w:szCs w:val="28"/>
          <w:lang w:val="uk-UA"/>
        </w:rPr>
        <w:t>офіційн</w:t>
      </w:r>
      <w:r w:rsidR="000A0666">
        <w:rPr>
          <w:bCs/>
          <w:sz w:val="28"/>
          <w:szCs w:val="28"/>
          <w:lang w:val="uk-UA"/>
        </w:rPr>
        <w:t>і</w:t>
      </w:r>
      <w:r w:rsidR="001F0085" w:rsidRPr="00B01549">
        <w:rPr>
          <w:bCs/>
          <w:sz w:val="28"/>
          <w:szCs w:val="28"/>
          <w:lang w:val="uk-UA"/>
        </w:rPr>
        <w:t xml:space="preserve"> виснов</w:t>
      </w:r>
      <w:r w:rsidR="000A0666">
        <w:rPr>
          <w:bCs/>
          <w:sz w:val="28"/>
          <w:szCs w:val="28"/>
          <w:lang w:val="uk-UA"/>
        </w:rPr>
        <w:t>ки</w:t>
      </w:r>
      <w:r w:rsidR="001F0085" w:rsidRPr="00B01549">
        <w:rPr>
          <w:bCs/>
          <w:sz w:val="28"/>
          <w:szCs w:val="28"/>
          <w:lang w:val="uk-UA"/>
        </w:rPr>
        <w:t xml:space="preserve"> фінансового управління Хмільницької</w:t>
      </w:r>
      <w:r w:rsidR="001F0085" w:rsidRPr="00B01549">
        <w:rPr>
          <w:sz w:val="28"/>
          <w:szCs w:val="28"/>
          <w:lang w:val="uk-UA"/>
        </w:rPr>
        <w:t xml:space="preserve"> міської ради</w:t>
      </w:r>
      <w:r w:rsidR="001F0085" w:rsidRPr="00B01549">
        <w:rPr>
          <w:bCs/>
          <w:sz w:val="28"/>
          <w:szCs w:val="28"/>
          <w:lang w:val="uk-UA"/>
        </w:rPr>
        <w:t xml:space="preserve"> від </w:t>
      </w:r>
      <w:r w:rsidR="00B75BC1" w:rsidRPr="00B01549">
        <w:rPr>
          <w:bCs/>
          <w:sz w:val="28"/>
          <w:szCs w:val="28"/>
          <w:lang w:val="uk-UA"/>
        </w:rPr>
        <w:t>03</w:t>
      </w:r>
      <w:r w:rsidR="001F0085" w:rsidRPr="00B01549">
        <w:rPr>
          <w:bCs/>
          <w:sz w:val="28"/>
          <w:szCs w:val="28"/>
          <w:lang w:val="uk-UA"/>
        </w:rPr>
        <w:t>.1</w:t>
      </w:r>
      <w:r w:rsidR="00B75BC1" w:rsidRPr="00B01549">
        <w:rPr>
          <w:bCs/>
          <w:sz w:val="28"/>
          <w:szCs w:val="28"/>
          <w:lang w:val="uk-UA"/>
        </w:rPr>
        <w:t>1</w:t>
      </w:r>
      <w:r w:rsidR="001F0085" w:rsidRPr="00B01549">
        <w:rPr>
          <w:bCs/>
          <w:sz w:val="28"/>
          <w:szCs w:val="28"/>
          <w:lang w:val="uk-UA"/>
        </w:rPr>
        <w:t>.2025р. №</w:t>
      </w:r>
      <w:r w:rsidR="00B75BC1" w:rsidRPr="00B01549">
        <w:rPr>
          <w:bCs/>
          <w:sz w:val="28"/>
          <w:szCs w:val="28"/>
          <w:lang w:val="uk-UA"/>
        </w:rPr>
        <w:t>640</w:t>
      </w:r>
      <w:r w:rsidR="007C1AC8" w:rsidRPr="00B01549">
        <w:rPr>
          <w:bCs/>
          <w:sz w:val="28"/>
          <w:szCs w:val="28"/>
          <w:lang w:val="uk-UA"/>
        </w:rPr>
        <w:t>,</w:t>
      </w:r>
      <w:r w:rsidR="00403182" w:rsidRPr="00B01549">
        <w:rPr>
          <w:bCs/>
          <w:sz w:val="28"/>
          <w:szCs w:val="28"/>
          <w:lang w:val="uk-UA"/>
        </w:rPr>
        <w:t xml:space="preserve"> №6</w:t>
      </w:r>
      <w:r w:rsidR="00B75BC1" w:rsidRPr="00B01549">
        <w:rPr>
          <w:bCs/>
          <w:sz w:val="28"/>
          <w:szCs w:val="28"/>
          <w:lang w:val="uk-UA"/>
        </w:rPr>
        <w:t>41</w:t>
      </w:r>
      <w:r w:rsidR="007C1AC8" w:rsidRPr="00B01549">
        <w:rPr>
          <w:bCs/>
          <w:sz w:val="28"/>
          <w:szCs w:val="28"/>
          <w:lang w:val="uk-UA"/>
        </w:rPr>
        <w:t xml:space="preserve"> та №645</w:t>
      </w:r>
      <w:r w:rsidR="001F0085" w:rsidRPr="00B01549">
        <w:rPr>
          <w:bCs/>
          <w:sz w:val="28"/>
          <w:szCs w:val="28"/>
          <w:lang w:val="uk-UA"/>
        </w:rPr>
        <w:t xml:space="preserve">; </w:t>
      </w:r>
      <w:r w:rsidR="001F0085" w:rsidRPr="00B01549">
        <w:rPr>
          <w:sz w:val="28"/>
          <w:szCs w:val="28"/>
          <w:lang w:val="uk-UA"/>
        </w:rPr>
        <w:t>керуючись ст.</w:t>
      </w:r>
      <w:r w:rsidR="00B15225" w:rsidRPr="00B01549">
        <w:rPr>
          <w:sz w:val="28"/>
          <w:szCs w:val="28"/>
          <w:lang w:val="uk-UA"/>
        </w:rPr>
        <w:t xml:space="preserve"> ст. </w:t>
      </w:r>
      <w:r w:rsidR="00A40DDF" w:rsidRPr="002D4EF1">
        <w:rPr>
          <w:sz w:val="28"/>
          <w:szCs w:val="28"/>
          <w:lang w:val="uk-UA"/>
        </w:rPr>
        <w:t>23, 71, 72, 78, 89, 91, 93, 96,</w:t>
      </w:r>
      <w:r w:rsidR="00A40DDF">
        <w:rPr>
          <w:sz w:val="28"/>
          <w:szCs w:val="28"/>
          <w:lang w:val="uk-UA"/>
        </w:rPr>
        <w:t xml:space="preserve"> 97,</w:t>
      </w:r>
      <w:r w:rsidR="00A40DDF" w:rsidRPr="002D4EF1">
        <w:rPr>
          <w:sz w:val="28"/>
          <w:szCs w:val="28"/>
          <w:lang w:val="uk-UA"/>
        </w:rPr>
        <w:t xml:space="preserve"> 101, 108</w:t>
      </w:r>
      <w:r w:rsidR="00A40DDF">
        <w:rPr>
          <w:sz w:val="28"/>
          <w:szCs w:val="28"/>
          <w:lang w:val="uk-UA"/>
        </w:rPr>
        <w:t xml:space="preserve"> </w:t>
      </w:r>
      <w:r w:rsidR="001F0085" w:rsidRPr="00B01549">
        <w:rPr>
          <w:sz w:val="28"/>
          <w:szCs w:val="28"/>
          <w:lang w:val="uk-UA"/>
        </w:rPr>
        <w:t xml:space="preserve">та п. </w:t>
      </w:r>
      <w:r w:rsidR="001F0085" w:rsidRPr="00B01549">
        <w:rPr>
          <w:sz w:val="28"/>
          <w:szCs w:val="28"/>
          <w:shd w:val="clear" w:color="auto" w:fill="FFFFFF"/>
          <w:lang w:val="uk-UA"/>
        </w:rPr>
        <w:t>22</w:t>
      </w:r>
      <w:r w:rsidR="001F0085" w:rsidRPr="00B01549">
        <w:rPr>
          <w:rStyle w:val="rvts37"/>
          <w:b/>
          <w:bCs/>
          <w:sz w:val="28"/>
          <w:szCs w:val="28"/>
          <w:shd w:val="clear" w:color="auto" w:fill="FFFFFF"/>
          <w:vertAlign w:val="superscript"/>
          <w:lang w:val="uk-UA"/>
        </w:rPr>
        <w:t>8</w:t>
      </w:r>
      <w:r w:rsidR="001F0085" w:rsidRPr="00B01549">
        <w:rPr>
          <w:sz w:val="28"/>
          <w:szCs w:val="28"/>
          <w:lang w:val="uk-UA"/>
        </w:rPr>
        <w:t xml:space="preserve"> розділу VI «Прикінцеві та перехідні положення» Бюджетного кодексу України (зі змінами), Законом України «Про Державний бюджет України на 2025 рік»;  керуючись ст. ст. 26, 59  Закону України «Про місцеве самоврядування в Україні», міська рада </w:t>
      </w:r>
    </w:p>
    <w:p w14:paraId="203CA939" w14:textId="77777777" w:rsidR="00C4366C" w:rsidRPr="00B01549" w:rsidRDefault="00C4366C" w:rsidP="002E7303">
      <w:pPr>
        <w:jc w:val="both"/>
        <w:rPr>
          <w:b/>
          <w:sz w:val="28"/>
          <w:szCs w:val="28"/>
          <w:lang w:val="uk-UA"/>
        </w:rPr>
      </w:pPr>
    </w:p>
    <w:p w14:paraId="5234AC40" w14:textId="77777777" w:rsidR="00C4366C" w:rsidRPr="00B01549" w:rsidRDefault="00C4366C" w:rsidP="002E7303">
      <w:pPr>
        <w:jc w:val="center"/>
        <w:rPr>
          <w:b/>
          <w:sz w:val="28"/>
          <w:szCs w:val="28"/>
          <w:lang w:val="uk-UA"/>
        </w:rPr>
      </w:pPr>
      <w:r w:rsidRPr="00B01549">
        <w:rPr>
          <w:b/>
          <w:sz w:val="28"/>
          <w:szCs w:val="28"/>
          <w:lang w:val="uk-UA"/>
        </w:rPr>
        <w:t>В И Р І Ш И Л А :</w:t>
      </w:r>
    </w:p>
    <w:p w14:paraId="49C0E419" w14:textId="77777777" w:rsidR="00C4366C" w:rsidRPr="00B01549" w:rsidRDefault="00C4366C" w:rsidP="002E7303">
      <w:pPr>
        <w:jc w:val="center"/>
        <w:rPr>
          <w:b/>
          <w:sz w:val="28"/>
          <w:szCs w:val="28"/>
          <w:lang w:val="uk-UA"/>
        </w:rPr>
      </w:pPr>
    </w:p>
    <w:p w14:paraId="07FB6C8D" w14:textId="77777777" w:rsidR="00C4366C" w:rsidRPr="00B01549" w:rsidRDefault="00C4366C" w:rsidP="002E7303">
      <w:pPr>
        <w:pStyle w:val="2"/>
        <w:ind w:right="-1" w:firstLine="709"/>
        <w:rPr>
          <w:b w:val="0"/>
          <w:i w:val="0"/>
          <w:sz w:val="28"/>
          <w:szCs w:val="28"/>
        </w:rPr>
      </w:pPr>
      <w:r w:rsidRPr="00B01549">
        <w:rPr>
          <w:b w:val="0"/>
          <w:i w:val="0"/>
          <w:sz w:val="28"/>
          <w:szCs w:val="28"/>
        </w:rPr>
        <w:t>Внести зміни до рішення 68 сесії міської ради 8 скликання від 20 грудня 2024 року № 3140 «Про бюджет Хмільницької міської територіальної громади на 2025 рік» (зі змінами):</w:t>
      </w:r>
    </w:p>
    <w:p w14:paraId="53800C0D" w14:textId="41380DC8" w:rsidR="00C4366C" w:rsidRPr="00B01549" w:rsidRDefault="00C4366C" w:rsidP="002E7303">
      <w:pPr>
        <w:ind w:firstLine="709"/>
        <w:jc w:val="both"/>
        <w:rPr>
          <w:sz w:val="28"/>
          <w:szCs w:val="28"/>
          <w:lang w:val="uk-UA"/>
        </w:rPr>
      </w:pPr>
    </w:p>
    <w:p w14:paraId="4A299ED1" w14:textId="77777777" w:rsidR="00931A99" w:rsidRPr="00B01549" w:rsidRDefault="00992CF6" w:rsidP="009A43AA">
      <w:pPr>
        <w:pStyle w:val="a6"/>
        <w:numPr>
          <w:ilvl w:val="0"/>
          <w:numId w:val="17"/>
        </w:numPr>
        <w:ind w:left="0" w:firstLine="709"/>
        <w:jc w:val="both"/>
        <w:rPr>
          <w:sz w:val="28"/>
          <w:szCs w:val="28"/>
          <w:lang w:val="uk-UA"/>
        </w:rPr>
      </w:pPr>
      <w:r w:rsidRPr="00B01549">
        <w:rPr>
          <w:sz w:val="28"/>
          <w:szCs w:val="28"/>
          <w:lang w:val="uk-UA"/>
        </w:rPr>
        <w:t xml:space="preserve">Збільшити дохідну частину </w:t>
      </w:r>
      <w:r w:rsidR="006D06A6" w:rsidRPr="00B01549">
        <w:rPr>
          <w:sz w:val="28"/>
          <w:szCs w:val="28"/>
          <w:lang w:val="uk-UA"/>
        </w:rPr>
        <w:t xml:space="preserve">загального фонду </w:t>
      </w:r>
      <w:r w:rsidRPr="00B01549">
        <w:rPr>
          <w:sz w:val="28"/>
          <w:szCs w:val="28"/>
          <w:lang w:val="uk-UA"/>
        </w:rPr>
        <w:t xml:space="preserve">бюджету Хмільницької міської територіальної </w:t>
      </w:r>
      <w:r w:rsidR="006D06A6" w:rsidRPr="00B01549">
        <w:rPr>
          <w:sz w:val="28"/>
          <w:szCs w:val="28"/>
          <w:lang w:val="uk-UA"/>
        </w:rPr>
        <w:t>громади</w:t>
      </w:r>
      <w:r w:rsidR="00931A99" w:rsidRPr="00B01549">
        <w:rPr>
          <w:sz w:val="28"/>
          <w:szCs w:val="28"/>
          <w:lang w:val="uk-UA"/>
        </w:rPr>
        <w:t>, а саме:</w:t>
      </w:r>
    </w:p>
    <w:p w14:paraId="04FCC33B" w14:textId="660198D0" w:rsidR="00356105" w:rsidRPr="00B01549" w:rsidRDefault="00356105" w:rsidP="00356105">
      <w:pPr>
        <w:pStyle w:val="a6"/>
        <w:numPr>
          <w:ilvl w:val="1"/>
          <w:numId w:val="19"/>
        </w:numPr>
        <w:ind w:left="0" w:firstLine="708"/>
        <w:jc w:val="both"/>
        <w:rPr>
          <w:sz w:val="28"/>
          <w:szCs w:val="28"/>
          <w:lang w:val="uk-UA"/>
        </w:rPr>
      </w:pPr>
      <w:r w:rsidRPr="00B01549">
        <w:rPr>
          <w:sz w:val="28"/>
          <w:szCs w:val="28"/>
          <w:lang w:val="uk-UA"/>
        </w:rPr>
        <w:t>За ККД 11010100 «Податок на доходи фізичних осіб, що сплачується податковими агентами, із доходів платника податку у вигляді заробітної плати»  на суму 4</w:t>
      </w:r>
      <w:r w:rsidR="001100D4">
        <w:rPr>
          <w:sz w:val="28"/>
          <w:szCs w:val="28"/>
          <w:lang w:val="uk-UA"/>
        </w:rPr>
        <w:t>9</w:t>
      </w:r>
      <w:r w:rsidRPr="00B01549">
        <w:rPr>
          <w:sz w:val="28"/>
          <w:szCs w:val="28"/>
          <w:lang w:val="uk-UA"/>
        </w:rPr>
        <w:t>96000,00 грн;</w:t>
      </w:r>
    </w:p>
    <w:p w14:paraId="6FDA61AF" w14:textId="63435A3F"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За ККД </w:t>
      </w:r>
      <w:r w:rsidR="00356105" w:rsidRPr="00B01549">
        <w:rPr>
          <w:sz w:val="28"/>
          <w:szCs w:val="28"/>
          <w:lang w:val="uk-UA"/>
        </w:rPr>
        <w:t>14040100 «Акцизний п</w:t>
      </w:r>
      <w:r w:rsidRPr="00B01549">
        <w:rPr>
          <w:sz w:val="28"/>
          <w:szCs w:val="28"/>
          <w:lang w:val="uk-UA"/>
        </w:rPr>
        <w:t xml:space="preserve">одаток з реалізації виробниками </w:t>
      </w:r>
      <w:r w:rsidR="00356105" w:rsidRPr="00B01549">
        <w:rPr>
          <w:sz w:val="28"/>
          <w:szCs w:val="28"/>
          <w:lang w:val="uk-UA"/>
        </w:rPr>
        <w:t>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на суму 200000,00 грн;</w:t>
      </w:r>
    </w:p>
    <w:p w14:paraId="27E259B5" w14:textId="306FB256"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З</w:t>
      </w:r>
      <w:r w:rsidR="00356105" w:rsidRPr="00B01549">
        <w:rPr>
          <w:sz w:val="28"/>
          <w:szCs w:val="28"/>
          <w:lang w:val="uk-UA"/>
        </w:rPr>
        <w:t>а  ККД  18011100 «Транспортний податок з юридичних осіб» на суму 25500,00 грн;</w:t>
      </w:r>
    </w:p>
    <w:p w14:paraId="31983438" w14:textId="2667C16A"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З</w:t>
      </w:r>
      <w:r w:rsidR="00356105" w:rsidRPr="00B01549">
        <w:rPr>
          <w:sz w:val="28"/>
          <w:szCs w:val="28"/>
          <w:lang w:val="uk-UA"/>
        </w:rPr>
        <w:t>а  ККД  18010500 «Земельний податок з юридичних осіб» на суму 4000000,00 грн;</w:t>
      </w:r>
    </w:p>
    <w:p w14:paraId="37181C6A" w14:textId="01D2DFC9"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356105" w:rsidRPr="00B01549">
        <w:rPr>
          <w:sz w:val="28"/>
          <w:szCs w:val="28"/>
          <w:lang w:val="uk-UA"/>
        </w:rPr>
        <w:t>а ККД 18010600 «Орендна плата з юридичних осіб» на суму 3000000,00 грн;</w:t>
      </w:r>
    </w:p>
    <w:p w14:paraId="3306E0B5" w14:textId="468B518A"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356105" w:rsidRPr="00B01549">
        <w:rPr>
          <w:sz w:val="28"/>
          <w:szCs w:val="28"/>
          <w:lang w:val="uk-UA"/>
        </w:rPr>
        <w:t>а  ККД  18030100 «Туристичний збір, сплачений юридичними особами» на суму 10600,00 грн;</w:t>
      </w:r>
    </w:p>
    <w:p w14:paraId="29E73D32" w14:textId="236A08AC"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E01C11" w:rsidRPr="00B01549">
        <w:rPr>
          <w:sz w:val="28"/>
          <w:szCs w:val="28"/>
          <w:lang w:val="uk-UA"/>
        </w:rPr>
        <w:t xml:space="preserve">а ККД </w:t>
      </w:r>
      <w:r w:rsidR="00356105" w:rsidRPr="00B01549">
        <w:rPr>
          <w:sz w:val="28"/>
          <w:szCs w:val="28"/>
          <w:lang w:val="uk-UA"/>
        </w:rPr>
        <w:t>18030200 «Туристичний збір, сплачений фізичними особами» на суму 20000,00 грн;</w:t>
      </w:r>
    </w:p>
    <w:p w14:paraId="27237EE8" w14:textId="07B0B19D"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356105" w:rsidRPr="00B01549">
        <w:rPr>
          <w:sz w:val="28"/>
          <w:szCs w:val="28"/>
          <w:lang w:val="uk-UA"/>
        </w:rPr>
        <w:t>а  ККД  18050300 «Єдиний податок з юридичних осіб» на суму 500000,00 грн;</w:t>
      </w:r>
    </w:p>
    <w:p w14:paraId="17C858A9" w14:textId="4F34843A"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E01C11" w:rsidRPr="00B01549">
        <w:rPr>
          <w:sz w:val="28"/>
          <w:szCs w:val="28"/>
          <w:lang w:val="uk-UA"/>
        </w:rPr>
        <w:t xml:space="preserve">а ККД </w:t>
      </w:r>
      <w:r w:rsidR="00356105" w:rsidRPr="00B01549">
        <w:rPr>
          <w:sz w:val="28"/>
          <w:szCs w:val="28"/>
          <w:lang w:val="uk-UA"/>
        </w:rPr>
        <w:t>18050400 «Єдиний податок з фізичних осіб» на суму 1200000,00 грн;</w:t>
      </w:r>
    </w:p>
    <w:p w14:paraId="7BFDFEB8" w14:textId="53CD5789" w:rsidR="00356105" w:rsidRPr="00B01549" w:rsidRDefault="00D7355B" w:rsidP="00F9468A">
      <w:pPr>
        <w:pStyle w:val="a6"/>
        <w:numPr>
          <w:ilvl w:val="1"/>
          <w:numId w:val="19"/>
        </w:numPr>
        <w:ind w:left="0" w:firstLine="708"/>
        <w:jc w:val="both"/>
        <w:rPr>
          <w:sz w:val="28"/>
          <w:szCs w:val="28"/>
          <w:lang w:val="uk-UA"/>
        </w:rPr>
      </w:pPr>
      <w:r w:rsidRPr="00B01549">
        <w:rPr>
          <w:sz w:val="28"/>
          <w:szCs w:val="28"/>
          <w:lang w:val="uk-UA"/>
        </w:rPr>
        <w:t xml:space="preserve">   З</w:t>
      </w:r>
      <w:r w:rsidR="00356105" w:rsidRPr="00B01549">
        <w:rPr>
          <w:sz w:val="28"/>
          <w:szCs w:val="28"/>
          <w:lang w:val="uk-UA"/>
        </w:rPr>
        <w:t>а  ККД  21081700 «Плата за встановлення земельного сервітуту, за надання права користування земельною ділянкою для сільськогосподарських потреб(емфітевзис), для забудови(</w:t>
      </w:r>
      <w:proofErr w:type="spellStart"/>
      <w:r w:rsidR="00356105" w:rsidRPr="00B01549">
        <w:rPr>
          <w:sz w:val="28"/>
          <w:szCs w:val="28"/>
          <w:lang w:val="uk-UA"/>
        </w:rPr>
        <w:t>суперфіцій</w:t>
      </w:r>
      <w:proofErr w:type="spellEnd"/>
      <w:r w:rsidR="00356105" w:rsidRPr="00B01549">
        <w:rPr>
          <w:sz w:val="28"/>
          <w:szCs w:val="28"/>
          <w:lang w:val="uk-UA"/>
        </w:rPr>
        <w:t>)» на суму 150000,00 грн;</w:t>
      </w:r>
    </w:p>
    <w:p w14:paraId="6D8C1B2F" w14:textId="539CB387" w:rsidR="00875DEB" w:rsidRDefault="00D7355B" w:rsidP="00D41E50">
      <w:pPr>
        <w:pStyle w:val="a6"/>
        <w:numPr>
          <w:ilvl w:val="1"/>
          <w:numId w:val="19"/>
        </w:numPr>
        <w:ind w:left="0" w:firstLine="709"/>
        <w:jc w:val="both"/>
        <w:rPr>
          <w:sz w:val="28"/>
          <w:szCs w:val="28"/>
          <w:lang w:val="uk-UA"/>
        </w:rPr>
      </w:pPr>
      <w:r w:rsidRPr="009934CA">
        <w:rPr>
          <w:sz w:val="28"/>
          <w:szCs w:val="28"/>
          <w:lang w:val="uk-UA"/>
        </w:rPr>
        <w:t xml:space="preserve">   З</w:t>
      </w:r>
      <w:r w:rsidR="00356105" w:rsidRPr="009934CA">
        <w:rPr>
          <w:sz w:val="28"/>
          <w:szCs w:val="28"/>
          <w:lang w:val="uk-UA"/>
        </w:rPr>
        <w:t>а  ККД  24062200 «Кошти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 на суму 150000,00 грн.</w:t>
      </w:r>
      <w:r w:rsidR="00F9468A" w:rsidRPr="009934CA">
        <w:rPr>
          <w:sz w:val="28"/>
          <w:szCs w:val="28"/>
          <w:lang w:val="uk-UA"/>
        </w:rPr>
        <w:t xml:space="preserve"> </w:t>
      </w:r>
    </w:p>
    <w:p w14:paraId="3DA0227A" w14:textId="77777777" w:rsidR="007F6BCB" w:rsidRPr="009934CA" w:rsidRDefault="007F6BCB" w:rsidP="007F6BCB">
      <w:pPr>
        <w:pStyle w:val="a6"/>
        <w:ind w:left="709"/>
        <w:jc w:val="both"/>
        <w:rPr>
          <w:sz w:val="28"/>
          <w:szCs w:val="28"/>
          <w:lang w:val="uk-UA"/>
        </w:rPr>
      </w:pPr>
    </w:p>
    <w:p w14:paraId="68555CDD" w14:textId="3B37486C" w:rsidR="00356105" w:rsidRPr="00B01549" w:rsidRDefault="00356105" w:rsidP="00D7355B">
      <w:pPr>
        <w:pStyle w:val="a6"/>
        <w:numPr>
          <w:ilvl w:val="0"/>
          <w:numId w:val="17"/>
        </w:numPr>
        <w:ind w:left="0" w:firstLine="708"/>
        <w:jc w:val="both"/>
        <w:rPr>
          <w:sz w:val="28"/>
          <w:szCs w:val="28"/>
          <w:lang w:val="uk-UA"/>
        </w:rPr>
      </w:pPr>
      <w:r w:rsidRPr="00B01549">
        <w:rPr>
          <w:sz w:val="28"/>
          <w:szCs w:val="28"/>
          <w:lang w:val="uk-UA"/>
        </w:rPr>
        <w:t>Здійснити перерозподіл планових призначень дохідної частини загального фонду бюджету Хмільницької міської територіальної громади:</w:t>
      </w:r>
    </w:p>
    <w:p w14:paraId="27B5FEAA" w14:textId="4248D3A3" w:rsidR="00356105" w:rsidRPr="00B01549" w:rsidRDefault="00356105" w:rsidP="00D7355B">
      <w:pPr>
        <w:ind w:firstLine="708"/>
        <w:jc w:val="both"/>
        <w:rPr>
          <w:sz w:val="28"/>
          <w:szCs w:val="28"/>
          <w:lang w:val="uk-UA"/>
        </w:rPr>
      </w:pPr>
      <w:r w:rsidRPr="00B01549">
        <w:rPr>
          <w:sz w:val="28"/>
          <w:szCs w:val="28"/>
          <w:lang w:val="uk-UA"/>
        </w:rPr>
        <w:t>2.1.Збільшити  планові показники:</w:t>
      </w:r>
    </w:p>
    <w:p w14:paraId="0BF78BAA" w14:textId="106E94CB" w:rsidR="00356105" w:rsidRPr="00B01549" w:rsidRDefault="00356105" w:rsidP="00D7355B">
      <w:pPr>
        <w:ind w:firstLine="708"/>
        <w:jc w:val="both"/>
        <w:rPr>
          <w:sz w:val="28"/>
          <w:szCs w:val="28"/>
          <w:lang w:val="uk-UA"/>
        </w:rPr>
      </w:pPr>
      <w:r w:rsidRPr="00B01549">
        <w:rPr>
          <w:sz w:val="28"/>
          <w:szCs w:val="28"/>
          <w:lang w:val="uk-UA"/>
        </w:rPr>
        <w:lastRenderedPageBreak/>
        <w:t xml:space="preserve">2.1.1.  За ККД 11010500 </w:t>
      </w:r>
      <w:r w:rsidR="007F6BCB">
        <w:rPr>
          <w:sz w:val="28"/>
          <w:szCs w:val="28"/>
          <w:lang w:val="uk-UA"/>
        </w:rPr>
        <w:t>«</w:t>
      </w:r>
      <w:r w:rsidRPr="00B01549">
        <w:rPr>
          <w:sz w:val="28"/>
          <w:szCs w:val="28"/>
          <w:lang w:val="uk-UA"/>
        </w:rPr>
        <w:t>Податок на доходи фізичних осіб, що сплачується фізичними особами за результатами річного декларування</w:t>
      </w:r>
      <w:r w:rsidR="007F6BCB">
        <w:rPr>
          <w:sz w:val="28"/>
          <w:szCs w:val="28"/>
          <w:lang w:val="uk-UA"/>
        </w:rPr>
        <w:t>»</w:t>
      </w:r>
      <w:r w:rsidRPr="00B01549">
        <w:rPr>
          <w:sz w:val="28"/>
          <w:szCs w:val="28"/>
          <w:lang w:val="uk-UA"/>
        </w:rPr>
        <w:t xml:space="preserve">  на суму  600000,00 грн;</w:t>
      </w:r>
    </w:p>
    <w:p w14:paraId="32B5AC4F" w14:textId="3806EEE9" w:rsidR="00356105" w:rsidRPr="00B01549" w:rsidRDefault="007F6BCB" w:rsidP="00D7355B">
      <w:pPr>
        <w:ind w:firstLine="708"/>
        <w:jc w:val="both"/>
        <w:rPr>
          <w:sz w:val="28"/>
          <w:szCs w:val="28"/>
          <w:lang w:val="uk-UA"/>
        </w:rPr>
      </w:pPr>
      <w:r>
        <w:rPr>
          <w:sz w:val="28"/>
          <w:szCs w:val="28"/>
          <w:lang w:val="uk-UA"/>
        </w:rPr>
        <w:t>2.1.2.  За ККД 18010300 «</w:t>
      </w:r>
      <w:r w:rsidR="00356105" w:rsidRPr="00B01549">
        <w:rPr>
          <w:sz w:val="28"/>
          <w:szCs w:val="28"/>
          <w:lang w:val="uk-UA"/>
        </w:rPr>
        <w:t xml:space="preserve">Податок на нерухоме майно, відмінне від земельної ділянки, сплачений фізичними особами, які є власниками </w:t>
      </w:r>
      <w:r>
        <w:rPr>
          <w:sz w:val="28"/>
          <w:szCs w:val="28"/>
          <w:lang w:val="uk-UA"/>
        </w:rPr>
        <w:t>об`єктів нежитлової нерухомості»</w:t>
      </w:r>
      <w:r w:rsidR="00356105" w:rsidRPr="00B01549">
        <w:rPr>
          <w:sz w:val="28"/>
          <w:szCs w:val="28"/>
          <w:lang w:val="uk-UA"/>
        </w:rPr>
        <w:t xml:space="preserve">  на суму  400000,00 грн;</w:t>
      </w:r>
    </w:p>
    <w:p w14:paraId="7EA02B56" w14:textId="5F69F27E" w:rsidR="00356105" w:rsidRPr="00B01549" w:rsidRDefault="00D7355B" w:rsidP="00D7355B">
      <w:pPr>
        <w:ind w:firstLine="708"/>
        <w:jc w:val="both"/>
        <w:rPr>
          <w:sz w:val="28"/>
          <w:szCs w:val="28"/>
          <w:lang w:val="uk-UA"/>
        </w:rPr>
      </w:pPr>
      <w:r w:rsidRPr="00B01549">
        <w:rPr>
          <w:sz w:val="28"/>
          <w:szCs w:val="28"/>
          <w:lang w:val="uk-UA"/>
        </w:rPr>
        <w:t>2.1.3.  З</w:t>
      </w:r>
      <w:r w:rsidR="00356105" w:rsidRPr="00B01549">
        <w:rPr>
          <w:sz w:val="28"/>
          <w:szCs w:val="28"/>
          <w:lang w:val="uk-UA"/>
        </w:rPr>
        <w:t xml:space="preserve">а ККД 18050500 </w:t>
      </w:r>
      <w:r w:rsidR="007F6BCB">
        <w:rPr>
          <w:sz w:val="28"/>
          <w:szCs w:val="28"/>
          <w:lang w:val="uk-UA"/>
        </w:rPr>
        <w:t>«</w:t>
      </w:r>
      <w:r w:rsidR="00356105" w:rsidRPr="00B01549">
        <w:rPr>
          <w:sz w:val="28"/>
          <w:szCs w:val="28"/>
          <w:lang w:val="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r w:rsidR="007F6BCB">
        <w:rPr>
          <w:sz w:val="28"/>
          <w:szCs w:val="28"/>
          <w:lang w:val="uk-UA"/>
        </w:rPr>
        <w:t>»</w:t>
      </w:r>
      <w:r w:rsidR="00356105" w:rsidRPr="00B01549">
        <w:rPr>
          <w:sz w:val="28"/>
          <w:szCs w:val="28"/>
          <w:lang w:val="uk-UA"/>
        </w:rPr>
        <w:t xml:space="preserve"> на суму 675100,00 грн.</w:t>
      </w:r>
    </w:p>
    <w:p w14:paraId="61AB7DDF" w14:textId="77777777" w:rsidR="00356105" w:rsidRPr="00B01549" w:rsidRDefault="00356105" w:rsidP="00D7355B">
      <w:pPr>
        <w:ind w:firstLine="708"/>
        <w:jc w:val="both"/>
        <w:rPr>
          <w:sz w:val="28"/>
          <w:szCs w:val="28"/>
          <w:lang w:val="uk-UA"/>
        </w:rPr>
      </w:pPr>
    </w:p>
    <w:p w14:paraId="0B08C921" w14:textId="7208A441" w:rsidR="00356105" w:rsidRPr="00B01549" w:rsidRDefault="00356105" w:rsidP="00D7355B">
      <w:pPr>
        <w:ind w:firstLine="708"/>
        <w:jc w:val="both"/>
        <w:rPr>
          <w:sz w:val="28"/>
          <w:szCs w:val="28"/>
          <w:lang w:val="uk-UA"/>
        </w:rPr>
      </w:pPr>
      <w:r w:rsidRPr="00B01549">
        <w:rPr>
          <w:sz w:val="28"/>
          <w:szCs w:val="28"/>
          <w:lang w:val="uk-UA"/>
        </w:rPr>
        <w:t xml:space="preserve">2.2. Зменшити планові показники: </w:t>
      </w:r>
    </w:p>
    <w:p w14:paraId="6B18A6CA" w14:textId="27A247FE" w:rsidR="00356105" w:rsidRPr="00B01549" w:rsidRDefault="00D7355B" w:rsidP="00D7355B">
      <w:pPr>
        <w:ind w:firstLine="708"/>
        <w:jc w:val="both"/>
        <w:rPr>
          <w:sz w:val="28"/>
          <w:szCs w:val="28"/>
          <w:lang w:val="uk-UA"/>
        </w:rPr>
      </w:pPr>
      <w:r w:rsidRPr="00B01549">
        <w:rPr>
          <w:sz w:val="28"/>
          <w:szCs w:val="28"/>
          <w:lang w:val="uk-UA"/>
        </w:rPr>
        <w:t>2.2.1. З</w:t>
      </w:r>
      <w:r w:rsidR="00356105" w:rsidRPr="00B01549">
        <w:rPr>
          <w:sz w:val="28"/>
          <w:szCs w:val="28"/>
          <w:lang w:val="uk-UA"/>
        </w:rPr>
        <w:t xml:space="preserve">а ККД 11010400 </w:t>
      </w:r>
      <w:r w:rsidR="007F6BCB">
        <w:rPr>
          <w:sz w:val="28"/>
          <w:szCs w:val="28"/>
          <w:lang w:val="uk-UA"/>
        </w:rPr>
        <w:t>«</w:t>
      </w:r>
      <w:r w:rsidR="00356105" w:rsidRPr="00B01549">
        <w:rPr>
          <w:sz w:val="28"/>
          <w:szCs w:val="28"/>
          <w:lang w:val="uk-UA"/>
        </w:rPr>
        <w:t>Податок на доходи фізичних осіб, що сплачується податковими агентами, із доходів платника податку інших ніж заробітна плата</w:t>
      </w:r>
      <w:r w:rsidR="007F6BCB">
        <w:rPr>
          <w:sz w:val="28"/>
          <w:szCs w:val="28"/>
          <w:lang w:val="uk-UA"/>
        </w:rPr>
        <w:t>»</w:t>
      </w:r>
      <w:r w:rsidR="00356105" w:rsidRPr="00B01549">
        <w:rPr>
          <w:sz w:val="28"/>
          <w:szCs w:val="28"/>
          <w:lang w:val="uk-UA"/>
        </w:rPr>
        <w:t xml:space="preserve">  на суму  737120,00 грн;</w:t>
      </w:r>
    </w:p>
    <w:p w14:paraId="2BC38F3E" w14:textId="690DF32B" w:rsidR="00356105" w:rsidRPr="00B01549" w:rsidRDefault="00D7355B" w:rsidP="00D7355B">
      <w:pPr>
        <w:ind w:firstLine="708"/>
        <w:jc w:val="both"/>
        <w:rPr>
          <w:sz w:val="28"/>
          <w:szCs w:val="28"/>
          <w:lang w:val="uk-UA"/>
        </w:rPr>
      </w:pPr>
      <w:r w:rsidRPr="00B01549">
        <w:rPr>
          <w:sz w:val="28"/>
          <w:szCs w:val="28"/>
          <w:lang w:val="uk-UA"/>
        </w:rPr>
        <w:t>2.2.2. З</w:t>
      </w:r>
      <w:r w:rsidR="007F6BCB">
        <w:rPr>
          <w:sz w:val="28"/>
          <w:szCs w:val="28"/>
          <w:lang w:val="uk-UA"/>
        </w:rPr>
        <w:t>а ККД 11011300 «</w:t>
      </w:r>
      <w:r w:rsidR="00356105" w:rsidRPr="00B01549">
        <w:rPr>
          <w:sz w:val="28"/>
          <w:szCs w:val="28"/>
          <w:lang w:val="uk-UA"/>
        </w:rPr>
        <w:t>Податок на доходи фізичних осіб у вигляді мінімального податкового зобов’язання, що під</w:t>
      </w:r>
      <w:r w:rsidR="007F6BCB">
        <w:rPr>
          <w:sz w:val="28"/>
          <w:szCs w:val="28"/>
          <w:lang w:val="uk-UA"/>
        </w:rPr>
        <w:t>лягає сплаті фізичними особами»</w:t>
      </w:r>
      <w:r w:rsidR="00356105" w:rsidRPr="00B01549">
        <w:rPr>
          <w:sz w:val="28"/>
          <w:szCs w:val="28"/>
          <w:lang w:val="uk-UA"/>
        </w:rPr>
        <w:t xml:space="preserve">  на суму  167780,00 грн;</w:t>
      </w:r>
    </w:p>
    <w:p w14:paraId="085AFABE" w14:textId="67DDC8AA" w:rsidR="00356105" w:rsidRPr="00B01549" w:rsidRDefault="00D7355B" w:rsidP="00D7355B">
      <w:pPr>
        <w:ind w:firstLine="708"/>
        <w:jc w:val="both"/>
        <w:rPr>
          <w:sz w:val="28"/>
          <w:szCs w:val="28"/>
          <w:lang w:val="uk-UA"/>
        </w:rPr>
      </w:pPr>
      <w:r w:rsidRPr="00B01549">
        <w:rPr>
          <w:sz w:val="28"/>
          <w:szCs w:val="28"/>
          <w:lang w:val="uk-UA"/>
        </w:rPr>
        <w:t>2.2.3.  З</w:t>
      </w:r>
      <w:r w:rsidR="007F6BCB">
        <w:rPr>
          <w:sz w:val="28"/>
          <w:szCs w:val="28"/>
          <w:lang w:val="uk-UA"/>
        </w:rPr>
        <w:t>а ККД 11020200 «</w:t>
      </w:r>
      <w:r w:rsidR="00356105" w:rsidRPr="00B01549">
        <w:rPr>
          <w:sz w:val="28"/>
          <w:szCs w:val="28"/>
          <w:lang w:val="uk-UA"/>
        </w:rPr>
        <w:t>Податок на прибуток підприємств та фінансових установ комунальної власності</w:t>
      </w:r>
      <w:r w:rsidR="007F6BCB">
        <w:rPr>
          <w:sz w:val="28"/>
          <w:szCs w:val="28"/>
          <w:lang w:val="uk-UA"/>
        </w:rPr>
        <w:t>»</w:t>
      </w:r>
      <w:r w:rsidR="00356105" w:rsidRPr="00B01549">
        <w:rPr>
          <w:sz w:val="28"/>
          <w:szCs w:val="28"/>
          <w:lang w:val="uk-UA"/>
        </w:rPr>
        <w:t xml:space="preserve">  на суму  95100,00 грн;</w:t>
      </w:r>
    </w:p>
    <w:p w14:paraId="25520DDD" w14:textId="05910DE1" w:rsidR="00356105" w:rsidRPr="00B01549" w:rsidRDefault="00D7355B" w:rsidP="00D7355B">
      <w:pPr>
        <w:ind w:firstLine="708"/>
        <w:jc w:val="both"/>
        <w:rPr>
          <w:sz w:val="28"/>
          <w:szCs w:val="28"/>
          <w:lang w:val="uk-UA"/>
        </w:rPr>
      </w:pPr>
      <w:r w:rsidRPr="00B01549">
        <w:rPr>
          <w:sz w:val="28"/>
          <w:szCs w:val="28"/>
          <w:lang w:val="uk-UA"/>
        </w:rPr>
        <w:t>2.2.4.  З</w:t>
      </w:r>
      <w:r w:rsidR="007F6BCB">
        <w:rPr>
          <w:sz w:val="28"/>
          <w:szCs w:val="28"/>
          <w:lang w:val="uk-UA"/>
        </w:rPr>
        <w:t>а ККД 18010200 «</w:t>
      </w:r>
      <w:r w:rsidR="00356105" w:rsidRPr="00B01549">
        <w:rPr>
          <w:sz w:val="28"/>
          <w:szCs w:val="28"/>
          <w:lang w:val="uk-UA"/>
        </w:rPr>
        <w:t>Податок на нерухоме майно, відмінне від земельної ділянки, сплачений фізичними особами, які є власникам</w:t>
      </w:r>
      <w:r w:rsidR="007F6BCB">
        <w:rPr>
          <w:sz w:val="28"/>
          <w:szCs w:val="28"/>
          <w:lang w:val="uk-UA"/>
        </w:rPr>
        <w:t>и об`єктів житлової нерухомості»</w:t>
      </w:r>
      <w:r w:rsidR="00356105" w:rsidRPr="00B01549">
        <w:rPr>
          <w:sz w:val="28"/>
          <w:szCs w:val="28"/>
          <w:lang w:val="uk-UA"/>
        </w:rPr>
        <w:t xml:space="preserve">  на суму  200000,00 грн;</w:t>
      </w:r>
    </w:p>
    <w:p w14:paraId="57EA8BA9" w14:textId="2CB603A8" w:rsidR="00356105" w:rsidRPr="00B01549" w:rsidRDefault="00D7355B" w:rsidP="00D7355B">
      <w:pPr>
        <w:ind w:firstLine="708"/>
        <w:jc w:val="both"/>
        <w:rPr>
          <w:sz w:val="28"/>
          <w:szCs w:val="28"/>
          <w:lang w:val="uk-UA"/>
        </w:rPr>
      </w:pPr>
      <w:r w:rsidRPr="00B01549">
        <w:rPr>
          <w:sz w:val="28"/>
          <w:szCs w:val="28"/>
          <w:lang w:val="uk-UA"/>
        </w:rPr>
        <w:t>2.2.5.  З</w:t>
      </w:r>
      <w:r w:rsidR="00356105" w:rsidRPr="00B01549">
        <w:rPr>
          <w:sz w:val="28"/>
          <w:szCs w:val="28"/>
          <w:lang w:val="uk-UA"/>
        </w:rPr>
        <w:t>а ККД 2101030</w:t>
      </w:r>
      <w:r w:rsidR="007F6BCB">
        <w:rPr>
          <w:sz w:val="28"/>
          <w:szCs w:val="28"/>
          <w:lang w:val="uk-UA"/>
        </w:rPr>
        <w:t>0 «</w:t>
      </w:r>
      <w:r w:rsidR="00356105" w:rsidRPr="00B01549">
        <w:rPr>
          <w:sz w:val="28"/>
          <w:szCs w:val="28"/>
          <w:lang w:val="uk-UA"/>
        </w:rPr>
        <w:t>Частина чистого прибутку (доходу) комунальних унітарних підприємств та їх об`єднань, що вилучається до</w:t>
      </w:r>
      <w:r w:rsidR="007F6BCB">
        <w:rPr>
          <w:sz w:val="28"/>
          <w:szCs w:val="28"/>
          <w:lang w:val="uk-UA"/>
        </w:rPr>
        <w:t xml:space="preserve"> відповідного місцевого бюджету»</w:t>
      </w:r>
      <w:r w:rsidR="00356105" w:rsidRPr="00B01549">
        <w:rPr>
          <w:sz w:val="28"/>
          <w:szCs w:val="28"/>
          <w:lang w:val="uk-UA"/>
        </w:rPr>
        <w:t xml:space="preserve">  на суму  71600,00 грн;</w:t>
      </w:r>
    </w:p>
    <w:p w14:paraId="5BFCAAF5" w14:textId="05C1BC20" w:rsidR="00356105" w:rsidRPr="00B01549" w:rsidRDefault="00D7355B" w:rsidP="00D7355B">
      <w:pPr>
        <w:ind w:firstLine="708"/>
        <w:jc w:val="both"/>
        <w:rPr>
          <w:sz w:val="28"/>
          <w:szCs w:val="28"/>
          <w:lang w:val="uk-UA"/>
        </w:rPr>
      </w:pPr>
      <w:r w:rsidRPr="00B01549">
        <w:rPr>
          <w:sz w:val="28"/>
          <w:szCs w:val="28"/>
          <w:lang w:val="uk-UA"/>
        </w:rPr>
        <w:t>2.2.6.  З</w:t>
      </w:r>
      <w:r w:rsidR="007F6BCB">
        <w:rPr>
          <w:sz w:val="28"/>
          <w:szCs w:val="28"/>
          <w:lang w:val="uk-UA"/>
        </w:rPr>
        <w:t>а ККД 22012500 «</w:t>
      </w:r>
      <w:r w:rsidR="00356105" w:rsidRPr="00B01549">
        <w:rPr>
          <w:sz w:val="28"/>
          <w:szCs w:val="28"/>
          <w:lang w:val="uk-UA"/>
        </w:rPr>
        <w:t>Плата за надання інших адміністративних послуг</w:t>
      </w:r>
      <w:r w:rsidR="007F6BCB">
        <w:rPr>
          <w:sz w:val="28"/>
          <w:szCs w:val="28"/>
          <w:lang w:val="uk-UA"/>
        </w:rPr>
        <w:t>»</w:t>
      </w:r>
      <w:r w:rsidR="00356105" w:rsidRPr="00B01549">
        <w:rPr>
          <w:sz w:val="28"/>
          <w:szCs w:val="28"/>
          <w:lang w:val="uk-UA"/>
        </w:rPr>
        <w:t xml:space="preserve">  на суму  400000,00 грн;</w:t>
      </w:r>
    </w:p>
    <w:p w14:paraId="07376DAC" w14:textId="77695D6D" w:rsidR="00356105" w:rsidRPr="00B01549" w:rsidRDefault="00D7355B" w:rsidP="00D7355B">
      <w:pPr>
        <w:ind w:firstLine="708"/>
        <w:jc w:val="both"/>
        <w:rPr>
          <w:sz w:val="28"/>
          <w:szCs w:val="28"/>
          <w:lang w:val="uk-UA"/>
        </w:rPr>
      </w:pPr>
      <w:r w:rsidRPr="00B01549">
        <w:rPr>
          <w:sz w:val="28"/>
          <w:szCs w:val="28"/>
          <w:lang w:val="uk-UA"/>
        </w:rPr>
        <w:t>2.2.7.  З</w:t>
      </w:r>
      <w:r w:rsidR="007F6BCB">
        <w:rPr>
          <w:sz w:val="28"/>
          <w:szCs w:val="28"/>
          <w:lang w:val="uk-UA"/>
        </w:rPr>
        <w:t>а ККД 22090100 «</w:t>
      </w:r>
      <w:r w:rsidR="00356105" w:rsidRPr="00B01549">
        <w:rPr>
          <w:sz w:val="28"/>
          <w:szCs w:val="28"/>
          <w:lang w:val="uk-UA"/>
        </w:rPr>
        <w:t>Державне мито, що сплачується за місцем розгляду та оформлення документів, у тому числі за оформлення документів на спадщину і дарування</w:t>
      </w:r>
      <w:r w:rsidR="007F6BCB">
        <w:rPr>
          <w:sz w:val="28"/>
          <w:szCs w:val="28"/>
          <w:lang w:val="uk-UA"/>
        </w:rPr>
        <w:t>»</w:t>
      </w:r>
      <w:r w:rsidR="00356105" w:rsidRPr="00B01549">
        <w:rPr>
          <w:sz w:val="28"/>
          <w:szCs w:val="28"/>
          <w:lang w:val="uk-UA"/>
        </w:rPr>
        <w:t xml:space="preserve">  на суму  1000,00 грн;</w:t>
      </w:r>
    </w:p>
    <w:p w14:paraId="0BF719EC" w14:textId="0FECC000" w:rsidR="00356105" w:rsidRPr="00B01549" w:rsidRDefault="00D7355B" w:rsidP="00D7355B">
      <w:pPr>
        <w:ind w:firstLine="708"/>
        <w:jc w:val="both"/>
        <w:rPr>
          <w:sz w:val="28"/>
          <w:szCs w:val="28"/>
          <w:lang w:val="uk-UA"/>
        </w:rPr>
      </w:pPr>
      <w:r w:rsidRPr="00B01549">
        <w:rPr>
          <w:sz w:val="28"/>
          <w:szCs w:val="28"/>
          <w:lang w:val="uk-UA"/>
        </w:rPr>
        <w:t>2.2.8.  З</w:t>
      </w:r>
      <w:r w:rsidR="007F6BCB">
        <w:rPr>
          <w:sz w:val="28"/>
          <w:szCs w:val="28"/>
          <w:lang w:val="uk-UA"/>
        </w:rPr>
        <w:t>а ККД 22090400 «</w:t>
      </w:r>
      <w:r w:rsidR="00356105" w:rsidRPr="00B01549">
        <w:rPr>
          <w:sz w:val="28"/>
          <w:szCs w:val="28"/>
          <w:lang w:val="uk-UA"/>
        </w:rPr>
        <w:t>Державне мито, пов`язане з видачею та оформленням закордонних паспортів (посвідок) та паспортів громадян України</w:t>
      </w:r>
      <w:r w:rsidR="007F6BCB">
        <w:rPr>
          <w:sz w:val="28"/>
          <w:szCs w:val="28"/>
          <w:lang w:val="uk-UA"/>
        </w:rPr>
        <w:t xml:space="preserve">» </w:t>
      </w:r>
      <w:r w:rsidR="00356105" w:rsidRPr="00B01549">
        <w:rPr>
          <w:sz w:val="28"/>
          <w:szCs w:val="28"/>
          <w:lang w:val="uk-UA"/>
        </w:rPr>
        <w:t>на суму  2500,00 грн.</w:t>
      </w:r>
    </w:p>
    <w:p w14:paraId="6E2761F1" w14:textId="77E554AE" w:rsidR="00F9468A" w:rsidRPr="00B01549" w:rsidRDefault="00F9468A" w:rsidP="00D7355B">
      <w:pPr>
        <w:ind w:firstLine="708"/>
        <w:jc w:val="both"/>
        <w:rPr>
          <w:sz w:val="28"/>
          <w:szCs w:val="28"/>
          <w:lang w:val="uk-UA"/>
        </w:rPr>
      </w:pPr>
    </w:p>
    <w:p w14:paraId="12AFC425" w14:textId="2D1A7C5A" w:rsidR="001F0085" w:rsidRPr="00B01549" w:rsidRDefault="001F0085" w:rsidP="006801AD">
      <w:pPr>
        <w:pStyle w:val="a6"/>
        <w:numPr>
          <w:ilvl w:val="0"/>
          <w:numId w:val="17"/>
        </w:numPr>
        <w:ind w:left="0" w:firstLine="708"/>
        <w:jc w:val="both"/>
        <w:rPr>
          <w:sz w:val="28"/>
          <w:szCs w:val="28"/>
          <w:lang w:val="uk-UA"/>
        </w:rPr>
      </w:pPr>
      <w:r w:rsidRPr="00B01549">
        <w:rPr>
          <w:sz w:val="28"/>
          <w:szCs w:val="28"/>
          <w:lang w:val="uk-UA"/>
        </w:rPr>
        <w:t>З</w:t>
      </w:r>
      <w:r w:rsidRPr="00B01549">
        <w:rPr>
          <w:bCs/>
          <w:sz w:val="28"/>
          <w:szCs w:val="28"/>
          <w:lang w:val="uk-UA"/>
        </w:rPr>
        <w:t xml:space="preserve">більшити бюджетні призначення загального фонду бюджету </w:t>
      </w:r>
      <w:r w:rsidRPr="00B01549">
        <w:rPr>
          <w:sz w:val="28"/>
          <w:szCs w:val="28"/>
          <w:lang w:val="uk-UA"/>
        </w:rPr>
        <w:t>Хмільницької міської територіальної громади:</w:t>
      </w:r>
    </w:p>
    <w:p w14:paraId="21FA9D36" w14:textId="266DD55E" w:rsidR="00CD7E0A" w:rsidRPr="00B01549" w:rsidRDefault="00CD7E0A" w:rsidP="00CD7E0A">
      <w:pPr>
        <w:pStyle w:val="a6"/>
        <w:ind w:left="708"/>
        <w:jc w:val="both"/>
        <w:rPr>
          <w:sz w:val="28"/>
          <w:szCs w:val="28"/>
          <w:lang w:val="uk-UA"/>
        </w:rPr>
      </w:pPr>
    </w:p>
    <w:p w14:paraId="5A68ACA5" w14:textId="0A2E31B0" w:rsidR="00F5363C" w:rsidRPr="00B01549" w:rsidRDefault="00F9468A" w:rsidP="00F5363C">
      <w:pPr>
        <w:pStyle w:val="a6"/>
        <w:ind w:left="0" w:firstLine="709"/>
        <w:jc w:val="both"/>
        <w:rPr>
          <w:sz w:val="28"/>
          <w:szCs w:val="28"/>
          <w:lang w:val="uk-UA"/>
        </w:rPr>
      </w:pPr>
      <w:r w:rsidRPr="00B01549">
        <w:rPr>
          <w:sz w:val="28"/>
          <w:szCs w:val="28"/>
          <w:lang w:val="uk-UA"/>
        </w:rPr>
        <w:t>3</w:t>
      </w:r>
      <w:r w:rsidR="00CD7E0A" w:rsidRPr="00B01549">
        <w:rPr>
          <w:sz w:val="28"/>
          <w:szCs w:val="28"/>
          <w:lang w:val="uk-UA"/>
        </w:rPr>
        <w:t xml:space="preserve">.1. </w:t>
      </w:r>
      <w:r w:rsidR="00CD7E0A" w:rsidRPr="00B01549">
        <w:rPr>
          <w:snapToGrid w:val="0"/>
          <w:sz w:val="28"/>
          <w:szCs w:val="28"/>
          <w:lang w:val="uk-UA"/>
        </w:rPr>
        <w:t xml:space="preserve">Виконавчому комітету Хмільницької міської ради, </w:t>
      </w:r>
      <w:r w:rsidR="00CD7E0A" w:rsidRPr="00B01549">
        <w:rPr>
          <w:bCs/>
          <w:snapToGrid w:val="0"/>
          <w:sz w:val="28"/>
          <w:szCs w:val="28"/>
          <w:lang w:val="uk-UA"/>
        </w:rPr>
        <w:t xml:space="preserve">як головному розпоряднику коштів </w:t>
      </w:r>
      <w:r w:rsidR="00CD7E0A" w:rsidRPr="00B01549">
        <w:rPr>
          <w:sz w:val="28"/>
          <w:szCs w:val="28"/>
          <w:lang w:val="uk-UA"/>
        </w:rPr>
        <w:t xml:space="preserve">бюджету Хмільницької міської територіальної громади </w:t>
      </w:r>
      <w:r w:rsidR="00F5363C" w:rsidRPr="00B01549">
        <w:rPr>
          <w:sz w:val="28"/>
          <w:szCs w:val="28"/>
          <w:lang w:val="uk-UA"/>
        </w:rPr>
        <w:t xml:space="preserve">за КПКВКМБ 0218110 «Заходи із запобігання та ліквідації надзвичайних ситуацій та наслідків стихійного лиха» на суму 10000,00 грн на виконання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w:t>
      </w:r>
      <w:r w:rsidR="00F5363C" w:rsidRPr="00B01549">
        <w:rPr>
          <w:sz w:val="28"/>
          <w:szCs w:val="28"/>
          <w:lang w:val="uk-UA"/>
        </w:rPr>
        <w:lastRenderedPageBreak/>
        <w:t>2022-2026 роки, затвердженої рішенням 14 сесії міської ради 8 скликання від 24.06.2021 року № 570 (зі змінами).</w:t>
      </w:r>
    </w:p>
    <w:p w14:paraId="7CB41F5D" w14:textId="3ADDF46F" w:rsidR="00F5363C" w:rsidRPr="00B01549" w:rsidRDefault="00F5363C" w:rsidP="00F5363C">
      <w:pPr>
        <w:pStyle w:val="a6"/>
        <w:ind w:left="0" w:firstLine="709"/>
        <w:jc w:val="both"/>
        <w:rPr>
          <w:bCs/>
          <w:sz w:val="28"/>
          <w:szCs w:val="28"/>
          <w:lang w:val="uk-UA"/>
        </w:rPr>
      </w:pPr>
      <w:r w:rsidRPr="00B01549">
        <w:rPr>
          <w:bCs/>
          <w:sz w:val="28"/>
          <w:szCs w:val="28"/>
          <w:lang w:val="uk-UA"/>
        </w:rPr>
        <w:t>Видатки в сумі 10000,00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2025 року.</w:t>
      </w:r>
    </w:p>
    <w:p w14:paraId="174BD128" w14:textId="52A3AC1E" w:rsidR="00CD7E0A" w:rsidRPr="00B01549" w:rsidRDefault="00CD7E0A" w:rsidP="00CD7E0A">
      <w:pPr>
        <w:pStyle w:val="a6"/>
        <w:ind w:left="0" w:firstLine="709"/>
        <w:jc w:val="both"/>
        <w:rPr>
          <w:sz w:val="28"/>
          <w:szCs w:val="28"/>
          <w:lang w:val="uk-UA"/>
        </w:rPr>
      </w:pPr>
    </w:p>
    <w:p w14:paraId="3BFF6E42" w14:textId="562C03EF" w:rsidR="00A929C1" w:rsidRPr="00B01549" w:rsidRDefault="0023618F" w:rsidP="00E979F9">
      <w:pPr>
        <w:ind w:firstLine="709"/>
        <w:jc w:val="both"/>
        <w:rPr>
          <w:sz w:val="28"/>
          <w:szCs w:val="28"/>
          <w:lang w:val="uk-UA"/>
        </w:rPr>
      </w:pPr>
      <w:r w:rsidRPr="00B01549">
        <w:rPr>
          <w:sz w:val="28"/>
          <w:szCs w:val="28"/>
          <w:lang w:val="uk-UA"/>
        </w:rPr>
        <w:t>3</w:t>
      </w:r>
      <w:r w:rsidR="00CD7E0A" w:rsidRPr="00B01549">
        <w:rPr>
          <w:sz w:val="28"/>
          <w:szCs w:val="28"/>
          <w:lang w:val="uk-UA"/>
        </w:rPr>
        <w:t xml:space="preserve">.2. </w:t>
      </w:r>
      <w:r w:rsidR="00CD7E0A" w:rsidRPr="00B01549">
        <w:rPr>
          <w:bCs/>
          <w:snapToGrid w:val="0"/>
          <w:sz w:val="28"/>
          <w:szCs w:val="28"/>
          <w:lang w:val="uk-UA"/>
        </w:rPr>
        <w:t xml:space="preserve">Управлінню освіти, молоді та спорту Хмільницької міської ради, як головному розпоряднику коштів </w:t>
      </w:r>
      <w:r w:rsidR="00E979F9" w:rsidRPr="00B01549">
        <w:rPr>
          <w:sz w:val="28"/>
          <w:szCs w:val="28"/>
          <w:lang w:val="uk-UA"/>
        </w:rPr>
        <w:t>бюджету</w:t>
      </w:r>
      <w:r w:rsidR="00A929C1" w:rsidRPr="00B01549">
        <w:rPr>
          <w:sz w:val="28"/>
          <w:szCs w:val="28"/>
          <w:lang w:val="uk-UA"/>
        </w:rPr>
        <w:t>:</w:t>
      </w:r>
      <w:r w:rsidR="00E979F9" w:rsidRPr="00B01549">
        <w:rPr>
          <w:sz w:val="28"/>
          <w:szCs w:val="28"/>
          <w:lang w:val="uk-UA"/>
        </w:rPr>
        <w:t xml:space="preserve"> </w:t>
      </w:r>
    </w:p>
    <w:p w14:paraId="6D9033C6" w14:textId="349FD9E1" w:rsidR="00E979F9" w:rsidRPr="00B01549" w:rsidRDefault="0023618F" w:rsidP="00A929C1">
      <w:pPr>
        <w:ind w:firstLine="708"/>
        <w:jc w:val="both"/>
        <w:rPr>
          <w:snapToGrid w:val="0"/>
          <w:sz w:val="28"/>
          <w:szCs w:val="28"/>
          <w:lang w:val="uk-UA"/>
        </w:rPr>
      </w:pPr>
      <w:r w:rsidRPr="00B01549">
        <w:rPr>
          <w:sz w:val="28"/>
          <w:szCs w:val="28"/>
          <w:lang w:val="uk-UA"/>
        </w:rPr>
        <w:t>3</w:t>
      </w:r>
      <w:r w:rsidR="00A929C1" w:rsidRPr="00B01549">
        <w:rPr>
          <w:sz w:val="28"/>
          <w:szCs w:val="28"/>
          <w:lang w:val="uk-UA"/>
        </w:rPr>
        <w:t>.2.1. З</w:t>
      </w:r>
      <w:r w:rsidR="00CD7E0A" w:rsidRPr="00B01549">
        <w:rPr>
          <w:snapToGrid w:val="0"/>
          <w:sz w:val="28"/>
          <w:szCs w:val="28"/>
          <w:lang w:val="uk-UA"/>
        </w:rPr>
        <w:t>а КПКВКМБ 0611021 «Надання загальної середньої освіти закладами загальної середньої освіти за рахунок коштів місцевого бюджету» на суму</w:t>
      </w:r>
      <w:r w:rsidR="00E979F9" w:rsidRPr="00B01549">
        <w:rPr>
          <w:snapToGrid w:val="0"/>
          <w:sz w:val="28"/>
          <w:szCs w:val="28"/>
          <w:lang w:val="uk-UA"/>
        </w:rPr>
        <w:t xml:space="preserve"> 122100,00 грн, а саме:</w:t>
      </w:r>
    </w:p>
    <w:p w14:paraId="2F69BA20" w14:textId="28EA79F3" w:rsidR="00CD7E0A" w:rsidRPr="00B01549" w:rsidRDefault="00E979F9" w:rsidP="00E979F9">
      <w:pPr>
        <w:ind w:firstLine="708"/>
        <w:jc w:val="both"/>
        <w:rPr>
          <w:sz w:val="28"/>
          <w:szCs w:val="28"/>
          <w:lang w:val="uk-UA"/>
        </w:rPr>
      </w:pPr>
      <w:r w:rsidRPr="00B01549">
        <w:rPr>
          <w:snapToGrid w:val="0"/>
          <w:sz w:val="28"/>
          <w:szCs w:val="28"/>
          <w:lang w:val="uk-UA"/>
        </w:rPr>
        <w:t xml:space="preserve">- за КЕКВ 2230 «Продукти харчування» на суму </w:t>
      </w:r>
      <w:r w:rsidR="00CD7E0A" w:rsidRPr="00B01549">
        <w:rPr>
          <w:snapToGrid w:val="0"/>
          <w:sz w:val="28"/>
          <w:szCs w:val="28"/>
          <w:lang w:val="uk-UA"/>
        </w:rPr>
        <w:t>70000,00 грн на виконання заходів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w:t>
      </w:r>
    </w:p>
    <w:p w14:paraId="061626E9" w14:textId="10FE7A0B" w:rsidR="00CD7E0A" w:rsidRPr="00B01549" w:rsidRDefault="00CD7E0A" w:rsidP="00CD7E0A">
      <w:pPr>
        <w:ind w:firstLine="709"/>
        <w:jc w:val="both"/>
        <w:rPr>
          <w:snapToGrid w:val="0"/>
          <w:sz w:val="28"/>
          <w:szCs w:val="28"/>
          <w:lang w:val="uk-UA"/>
        </w:rPr>
      </w:pPr>
      <w:r w:rsidRPr="00B01549">
        <w:rPr>
          <w:sz w:val="28"/>
          <w:szCs w:val="28"/>
          <w:lang w:val="uk-UA"/>
        </w:rPr>
        <w:t xml:space="preserve">Видатки в сумі 70000,00 </w:t>
      </w:r>
      <w:r w:rsidRPr="00B01549">
        <w:rPr>
          <w:snapToGrid w:val="0"/>
          <w:sz w:val="28"/>
          <w:szCs w:val="28"/>
          <w:lang w:val="uk-UA"/>
        </w:rPr>
        <w:t>грн провести за рахунок вільного залишку коштів загального фонду бюджету Хмільницької міської територіальної громади, який утворив</w:t>
      </w:r>
      <w:r w:rsidR="000A0666">
        <w:rPr>
          <w:snapToGrid w:val="0"/>
          <w:sz w:val="28"/>
          <w:szCs w:val="28"/>
          <w:lang w:val="uk-UA"/>
        </w:rPr>
        <w:t>ся станом на 01 січня 2025 року;</w:t>
      </w:r>
    </w:p>
    <w:p w14:paraId="2F577124" w14:textId="7DF36C4F" w:rsidR="00CD7E0A" w:rsidRPr="00B01549" w:rsidRDefault="000A0666" w:rsidP="000A0666">
      <w:pPr>
        <w:pStyle w:val="a6"/>
        <w:numPr>
          <w:ilvl w:val="0"/>
          <w:numId w:val="23"/>
        </w:numPr>
        <w:ind w:left="0" w:firstLine="709"/>
        <w:jc w:val="both"/>
        <w:rPr>
          <w:sz w:val="28"/>
          <w:szCs w:val="28"/>
          <w:lang w:val="uk-UA"/>
        </w:rPr>
      </w:pPr>
      <w:r>
        <w:rPr>
          <w:snapToGrid w:val="0"/>
          <w:sz w:val="28"/>
          <w:szCs w:val="28"/>
          <w:lang w:val="uk-UA"/>
        </w:rPr>
        <w:t>за КЕКВ 2800 «</w:t>
      </w:r>
      <w:r w:rsidRPr="000A0666">
        <w:rPr>
          <w:snapToGrid w:val="0"/>
          <w:sz w:val="28"/>
          <w:szCs w:val="28"/>
          <w:lang w:val="uk-UA"/>
        </w:rPr>
        <w:t>Інші поточні видатки</w:t>
      </w:r>
      <w:r>
        <w:rPr>
          <w:snapToGrid w:val="0"/>
          <w:sz w:val="28"/>
          <w:szCs w:val="28"/>
          <w:lang w:val="uk-UA"/>
        </w:rPr>
        <w:t xml:space="preserve">» </w:t>
      </w:r>
      <w:r w:rsidR="00CD7E0A" w:rsidRPr="00B01549">
        <w:rPr>
          <w:snapToGrid w:val="0"/>
          <w:sz w:val="28"/>
          <w:szCs w:val="28"/>
          <w:lang w:val="uk-UA"/>
        </w:rPr>
        <w:t xml:space="preserve">на суму 52100,00 грн на виконання заходів </w:t>
      </w:r>
      <w:r w:rsidR="00CD7E0A" w:rsidRPr="00B01549">
        <w:rPr>
          <w:sz w:val="28"/>
          <w:szCs w:val="28"/>
          <w:lang w:val="uk-UA"/>
        </w:rPr>
        <w:t>Програми сприяння розвитку місцевого самоврядування та партнерських відносин у Хмільницькій міській територіальній громаді на 2025-2029 роки, затвердженої рішенням 60 сесії міської ради 8 скликання від 24.05.2024 року №2639 (зі змінами)</w:t>
      </w:r>
      <w:r w:rsidR="00455031" w:rsidRPr="00B01549">
        <w:rPr>
          <w:sz w:val="28"/>
          <w:szCs w:val="28"/>
          <w:lang w:val="uk-UA"/>
        </w:rPr>
        <w:t>.</w:t>
      </w:r>
    </w:p>
    <w:p w14:paraId="5868D6D0" w14:textId="3AE2C66F" w:rsidR="00455031" w:rsidRPr="00B01549" w:rsidRDefault="00455031" w:rsidP="00E979F9">
      <w:pPr>
        <w:pStyle w:val="a6"/>
        <w:ind w:left="0" w:firstLine="709"/>
        <w:jc w:val="both"/>
        <w:rPr>
          <w:sz w:val="28"/>
          <w:szCs w:val="28"/>
          <w:lang w:val="uk-UA"/>
        </w:rPr>
      </w:pPr>
      <w:r w:rsidRPr="00B01549">
        <w:rPr>
          <w:sz w:val="28"/>
          <w:szCs w:val="28"/>
          <w:lang w:val="uk-UA"/>
        </w:rPr>
        <w:t>Видатки в сумі 52100,00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10 місяців 2025 року.</w:t>
      </w:r>
    </w:p>
    <w:p w14:paraId="28E36838" w14:textId="1FEB31B5" w:rsidR="00A929C1" w:rsidRPr="00B01549" w:rsidRDefault="0023618F" w:rsidP="00A929C1">
      <w:pPr>
        <w:ind w:firstLine="708"/>
        <w:jc w:val="both"/>
        <w:rPr>
          <w:bCs/>
          <w:sz w:val="28"/>
          <w:szCs w:val="28"/>
          <w:lang w:val="uk-UA"/>
        </w:rPr>
      </w:pPr>
      <w:r w:rsidRPr="00B01549">
        <w:rPr>
          <w:sz w:val="28"/>
          <w:szCs w:val="28"/>
          <w:lang w:val="uk-UA"/>
        </w:rPr>
        <w:t>3</w:t>
      </w:r>
      <w:r w:rsidR="00A929C1" w:rsidRPr="00B01549">
        <w:rPr>
          <w:sz w:val="28"/>
          <w:szCs w:val="28"/>
          <w:lang w:val="uk-UA"/>
        </w:rPr>
        <w:t xml:space="preserve">.2.2. За КПКВКМБ 0611070 «Надання позашкільної освіти закладами позашкільної освіти, заходи із позашкільної роботи з дітьми» на суму 174800,00 грн, в тому числі за КЕКВ </w:t>
      </w:r>
      <w:r w:rsidR="00A929C1" w:rsidRPr="00B01549">
        <w:rPr>
          <w:bCs/>
          <w:sz w:val="28"/>
          <w:szCs w:val="28"/>
          <w:lang w:val="uk-UA"/>
        </w:rPr>
        <w:t>2111 «Заробітна плата» на суму 140000,00 грн.</w:t>
      </w:r>
    </w:p>
    <w:p w14:paraId="55D45321" w14:textId="0C5483F8" w:rsidR="00A929C1" w:rsidRPr="00B01549" w:rsidRDefault="00A929C1" w:rsidP="00A929C1">
      <w:pPr>
        <w:ind w:firstLine="709"/>
        <w:jc w:val="both"/>
        <w:rPr>
          <w:sz w:val="28"/>
          <w:szCs w:val="28"/>
          <w:lang w:val="uk-UA"/>
        </w:rPr>
      </w:pPr>
      <w:r w:rsidRPr="00B01549">
        <w:rPr>
          <w:sz w:val="28"/>
          <w:szCs w:val="28"/>
          <w:lang w:val="uk-UA"/>
        </w:rPr>
        <w:t>Видатки в сумі 174800,00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2025 року.</w:t>
      </w:r>
    </w:p>
    <w:p w14:paraId="29FCACF2" w14:textId="77777777" w:rsidR="00CD7E0A" w:rsidRPr="00B01549" w:rsidRDefault="00CD7E0A" w:rsidP="00CD7E0A">
      <w:pPr>
        <w:ind w:firstLine="709"/>
        <w:jc w:val="both"/>
        <w:rPr>
          <w:snapToGrid w:val="0"/>
          <w:sz w:val="28"/>
          <w:szCs w:val="28"/>
          <w:lang w:val="uk-UA"/>
        </w:rPr>
      </w:pPr>
    </w:p>
    <w:p w14:paraId="5D4521C0" w14:textId="26C965AC" w:rsidR="0090179F" w:rsidRPr="00B01549" w:rsidRDefault="0023618F" w:rsidP="0090179F">
      <w:pPr>
        <w:ind w:firstLine="709"/>
        <w:jc w:val="both"/>
        <w:rPr>
          <w:sz w:val="28"/>
          <w:szCs w:val="28"/>
          <w:lang w:val="uk-UA"/>
        </w:rPr>
      </w:pPr>
      <w:r w:rsidRPr="00B01549">
        <w:rPr>
          <w:sz w:val="28"/>
          <w:szCs w:val="28"/>
          <w:lang w:val="uk-UA"/>
        </w:rPr>
        <w:t>3</w:t>
      </w:r>
      <w:r w:rsidR="0090179F" w:rsidRPr="00B01549">
        <w:rPr>
          <w:sz w:val="28"/>
          <w:szCs w:val="28"/>
          <w:lang w:val="uk-UA"/>
        </w:rPr>
        <w:t>.</w:t>
      </w:r>
      <w:r w:rsidR="00CD7E0A" w:rsidRPr="00B01549">
        <w:rPr>
          <w:sz w:val="28"/>
          <w:szCs w:val="28"/>
          <w:lang w:val="uk-UA"/>
        </w:rPr>
        <w:t>3</w:t>
      </w:r>
      <w:r w:rsidR="0090179F" w:rsidRPr="00B01549">
        <w:rPr>
          <w:sz w:val="28"/>
          <w:szCs w:val="28"/>
          <w:lang w:val="uk-UA"/>
        </w:rPr>
        <w:t xml:space="preserve">. Управлінню житлово-комунального господарства та комунальної власності Хмільницької міської ради, як головному розпоряднику коштів бюджету Хмільницької міської територіальної громади: </w:t>
      </w:r>
    </w:p>
    <w:p w14:paraId="7F027DC6" w14:textId="2FB209D1" w:rsidR="0090179F" w:rsidRPr="00B01549" w:rsidRDefault="0023618F" w:rsidP="0090179F">
      <w:pPr>
        <w:pStyle w:val="a6"/>
        <w:ind w:left="0" w:firstLine="709"/>
        <w:jc w:val="both"/>
        <w:rPr>
          <w:sz w:val="28"/>
          <w:szCs w:val="28"/>
          <w:lang w:val="uk-UA"/>
        </w:rPr>
      </w:pPr>
      <w:r w:rsidRPr="00B01549">
        <w:rPr>
          <w:sz w:val="28"/>
          <w:szCs w:val="28"/>
          <w:lang w:val="uk-UA"/>
        </w:rPr>
        <w:t>3</w:t>
      </w:r>
      <w:r w:rsidR="0090179F" w:rsidRPr="00B01549">
        <w:rPr>
          <w:sz w:val="28"/>
          <w:szCs w:val="28"/>
          <w:lang w:val="uk-UA"/>
        </w:rPr>
        <w:t>.</w:t>
      </w:r>
      <w:r w:rsidR="00CD7E0A" w:rsidRPr="00B01549">
        <w:rPr>
          <w:sz w:val="28"/>
          <w:szCs w:val="28"/>
          <w:lang w:val="uk-UA"/>
        </w:rPr>
        <w:t>3</w:t>
      </w:r>
      <w:r w:rsidR="0090179F" w:rsidRPr="00B01549">
        <w:rPr>
          <w:sz w:val="28"/>
          <w:szCs w:val="28"/>
          <w:lang w:val="uk-UA"/>
        </w:rPr>
        <w:t>.</w:t>
      </w:r>
      <w:r w:rsidR="00AD1A83" w:rsidRPr="00B01549">
        <w:rPr>
          <w:sz w:val="28"/>
          <w:szCs w:val="28"/>
          <w:lang w:val="uk-UA"/>
        </w:rPr>
        <w:t>1</w:t>
      </w:r>
      <w:r w:rsidR="0090179F" w:rsidRPr="00B01549">
        <w:rPr>
          <w:sz w:val="28"/>
          <w:szCs w:val="28"/>
          <w:lang w:val="uk-UA"/>
        </w:rPr>
        <w:t xml:space="preserve">. За КПКВКМБ 1217461 «Утримання та розвиток автомобільних доріг та дорожньої інфраструктури за рахунок коштів місцевого бюджету» на суму </w:t>
      </w:r>
      <w:r w:rsidR="00120675" w:rsidRPr="00B01549">
        <w:rPr>
          <w:sz w:val="28"/>
          <w:szCs w:val="28"/>
          <w:lang w:val="uk-UA"/>
        </w:rPr>
        <w:t>12</w:t>
      </w:r>
      <w:r w:rsidR="00AD1A83" w:rsidRPr="00B01549">
        <w:rPr>
          <w:sz w:val="28"/>
          <w:szCs w:val="28"/>
          <w:lang w:val="uk-UA"/>
        </w:rPr>
        <w:t>600000</w:t>
      </w:r>
      <w:r w:rsidR="0090179F" w:rsidRPr="00B01549">
        <w:rPr>
          <w:sz w:val="28"/>
          <w:szCs w:val="28"/>
          <w:lang w:val="uk-UA"/>
        </w:rPr>
        <w:t>,00</w:t>
      </w:r>
      <w:r w:rsidRPr="00B01549">
        <w:rPr>
          <w:sz w:val="28"/>
          <w:szCs w:val="28"/>
          <w:lang w:val="uk-UA"/>
        </w:rPr>
        <w:t xml:space="preserve"> </w:t>
      </w:r>
      <w:r w:rsidR="0090179F" w:rsidRPr="00B01549">
        <w:rPr>
          <w:sz w:val="28"/>
          <w:szCs w:val="28"/>
          <w:lang w:val="uk-UA"/>
        </w:rPr>
        <w:t>грн на виконання заходів Програми утримання дорожнього господарства на території населених пунктів Хмільницької міської територіальної громади на 2021-2025 роки, затвердженої рішенням 80 сесії міської ради 7 скликання від 31.08.2020р. №2725 (зі змінами).</w:t>
      </w:r>
    </w:p>
    <w:p w14:paraId="1DA021F2" w14:textId="201A8281" w:rsidR="0090179F" w:rsidRPr="00B01549" w:rsidRDefault="0090179F" w:rsidP="0090179F">
      <w:pPr>
        <w:pStyle w:val="a6"/>
        <w:ind w:left="0" w:firstLine="709"/>
        <w:jc w:val="both"/>
        <w:rPr>
          <w:sz w:val="28"/>
          <w:szCs w:val="28"/>
          <w:lang w:val="uk-UA"/>
        </w:rPr>
      </w:pPr>
      <w:r w:rsidRPr="00B01549">
        <w:rPr>
          <w:sz w:val="28"/>
          <w:szCs w:val="28"/>
          <w:lang w:val="uk-UA"/>
        </w:rPr>
        <w:t xml:space="preserve">Видатки в сумі </w:t>
      </w:r>
      <w:r w:rsidR="00120675" w:rsidRPr="00B01549">
        <w:rPr>
          <w:sz w:val="28"/>
          <w:szCs w:val="28"/>
          <w:lang w:val="uk-UA"/>
        </w:rPr>
        <w:t>12</w:t>
      </w:r>
      <w:r w:rsidR="00AD1A83" w:rsidRPr="00B01549">
        <w:rPr>
          <w:sz w:val="28"/>
          <w:szCs w:val="28"/>
          <w:lang w:val="uk-UA"/>
        </w:rPr>
        <w:t>600</w:t>
      </w:r>
      <w:r w:rsidRPr="00B01549">
        <w:rPr>
          <w:sz w:val="28"/>
          <w:szCs w:val="28"/>
          <w:lang w:val="uk-UA"/>
        </w:rPr>
        <w:t xml:space="preserve">000,00 грн провести за рахунок перевиконання  дохідної частини загального фонду бюджету Хмільницької міської </w:t>
      </w:r>
      <w:r w:rsidRPr="00B01549">
        <w:rPr>
          <w:sz w:val="28"/>
          <w:szCs w:val="28"/>
          <w:lang w:val="uk-UA"/>
        </w:rPr>
        <w:lastRenderedPageBreak/>
        <w:t xml:space="preserve">територіальної громади (без урахування міжбюджетних трансфертів) за підсумками </w:t>
      </w:r>
      <w:r w:rsidR="00AD1A83" w:rsidRPr="00B01549">
        <w:rPr>
          <w:sz w:val="28"/>
          <w:szCs w:val="28"/>
          <w:lang w:val="uk-UA"/>
        </w:rPr>
        <w:t>10</w:t>
      </w:r>
      <w:r w:rsidRPr="00B01549">
        <w:rPr>
          <w:sz w:val="28"/>
          <w:szCs w:val="28"/>
          <w:lang w:val="uk-UA"/>
        </w:rPr>
        <w:t xml:space="preserve"> місяців 2025 року.</w:t>
      </w:r>
    </w:p>
    <w:p w14:paraId="79EBC518" w14:textId="1E550D2E" w:rsidR="0090179F" w:rsidRPr="00B01549" w:rsidRDefault="0023618F" w:rsidP="00CD7E0A">
      <w:pPr>
        <w:pStyle w:val="a6"/>
        <w:ind w:left="0" w:firstLine="709"/>
        <w:jc w:val="both"/>
        <w:rPr>
          <w:snapToGrid w:val="0"/>
          <w:sz w:val="28"/>
          <w:szCs w:val="28"/>
          <w:lang w:val="uk-UA"/>
        </w:rPr>
      </w:pPr>
      <w:r w:rsidRPr="00B01549">
        <w:rPr>
          <w:sz w:val="28"/>
          <w:szCs w:val="28"/>
          <w:lang w:val="uk-UA"/>
        </w:rPr>
        <w:t>3.</w:t>
      </w:r>
      <w:r w:rsidR="00CD7E0A" w:rsidRPr="00B01549">
        <w:rPr>
          <w:sz w:val="28"/>
          <w:szCs w:val="28"/>
          <w:lang w:val="uk-UA"/>
        </w:rPr>
        <w:t>3</w:t>
      </w:r>
      <w:r w:rsidR="0090179F" w:rsidRPr="00B01549">
        <w:rPr>
          <w:sz w:val="28"/>
          <w:szCs w:val="28"/>
          <w:lang w:val="uk-UA"/>
        </w:rPr>
        <w:t>.</w:t>
      </w:r>
      <w:r w:rsidR="00CD7E0A" w:rsidRPr="00B01549">
        <w:rPr>
          <w:sz w:val="28"/>
          <w:szCs w:val="28"/>
          <w:lang w:val="uk-UA"/>
        </w:rPr>
        <w:t>2</w:t>
      </w:r>
      <w:r w:rsidR="0090179F" w:rsidRPr="00B01549">
        <w:rPr>
          <w:sz w:val="28"/>
          <w:szCs w:val="28"/>
          <w:lang w:val="uk-UA"/>
        </w:rPr>
        <w:t xml:space="preserve">. За </w:t>
      </w:r>
      <w:r w:rsidR="00CD7E0A" w:rsidRPr="00B01549">
        <w:rPr>
          <w:sz w:val="28"/>
          <w:szCs w:val="28"/>
          <w:lang w:val="uk-UA"/>
        </w:rPr>
        <w:t xml:space="preserve">КПКВКМБ 1210160 </w:t>
      </w:r>
      <w:r w:rsidR="00CD7E0A" w:rsidRPr="00B01549">
        <w:rPr>
          <w:snapToGrid w:val="0"/>
          <w:sz w:val="28"/>
          <w:szCs w:val="28"/>
          <w:lang w:val="uk-UA"/>
        </w:rPr>
        <w:t xml:space="preserve">«Керівництво і управління у відповідній сфері у містах (місті Києві), селищах, селах, територіальних громадах» на суму 369200,00 грн, </w:t>
      </w:r>
      <w:r w:rsidR="00CD7E0A" w:rsidRPr="00B01549">
        <w:rPr>
          <w:sz w:val="28"/>
          <w:szCs w:val="28"/>
          <w:lang w:val="uk-UA"/>
        </w:rPr>
        <w:t xml:space="preserve">в тому числі за КЕКВ </w:t>
      </w:r>
      <w:r w:rsidR="00CD7E0A" w:rsidRPr="00B01549">
        <w:rPr>
          <w:bCs/>
          <w:sz w:val="28"/>
          <w:szCs w:val="28"/>
          <w:lang w:val="uk-UA"/>
        </w:rPr>
        <w:t>2111 «Заробітна плата» на суму 302620,00 грн.</w:t>
      </w:r>
    </w:p>
    <w:p w14:paraId="64F523A0" w14:textId="50FA8845" w:rsidR="0090179F" w:rsidRPr="00B01549" w:rsidRDefault="0090179F" w:rsidP="0090179F">
      <w:pPr>
        <w:ind w:firstLine="709"/>
        <w:jc w:val="both"/>
        <w:rPr>
          <w:sz w:val="28"/>
          <w:szCs w:val="28"/>
          <w:lang w:val="uk-UA"/>
        </w:rPr>
      </w:pPr>
      <w:r w:rsidRPr="00B01549">
        <w:rPr>
          <w:sz w:val="28"/>
          <w:szCs w:val="28"/>
          <w:lang w:val="uk-UA"/>
        </w:rPr>
        <w:t xml:space="preserve">Видатки в сумі </w:t>
      </w:r>
      <w:r w:rsidR="00CD7E0A" w:rsidRPr="00B01549">
        <w:rPr>
          <w:sz w:val="28"/>
          <w:szCs w:val="28"/>
          <w:lang w:val="uk-UA"/>
        </w:rPr>
        <w:t>369200</w:t>
      </w:r>
      <w:r w:rsidRPr="00B01549">
        <w:rPr>
          <w:sz w:val="28"/>
          <w:szCs w:val="28"/>
          <w:lang w:val="uk-UA"/>
        </w:rPr>
        <w:t>,00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2025 року.</w:t>
      </w:r>
    </w:p>
    <w:p w14:paraId="3B3987D4" w14:textId="291C9AA5" w:rsidR="0090179F" w:rsidRPr="00B01549" w:rsidRDefault="0090179F" w:rsidP="0090179F">
      <w:pPr>
        <w:ind w:firstLine="709"/>
        <w:jc w:val="both"/>
        <w:rPr>
          <w:sz w:val="28"/>
          <w:szCs w:val="28"/>
          <w:lang w:val="uk-UA"/>
        </w:rPr>
      </w:pPr>
    </w:p>
    <w:p w14:paraId="564BA104" w14:textId="2C35E12A" w:rsidR="0090179F" w:rsidRPr="00B01549" w:rsidRDefault="0023618F" w:rsidP="0090179F">
      <w:pPr>
        <w:pStyle w:val="a4"/>
        <w:ind w:firstLine="709"/>
        <w:jc w:val="both"/>
        <w:rPr>
          <w:rFonts w:ascii="Times New Roman" w:hAnsi="Times New Roman" w:cs="Times New Roman"/>
          <w:sz w:val="28"/>
          <w:szCs w:val="28"/>
          <w:lang w:val="uk-UA"/>
        </w:rPr>
      </w:pPr>
      <w:r w:rsidRPr="00B01549">
        <w:rPr>
          <w:rFonts w:ascii="Times New Roman" w:hAnsi="Times New Roman" w:cs="Times New Roman"/>
          <w:sz w:val="28"/>
          <w:szCs w:val="28"/>
          <w:lang w:val="uk-UA"/>
        </w:rPr>
        <w:t>3</w:t>
      </w:r>
      <w:r w:rsidR="0090179F" w:rsidRPr="00B01549">
        <w:rPr>
          <w:rFonts w:ascii="Times New Roman" w:hAnsi="Times New Roman" w:cs="Times New Roman"/>
          <w:sz w:val="28"/>
          <w:szCs w:val="28"/>
          <w:lang w:val="uk-UA"/>
        </w:rPr>
        <w:t>.</w:t>
      </w:r>
      <w:r w:rsidR="000E48D9" w:rsidRPr="00B01549">
        <w:rPr>
          <w:rFonts w:ascii="Times New Roman" w:hAnsi="Times New Roman" w:cs="Times New Roman"/>
          <w:sz w:val="28"/>
          <w:szCs w:val="28"/>
          <w:lang w:val="uk-UA"/>
        </w:rPr>
        <w:t>4</w:t>
      </w:r>
      <w:r w:rsidR="0090179F" w:rsidRPr="00B01549">
        <w:rPr>
          <w:rFonts w:ascii="Times New Roman" w:hAnsi="Times New Roman" w:cs="Times New Roman"/>
          <w:sz w:val="28"/>
          <w:szCs w:val="28"/>
          <w:lang w:val="uk-UA"/>
        </w:rPr>
        <w:t xml:space="preserve">. </w:t>
      </w:r>
      <w:r w:rsidR="0090179F" w:rsidRPr="00B01549">
        <w:rPr>
          <w:rFonts w:ascii="Times New Roman" w:hAnsi="Times New Roman" w:cs="Times New Roman"/>
          <w:bCs/>
          <w:snapToGrid w:val="0"/>
          <w:sz w:val="28"/>
          <w:szCs w:val="28"/>
          <w:lang w:val="uk-UA"/>
        </w:rPr>
        <w:t xml:space="preserve">Відділу з питань охорони здоров’я </w:t>
      </w:r>
      <w:r w:rsidR="0090179F" w:rsidRPr="00B01549">
        <w:rPr>
          <w:rFonts w:ascii="Times New Roman" w:hAnsi="Times New Roman" w:cs="Times New Roman"/>
          <w:sz w:val="28"/>
          <w:szCs w:val="28"/>
          <w:lang w:val="uk-UA"/>
        </w:rPr>
        <w:t>Хмільницької міської ради</w:t>
      </w:r>
      <w:r w:rsidR="0090179F" w:rsidRPr="00B01549">
        <w:rPr>
          <w:rFonts w:ascii="Times New Roman" w:hAnsi="Times New Roman" w:cs="Times New Roman"/>
          <w:bCs/>
          <w:snapToGrid w:val="0"/>
          <w:sz w:val="28"/>
          <w:szCs w:val="28"/>
          <w:lang w:val="uk-UA"/>
        </w:rPr>
        <w:t xml:space="preserve">, </w:t>
      </w:r>
      <w:r w:rsidR="0090179F" w:rsidRPr="00B01549">
        <w:rPr>
          <w:rFonts w:ascii="Times New Roman" w:hAnsi="Times New Roman" w:cs="Times New Roman"/>
          <w:sz w:val="28"/>
          <w:szCs w:val="28"/>
          <w:lang w:val="uk-UA"/>
        </w:rPr>
        <w:t xml:space="preserve">як головному розпоряднику коштів бюджету Хмільницької міської територіальної громади за КПКВКМБ 0712010 «Багатопрофільна стаціонарна медична допомога населенню» на суму </w:t>
      </w:r>
      <w:r w:rsidR="00A41164" w:rsidRPr="00B01549">
        <w:rPr>
          <w:rFonts w:ascii="Times New Roman" w:hAnsi="Times New Roman" w:cs="Times New Roman"/>
          <w:sz w:val="28"/>
          <w:szCs w:val="28"/>
          <w:lang w:val="uk-UA"/>
        </w:rPr>
        <w:t>60000</w:t>
      </w:r>
      <w:r w:rsidR="0090179F" w:rsidRPr="00B01549">
        <w:rPr>
          <w:rFonts w:ascii="Times New Roman" w:hAnsi="Times New Roman" w:cs="Times New Roman"/>
          <w:sz w:val="28"/>
          <w:szCs w:val="28"/>
          <w:lang w:val="uk-UA"/>
        </w:rPr>
        <w:t>,00 грн на виконання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24.11.2022р. № 1448 (зі змінами).</w:t>
      </w:r>
    </w:p>
    <w:p w14:paraId="2E6D0BB8" w14:textId="7E9DD0F4" w:rsidR="0090179F" w:rsidRPr="00B01549" w:rsidRDefault="0090179F" w:rsidP="0090179F">
      <w:pPr>
        <w:pStyle w:val="a6"/>
        <w:ind w:left="0" w:firstLine="709"/>
        <w:jc w:val="both"/>
        <w:rPr>
          <w:sz w:val="28"/>
          <w:szCs w:val="28"/>
          <w:lang w:val="uk-UA"/>
        </w:rPr>
      </w:pPr>
      <w:r w:rsidRPr="00B01549">
        <w:rPr>
          <w:sz w:val="28"/>
          <w:szCs w:val="28"/>
          <w:lang w:val="uk-UA"/>
        </w:rPr>
        <w:t xml:space="preserve">Видатки в сумі </w:t>
      </w:r>
      <w:r w:rsidR="00A41164" w:rsidRPr="00B01549">
        <w:rPr>
          <w:sz w:val="28"/>
          <w:szCs w:val="28"/>
          <w:lang w:val="uk-UA"/>
        </w:rPr>
        <w:t>600</w:t>
      </w:r>
      <w:r w:rsidRPr="00B01549">
        <w:rPr>
          <w:sz w:val="28"/>
          <w:szCs w:val="28"/>
          <w:lang w:val="uk-UA"/>
        </w:rPr>
        <w:t xml:space="preserve">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w:t>
      </w:r>
      <w:r w:rsidR="00A41164" w:rsidRPr="00B01549">
        <w:rPr>
          <w:sz w:val="28"/>
          <w:szCs w:val="28"/>
          <w:lang w:val="uk-UA"/>
        </w:rPr>
        <w:t>10</w:t>
      </w:r>
      <w:r w:rsidRPr="00B01549">
        <w:rPr>
          <w:sz w:val="28"/>
          <w:szCs w:val="28"/>
          <w:lang w:val="uk-UA"/>
        </w:rPr>
        <w:t xml:space="preserve"> місяців 2025 року.</w:t>
      </w:r>
    </w:p>
    <w:p w14:paraId="440D65B8" w14:textId="0334F3F3" w:rsidR="001D1439" w:rsidRPr="00B01549" w:rsidRDefault="001D1439" w:rsidP="00CD7E0A">
      <w:pPr>
        <w:jc w:val="both"/>
        <w:rPr>
          <w:sz w:val="28"/>
          <w:szCs w:val="28"/>
          <w:lang w:val="uk-UA"/>
        </w:rPr>
      </w:pPr>
    </w:p>
    <w:p w14:paraId="4971355C" w14:textId="2AD6D69B" w:rsidR="004C6355" w:rsidRPr="00B01549" w:rsidRDefault="004C6355" w:rsidP="004C6355">
      <w:pPr>
        <w:pStyle w:val="a6"/>
        <w:numPr>
          <w:ilvl w:val="0"/>
          <w:numId w:val="17"/>
        </w:numPr>
        <w:ind w:left="0" w:firstLine="708"/>
        <w:jc w:val="both"/>
        <w:rPr>
          <w:sz w:val="28"/>
          <w:szCs w:val="28"/>
          <w:lang w:val="uk-UA"/>
        </w:rPr>
      </w:pPr>
      <w:r w:rsidRPr="00B01549">
        <w:rPr>
          <w:sz w:val="28"/>
          <w:szCs w:val="28"/>
          <w:lang w:val="uk-UA"/>
        </w:rPr>
        <w:t>З</w:t>
      </w:r>
      <w:r w:rsidRPr="00B01549">
        <w:rPr>
          <w:bCs/>
          <w:sz w:val="28"/>
          <w:szCs w:val="28"/>
          <w:lang w:val="uk-UA"/>
        </w:rPr>
        <w:t>більшити бюджетні призначення спеціального</w:t>
      </w:r>
      <w:r w:rsidR="000E61C4" w:rsidRPr="00B01549">
        <w:rPr>
          <w:bCs/>
          <w:sz w:val="28"/>
          <w:szCs w:val="28"/>
          <w:lang w:val="uk-UA"/>
        </w:rPr>
        <w:t xml:space="preserve"> фонду – </w:t>
      </w:r>
      <w:r w:rsidRPr="00B01549">
        <w:rPr>
          <w:bCs/>
          <w:sz w:val="28"/>
          <w:szCs w:val="28"/>
          <w:lang w:val="uk-UA"/>
        </w:rPr>
        <w:t>бюджету</w:t>
      </w:r>
      <w:r w:rsidR="000E61C4" w:rsidRPr="00B01549">
        <w:rPr>
          <w:bCs/>
          <w:sz w:val="28"/>
          <w:szCs w:val="28"/>
          <w:lang w:val="uk-UA"/>
        </w:rPr>
        <w:t xml:space="preserve"> розвитку</w:t>
      </w:r>
      <w:r w:rsidRPr="00B01549">
        <w:rPr>
          <w:bCs/>
          <w:sz w:val="28"/>
          <w:szCs w:val="28"/>
          <w:lang w:val="uk-UA"/>
        </w:rPr>
        <w:t xml:space="preserve"> </w:t>
      </w:r>
      <w:r w:rsidRPr="00B01549">
        <w:rPr>
          <w:sz w:val="28"/>
          <w:szCs w:val="28"/>
          <w:lang w:val="uk-UA"/>
        </w:rPr>
        <w:t>Хмільницької міської територіальної громади</w:t>
      </w:r>
      <w:r w:rsidR="000E61C4" w:rsidRPr="00B01549">
        <w:rPr>
          <w:sz w:val="28"/>
          <w:szCs w:val="28"/>
          <w:lang w:val="uk-UA"/>
        </w:rPr>
        <w:t>:</w:t>
      </w:r>
    </w:p>
    <w:p w14:paraId="0EF3C8DC" w14:textId="77777777" w:rsidR="000E61C4" w:rsidRPr="00B01549" w:rsidRDefault="000E61C4" w:rsidP="000E61C4">
      <w:pPr>
        <w:pStyle w:val="a6"/>
        <w:ind w:left="708"/>
        <w:jc w:val="both"/>
        <w:rPr>
          <w:sz w:val="28"/>
          <w:szCs w:val="28"/>
          <w:lang w:val="uk-UA"/>
        </w:rPr>
      </w:pPr>
    </w:p>
    <w:p w14:paraId="6F2645CE" w14:textId="2D2032D6" w:rsidR="000E61C4" w:rsidRPr="00B01549" w:rsidRDefault="000E61C4" w:rsidP="0023618F">
      <w:pPr>
        <w:pStyle w:val="a6"/>
        <w:numPr>
          <w:ilvl w:val="1"/>
          <w:numId w:val="24"/>
        </w:numPr>
        <w:ind w:left="0" w:firstLine="709"/>
        <w:jc w:val="both"/>
        <w:rPr>
          <w:rStyle w:val="FontStyle43"/>
          <w:b w:val="0"/>
          <w:bCs w:val="0"/>
          <w:sz w:val="28"/>
          <w:szCs w:val="28"/>
          <w:lang w:val="uk-UA"/>
        </w:rPr>
      </w:pPr>
      <w:r w:rsidRPr="00B01549">
        <w:rPr>
          <w:bCs/>
          <w:snapToGrid w:val="0"/>
          <w:sz w:val="28"/>
          <w:szCs w:val="28"/>
          <w:lang w:val="uk-UA"/>
        </w:rPr>
        <w:t xml:space="preserve">Управлінню освіти, молоді та спорту Хмільницької міської ради, як головному розпоряднику коштів </w:t>
      </w:r>
      <w:r w:rsidRPr="00B01549">
        <w:rPr>
          <w:sz w:val="28"/>
          <w:szCs w:val="28"/>
          <w:lang w:val="uk-UA"/>
        </w:rPr>
        <w:t xml:space="preserve">бюджету за КПКВКМБ </w:t>
      </w:r>
      <w:r w:rsidRPr="00B01549">
        <w:rPr>
          <w:snapToGrid w:val="0"/>
          <w:sz w:val="28"/>
          <w:szCs w:val="28"/>
          <w:lang w:val="uk-UA"/>
        </w:rPr>
        <w:t>0611021 «Надання загальної середньої освіти закладами загальної середньої освіти за рахунок коштів місцевого бюджету» на суму 300000,00 грн</w:t>
      </w:r>
      <w:r w:rsidRPr="00B01549">
        <w:rPr>
          <w:sz w:val="28"/>
          <w:szCs w:val="28"/>
          <w:lang w:val="uk-UA"/>
        </w:rPr>
        <w:t xml:space="preserve"> на виконання заходів </w:t>
      </w:r>
      <w:r w:rsidRPr="00B01549">
        <w:rPr>
          <w:rStyle w:val="FontStyle43"/>
          <w:b w:val="0"/>
          <w:sz w:val="28"/>
          <w:szCs w:val="28"/>
          <w:lang w:val="uk-UA" w:eastAsia="uk-UA"/>
        </w:rPr>
        <w:t>Програми поліпшення техногенної та пожежної безпеки об’єктів усіх форм власності на території Хмільницької міської  територіальної громади на 2022 - 2026 роки, затвердженої рішенням 14 сесії міської ради 8 скликання 24.06.2021р. № 569 (зі змінами).</w:t>
      </w:r>
    </w:p>
    <w:p w14:paraId="530587E1" w14:textId="76664626" w:rsidR="000E61C4" w:rsidRPr="00B01549" w:rsidRDefault="000E61C4" w:rsidP="000E61C4">
      <w:pPr>
        <w:pStyle w:val="a6"/>
        <w:ind w:left="0" w:firstLine="709"/>
        <w:jc w:val="both"/>
        <w:rPr>
          <w:sz w:val="28"/>
          <w:szCs w:val="28"/>
          <w:lang w:val="uk-UA"/>
        </w:rPr>
      </w:pPr>
      <w:r w:rsidRPr="00B01549">
        <w:rPr>
          <w:snapToGrid w:val="0"/>
          <w:sz w:val="28"/>
          <w:szCs w:val="28"/>
          <w:lang w:val="uk-UA"/>
        </w:rPr>
        <w:t xml:space="preserve">Видатки в сумі 300000,00 грн провести </w:t>
      </w:r>
      <w:r w:rsidRPr="00B01549">
        <w:rPr>
          <w:sz w:val="28"/>
          <w:szCs w:val="28"/>
          <w:lang w:val="uk-UA"/>
        </w:rPr>
        <w:t xml:space="preserve">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w:t>
      </w:r>
      <w:r w:rsidR="000A0666">
        <w:rPr>
          <w:sz w:val="28"/>
          <w:szCs w:val="28"/>
          <w:lang w:val="uk-UA"/>
        </w:rPr>
        <w:t>10</w:t>
      </w:r>
      <w:r w:rsidRPr="00B01549">
        <w:rPr>
          <w:sz w:val="28"/>
          <w:szCs w:val="28"/>
          <w:lang w:val="uk-UA"/>
        </w:rPr>
        <w:t xml:space="preserve"> місяців 2025 року.</w:t>
      </w:r>
    </w:p>
    <w:p w14:paraId="492FA689" w14:textId="5338E505" w:rsidR="000E61C4" w:rsidRPr="00B01549" w:rsidRDefault="000E61C4" w:rsidP="000E61C4">
      <w:pPr>
        <w:ind w:firstLine="709"/>
        <w:jc w:val="both"/>
        <w:rPr>
          <w:bCs/>
          <w:sz w:val="28"/>
          <w:szCs w:val="28"/>
          <w:lang w:val="uk-UA"/>
        </w:rPr>
      </w:pPr>
      <w:r w:rsidRPr="00B01549">
        <w:rPr>
          <w:bCs/>
          <w:sz w:val="28"/>
          <w:szCs w:val="28"/>
          <w:lang w:val="uk-UA"/>
        </w:rPr>
        <w:t xml:space="preserve">При цьому збільшити профіцит загального фонду бюджету Хмільницької міської територіальної громади на суму 300000,00 грн, напрямком використання якого визначити передачу коштів із загального фонду бюджету до спеціального фонду – бюджету розвитку на суму 300000,00 грн та збільшити дефіцит спеціального фонду бюджету Хмільницької міської територіальної громади на суму 300000,00 грн, джерелом покриття якого визначити надходження коштів із </w:t>
      </w:r>
      <w:r w:rsidRPr="00B01549">
        <w:rPr>
          <w:bCs/>
          <w:sz w:val="28"/>
          <w:szCs w:val="28"/>
          <w:lang w:val="uk-UA"/>
        </w:rPr>
        <w:lastRenderedPageBreak/>
        <w:t>загального фонду бюджету до спеціального фонду – бюджету розвитку на суму 300000,00 грн.</w:t>
      </w:r>
    </w:p>
    <w:p w14:paraId="48B6C8A2" w14:textId="273BC432" w:rsidR="009849BA" w:rsidRPr="00B01549" w:rsidRDefault="009849BA" w:rsidP="000E61C4">
      <w:pPr>
        <w:ind w:firstLine="709"/>
        <w:jc w:val="both"/>
        <w:rPr>
          <w:bCs/>
          <w:sz w:val="28"/>
          <w:szCs w:val="28"/>
          <w:lang w:val="uk-UA"/>
        </w:rPr>
      </w:pPr>
    </w:p>
    <w:p w14:paraId="484F76E0" w14:textId="76DB246B" w:rsidR="00F5363C" w:rsidRPr="00B01549" w:rsidRDefault="009849BA" w:rsidP="0023618F">
      <w:pPr>
        <w:pStyle w:val="a6"/>
        <w:numPr>
          <w:ilvl w:val="1"/>
          <w:numId w:val="24"/>
        </w:numPr>
        <w:ind w:left="0" w:firstLine="709"/>
        <w:jc w:val="both"/>
        <w:rPr>
          <w:snapToGrid w:val="0"/>
          <w:sz w:val="28"/>
          <w:szCs w:val="28"/>
          <w:lang w:val="uk-UA"/>
        </w:rPr>
      </w:pPr>
      <w:r w:rsidRPr="00B01549">
        <w:rPr>
          <w:snapToGrid w:val="0"/>
          <w:sz w:val="28"/>
          <w:szCs w:val="28"/>
          <w:lang w:val="uk-UA"/>
        </w:rPr>
        <w:t xml:space="preserve">Виконавчому комітету Хмільницької міської ради, </w:t>
      </w:r>
      <w:r w:rsidRPr="00B01549">
        <w:rPr>
          <w:bCs/>
          <w:snapToGrid w:val="0"/>
          <w:sz w:val="28"/>
          <w:szCs w:val="28"/>
          <w:lang w:val="uk-UA"/>
        </w:rPr>
        <w:t xml:space="preserve">як головному розпоряднику коштів </w:t>
      </w:r>
      <w:r w:rsidRPr="00B01549">
        <w:rPr>
          <w:sz w:val="28"/>
          <w:szCs w:val="28"/>
          <w:lang w:val="uk-UA"/>
        </w:rPr>
        <w:t>бюджету Хмільницької міської територіальної громади</w:t>
      </w:r>
      <w:r w:rsidR="00F5363C" w:rsidRPr="00B01549">
        <w:rPr>
          <w:sz w:val="28"/>
          <w:szCs w:val="28"/>
          <w:lang w:val="uk-UA"/>
        </w:rPr>
        <w:t>:</w:t>
      </w:r>
      <w:r w:rsidRPr="00B01549">
        <w:rPr>
          <w:sz w:val="28"/>
          <w:szCs w:val="28"/>
          <w:lang w:val="uk-UA"/>
        </w:rPr>
        <w:t xml:space="preserve"> </w:t>
      </w:r>
    </w:p>
    <w:p w14:paraId="2B52D88F" w14:textId="22511B58" w:rsidR="009849BA" w:rsidRPr="00B01549" w:rsidRDefault="00F5363C" w:rsidP="0023618F">
      <w:pPr>
        <w:pStyle w:val="a6"/>
        <w:numPr>
          <w:ilvl w:val="2"/>
          <w:numId w:val="24"/>
        </w:numPr>
        <w:ind w:left="0" w:firstLine="709"/>
        <w:jc w:val="both"/>
        <w:rPr>
          <w:snapToGrid w:val="0"/>
          <w:sz w:val="28"/>
          <w:szCs w:val="28"/>
          <w:lang w:val="uk-UA"/>
        </w:rPr>
      </w:pPr>
      <w:r w:rsidRPr="00B01549">
        <w:rPr>
          <w:bCs/>
          <w:sz w:val="28"/>
          <w:szCs w:val="28"/>
          <w:lang w:val="uk-UA"/>
        </w:rPr>
        <w:t>З</w:t>
      </w:r>
      <w:r w:rsidR="009849BA" w:rsidRPr="00B01549">
        <w:rPr>
          <w:bCs/>
          <w:sz w:val="28"/>
          <w:szCs w:val="28"/>
          <w:lang w:val="uk-UA"/>
        </w:rPr>
        <w:t xml:space="preserve">а </w:t>
      </w:r>
      <w:r w:rsidR="009849BA" w:rsidRPr="00B01549">
        <w:rPr>
          <w:snapToGrid w:val="0"/>
          <w:sz w:val="28"/>
          <w:szCs w:val="28"/>
          <w:lang w:val="uk-UA"/>
        </w:rPr>
        <w:t xml:space="preserve">КПКВКМБ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009849BA" w:rsidRPr="00B01549">
        <w:rPr>
          <w:bCs/>
          <w:sz w:val="28"/>
          <w:szCs w:val="28"/>
          <w:lang w:val="uk-UA"/>
        </w:rPr>
        <w:t xml:space="preserve">на суму 360000,00 грн </w:t>
      </w:r>
      <w:r w:rsidR="009849BA" w:rsidRPr="00B01549">
        <w:rPr>
          <w:sz w:val="28"/>
          <w:szCs w:val="28"/>
          <w:lang w:val="uk-UA"/>
        </w:rPr>
        <w:t>на виконання заходів Програми управління комунальною власністю Хмільницької міської територіальної громади на 2021-2025 роки, затвердженої рішенням 81 сесії міської ради 7 скликання від 18.09.2020р. №2833 (зі змінами).</w:t>
      </w:r>
    </w:p>
    <w:p w14:paraId="244AA557" w14:textId="41E24649" w:rsidR="009849BA" w:rsidRPr="00B01549" w:rsidRDefault="009849BA" w:rsidP="009849BA">
      <w:pPr>
        <w:ind w:firstLine="709"/>
        <w:jc w:val="both"/>
        <w:rPr>
          <w:sz w:val="28"/>
          <w:szCs w:val="28"/>
          <w:lang w:val="uk-UA"/>
        </w:rPr>
      </w:pPr>
      <w:r w:rsidRPr="00B01549">
        <w:rPr>
          <w:sz w:val="28"/>
          <w:szCs w:val="28"/>
          <w:lang w:val="uk-UA"/>
        </w:rPr>
        <w:t xml:space="preserve">Видатки в сумі </w:t>
      </w:r>
      <w:r w:rsidRPr="00B01549">
        <w:rPr>
          <w:bCs/>
          <w:sz w:val="28"/>
          <w:szCs w:val="28"/>
          <w:lang w:val="uk-UA"/>
        </w:rPr>
        <w:t xml:space="preserve">360000,00 </w:t>
      </w:r>
      <w:r w:rsidRPr="00B01549">
        <w:rPr>
          <w:sz w:val="28"/>
          <w:szCs w:val="28"/>
          <w:lang w:val="uk-UA"/>
        </w:rPr>
        <w:t>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8 місяців 2025 року.</w:t>
      </w:r>
    </w:p>
    <w:p w14:paraId="5EB5C7B5" w14:textId="31A116E6" w:rsidR="009849BA" w:rsidRPr="00B01549" w:rsidRDefault="009849BA" w:rsidP="009849BA">
      <w:pPr>
        <w:ind w:firstLine="709"/>
        <w:jc w:val="both"/>
        <w:rPr>
          <w:sz w:val="28"/>
          <w:szCs w:val="28"/>
          <w:lang w:val="uk-UA"/>
        </w:rPr>
      </w:pPr>
      <w:r w:rsidRPr="00B01549">
        <w:rPr>
          <w:sz w:val="28"/>
          <w:szCs w:val="28"/>
          <w:lang w:val="uk-UA"/>
        </w:rPr>
        <w:t xml:space="preserve">При цьому збільшити профіцит загального фонду бюджету громади  на суму </w:t>
      </w:r>
      <w:r w:rsidRPr="00B01549">
        <w:rPr>
          <w:bCs/>
          <w:sz w:val="28"/>
          <w:szCs w:val="28"/>
          <w:lang w:val="uk-UA"/>
        </w:rPr>
        <w:t xml:space="preserve">360000,00 </w:t>
      </w:r>
      <w:r w:rsidRPr="00B01549">
        <w:rPr>
          <w:sz w:val="28"/>
          <w:szCs w:val="28"/>
          <w:lang w:val="uk-UA"/>
        </w:rPr>
        <w:t xml:space="preserve">грн, напрямком використання якого визначити передачу коштів із загального фонду бюджету громади до спеціального фонду - бюджету розвитку на суму </w:t>
      </w:r>
      <w:r w:rsidRPr="00B01549">
        <w:rPr>
          <w:bCs/>
          <w:sz w:val="28"/>
          <w:szCs w:val="28"/>
          <w:lang w:val="uk-UA"/>
        </w:rPr>
        <w:t xml:space="preserve">360000,00 </w:t>
      </w:r>
      <w:r w:rsidRPr="00B01549">
        <w:rPr>
          <w:sz w:val="28"/>
          <w:szCs w:val="28"/>
          <w:lang w:val="uk-UA"/>
        </w:rPr>
        <w:t xml:space="preserve">грн та збільшити дефіцит спеціального фонду бюджету громади  на суму </w:t>
      </w:r>
      <w:r w:rsidRPr="00B01549">
        <w:rPr>
          <w:bCs/>
          <w:sz w:val="28"/>
          <w:szCs w:val="28"/>
          <w:lang w:val="uk-UA"/>
        </w:rPr>
        <w:t xml:space="preserve">360000,00 </w:t>
      </w:r>
      <w:r w:rsidRPr="00B01549">
        <w:rPr>
          <w:sz w:val="28"/>
          <w:szCs w:val="28"/>
          <w:lang w:val="uk-UA"/>
        </w:rPr>
        <w:t xml:space="preserve">грн, джерелом покриття якого визначити надходження коштів із загального фонду бюджету до спеціального фонду - бюджету розвитку на суму </w:t>
      </w:r>
      <w:r w:rsidRPr="00B01549">
        <w:rPr>
          <w:bCs/>
          <w:sz w:val="28"/>
          <w:szCs w:val="28"/>
          <w:lang w:val="uk-UA"/>
        </w:rPr>
        <w:t xml:space="preserve">360000,00 </w:t>
      </w:r>
      <w:r w:rsidRPr="00B01549">
        <w:rPr>
          <w:sz w:val="28"/>
          <w:szCs w:val="28"/>
          <w:lang w:val="uk-UA"/>
        </w:rPr>
        <w:t>грн.</w:t>
      </w:r>
    </w:p>
    <w:p w14:paraId="0BF84774" w14:textId="40DE2E69" w:rsidR="00F5363C" w:rsidRPr="00B01549" w:rsidRDefault="00F5363C" w:rsidP="0023618F">
      <w:pPr>
        <w:pStyle w:val="a6"/>
        <w:numPr>
          <w:ilvl w:val="2"/>
          <w:numId w:val="24"/>
        </w:numPr>
        <w:ind w:left="0" w:firstLine="709"/>
        <w:jc w:val="both"/>
        <w:rPr>
          <w:sz w:val="28"/>
          <w:szCs w:val="28"/>
          <w:lang w:val="uk-UA"/>
        </w:rPr>
      </w:pPr>
      <w:r w:rsidRPr="00B01549">
        <w:rPr>
          <w:sz w:val="28"/>
          <w:szCs w:val="28"/>
          <w:lang w:val="uk-UA"/>
        </w:rPr>
        <w:t>За КПКВКМБ 0218110 «Заходи із запобігання та ліквідації надзвичайних ситуацій та наслідків стихійного лиха» на суму 80000,00 грн на виконання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затвердженої рішенням 14 сесії міської ради 8 скликання від 24.06.2021 року № 570 (зі змінами).</w:t>
      </w:r>
    </w:p>
    <w:p w14:paraId="3AE287BC" w14:textId="523375CB" w:rsidR="009849BA" w:rsidRDefault="00F5363C" w:rsidP="00F5363C">
      <w:pPr>
        <w:pStyle w:val="a6"/>
        <w:ind w:left="0" w:firstLine="720"/>
        <w:jc w:val="both"/>
        <w:rPr>
          <w:bCs/>
          <w:sz w:val="28"/>
          <w:szCs w:val="28"/>
          <w:lang w:val="uk-UA"/>
        </w:rPr>
      </w:pPr>
      <w:r w:rsidRPr="00B01549">
        <w:rPr>
          <w:bCs/>
          <w:sz w:val="28"/>
          <w:szCs w:val="28"/>
          <w:lang w:val="uk-UA"/>
        </w:rPr>
        <w:t xml:space="preserve">Видатки в сумі 80000,00 грн провести за рахунок вільного залишку коштів </w:t>
      </w:r>
      <w:r w:rsidR="000A0666">
        <w:rPr>
          <w:bCs/>
          <w:sz w:val="28"/>
          <w:szCs w:val="28"/>
          <w:lang w:val="uk-UA"/>
        </w:rPr>
        <w:t xml:space="preserve">загального </w:t>
      </w:r>
      <w:r w:rsidRPr="00B01549">
        <w:rPr>
          <w:bCs/>
          <w:sz w:val="28"/>
          <w:szCs w:val="28"/>
          <w:lang w:val="uk-UA"/>
        </w:rPr>
        <w:t>фонду бюджету Хмільницької міської територіальної громади, який утворився станом на 01 січня 2025 року.</w:t>
      </w:r>
    </w:p>
    <w:p w14:paraId="3AAA459A" w14:textId="08A8A3B2" w:rsidR="000A0666" w:rsidRPr="00B01549" w:rsidRDefault="000A0666" w:rsidP="000A0666">
      <w:pPr>
        <w:ind w:firstLine="709"/>
        <w:jc w:val="both"/>
        <w:rPr>
          <w:sz w:val="28"/>
          <w:szCs w:val="28"/>
          <w:lang w:val="uk-UA"/>
        </w:rPr>
      </w:pPr>
      <w:r w:rsidRPr="00B01549">
        <w:rPr>
          <w:sz w:val="28"/>
          <w:szCs w:val="28"/>
          <w:lang w:val="uk-UA"/>
        </w:rPr>
        <w:t xml:space="preserve">При цьому збільшити профіцит загального фонду бюджету громади  на суму </w:t>
      </w:r>
      <w:r>
        <w:rPr>
          <w:bCs/>
          <w:sz w:val="28"/>
          <w:szCs w:val="28"/>
          <w:lang w:val="uk-UA"/>
        </w:rPr>
        <w:t>80</w:t>
      </w:r>
      <w:r w:rsidRPr="00B01549">
        <w:rPr>
          <w:bCs/>
          <w:sz w:val="28"/>
          <w:szCs w:val="28"/>
          <w:lang w:val="uk-UA"/>
        </w:rPr>
        <w:t xml:space="preserve">000,00 </w:t>
      </w:r>
      <w:r w:rsidRPr="00B01549">
        <w:rPr>
          <w:sz w:val="28"/>
          <w:szCs w:val="28"/>
          <w:lang w:val="uk-UA"/>
        </w:rPr>
        <w:t xml:space="preserve">грн, напрямком використання якого визначити передачу коштів із загального фонду бюджету громади до спеціального фонду - бюджету розвитку на суму </w:t>
      </w:r>
      <w:r>
        <w:rPr>
          <w:bCs/>
          <w:sz w:val="28"/>
          <w:szCs w:val="28"/>
          <w:lang w:val="uk-UA"/>
        </w:rPr>
        <w:t>80</w:t>
      </w:r>
      <w:r w:rsidRPr="00B01549">
        <w:rPr>
          <w:bCs/>
          <w:sz w:val="28"/>
          <w:szCs w:val="28"/>
          <w:lang w:val="uk-UA"/>
        </w:rPr>
        <w:t xml:space="preserve">000,00 </w:t>
      </w:r>
      <w:r w:rsidRPr="00B01549">
        <w:rPr>
          <w:sz w:val="28"/>
          <w:szCs w:val="28"/>
          <w:lang w:val="uk-UA"/>
        </w:rPr>
        <w:t xml:space="preserve">грн та збільшити дефіцит спеціального фонду бюджету громади  на суму </w:t>
      </w:r>
      <w:r>
        <w:rPr>
          <w:bCs/>
          <w:sz w:val="28"/>
          <w:szCs w:val="28"/>
          <w:lang w:val="uk-UA"/>
        </w:rPr>
        <w:t>80</w:t>
      </w:r>
      <w:r w:rsidRPr="00B01549">
        <w:rPr>
          <w:bCs/>
          <w:sz w:val="28"/>
          <w:szCs w:val="28"/>
          <w:lang w:val="uk-UA"/>
        </w:rPr>
        <w:t xml:space="preserve">000,00 </w:t>
      </w:r>
      <w:r w:rsidRPr="00B01549">
        <w:rPr>
          <w:sz w:val="28"/>
          <w:szCs w:val="28"/>
          <w:lang w:val="uk-UA"/>
        </w:rPr>
        <w:t xml:space="preserve">грн, джерелом покриття якого визначити надходження коштів із загального фонду бюджету до спеціального фонду - бюджету розвитку на суму </w:t>
      </w:r>
      <w:r>
        <w:rPr>
          <w:bCs/>
          <w:sz w:val="28"/>
          <w:szCs w:val="28"/>
          <w:lang w:val="uk-UA"/>
        </w:rPr>
        <w:t>80</w:t>
      </w:r>
      <w:r w:rsidRPr="00B01549">
        <w:rPr>
          <w:bCs/>
          <w:sz w:val="28"/>
          <w:szCs w:val="28"/>
          <w:lang w:val="uk-UA"/>
        </w:rPr>
        <w:t xml:space="preserve">000,00 </w:t>
      </w:r>
      <w:r w:rsidRPr="00B01549">
        <w:rPr>
          <w:sz w:val="28"/>
          <w:szCs w:val="28"/>
          <w:lang w:val="uk-UA"/>
        </w:rPr>
        <w:t>грн.</w:t>
      </w:r>
    </w:p>
    <w:p w14:paraId="1CE824DA" w14:textId="10DA7A3F" w:rsidR="003946E5" w:rsidRPr="00B01549" w:rsidRDefault="003946E5" w:rsidP="00F5363C">
      <w:pPr>
        <w:pStyle w:val="a6"/>
        <w:ind w:left="0" w:firstLine="720"/>
        <w:jc w:val="both"/>
        <w:rPr>
          <w:bCs/>
          <w:sz w:val="28"/>
          <w:szCs w:val="28"/>
          <w:lang w:val="uk-UA"/>
        </w:rPr>
      </w:pPr>
    </w:p>
    <w:p w14:paraId="2DB95BC6" w14:textId="43F42880" w:rsidR="003946E5" w:rsidRPr="00B01549" w:rsidRDefault="003946E5" w:rsidP="0023618F">
      <w:pPr>
        <w:pStyle w:val="a4"/>
        <w:numPr>
          <w:ilvl w:val="1"/>
          <w:numId w:val="24"/>
        </w:numPr>
        <w:ind w:left="0" w:firstLine="709"/>
        <w:jc w:val="both"/>
        <w:rPr>
          <w:rFonts w:ascii="Times New Roman" w:hAnsi="Times New Roman" w:cs="Times New Roman"/>
          <w:sz w:val="28"/>
          <w:szCs w:val="28"/>
          <w:lang w:val="uk-UA"/>
        </w:rPr>
      </w:pPr>
      <w:r w:rsidRPr="00B01549">
        <w:rPr>
          <w:rFonts w:ascii="Times New Roman" w:hAnsi="Times New Roman" w:cs="Times New Roman"/>
          <w:bCs/>
          <w:snapToGrid w:val="0"/>
          <w:sz w:val="28"/>
          <w:szCs w:val="28"/>
          <w:lang w:val="uk-UA"/>
        </w:rPr>
        <w:t xml:space="preserve">Відділу з питань охорони здоров’я </w:t>
      </w:r>
      <w:r w:rsidRPr="00B01549">
        <w:rPr>
          <w:rFonts w:ascii="Times New Roman" w:hAnsi="Times New Roman" w:cs="Times New Roman"/>
          <w:sz w:val="28"/>
          <w:szCs w:val="28"/>
          <w:lang w:val="uk-UA"/>
        </w:rPr>
        <w:t>Хмільницької міської ради</w:t>
      </w:r>
      <w:r w:rsidRPr="00B01549">
        <w:rPr>
          <w:rFonts w:ascii="Times New Roman" w:hAnsi="Times New Roman" w:cs="Times New Roman"/>
          <w:bCs/>
          <w:snapToGrid w:val="0"/>
          <w:sz w:val="28"/>
          <w:szCs w:val="28"/>
          <w:lang w:val="uk-UA"/>
        </w:rPr>
        <w:t xml:space="preserve">, </w:t>
      </w:r>
      <w:r w:rsidRPr="00B01549">
        <w:rPr>
          <w:rFonts w:ascii="Times New Roman" w:hAnsi="Times New Roman" w:cs="Times New Roman"/>
          <w:sz w:val="28"/>
          <w:szCs w:val="28"/>
          <w:lang w:val="uk-UA"/>
        </w:rPr>
        <w:t xml:space="preserve">як головному розпоряднику коштів бюджету Хмільницької міської територіальної громади за КПКВКМБ 0712010 «Багатопрофільна стаціонарна медична допомога населенню» на суму 150000,00 грн на виконання заходів Програми  розвитку та підтримки комунальних закладів охорони здоров’я для покращення </w:t>
      </w:r>
      <w:r w:rsidRPr="00B01549">
        <w:rPr>
          <w:rFonts w:ascii="Times New Roman" w:hAnsi="Times New Roman" w:cs="Times New Roman"/>
          <w:sz w:val="28"/>
          <w:szCs w:val="28"/>
          <w:lang w:val="uk-UA"/>
        </w:rPr>
        <w:lastRenderedPageBreak/>
        <w:t>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24.11.2022р. № 1448 (зі змінами).</w:t>
      </w:r>
    </w:p>
    <w:p w14:paraId="3B0289FB" w14:textId="267250FA" w:rsidR="003946E5" w:rsidRPr="00B01549" w:rsidRDefault="003946E5" w:rsidP="003946E5">
      <w:pPr>
        <w:pStyle w:val="a6"/>
        <w:ind w:left="0" w:firstLine="709"/>
        <w:jc w:val="both"/>
        <w:rPr>
          <w:sz w:val="28"/>
          <w:szCs w:val="28"/>
          <w:lang w:val="uk-UA"/>
        </w:rPr>
      </w:pPr>
      <w:r w:rsidRPr="00B01549">
        <w:rPr>
          <w:sz w:val="28"/>
          <w:szCs w:val="28"/>
          <w:lang w:val="uk-UA"/>
        </w:rPr>
        <w:t>Видатки в сумі 150000,00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10 місяців 2025 року.</w:t>
      </w:r>
    </w:p>
    <w:p w14:paraId="7B5621D4" w14:textId="180EA05B" w:rsidR="003946E5" w:rsidRPr="00B01549" w:rsidRDefault="003946E5" w:rsidP="003946E5">
      <w:pPr>
        <w:ind w:firstLine="709"/>
        <w:jc w:val="both"/>
        <w:rPr>
          <w:sz w:val="28"/>
          <w:szCs w:val="28"/>
          <w:lang w:val="uk-UA"/>
        </w:rPr>
      </w:pPr>
      <w:r w:rsidRPr="00B01549">
        <w:rPr>
          <w:sz w:val="28"/>
          <w:szCs w:val="28"/>
          <w:lang w:val="uk-UA"/>
        </w:rPr>
        <w:t xml:space="preserve">При цьому збільшити профіцит загального фонду бюджету громади  на суму </w:t>
      </w:r>
      <w:r w:rsidRPr="00B01549">
        <w:rPr>
          <w:bCs/>
          <w:sz w:val="28"/>
          <w:szCs w:val="28"/>
          <w:lang w:val="uk-UA"/>
        </w:rPr>
        <w:t xml:space="preserve">150000,00 </w:t>
      </w:r>
      <w:r w:rsidRPr="00B01549">
        <w:rPr>
          <w:sz w:val="28"/>
          <w:szCs w:val="28"/>
          <w:lang w:val="uk-UA"/>
        </w:rPr>
        <w:t xml:space="preserve">грн, напрямком використання якого визначити передачу коштів із загального фонду бюджету громади до спеціального фонду - бюджету розвитку на суму </w:t>
      </w:r>
      <w:r w:rsidRPr="00B01549">
        <w:rPr>
          <w:bCs/>
          <w:sz w:val="28"/>
          <w:szCs w:val="28"/>
          <w:lang w:val="uk-UA"/>
        </w:rPr>
        <w:t xml:space="preserve">150000,00 </w:t>
      </w:r>
      <w:r w:rsidRPr="00B01549">
        <w:rPr>
          <w:sz w:val="28"/>
          <w:szCs w:val="28"/>
          <w:lang w:val="uk-UA"/>
        </w:rPr>
        <w:t xml:space="preserve">грн та збільшити дефіцит спеціального фонду бюджету громади  на суму </w:t>
      </w:r>
      <w:r w:rsidRPr="00B01549">
        <w:rPr>
          <w:bCs/>
          <w:sz w:val="28"/>
          <w:szCs w:val="28"/>
          <w:lang w:val="uk-UA"/>
        </w:rPr>
        <w:t xml:space="preserve">150000,00 </w:t>
      </w:r>
      <w:r w:rsidRPr="00B01549">
        <w:rPr>
          <w:sz w:val="28"/>
          <w:szCs w:val="28"/>
          <w:lang w:val="uk-UA"/>
        </w:rPr>
        <w:t xml:space="preserve">грн, джерелом покриття якого визначити надходження коштів із загального фонду бюджету до спеціального фонду - бюджету розвитку на суму </w:t>
      </w:r>
      <w:r w:rsidRPr="00B01549">
        <w:rPr>
          <w:bCs/>
          <w:sz w:val="28"/>
          <w:szCs w:val="28"/>
          <w:lang w:val="uk-UA"/>
        </w:rPr>
        <w:t xml:space="preserve">150000,00 </w:t>
      </w:r>
      <w:r w:rsidRPr="00B01549">
        <w:rPr>
          <w:sz w:val="28"/>
          <w:szCs w:val="28"/>
          <w:lang w:val="uk-UA"/>
        </w:rPr>
        <w:t>грн.</w:t>
      </w:r>
    </w:p>
    <w:p w14:paraId="042A8A05" w14:textId="6EFD95D0" w:rsidR="00BC5C69" w:rsidRPr="00B01549" w:rsidRDefault="00BC5C69" w:rsidP="003946E5">
      <w:pPr>
        <w:ind w:firstLine="709"/>
        <w:jc w:val="both"/>
        <w:rPr>
          <w:sz w:val="28"/>
          <w:szCs w:val="28"/>
          <w:lang w:val="uk-UA"/>
        </w:rPr>
      </w:pPr>
    </w:p>
    <w:p w14:paraId="7C0539B8" w14:textId="2D3FE74A" w:rsidR="00BC5C69" w:rsidRPr="00B01549" w:rsidRDefault="00BC5C69" w:rsidP="0023618F">
      <w:pPr>
        <w:pStyle w:val="a6"/>
        <w:numPr>
          <w:ilvl w:val="1"/>
          <w:numId w:val="24"/>
        </w:numPr>
        <w:ind w:left="0" w:firstLine="709"/>
        <w:jc w:val="both"/>
        <w:rPr>
          <w:sz w:val="28"/>
          <w:szCs w:val="28"/>
          <w:lang w:val="uk-UA"/>
        </w:rPr>
      </w:pPr>
      <w:r w:rsidRPr="00B01549">
        <w:rPr>
          <w:sz w:val="28"/>
          <w:szCs w:val="28"/>
          <w:lang w:val="uk-UA"/>
        </w:rPr>
        <w:t>Управлінню житлово-комунального господарства та комунальної власності Хмільницької міської ради, як головному розпоряднику коштів бюджету Хмільницької міської територіальної громади за КПКВКМБ 1218110 «Заходи із запобігання та ліквідації надзвичайних ситуацій та наслідків стихійного лиха» на суму 630000,00 грн на виконання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затвердженої рішенням 14 сесії міської ради 8 скликання від 24.06.2021 року № 570 (зі змінами).</w:t>
      </w:r>
    </w:p>
    <w:p w14:paraId="572E3D76" w14:textId="29BC0112" w:rsidR="00BC5C69" w:rsidRPr="00B01549" w:rsidRDefault="00BC5C69" w:rsidP="00BC5C69">
      <w:pPr>
        <w:pStyle w:val="a6"/>
        <w:ind w:left="0" w:firstLine="709"/>
        <w:jc w:val="both"/>
        <w:rPr>
          <w:sz w:val="28"/>
          <w:szCs w:val="28"/>
          <w:lang w:val="uk-UA"/>
        </w:rPr>
      </w:pPr>
      <w:r w:rsidRPr="00B01549">
        <w:rPr>
          <w:sz w:val="28"/>
          <w:szCs w:val="28"/>
          <w:lang w:val="uk-UA"/>
        </w:rPr>
        <w:t>Видатки в сумі 630000,00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10 місяців 2025 року.</w:t>
      </w:r>
    </w:p>
    <w:p w14:paraId="11694F04" w14:textId="20DBA8D4" w:rsidR="00BC5C69" w:rsidRPr="00B01549" w:rsidRDefault="00BC5C69" w:rsidP="00BC5C69">
      <w:pPr>
        <w:pStyle w:val="a6"/>
        <w:ind w:left="0" w:firstLine="709"/>
        <w:jc w:val="both"/>
        <w:rPr>
          <w:sz w:val="28"/>
          <w:szCs w:val="28"/>
          <w:lang w:val="uk-UA"/>
        </w:rPr>
      </w:pPr>
      <w:r w:rsidRPr="00B01549">
        <w:rPr>
          <w:sz w:val="28"/>
          <w:szCs w:val="28"/>
          <w:lang w:val="uk-UA"/>
        </w:rPr>
        <w:t>При цьому збільшити профіцит загального фонду бюджету громади  на суму 630000,00 грн, напрямком використання якого визначити передачу коштів із загального фонду бюджету громади до спеціального фонду - бюджету розвитку на суму 630000,00 грн та збільшити дефіцит спеціального фонду бюджету громади  на суму 630000,00 грн, джерелом покриття якого визначити надходження коштів із загального фонду бюджету до спеціального фонду - бюджету розвитку на суму 630000,00 грн.</w:t>
      </w:r>
    </w:p>
    <w:p w14:paraId="03EC20BA" w14:textId="77777777" w:rsidR="001D1439" w:rsidRPr="00B01549" w:rsidRDefault="001D1439" w:rsidP="00784617">
      <w:pPr>
        <w:pStyle w:val="a6"/>
        <w:ind w:left="1068"/>
        <w:jc w:val="both"/>
        <w:rPr>
          <w:sz w:val="28"/>
          <w:szCs w:val="28"/>
          <w:lang w:val="uk-UA"/>
        </w:rPr>
      </w:pPr>
    </w:p>
    <w:p w14:paraId="2B4A0A40" w14:textId="77777777" w:rsidR="00D82A16" w:rsidRPr="00B01549" w:rsidRDefault="00D82A16" w:rsidP="00D82A16">
      <w:pPr>
        <w:numPr>
          <w:ilvl w:val="0"/>
          <w:numId w:val="17"/>
        </w:numPr>
        <w:ind w:left="0" w:firstLine="708"/>
        <w:jc w:val="both"/>
        <w:rPr>
          <w:sz w:val="28"/>
          <w:szCs w:val="28"/>
          <w:lang w:val="uk-UA"/>
        </w:rPr>
      </w:pPr>
      <w:r w:rsidRPr="00B01549">
        <w:rPr>
          <w:bCs/>
          <w:snapToGrid w:val="0"/>
          <w:sz w:val="28"/>
          <w:szCs w:val="28"/>
          <w:lang w:val="uk-UA"/>
        </w:rPr>
        <w:t>Здійснити перерозподіл бюджетних призначень</w:t>
      </w:r>
      <w:r>
        <w:rPr>
          <w:bCs/>
          <w:snapToGrid w:val="0"/>
          <w:sz w:val="28"/>
          <w:szCs w:val="28"/>
          <w:lang w:val="uk-UA"/>
        </w:rPr>
        <w:t xml:space="preserve"> </w:t>
      </w:r>
      <w:r w:rsidRPr="00B01549">
        <w:rPr>
          <w:sz w:val="28"/>
          <w:szCs w:val="28"/>
          <w:lang w:val="uk-UA"/>
        </w:rPr>
        <w:t>спеціального фонду</w:t>
      </w:r>
      <w:r w:rsidRPr="00B01549">
        <w:rPr>
          <w:snapToGrid w:val="0"/>
          <w:sz w:val="28"/>
          <w:szCs w:val="28"/>
          <w:lang w:val="uk-UA"/>
        </w:rPr>
        <w:t xml:space="preserve"> –</w:t>
      </w:r>
      <w:r w:rsidRPr="00B01549">
        <w:rPr>
          <w:sz w:val="28"/>
          <w:szCs w:val="28"/>
          <w:lang w:val="uk-UA"/>
        </w:rPr>
        <w:t xml:space="preserve"> бюджету розвитку</w:t>
      </w:r>
      <w:r>
        <w:rPr>
          <w:sz w:val="28"/>
          <w:szCs w:val="28"/>
          <w:lang w:val="uk-UA"/>
        </w:rPr>
        <w:t xml:space="preserve"> </w:t>
      </w:r>
      <w:r w:rsidRPr="00B01549">
        <w:rPr>
          <w:sz w:val="28"/>
          <w:szCs w:val="28"/>
          <w:lang w:val="uk-UA"/>
        </w:rPr>
        <w:t>бюджету Хмільницької міської територіальної громади</w:t>
      </w:r>
      <w:r w:rsidRPr="00B01549">
        <w:rPr>
          <w:bCs/>
          <w:snapToGrid w:val="0"/>
          <w:sz w:val="28"/>
          <w:szCs w:val="28"/>
          <w:lang w:val="uk-UA"/>
        </w:rPr>
        <w:t xml:space="preserve"> </w:t>
      </w:r>
      <w:r w:rsidRPr="00B01549">
        <w:rPr>
          <w:sz w:val="28"/>
          <w:szCs w:val="28"/>
          <w:lang w:val="uk-UA"/>
        </w:rPr>
        <w:t xml:space="preserve">Управлінню житлово-комунального господарства та комунальної власності Хмільницької міської ради, як головному розпоряднику коштів бюджету Хмільницької міської територіальної громади за КПКВКМБ 1217461 </w:t>
      </w:r>
      <w:r w:rsidRPr="00B01549">
        <w:rPr>
          <w:bCs/>
          <w:sz w:val="28"/>
          <w:szCs w:val="28"/>
          <w:lang w:val="uk-UA"/>
        </w:rPr>
        <w:t xml:space="preserve">«Утримання та розвиток автомобільних доріг та дорожньої інфраструктури за рахунок коштів місцевого бюджету» в межах Програми утримання дорожнього господарства на території населених пунктів Хмільницької міської </w:t>
      </w:r>
      <w:r w:rsidRPr="00B01549">
        <w:rPr>
          <w:bCs/>
          <w:sz w:val="28"/>
          <w:szCs w:val="28"/>
          <w:lang w:val="uk-UA"/>
        </w:rPr>
        <w:lastRenderedPageBreak/>
        <w:t>територіальної громади на 2021-2025 роки, затвердженої рішенням 80 сесії міської ради 7 скликання від 31.08.2020р. №2725 (зі змінами), а саме:</w:t>
      </w:r>
    </w:p>
    <w:p w14:paraId="5277FD22" w14:textId="77777777" w:rsidR="00D82A16" w:rsidRPr="00B01549" w:rsidRDefault="00D82A16" w:rsidP="00D82A16">
      <w:pPr>
        <w:ind w:firstLine="708"/>
        <w:jc w:val="both"/>
        <w:rPr>
          <w:sz w:val="28"/>
          <w:szCs w:val="28"/>
          <w:lang w:val="uk-UA"/>
        </w:rPr>
      </w:pPr>
      <w:r w:rsidRPr="00B01549">
        <w:rPr>
          <w:bCs/>
          <w:sz w:val="28"/>
          <w:szCs w:val="28"/>
          <w:lang w:val="uk-UA"/>
        </w:rPr>
        <w:t xml:space="preserve">- зменшити </w:t>
      </w:r>
      <w:r w:rsidRPr="00B01549">
        <w:rPr>
          <w:bCs/>
          <w:snapToGrid w:val="0"/>
          <w:sz w:val="28"/>
          <w:szCs w:val="28"/>
          <w:lang w:val="uk-UA"/>
        </w:rPr>
        <w:t xml:space="preserve">бюджетні </w:t>
      </w:r>
      <w:r w:rsidRPr="00B01549">
        <w:rPr>
          <w:sz w:val="28"/>
          <w:szCs w:val="28"/>
          <w:lang w:val="uk-UA"/>
        </w:rPr>
        <w:t>призначення за КЕКВ 3110 «Придбання обладнання і предметів довгострокового користування» на суму 100000,00 грн, що передбачені для придбання, виготовлення, встановлення автобусних зупинок на території населених пунктів Хмільницької міської територіальної громади (з виготовленням кошторисної документації);</w:t>
      </w:r>
    </w:p>
    <w:p w14:paraId="6036F0EB" w14:textId="77777777" w:rsidR="00D82A16" w:rsidRPr="00B01549" w:rsidRDefault="00D82A16" w:rsidP="00D82A16">
      <w:pPr>
        <w:ind w:firstLine="708"/>
        <w:jc w:val="both"/>
        <w:rPr>
          <w:bCs/>
          <w:sz w:val="28"/>
          <w:szCs w:val="28"/>
          <w:lang w:val="uk-UA"/>
        </w:rPr>
      </w:pPr>
      <w:r w:rsidRPr="00B01549">
        <w:rPr>
          <w:sz w:val="28"/>
          <w:szCs w:val="28"/>
          <w:lang w:val="uk-UA"/>
        </w:rPr>
        <w:t xml:space="preserve">- збільшити </w:t>
      </w:r>
      <w:r w:rsidRPr="00B01549">
        <w:rPr>
          <w:bCs/>
          <w:snapToGrid w:val="0"/>
          <w:sz w:val="28"/>
          <w:szCs w:val="28"/>
          <w:lang w:val="uk-UA"/>
        </w:rPr>
        <w:t xml:space="preserve">бюджетні </w:t>
      </w:r>
      <w:r w:rsidRPr="00B01549">
        <w:rPr>
          <w:sz w:val="28"/>
          <w:szCs w:val="28"/>
          <w:lang w:val="uk-UA"/>
        </w:rPr>
        <w:t>призначення за КЕКВ 3122 «Капітальне будівництво (придбання) інших об'єктів» на суму 100000,00 грн для встановлення тимчасової споруди (автобусної зупинки) з благоустроєм території біля костелу Пресвятої Трійці в м. Хмільник Вінницької області (з корегуванням проєктно-кошторисної документації та проведенням її експертизи).</w:t>
      </w:r>
    </w:p>
    <w:p w14:paraId="2D04C229" w14:textId="2942A83D" w:rsidR="00EB0A8C" w:rsidRDefault="00EB0A8C" w:rsidP="00D82A16">
      <w:pPr>
        <w:jc w:val="both"/>
        <w:rPr>
          <w:bCs/>
          <w:sz w:val="28"/>
          <w:szCs w:val="28"/>
          <w:lang w:val="uk-UA"/>
        </w:rPr>
      </w:pPr>
    </w:p>
    <w:p w14:paraId="18AB6783" w14:textId="48667956" w:rsidR="00EB0A8C" w:rsidRPr="00EB0A8C" w:rsidRDefault="00EB0A8C" w:rsidP="00EB0A8C">
      <w:pPr>
        <w:pStyle w:val="a6"/>
        <w:numPr>
          <w:ilvl w:val="0"/>
          <w:numId w:val="25"/>
        </w:numPr>
        <w:ind w:left="0" w:firstLine="708"/>
        <w:jc w:val="both"/>
        <w:rPr>
          <w:bCs/>
          <w:sz w:val="28"/>
          <w:szCs w:val="28"/>
          <w:lang w:val="uk-UA"/>
        </w:rPr>
      </w:pPr>
      <w:r w:rsidRPr="00EB0A8C">
        <w:rPr>
          <w:bCs/>
          <w:sz w:val="28"/>
          <w:szCs w:val="28"/>
          <w:lang w:val="uk-UA"/>
        </w:rPr>
        <w:t>Фінансовому управлінню Хмільницької міської ради збільшити бюджетні призначення спеціального фонду – бюджету розвитку бюджету Хмільницької міської територіальної громади за КПКВКМБ 3719800 «Субвенція з місцевого бюджету державному бюджету на виконання програм соціально-економічного розвитку регіонів» на суму 100000,0 грн для передачі субвенції ГУНП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w:t>
      </w:r>
      <w:r w:rsidR="00D82A16">
        <w:rPr>
          <w:bCs/>
          <w:sz w:val="28"/>
          <w:szCs w:val="28"/>
          <w:lang w:val="uk-UA"/>
        </w:rPr>
        <w:t>опорушень (придбання комп’ютерної техніки</w:t>
      </w:r>
      <w:r w:rsidRPr="00EB0A8C">
        <w:rPr>
          <w:bCs/>
          <w:sz w:val="28"/>
          <w:szCs w:val="28"/>
          <w:lang w:val="uk-UA"/>
        </w:rPr>
        <w:t>) на виконання заходів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затвердженої рішенням 2 сесії Хмільницької міської ради 8 скликання № 40 від 18 грудня 2020р. (зі змінами).</w:t>
      </w:r>
    </w:p>
    <w:p w14:paraId="02AEB97A" w14:textId="77777777" w:rsidR="00EB0A8C" w:rsidRPr="00EB0A8C" w:rsidRDefault="00EB0A8C" w:rsidP="00EB0A8C">
      <w:pPr>
        <w:pStyle w:val="a6"/>
        <w:ind w:left="0" w:firstLine="708"/>
        <w:jc w:val="both"/>
        <w:rPr>
          <w:bCs/>
          <w:sz w:val="28"/>
          <w:szCs w:val="28"/>
          <w:lang w:val="uk-UA"/>
        </w:rPr>
      </w:pPr>
      <w:r w:rsidRPr="00EB0A8C">
        <w:rPr>
          <w:bCs/>
          <w:sz w:val="28"/>
          <w:szCs w:val="28"/>
          <w:lang w:val="uk-UA"/>
        </w:rPr>
        <w:t>Видатки в сумі 100000,0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10 місяців 2025 року.</w:t>
      </w:r>
    </w:p>
    <w:p w14:paraId="040E293B" w14:textId="77777777" w:rsidR="00EB0A8C" w:rsidRPr="00EB0A8C" w:rsidRDefault="00EB0A8C" w:rsidP="00EB0A8C">
      <w:pPr>
        <w:pStyle w:val="a6"/>
        <w:ind w:left="0" w:firstLine="708"/>
        <w:jc w:val="both"/>
        <w:rPr>
          <w:bCs/>
          <w:sz w:val="28"/>
          <w:szCs w:val="28"/>
          <w:lang w:val="uk-UA"/>
        </w:rPr>
      </w:pPr>
      <w:r w:rsidRPr="00EB0A8C">
        <w:rPr>
          <w:bCs/>
          <w:sz w:val="28"/>
          <w:szCs w:val="28"/>
          <w:lang w:val="uk-UA"/>
        </w:rPr>
        <w:t>При цьому збільшити профіцит загального фонду бюджету Хмільницької міської територіальної громади на суму 100000,00 грн, напрямком використання якого визначити передачу коштів із загального фонду бюджету до спеціального фонду – бюджету розвитку на суму 100000,00 грн та збільшити дефіцит спеціального фонду бюджету Хмільницької міської територіальної громади на суму 100000,00 грн, джерелом покриття якого визначити надходження коштів із загального фонду бюджету до спеціального фонду – бюджету розвитку на суму 100000,00 грн.</w:t>
      </w:r>
    </w:p>
    <w:p w14:paraId="58DFA254" w14:textId="2E5080D9" w:rsidR="00EB0A8C" w:rsidRPr="00EB0A8C" w:rsidRDefault="00EB0A8C" w:rsidP="00EB0A8C">
      <w:pPr>
        <w:pStyle w:val="a6"/>
        <w:ind w:left="0" w:firstLine="708"/>
        <w:jc w:val="both"/>
        <w:rPr>
          <w:bCs/>
          <w:sz w:val="28"/>
          <w:szCs w:val="28"/>
          <w:lang w:val="uk-UA"/>
        </w:rPr>
      </w:pPr>
      <w:r w:rsidRPr="00EB0A8C">
        <w:rPr>
          <w:bCs/>
          <w:sz w:val="28"/>
          <w:szCs w:val="28"/>
          <w:lang w:val="uk-UA"/>
        </w:rPr>
        <w:t>Доручити фінансовому управлінню Хмільницької міської ради перерахувати кошти субвенції з бюджету громади на відповідний рахунок державного бюджету після затвердження рішенням сесії Хмільницької міської ради Договору про передачу видатків у 2025 році.</w:t>
      </w:r>
    </w:p>
    <w:p w14:paraId="1FB1ED1B" w14:textId="07E1DAD6" w:rsidR="00EB0A8C" w:rsidRDefault="00EB0A8C" w:rsidP="00942FF3">
      <w:pPr>
        <w:ind w:firstLine="708"/>
        <w:jc w:val="both"/>
        <w:rPr>
          <w:bCs/>
          <w:sz w:val="28"/>
          <w:szCs w:val="28"/>
          <w:lang w:val="uk-UA"/>
        </w:rPr>
      </w:pPr>
    </w:p>
    <w:p w14:paraId="4C7C6ABC" w14:textId="5E7104AA" w:rsidR="00D82A16" w:rsidRPr="00D82A16" w:rsidRDefault="00D82A16" w:rsidP="00D82A16">
      <w:pPr>
        <w:pStyle w:val="a6"/>
        <w:numPr>
          <w:ilvl w:val="0"/>
          <w:numId w:val="25"/>
        </w:numPr>
        <w:ind w:left="0" w:firstLine="708"/>
        <w:jc w:val="both"/>
        <w:rPr>
          <w:bCs/>
          <w:iCs/>
          <w:sz w:val="28"/>
          <w:szCs w:val="28"/>
          <w:lang w:val="uk-UA"/>
        </w:rPr>
      </w:pPr>
      <w:r w:rsidRPr="00D82A16">
        <w:rPr>
          <w:bCs/>
          <w:iCs/>
          <w:sz w:val="28"/>
          <w:szCs w:val="28"/>
          <w:lang w:val="uk-UA"/>
        </w:rPr>
        <w:t>Управлінню освіти, молоді та спорту Хмільницької міської ради, як головному розпоряднику коштів бюджету в межах бюджетних призначень спеціального фонду бюджету:</w:t>
      </w:r>
    </w:p>
    <w:p w14:paraId="24B45239" w14:textId="1C3092F7" w:rsidR="00D82A16" w:rsidRDefault="00D82A16" w:rsidP="00D82A16">
      <w:pPr>
        <w:pStyle w:val="a6"/>
        <w:numPr>
          <w:ilvl w:val="1"/>
          <w:numId w:val="25"/>
        </w:numPr>
        <w:ind w:left="0" w:firstLine="708"/>
        <w:jc w:val="both"/>
        <w:rPr>
          <w:bCs/>
          <w:iCs/>
          <w:sz w:val="28"/>
          <w:szCs w:val="28"/>
          <w:lang w:val="uk-UA"/>
        </w:rPr>
      </w:pPr>
      <w:r>
        <w:rPr>
          <w:bCs/>
          <w:iCs/>
          <w:sz w:val="28"/>
          <w:szCs w:val="28"/>
          <w:lang w:val="uk-UA"/>
        </w:rPr>
        <w:lastRenderedPageBreak/>
        <w:t>Здійснити перерозподіл бюджетних призначень:</w:t>
      </w:r>
      <w:r w:rsidRPr="00D82A16">
        <w:rPr>
          <w:bCs/>
          <w:iCs/>
          <w:sz w:val="28"/>
          <w:szCs w:val="28"/>
          <w:lang w:val="uk-UA"/>
        </w:rPr>
        <w:t xml:space="preserve"> </w:t>
      </w:r>
    </w:p>
    <w:p w14:paraId="0E82C242" w14:textId="77777777" w:rsidR="00D82A16" w:rsidRDefault="00D82A16" w:rsidP="00D82A16">
      <w:pPr>
        <w:pStyle w:val="a6"/>
        <w:ind w:left="708"/>
        <w:jc w:val="both"/>
        <w:rPr>
          <w:bCs/>
          <w:iCs/>
          <w:sz w:val="28"/>
          <w:szCs w:val="28"/>
          <w:lang w:val="uk-UA"/>
        </w:rPr>
      </w:pPr>
    </w:p>
    <w:p w14:paraId="5C178F8D" w14:textId="04C0E36D" w:rsidR="00D82A16" w:rsidRPr="00D82A16" w:rsidRDefault="00D82A16" w:rsidP="00D82A16">
      <w:pPr>
        <w:pStyle w:val="a6"/>
        <w:numPr>
          <w:ilvl w:val="0"/>
          <w:numId w:val="23"/>
        </w:numPr>
        <w:ind w:left="0" w:firstLine="708"/>
        <w:jc w:val="both"/>
        <w:rPr>
          <w:bCs/>
          <w:iCs/>
          <w:sz w:val="28"/>
          <w:szCs w:val="28"/>
          <w:lang w:val="uk-UA"/>
        </w:rPr>
      </w:pPr>
      <w:r w:rsidRPr="00D82A16">
        <w:rPr>
          <w:bCs/>
          <w:iCs/>
          <w:sz w:val="28"/>
          <w:szCs w:val="28"/>
          <w:lang w:val="uk-UA"/>
        </w:rPr>
        <w:t>Зменшити за КПКВКМБ 0611200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на суму 155400,00 грн, в тому числі за КЕКВ 2111 «Заробітна плата» на суму 127377,00 грн.</w:t>
      </w:r>
    </w:p>
    <w:p w14:paraId="25562B21" w14:textId="49631E1D" w:rsidR="00D82A16" w:rsidRDefault="00D82A16" w:rsidP="00D82A16">
      <w:pPr>
        <w:pStyle w:val="a6"/>
        <w:numPr>
          <w:ilvl w:val="0"/>
          <w:numId w:val="23"/>
        </w:numPr>
        <w:ind w:left="0" w:firstLine="709"/>
        <w:jc w:val="both"/>
        <w:rPr>
          <w:bCs/>
          <w:iCs/>
          <w:sz w:val="28"/>
          <w:szCs w:val="28"/>
          <w:lang w:val="uk-UA"/>
        </w:rPr>
      </w:pPr>
      <w:r w:rsidRPr="00D82A16">
        <w:rPr>
          <w:bCs/>
          <w:iCs/>
          <w:sz w:val="28"/>
          <w:szCs w:val="28"/>
          <w:lang w:val="uk-UA"/>
        </w:rPr>
        <w:t>Збільшити за КПКВКМБ 0611501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на суму 155400,00 грн, в тому числі за КЕКВ 2111 «Заробітна плата» на суму 127377,00 грн.</w:t>
      </w:r>
    </w:p>
    <w:p w14:paraId="7A872AF4" w14:textId="77777777" w:rsidR="00D82A16" w:rsidRPr="00D82A16" w:rsidRDefault="00D82A16" w:rsidP="00D82A16">
      <w:pPr>
        <w:pStyle w:val="a6"/>
        <w:ind w:left="709"/>
        <w:jc w:val="both"/>
        <w:rPr>
          <w:bCs/>
          <w:iCs/>
          <w:sz w:val="28"/>
          <w:szCs w:val="28"/>
          <w:lang w:val="uk-UA"/>
        </w:rPr>
      </w:pPr>
    </w:p>
    <w:p w14:paraId="6A973F20" w14:textId="0EEF2782" w:rsidR="00EB0A8C" w:rsidRDefault="00D82A16" w:rsidP="00D82A16">
      <w:pPr>
        <w:pStyle w:val="a6"/>
        <w:numPr>
          <w:ilvl w:val="1"/>
          <w:numId w:val="25"/>
        </w:numPr>
        <w:jc w:val="both"/>
        <w:rPr>
          <w:bCs/>
          <w:iCs/>
          <w:sz w:val="28"/>
          <w:szCs w:val="28"/>
          <w:lang w:val="uk-UA"/>
        </w:rPr>
      </w:pPr>
      <w:r w:rsidRPr="00D82A16">
        <w:rPr>
          <w:bCs/>
          <w:iCs/>
          <w:sz w:val="28"/>
          <w:szCs w:val="28"/>
          <w:lang w:val="uk-UA"/>
        </w:rPr>
        <w:t>Здійснити перерозподіл</w:t>
      </w:r>
      <w:r w:rsidRPr="00D82A16">
        <w:rPr>
          <w:bCs/>
          <w:snapToGrid w:val="0"/>
          <w:sz w:val="28"/>
          <w:szCs w:val="28"/>
          <w:lang w:val="uk-UA"/>
        </w:rPr>
        <w:t xml:space="preserve"> </w:t>
      </w:r>
      <w:r w:rsidR="00AE2B42" w:rsidRPr="00D82A16">
        <w:rPr>
          <w:bCs/>
          <w:snapToGrid w:val="0"/>
          <w:sz w:val="28"/>
          <w:szCs w:val="28"/>
          <w:lang w:val="uk-UA"/>
        </w:rPr>
        <w:t>касових видатків</w:t>
      </w:r>
      <w:r w:rsidR="00EB0A8C" w:rsidRPr="00D82A16">
        <w:rPr>
          <w:bCs/>
          <w:iCs/>
          <w:sz w:val="28"/>
          <w:szCs w:val="28"/>
          <w:lang w:val="uk-UA"/>
        </w:rPr>
        <w:t>:</w:t>
      </w:r>
    </w:p>
    <w:p w14:paraId="07CB4C5E" w14:textId="77777777" w:rsidR="00D82A16" w:rsidRPr="00D82A16" w:rsidRDefault="00D82A16" w:rsidP="00D82A16">
      <w:pPr>
        <w:pStyle w:val="a6"/>
        <w:ind w:left="1428"/>
        <w:jc w:val="both"/>
        <w:rPr>
          <w:bCs/>
          <w:iCs/>
          <w:sz w:val="28"/>
          <w:szCs w:val="28"/>
          <w:lang w:val="uk-UA"/>
        </w:rPr>
      </w:pPr>
      <w:bookmarkStart w:id="0" w:name="_GoBack"/>
      <w:bookmarkEnd w:id="0"/>
    </w:p>
    <w:p w14:paraId="475DAF5A" w14:textId="412607FD" w:rsidR="00EB0A8C" w:rsidRPr="00EB0A8C" w:rsidRDefault="00D82A16" w:rsidP="00D82A16">
      <w:pPr>
        <w:pStyle w:val="a6"/>
        <w:ind w:left="0" w:firstLine="708"/>
        <w:jc w:val="both"/>
        <w:rPr>
          <w:bCs/>
          <w:iCs/>
          <w:sz w:val="28"/>
          <w:szCs w:val="28"/>
          <w:lang w:val="uk-UA"/>
        </w:rPr>
      </w:pPr>
      <w:r>
        <w:rPr>
          <w:bCs/>
          <w:iCs/>
          <w:sz w:val="28"/>
          <w:szCs w:val="28"/>
          <w:lang w:val="uk-UA"/>
        </w:rPr>
        <w:t xml:space="preserve">- </w:t>
      </w:r>
      <w:r w:rsidR="00EB0A8C" w:rsidRPr="00EB0A8C">
        <w:rPr>
          <w:bCs/>
          <w:iCs/>
          <w:sz w:val="28"/>
          <w:szCs w:val="28"/>
          <w:lang w:val="uk-UA"/>
        </w:rPr>
        <w:t xml:space="preserve">Зменшити касові видатки бюджету за КПКВКМБ 0611200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на суму </w:t>
      </w:r>
      <w:r w:rsidR="00EB0A8C">
        <w:rPr>
          <w:bCs/>
          <w:iCs/>
          <w:sz w:val="28"/>
          <w:szCs w:val="28"/>
          <w:lang w:val="uk-UA"/>
        </w:rPr>
        <w:t>74271,31</w:t>
      </w:r>
      <w:r w:rsidR="00EB0A8C" w:rsidRPr="00EB0A8C">
        <w:rPr>
          <w:bCs/>
          <w:iCs/>
          <w:sz w:val="28"/>
          <w:szCs w:val="28"/>
          <w:lang w:val="uk-UA"/>
        </w:rPr>
        <w:t xml:space="preserve"> грн, з них:</w:t>
      </w:r>
    </w:p>
    <w:p w14:paraId="701CEBC8" w14:textId="67093A5A" w:rsidR="00EB0A8C" w:rsidRPr="00EB0A8C" w:rsidRDefault="00EB0A8C" w:rsidP="00D82A16">
      <w:pPr>
        <w:pStyle w:val="a6"/>
        <w:numPr>
          <w:ilvl w:val="0"/>
          <w:numId w:val="26"/>
        </w:numPr>
        <w:jc w:val="both"/>
        <w:rPr>
          <w:bCs/>
          <w:iCs/>
          <w:sz w:val="28"/>
          <w:szCs w:val="28"/>
          <w:lang w:val="uk-UA"/>
        </w:rPr>
      </w:pPr>
      <w:r w:rsidRPr="00EB0A8C">
        <w:rPr>
          <w:bCs/>
          <w:iCs/>
          <w:sz w:val="28"/>
          <w:szCs w:val="28"/>
          <w:lang w:val="uk-UA"/>
        </w:rPr>
        <w:t xml:space="preserve">КЕКВ 2111 «Заробітна плата» на суму </w:t>
      </w:r>
      <w:r>
        <w:rPr>
          <w:bCs/>
          <w:iCs/>
          <w:sz w:val="28"/>
          <w:szCs w:val="28"/>
          <w:lang w:val="uk-UA"/>
        </w:rPr>
        <w:t>60878,12</w:t>
      </w:r>
      <w:r w:rsidRPr="00EB0A8C">
        <w:rPr>
          <w:bCs/>
          <w:iCs/>
          <w:sz w:val="28"/>
          <w:szCs w:val="28"/>
          <w:lang w:val="uk-UA"/>
        </w:rPr>
        <w:t xml:space="preserve"> грн;</w:t>
      </w:r>
    </w:p>
    <w:p w14:paraId="208E3A90" w14:textId="03FA2693" w:rsidR="00EB0A8C" w:rsidRPr="00EB0A8C" w:rsidRDefault="00EB0A8C" w:rsidP="00D82A16">
      <w:pPr>
        <w:pStyle w:val="a6"/>
        <w:numPr>
          <w:ilvl w:val="0"/>
          <w:numId w:val="27"/>
        </w:numPr>
        <w:jc w:val="both"/>
        <w:rPr>
          <w:bCs/>
          <w:iCs/>
          <w:sz w:val="28"/>
          <w:szCs w:val="28"/>
          <w:lang w:val="uk-UA"/>
        </w:rPr>
      </w:pPr>
      <w:r w:rsidRPr="00EB0A8C">
        <w:rPr>
          <w:bCs/>
          <w:iCs/>
          <w:sz w:val="28"/>
          <w:szCs w:val="28"/>
          <w:lang w:val="uk-UA"/>
        </w:rPr>
        <w:t xml:space="preserve">КЕКВ 2120 «Нарахування на оплату праці» на суму </w:t>
      </w:r>
      <w:r>
        <w:rPr>
          <w:bCs/>
          <w:iCs/>
          <w:sz w:val="28"/>
          <w:szCs w:val="28"/>
          <w:lang w:val="uk-UA"/>
        </w:rPr>
        <w:t>13393,19</w:t>
      </w:r>
      <w:r w:rsidRPr="00EB0A8C">
        <w:rPr>
          <w:bCs/>
          <w:iCs/>
          <w:sz w:val="28"/>
          <w:szCs w:val="28"/>
          <w:lang w:val="uk-UA"/>
        </w:rPr>
        <w:t xml:space="preserve"> грн.</w:t>
      </w:r>
    </w:p>
    <w:p w14:paraId="0B69772A" w14:textId="7BBCBBD0" w:rsidR="00EB0A8C" w:rsidRPr="00EB0A8C" w:rsidRDefault="00D82A16" w:rsidP="00D82A16">
      <w:pPr>
        <w:pStyle w:val="a6"/>
        <w:ind w:left="0" w:firstLine="708"/>
        <w:jc w:val="both"/>
        <w:rPr>
          <w:bCs/>
          <w:iCs/>
          <w:sz w:val="28"/>
          <w:szCs w:val="28"/>
          <w:lang w:val="uk-UA"/>
        </w:rPr>
      </w:pPr>
      <w:r>
        <w:rPr>
          <w:bCs/>
          <w:iCs/>
          <w:sz w:val="28"/>
          <w:szCs w:val="28"/>
          <w:lang w:val="uk-UA"/>
        </w:rPr>
        <w:t xml:space="preserve">- </w:t>
      </w:r>
      <w:r w:rsidR="00EB0A8C" w:rsidRPr="00EB0A8C">
        <w:rPr>
          <w:bCs/>
          <w:iCs/>
          <w:sz w:val="28"/>
          <w:szCs w:val="28"/>
          <w:lang w:val="uk-UA"/>
        </w:rPr>
        <w:t xml:space="preserve">Збільшити касові видатки бюджету за КПКВКМБ 0611501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на суму </w:t>
      </w:r>
      <w:r w:rsidR="00EB0A8C">
        <w:rPr>
          <w:bCs/>
          <w:iCs/>
          <w:sz w:val="28"/>
          <w:szCs w:val="28"/>
          <w:lang w:val="uk-UA"/>
        </w:rPr>
        <w:t>74271,31</w:t>
      </w:r>
      <w:r w:rsidR="00EB0A8C" w:rsidRPr="00EB0A8C">
        <w:rPr>
          <w:bCs/>
          <w:iCs/>
          <w:sz w:val="28"/>
          <w:szCs w:val="28"/>
          <w:lang w:val="uk-UA"/>
        </w:rPr>
        <w:t xml:space="preserve"> грн, з них:</w:t>
      </w:r>
    </w:p>
    <w:p w14:paraId="63102192" w14:textId="5E1E699D" w:rsidR="00EB0A8C" w:rsidRPr="00EB0A8C" w:rsidRDefault="00EB0A8C" w:rsidP="00D82A16">
      <w:pPr>
        <w:pStyle w:val="a6"/>
        <w:numPr>
          <w:ilvl w:val="0"/>
          <w:numId w:val="28"/>
        </w:numPr>
        <w:jc w:val="both"/>
        <w:rPr>
          <w:bCs/>
          <w:iCs/>
          <w:sz w:val="28"/>
          <w:szCs w:val="28"/>
          <w:lang w:val="uk-UA"/>
        </w:rPr>
      </w:pPr>
      <w:r w:rsidRPr="00EB0A8C">
        <w:rPr>
          <w:bCs/>
          <w:iCs/>
          <w:sz w:val="28"/>
          <w:szCs w:val="28"/>
          <w:lang w:val="uk-UA"/>
        </w:rPr>
        <w:t xml:space="preserve">КЕКВ 2111 «Заробітна плата» на суму </w:t>
      </w:r>
      <w:r>
        <w:rPr>
          <w:bCs/>
          <w:iCs/>
          <w:sz w:val="28"/>
          <w:szCs w:val="28"/>
          <w:lang w:val="uk-UA"/>
        </w:rPr>
        <w:t>60878,12</w:t>
      </w:r>
      <w:r w:rsidRPr="00EB0A8C">
        <w:rPr>
          <w:bCs/>
          <w:iCs/>
          <w:sz w:val="28"/>
          <w:szCs w:val="28"/>
          <w:lang w:val="uk-UA"/>
        </w:rPr>
        <w:t xml:space="preserve"> грн;</w:t>
      </w:r>
    </w:p>
    <w:p w14:paraId="7CE4BB65" w14:textId="2E87CC7A" w:rsidR="00EB0A8C" w:rsidRDefault="00EB0A8C" w:rsidP="00D82A16">
      <w:pPr>
        <w:pStyle w:val="a6"/>
        <w:numPr>
          <w:ilvl w:val="0"/>
          <w:numId w:val="29"/>
        </w:numPr>
        <w:jc w:val="both"/>
        <w:rPr>
          <w:bCs/>
          <w:iCs/>
          <w:sz w:val="28"/>
          <w:szCs w:val="28"/>
          <w:lang w:val="uk-UA"/>
        </w:rPr>
      </w:pPr>
      <w:r w:rsidRPr="00EB0A8C">
        <w:rPr>
          <w:bCs/>
          <w:iCs/>
          <w:sz w:val="28"/>
          <w:szCs w:val="28"/>
          <w:lang w:val="uk-UA"/>
        </w:rPr>
        <w:t xml:space="preserve">КЕКВ 2120 «Нарахування на оплату праці» на суму </w:t>
      </w:r>
      <w:r>
        <w:rPr>
          <w:bCs/>
          <w:iCs/>
          <w:sz w:val="28"/>
          <w:szCs w:val="28"/>
          <w:lang w:val="uk-UA"/>
        </w:rPr>
        <w:t>13393,19</w:t>
      </w:r>
      <w:r w:rsidRPr="00EB0A8C">
        <w:rPr>
          <w:bCs/>
          <w:iCs/>
          <w:sz w:val="28"/>
          <w:szCs w:val="28"/>
          <w:lang w:val="uk-UA"/>
        </w:rPr>
        <w:t xml:space="preserve"> грн.</w:t>
      </w:r>
    </w:p>
    <w:p w14:paraId="2ABC2549" w14:textId="77777777" w:rsidR="00D82A16" w:rsidRDefault="00D82A16" w:rsidP="00D82A16">
      <w:pPr>
        <w:pStyle w:val="a6"/>
        <w:ind w:left="1428"/>
        <w:jc w:val="both"/>
        <w:rPr>
          <w:bCs/>
          <w:iCs/>
          <w:sz w:val="28"/>
          <w:szCs w:val="28"/>
          <w:lang w:val="uk-UA"/>
        </w:rPr>
      </w:pPr>
    </w:p>
    <w:p w14:paraId="4C2801BA" w14:textId="43355E60" w:rsidR="00207D4F" w:rsidRPr="00EB0A8C" w:rsidRDefault="00207D4F" w:rsidP="00207D4F">
      <w:pPr>
        <w:pStyle w:val="a6"/>
        <w:ind w:left="0" w:firstLine="708"/>
        <w:jc w:val="both"/>
        <w:rPr>
          <w:bCs/>
          <w:iCs/>
          <w:sz w:val="28"/>
          <w:szCs w:val="28"/>
          <w:lang w:val="uk-UA"/>
        </w:rPr>
      </w:pPr>
      <w:r>
        <w:rPr>
          <w:bCs/>
          <w:iCs/>
          <w:sz w:val="28"/>
          <w:szCs w:val="28"/>
          <w:lang w:val="uk-UA"/>
        </w:rPr>
        <w:t xml:space="preserve">7.3. </w:t>
      </w:r>
      <w:r w:rsidRPr="002B286D">
        <w:rPr>
          <w:bCs/>
          <w:sz w:val="28"/>
          <w:szCs w:val="28"/>
          <w:lang w:val="uk-UA"/>
        </w:rPr>
        <w:t>Враховуючи п.</w:t>
      </w:r>
      <w:r>
        <w:rPr>
          <w:bCs/>
          <w:sz w:val="28"/>
          <w:szCs w:val="28"/>
          <w:lang w:val="uk-UA"/>
        </w:rPr>
        <w:t>п.</w:t>
      </w:r>
      <w:r w:rsidRPr="002B286D">
        <w:rPr>
          <w:bCs/>
          <w:sz w:val="28"/>
          <w:szCs w:val="28"/>
          <w:lang w:val="uk-UA"/>
        </w:rPr>
        <w:t xml:space="preserve"> </w:t>
      </w:r>
      <w:r>
        <w:rPr>
          <w:bCs/>
          <w:sz w:val="28"/>
          <w:szCs w:val="28"/>
          <w:lang w:val="uk-UA"/>
        </w:rPr>
        <w:t xml:space="preserve">7.1. </w:t>
      </w:r>
      <w:r w:rsidRPr="002B286D">
        <w:rPr>
          <w:bCs/>
          <w:sz w:val="28"/>
          <w:szCs w:val="28"/>
          <w:lang w:val="uk-UA"/>
        </w:rPr>
        <w:t>цього рішення внести відповідні зміни до кошторисів на 2025 рік.</w:t>
      </w:r>
    </w:p>
    <w:p w14:paraId="0900AB43" w14:textId="77777777" w:rsidR="00EB0A8C" w:rsidRPr="00EB0A8C" w:rsidRDefault="00EB0A8C" w:rsidP="00EB0A8C">
      <w:pPr>
        <w:pStyle w:val="a6"/>
        <w:ind w:left="1158"/>
        <w:jc w:val="both"/>
        <w:rPr>
          <w:bCs/>
          <w:iCs/>
          <w:sz w:val="28"/>
          <w:szCs w:val="28"/>
          <w:lang w:val="uk-UA"/>
        </w:rPr>
      </w:pPr>
    </w:p>
    <w:p w14:paraId="15F09F19" w14:textId="4C27F951" w:rsidR="00C4366C" w:rsidRPr="00B01549" w:rsidRDefault="00C4366C" w:rsidP="00EB0A8C">
      <w:pPr>
        <w:numPr>
          <w:ilvl w:val="0"/>
          <w:numId w:val="25"/>
        </w:numPr>
        <w:ind w:left="0" w:firstLine="709"/>
        <w:jc w:val="both"/>
        <w:rPr>
          <w:bCs/>
          <w:sz w:val="28"/>
          <w:szCs w:val="28"/>
          <w:lang w:val="uk-UA"/>
        </w:rPr>
      </w:pPr>
      <w:r w:rsidRPr="00B01549">
        <w:rPr>
          <w:sz w:val="28"/>
          <w:szCs w:val="28"/>
          <w:lang w:val="uk-UA"/>
        </w:rPr>
        <w:t>Відповідно до  пункт</w:t>
      </w:r>
      <w:r w:rsidR="000F2D31" w:rsidRPr="00B01549">
        <w:rPr>
          <w:sz w:val="28"/>
          <w:szCs w:val="28"/>
          <w:lang w:val="uk-UA"/>
        </w:rPr>
        <w:t>ів</w:t>
      </w:r>
      <w:r w:rsidRPr="00B01549">
        <w:rPr>
          <w:sz w:val="28"/>
          <w:szCs w:val="28"/>
          <w:lang w:val="uk-UA"/>
        </w:rPr>
        <w:t xml:space="preserve"> 1</w:t>
      </w:r>
      <w:r w:rsidR="001161CA" w:rsidRPr="00B01549">
        <w:rPr>
          <w:sz w:val="28"/>
          <w:szCs w:val="28"/>
          <w:lang w:val="uk-UA"/>
        </w:rPr>
        <w:t xml:space="preserve"> – </w:t>
      </w:r>
      <w:r w:rsidR="00D82A16">
        <w:rPr>
          <w:sz w:val="28"/>
          <w:szCs w:val="28"/>
          <w:lang w:val="uk-UA"/>
        </w:rPr>
        <w:t>7</w:t>
      </w:r>
      <w:r w:rsidRPr="00B01549">
        <w:rPr>
          <w:sz w:val="28"/>
          <w:szCs w:val="28"/>
          <w:lang w:val="uk-UA"/>
        </w:rPr>
        <w:t xml:space="preserve"> цього рішення внести </w:t>
      </w:r>
      <w:r w:rsidR="00163C3F" w:rsidRPr="00B01549">
        <w:rPr>
          <w:sz w:val="28"/>
          <w:szCs w:val="28"/>
          <w:lang w:val="uk-UA"/>
        </w:rPr>
        <w:t xml:space="preserve">зміни у додатки </w:t>
      </w:r>
      <w:r w:rsidR="001161CA" w:rsidRPr="00B01549">
        <w:rPr>
          <w:sz w:val="28"/>
          <w:szCs w:val="28"/>
          <w:lang w:val="uk-UA"/>
        </w:rPr>
        <w:t xml:space="preserve">1, </w:t>
      </w:r>
      <w:r w:rsidR="0090179F" w:rsidRPr="00B01549">
        <w:rPr>
          <w:sz w:val="28"/>
          <w:szCs w:val="28"/>
          <w:lang w:val="uk-UA"/>
        </w:rPr>
        <w:t xml:space="preserve">2, </w:t>
      </w:r>
      <w:r w:rsidR="00F9468A" w:rsidRPr="00B01549">
        <w:rPr>
          <w:sz w:val="28"/>
          <w:szCs w:val="28"/>
          <w:lang w:val="uk-UA"/>
        </w:rPr>
        <w:t xml:space="preserve">3, </w:t>
      </w:r>
      <w:r w:rsidR="001100D4">
        <w:rPr>
          <w:sz w:val="28"/>
          <w:szCs w:val="28"/>
          <w:lang w:val="uk-UA"/>
        </w:rPr>
        <w:t xml:space="preserve">5, </w:t>
      </w:r>
      <w:r w:rsidR="00F9468A" w:rsidRPr="00B01549">
        <w:rPr>
          <w:sz w:val="28"/>
          <w:szCs w:val="28"/>
          <w:lang w:val="uk-UA"/>
        </w:rPr>
        <w:t>6, 7</w:t>
      </w:r>
      <w:r w:rsidRPr="00B01549">
        <w:rPr>
          <w:sz w:val="28"/>
          <w:szCs w:val="28"/>
          <w:lang w:val="uk-UA"/>
        </w:rPr>
        <w:t xml:space="preserve"> рішення 68 сесії міської ради 8 скликання від 20 грудня 2024 року №3140 «Про бюджет Хмільницької міської територіальної громади на 2025 рік» (зі змінами),</w:t>
      </w:r>
      <w:r w:rsidR="00163C3F" w:rsidRPr="00B01549">
        <w:rPr>
          <w:sz w:val="28"/>
          <w:szCs w:val="28"/>
          <w:lang w:val="uk-UA"/>
        </w:rPr>
        <w:t xml:space="preserve"> згідно з додатками  1, 2, 3, 4</w:t>
      </w:r>
      <w:r w:rsidR="00E501B3" w:rsidRPr="00B01549">
        <w:rPr>
          <w:sz w:val="28"/>
          <w:szCs w:val="28"/>
          <w:lang w:val="uk-UA"/>
        </w:rPr>
        <w:t>, 5</w:t>
      </w:r>
      <w:r w:rsidR="001100D4">
        <w:rPr>
          <w:sz w:val="28"/>
          <w:szCs w:val="28"/>
          <w:lang w:val="uk-UA"/>
        </w:rPr>
        <w:t>, 6</w:t>
      </w:r>
      <w:r w:rsidR="00F9468A" w:rsidRPr="00B01549">
        <w:rPr>
          <w:sz w:val="28"/>
          <w:szCs w:val="28"/>
          <w:lang w:val="uk-UA"/>
        </w:rPr>
        <w:t xml:space="preserve"> </w:t>
      </w:r>
      <w:r w:rsidR="006E28C8" w:rsidRPr="00B01549">
        <w:rPr>
          <w:sz w:val="28"/>
          <w:szCs w:val="28"/>
          <w:lang w:val="uk-UA"/>
        </w:rPr>
        <w:t xml:space="preserve"> </w:t>
      </w:r>
      <w:r w:rsidRPr="00B01549">
        <w:rPr>
          <w:sz w:val="28"/>
          <w:szCs w:val="28"/>
          <w:lang w:val="uk-UA"/>
        </w:rPr>
        <w:t>цього рішення.</w:t>
      </w:r>
    </w:p>
    <w:p w14:paraId="4B145254" w14:textId="77777777" w:rsidR="00C4366C" w:rsidRPr="00B01549" w:rsidRDefault="00C4366C" w:rsidP="00D70563">
      <w:pPr>
        <w:ind w:firstLine="709"/>
        <w:jc w:val="both"/>
        <w:rPr>
          <w:sz w:val="28"/>
          <w:szCs w:val="28"/>
          <w:lang w:val="uk-UA"/>
        </w:rPr>
      </w:pPr>
    </w:p>
    <w:p w14:paraId="65A74EF5" w14:textId="77777777" w:rsidR="00C4366C" w:rsidRPr="00B01549" w:rsidRDefault="00C4366C" w:rsidP="00EB0A8C">
      <w:pPr>
        <w:numPr>
          <w:ilvl w:val="0"/>
          <w:numId w:val="25"/>
        </w:numPr>
        <w:ind w:left="0" w:firstLine="709"/>
        <w:jc w:val="both"/>
        <w:rPr>
          <w:sz w:val="28"/>
          <w:szCs w:val="28"/>
          <w:lang w:val="uk-UA"/>
        </w:rPr>
      </w:pPr>
      <w:r w:rsidRPr="00B01549">
        <w:rPr>
          <w:sz w:val="28"/>
          <w:szCs w:val="28"/>
          <w:lang w:val="uk-UA"/>
        </w:rPr>
        <w:t>Фінансовому управлінню Хмільницької міської ради внести відповідні зміни до розпису бюджету Хмільницької міської територіальної громади на 2025 рік.</w:t>
      </w:r>
    </w:p>
    <w:p w14:paraId="5E8D032A" w14:textId="77777777" w:rsidR="00C4366C" w:rsidRPr="00B01549" w:rsidRDefault="00C4366C" w:rsidP="00D70563">
      <w:pPr>
        <w:ind w:firstLine="709"/>
        <w:jc w:val="both"/>
        <w:rPr>
          <w:sz w:val="28"/>
          <w:szCs w:val="28"/>
          <w:lang w:val="uk-UA"/>
        </w:rPr>
      </w:pPr>
    </w:p>
    <w:p w14:paraId="62BF4D41" w14:textId="77777777" w:rsidR="00C4366C" w:rsidRPr="00B01549" w:rsidRDefault="00C4366C" w:rsidP="00EB0A8C">
      <w:pPr>
        <w:pStyle w:val="a3"/>
        <w:numPr>
          <w:ilvl w:val="0"/>
          <w:numId w:val="25"/>
        </w:numPr>
        <w:tabs>
          <w:tab w:val="left" w:pos="360"/>
          <w:tab w:val="left" w:pos="540"/>
        </w:tabs>
        <w:spacing w:before="0" w:beforeAutospacing="0" w:after="0" w:afterAutospacing="0"/>
        <w:ind w:left="0" w:firstLine="709"/>
        <w:jc w:val="both"/>
        <w:rPr>
          <w:color w:val="auto"/>
          <w:sz w:val="28"/>
          <w:szCs w:val="28"/>
          <w:lang w:val="uk-UA"/>
        </w:rPr>
      </w:pPr>
      <w:r w:rsidRPr="00B01549">
        <w:rPr>
          <w:color w:val="auto"/>
          <w:sz w:val="28"/>
          <w:szCs w:val="28"/>
          <w:lang w:val="uk-UA"/>
        </w:rPr>
        <w:t xml:space="preserve">Організаційному відділу Хмільницької міської ради у документах постійного зберігання (68 сесії міської ради 8 скликання від 20 грудня 2024 року </w:t>
      </w:r>
      <w:r w:rsidRPr="00B01549">
        <w:rPr>
          <w:color w:val="auto"/>
          <w:sz w:val="28"/>
          <w:szCs w:val="28"/>
          <w:lang w:val="uk-UA"/>
        </w:rPr>
        <w:lastRenderedPageBreak/>
        <w:t>№ 3140 «Про бюджет  Хмільницької міської територіальної громади на 2025 рік» (зі змінами), зазначити факт та підставу внесення змін.</w:t>
      </w:r>
    </w:p>
    <w:p w14:paraId="60039F23" w14:textId="77777777" w:rsidR="00C4366C" w:rsidRPr="00B01549" w:rsidRDefault="00C4366C" w:rsidP="00D70563">
      <w:pPr>
        <w:pStyle w:val="a3"/>
        <w:tabs>
          <w:tab w:val="left" w:pos="360"/>
          <w:tab w:val="left" w:pos="540"/>
        </w:tabs>
        <w:spacing w:before="0" w:beforeAutospacing="0" w:after="0" w:afterAutospacing="0"/>
        <w:ind w:firstLine="709"/>
        <w:jc w:val="both"/>
        <w:rPr>
          <w:color w:val="auto"/>
          <w:sz w:val="28"/>
          <w:szCs w:val="28"/>
          <w:lang w:val="uk-UA"/>
        </w:rPr>
      </w:pPr>
    </w:p>
    <w:p w14:paraId="05FCEA78" w14:textId="77777777" w:rsidR="00C4366C" w:rsidRPr="00B01549" w:rsidRDefault="00C4366C" w:rsidP="00EB0A8C">
      <w:pPr>
        <w:pStyle w:val="a3"/>
        <w:numPr>
          <w:ilvl w:val="0"/>
          <w:numId w:val="25"/>
        </w:numPr>
        <w:tabs>
          <w:tab w:val="left" w:pos="540"/>
          <w:tab w:val="left" w:pos="567"/>
        </w:tabs>
        <w:spacing w:before="0" w:beforeAutospacing="0" w:after="0" w:afterAutospacing="0"/>
        <w:ind w:left="0" w:firstLine="709"/>
        <w:jc w:val="both"/>
        <w:rPr>
          <w:color w:val="auto"/>
          <w:sz w:val="28"/>
          <w:szCs w:val="28"/>
          <w:lang w:val="uk-UA"/>
        </w:rPr>
      </w:pPr>
      <w:r w:rsidRPr="00B01549">
        <w:rPr>
          <w:color w:val="auto"/>
          <w:sz w:val="28"/>
          <w:szCs w:val="28"/>
          <w:lang w:val="uk-UA"/>
        </w:rPr>
        <w:t>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(голова Кондратовець Ю.Г.).</w:t>
      </w:r>
    </w:p>
    <w:p w14:paraId="52BBAE85" w14:textId="77777777" w:rsidR="00C4366C" w:rsidRPr="00B01549" w:rsidRDefault="00C4366C" w:rsidP="00C4366C">
      <w:pPr>
        <w:pStyle w:val="a3"/>
        <w:tabs>
          <w:tab w:val="left" w:pos="360"/>
          <w:tab w:val="left" w:pos="540"/>
        </w:tabs>
        <w:spacing w:before="0" w:beforeAutospacing="0" w:after="0" w:afterAutospacing="0"/>
        <w:ind w:firstLine="709"/>
        <w:jc w:val="both"/>
        <w:rPr>
          <w:color w:val="auto"/>
          <w:sz w:val="28"/>
          <w:szCs w:val="28"/>
          <w:lang w:val="uk-UA"/>
        </w:rPr>
      </w:pPr>
    </w:p>
    <w:p w14:paraId="6FE11A0E" w14:textId="5B1FBE95" w:rsidR="00D96891" w:rsidRPr="00B01549" w:rsidRDefault="00C4366C" w:rsidP="00AE2B42">
      <w:pPr>
        <w:ind w:firstLine="709"/>
        <w:jc w:val="both"/>
      </w:pPr>
      <w:r w:rsidRPr="00B01549">
        <w:rPr>
          <w:rFonts w:eastAsia="Arial Unicode MS"/>
          <w:b/>
          <w:sz w:val="28"/>
          <w:szCs w:val="28"/>
          <w:lang w:val="uk-UA"/>
        </w:rPr>
        <w:t>Міський голова</w:t>
      </w:r>
      <w:r w:rsidRPr="00B01549">
        <w:rPr>
          <w:rFonts w:eastAsia="Arial Unicode MS"/>
          <w:b/>
          <w:sz w:val="28"/>
          <w:szCs w:val="28"/>
          <w:lang w:val="uk-UA"/>
        </w:rPr>
        <w:tab/>
      </w:r>
      <w:r w:rsidRPr="00B01549">
        <w:rPr>
          <w:rFonts w:eastAsia="Arial Unicode MS"/>
          <w:b/>
          <w:sz w:val="28"/>
          <w:szCs w:val="28"/>
          <w:lang w:val="uk-UA"/>
        </w:rPr>
        <w:tab/>
      </w:r>
      <w:r w:rsidRPr="00B01549">
        <w:rPr>
          <w:rFonts w:eastAsia="Arial Unicode MS"/>
          <w:b/>
          <w:sz w:val="28"/>
          <w:szCs w:val="28"/>
          <w:lang w:val="uk-UA"/>
        </w:rPr>
        <w:tab/>
      </w:r>
      <w:r w:rsidRPr="00B01549">
        <w:rPr>
          <w:rFonts w:eastAsia="Arial Unicode MS"/>
          <w:b/>
          <w:sz w:val="28"/>
          <w:szCs w:val="28"/>
          <w:lang w:val="uk-UA"/>
        </w:rPr>
        <w:tab/>
        <w:t xml:space="preserve">              Микола ЮРЧИШИН</w:t>
      </w:r>
    </w:p>
    <w:sectPr w:rsidR="00D96891" w:rsidRPr="00B01549" w:rsidSect="007B40D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6C"/>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535631C"/>
    <w:multiLevelType w:val="multilevel"/>
    <w:tmpl w:val="CB24E2F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2052F8"/>
    <w:multiLevelType w:val="hybridMultilevel"/>
    <w:tmpl w:val="6A580FE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E645457"/>
    <w:multiLevelType w:val="multilevel"/>
    <w:tmpl w:val="93489B28"/>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D53FEE"/>
    <w:multiLevelType w:val="hybridMultilevel"/>
    <w:tmpl w:val="B6F67556"/>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16561F24"/>
    <w:multiLevelType w:val="hybridMultilevel"/>
    <w:tmpl w:val="6E76127E"/>
    <w:lvl w:ilvl="0" w:tplc="939413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2BB0748"/>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31A585D"/>
    <w:multiLevelType w:val="multilevel"/>
    <w:tmpl w:val="9B4414A6"/>
    <w:lvl w:ilvl="0">
      <w:start w:val="1"/>
      <w:numFmt w:val="decimal"/>
      <w:lvlText w:val="%1."/>
      <w:lvlJc w:val="left"/>
      <w:pPr>
        <w:ind w:left="928" w:hanging="360"/>
      </w:pPr>
      <w:rPr>
        <w:rFonts w:ascii="Times New Roman" w:eastAsia="Times New Roman" w:hAnsi="Times New Roman" w:cs="Times New Roman" w:hint="default"/>
        <w:b w:val="0"/>
        <w:i w:val="0"/>
        <w:color w:val="auto"/>
      </w:rPr>
    </w:lvl>
    <w:lvl w:ilvl="1">
      <w:start w:val="1"/>
      <w:numFmt w:val="decimal"/>
      <w:isLgl/>
      <w:lvlText w:val="%1.%2."/>
      <w:lvlJc w:val="left"/>
      <w:pPr>
        <w:ind w:left="1454"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814" w:hanging="108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4" w:hanging="1800"/>
      </w:pPr>
      <w:rPr>
        <w:rFonts w:hint="default"/>
      </w:rPr>
    </w:lvl>
    <w:lvl w:ilvl="7">
      <w:start w:val="1"/>
      <w:numFmt w:val="decimal"/>
      <w:isLgl/>
      <w:lvlText w:val="%1.%2.%3.%4.%5.%6.%7.%8."/>
      <w:lvlJc w:val="left"/>
      <w:pPr>
        <w:ind w:left="2534" w:hanging="1800"/>
      </w:pPr>
      <w:rPr>
        <w:rFonts w:hint="default"/>
      </w:rPr>
    </w:lvl>
    <w:lvl w:ilvl="8">
      <w:start w:val="1"/>
      <w:numFmt w:val="decimal"/>
      <w:isLgl/>
      <w:lvlText w:val="%1.%2.%3.%4.%5.%6.%7.%8.%9."/>
      <w:lvlJc w:val="left"/>
      <w:pPr>
        <w:ind w:left="2894" w:hanging="2160"/>
      </w:pPr>
      <w:rPr>
        <w:rFonts w:hint="default"/>
      </w:rPr>
    </w:lvl>
  </w:abstractNum>
  <w:abstractNum w:abstractNumId="8" w15:restartNumberingAfterBreak="0">
    <w:nsid w:val="246E5769"/>
    <w:multiLevelType w:val="hybridMultilevel"/>
    <w:tmpl w:val="27D44756"/>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263F086B"/>
    <w:multiLevelType w:val="hybridMultilevel"/>
    <w:tmpl w:val="31C23EB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6E254AB"/>
    <w:multiLevelType w:val="hybridMultilevel"/>
    <w:tmpl w:val="11ECF426"/>
    <w:lvl w:ilvl="0" w:tplc="F3F80C88">
      <w:start w:val="1"/>
      <w:numFmt w:val="decimal"/>
      <w:lvlText w:val="%1."/>
      <w:lvlJc w:val="left"/>
      <w:pPr>
        <w:ind w:left="2534" w:hanging="360"/>
      </w:pPr>
      <w:rPr>
        <w:rFonts w:hint="default"/>
      </w:rPr>
    </w:lvl>
    <w:lvl w:ilvl="1" w:tplc="04220019" w:tentative="1">
      <w:start w:val="1"/>
      <w:numFmt w:val="lowerLetter"/>
      <w:lvlText w:val="%2."/>
      <w:lvlJc w:val="left"/>
      <w:pPr>
        <w:ind w:left="3254" w:hanging="360"/>
      </w:pPr>
    </w:lvl>
    <w:lvl w:ilvl="2" w:tplc="0422001B" w:tentative="1">
      <w:start w:val="1"/>
      <w:numFmt w:val="lowerRoman"/>
      <w:lvlText w:val="%3."/>
      <w:lvlJc w:val="right"/>
      <w:pPr>
        <w:ind w:left="3974" w:hanging="180"/>
      </w:pPr>
    </w:lvl>
    <w:lvl w:ilvl="3" w:tplc="0422000F" w:tentative="1">
      <w:start w:val="1"/>
      <w:numFmt w:val="decimal"/>
      <w:lvlText w:val="%4."/>
      <w:lvlJc w:val="left"/>
      <w:pPr>
        <w:ind w:left="4694" w:hanging="360"/>
      </w:pPr>
    </w:lvl>
    <w:lvl w:ilvl="4" w:tplc="04220019" w:tentative="1">
      <w:start w:val="1"/>
      <w:numFmt w:val="lowerLetter"/>
      <w:lvlText w:val="%5."/>
      <w:lvlJc w:val="left"/>
      <w:pPr>
        <w:ind w:left="5414" w:hanging="360"/>
      </w:pPr>
    </w:lvl>
    <w:lvl w:ilvl="5" w:tplc="0422001B" w:tentative="1">
      <w:start w:val="1"/>
      <w:numFmt w:val="lowerRoman"/>
      <w:lvlText w:val="%6."/>
      <w:lvlJc w:val="right"/>
      <w:pPr>
        <w:ind w:left="6134" w:hanging="180"/>
      </w:pPr>
    </w:lvl>
    <w:lvl w:ilvl="6" w:tplc="0422000F" w:tentative="1">
      <w:start w:val="1"/>
      <w:numFmt w:val="decimal"/>
      <w:lvlText w:val="%7."/>
      <w:lvlJc w:val="left"/>
      <w:pPr>
        <w:ind w:left="6854" w:hanging="360"/>
      </w:pPr>
    </w:lvl>
    <w:lvl w:ilvl="7" w:tplc="04220019" w:tentative="1">
      <w:start w:val="1"/>
      <w:numFmt w:val="lowerLetter"/>
      <w:lvlText w:val="%8."/>
      <w:lvlJc w:val="left"/>
      <w:pPr>
        <w:ind w:left="7574" w:hanging="360"/>
      </w:pPr>
    </w:lvl>
    <w:lvl w:ilvl="8" w:tplc="0422001B" w:tentative="1">
      <w:start w:val="1"/>
      <w:numFmt w:val="lowerRoman"/>
      <w:lvlText w:val="%9."/>
      <w:lvlJc w:val="right"/>
      <w:pPr>
        <w:ind w:left="8294" w:hanging="180"/>
      </w:pPr>
    </w:lvl>
  </w:abstractNum>
  <w:abstractNum w:abstractNumId="11" w15:restartNumberingAfterBreak="0">
    <w:nsid w:val="2EEF3CD5"/>
    <w:multiLevelType w:val="hybridMultilevel"/>
    <w:tmpl w:val="F1A271AE"/>
    <w:lvl w:ilvl="0" w:tplc="CDDABA06">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1170C64"/>
    <w:multiLevelType w:val="hybridMultilevel"/>
    <w:tmpl w:val="1AD83E94"/>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34014F75"/>
    <w:multiLevelType w:val="hybridMultilevel"/>
    <w:tmpl w:val="328A5D48"/>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62C693F"/>
    <w:multiLevelType w:val="hybridMultilevel"/>
    <w:tmpl w:val="DF76438C"/>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5" w15:restartNumberingAfterBreak="0">
    <w:nsid w:val="42021350"/>
    <w:multiLevelType w:val="hybridMultilevel"/>
    <w:tmpl w:val="42982692"/>
    <w:lvl w:ilvl="0" w:tplc="5B5651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7A0CEC"/>
    <w:multiLevelType w:val="hybridMultilevel"/>
    <w:tmpl w:val="CD68A81C"/>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4DD361B6"/>
    <w:multiLevelType w:val="multilevel"/>
    <w:tmpl w:val="22C06A8A"/>
    <w:lvl w:ilvl="0">
      <w:start w:val="6"/>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18" w15:restartNumberingAfterBreak="0">
    <w:nsid w:val="54115899"/>
    <w:multiLevelType w:val="hybridMultilevel"/>
    <w:tmpl w:val="CD3C0294"/>
    <w:lvl w:ilvl="0" w:tplc="500096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6EF6477"/>
    <w:multiLevelType w:val="hybridMultilevel"/>
    <w:tmpl w:val="15B2B5A4"/>
    <w:lvl w:ilvl="0" w:tplc="EDDC9E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5813078A"/>
    <w:multiLevelType w:val="hybridMultilevel"/>
    <w:tmpl w:val="CE2646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8DD55AC"/>
    <w:multiLevelType w:val="hybridMultilevel"/>
    <w:tmpl w:val="66AE940C"/>
    <w:lvl w:ilvl="0" w:tplc="3A2C3E24">
      <w:start w:val="3"/>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2" w15:restartNumberingAfterBreak="0">
    <w:nsid w:val="5D361B3B"/>
    <w:multiLevelType w:val="hybridMultilevel"/>
    <w:tmpl w:val="3D2AFD96"/>
    <w:lvl w:ilvl="0" w:tplc="BA80485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6098735B"/>
    <w:multiLevelType w:val="multilevel"/>
    <w:tmpl w:val="5D620F5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4736CB1"/>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732C3437"/>
    <w:multiLevelType w:val="multilevel"/>
    <w:tmpl w:val="D0C83D90"/>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E194CAC"/>
    <w:multiLevelType w:val="hybridMultilevel"/>
    <w:tmpl w:val="15B2B5A4"/>
    <w:lvl w:ilvl="0" w:tplc="EDDC9E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E584A1A"/>
    <w:multiLevelType w:val="hybridMultilevel"/>
    <w:tmpl w:val="5FA81FE8"/>
    <w:lvl w:ilvl="0" w:tplc="C0527FB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27"/>
  </w:num>
  <w:num w:numId="3">
    <w:abstractNumId w:val="11"/>
  </w:num>
  <w:num w:numId="4">
    <w:abstractNumId w:val="3"/>
  </w:num>
  <w:num w:numId="5">
    <w:abstractNumId w:val="7"/>
  </w:num>
  <w:num w:numId="6">
    <w:abstractNumId w:val="21"/>
  </w:num>
  <w:num w:numId="7">
    <w:abstractNumId w:val="25"/>
  </w:num>
  <w:num w:numId="8">
    <w:abstractNumId w:val="22"/>
  </w:num>
  <w:num w:numId="9">
    <w:abstractNumId w:val="14"/>
  </w:num>
  <w:num w:numId="10">
    <w:abstractNumId w:val="15"/>
  </w:num>
  <w:num w:numId="11">
    <w:abstractNumId w:val="9"/>
  </w:num>
  <w:num w:numId="12">
    <w:abstractNumId w:val="5"/>
  </w:num>
  <w:num w:numId="13">
    <w:abstractNumId w:val="13"/>
  </w:num>
  <w:num w:numId="14">
    <w:abstractNumId w:val="2"/>
  </w:num>
  <w:num w:numId="15">
    <w:abstractNumId w:val="20"/>
  </w:num>
  <w:num w:numId="16">
    <w:abstractNumId w:val="10"/>
  </w:num>
  <w:num w:numId="17">
    <w:abstractNumId w:val="26"/>
  </w:num>
  <w:num w:numId="18">
    <w:abstractNumId w:val="19"/>
  </w:num>
  <w:num w:numId="19">
    <w:abstractNumId w:val="24"/>
  </w:num>
  <w:num w:numId="20">
    <w:abstractNumId w:val="0"/>
  </w:num>
  <w:num w:numId="21">
    <w:abstractNumId w:val="1"/>
  </w:num>
  <w:num w:numId="22">
    <w:abstractNumId w:val="6"/>
  </w:num>
  <w:num w:numId="23">
    <w:abstractNumId w:val="18"/>
  </w:num>
  <w:num w:numId="24">
    <w:abstractNumId w:val="23"/>
  </w:num>
  <w:num w:numId="25">
    <w:abstractNumId w:val="17"/>
  </w:num>
  <w:num w:numId="26">
    <w:abstractNumId w:val="4"/>
  </w:num>
  <w:num w:numId="27">
    <w:abstractNumId w:val="12"/>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82"/>
    <w:rsid w:val="000017B9"/>
    <w:rsid w:val="00004759"/>
    <w:rsid w:val="00013015"/>
    <w:rsid w:val="00015103"/>
    <w:rsid w:val="000229FF"/>
    <w:rsid w:val="00041F56"/>
    <w:rsid w:val="00042B3D"/>
    <w:rsid w:val="00060333"/>
    <w:rsid w:val="000660E3"/>
    <w:rsid w:val="000701E9"/>
    <w:rsid w:val="000A0666"/>
    <w:rsid w:val="000A1352"/>
    <w:rsid w:val="000C6E01"/>
    <w:rsid w:val="000D034E"/>
    <w:rsid w:val="000E48D9"/>
    <w:rsid w:val="000E61C4"/>
    <w:rsid w:val="000F055B"/>
    <w:rsid w:val="000F1DEB"/>
    <w:rsid w:val="000F2D31"/>
    <w:rsid w:val="000F3610"/>
    <w:rsid w:val="000F53B5"/>
    <w:rsid w:val="001100D4"/>
    <w:rsid w:val="001161CA"/>
    <w:rsid w:val="00120675"/>
    <w:rsid w:val="00120EFD"/>
    <w:rsid w:val="001242AA"/>
    <w:rsid w:val="0013074A"/>
    <w:rsid w:val="0015128F"/>
    <w:rsid w:val="00152F4F"/>
    <w:rsid w:val="00163C3F"/>
    <w:rsid w:val="001C65E5"/>
    <w:rsid w:val="001D1439"/>
    <w:rsid w:val="001D70CA"/>
    <w:rsid w:val="001E0FC1"/>
    <w:rsid w:val="001E1061"/>
    <w:rsid w:val="001F0085"/>
    <w:rsid w:val="002022C4"/>
    <w:rsid w:val="00205BE4"/>
    <w:rsid w:val="00207D4F"/>
    <w:rsid w:val="00210D49"/>
    <w:rsid w:val="0022209D"/>
    <w:rsid w:val="0023618F"/>
    <w:rsid w:val="002423B3"/>
    <w:rsid w:val="00254DD9"/>
    <w:rsid w:val="00255E28"/>
    <w:rsid w:val="00275DA8"/>
    <w:rsid w:val="00286307"/>
    <w:rsid w:val="002947CA"/>
    <w:rsid w:val="00295D9A"/>
    <w:rsid w:val="002C1557"/>
    <w:rsid w:val="002C4482"/>
    <w:rsid w:val="002D15EE"/>
    <w:rsid w:val="002D4EF1"/>
    <w:rsid w:val="002D5C4C"/>
    <w:rsid w:val="002E534D"/>
    <w:rsid w:val="002E7303"/>
    <w:rsid w:val="002F251D"/>
    <w:rsid w:val="003062CE"/>
    <w:rsid w:val="00321506"/>
    <w:rsid w:val="00327334"/>
    <w:rsid w:val="00327AEF"/>
    <w:rsid w:val="003309B8"/>
    <w:rsid w:val="003367E5"/>
    <w:rsid w:val="00345943"/>
    <w:rsid w:val="0034790C"/>
    <w:rsid w:val="00356105"/>
    <w:rsid w:val="0036289E"/>
    <w:rsid w:val="00375334"/>
    <w:rsid w:val="003837C8"/>
    <w:rsid w:val="00386D15"/>
    <w:rsid w:val="003946E5"/>
    <w:rsid w:val="003A0EFD"/>
    <w:rsid w:val="003B223C"/>
    <w:rsid w:val="003B6737"/>
    <w:rsid w:val="003B7884"/>
    <w:rsid w:val="003C5CBA"/>
    <w:rsid w:val="003D45F6"/>
    <w:rsid w:val="003D7B9D"/>
    <w:rsid w:val="003E24C8"/>
    <w:rsid w:val="00401EBE"/>
    <w:rsid w:val="00403182"/>
    <w:rsid w:val="0041514E"/>
    <w:rsid w:val="004200C6"/>
    <w:rsid w:val="004265D8"/>
    <w:rsid w:val="00443236"/>
    <w:rsid w:val="00455031"/>
    <w:rsid w:val="00461C93"/>
    <w:rsid w:val="00474378"/>
    <w:rsid w:val="00480E1E"/>
    <w:rsid w:val="0048289D"/>
    <w:rsid w:val="00490CE6"/>
    <w:rsid w:val="004913CF"/>
    <w:rsid w:val="004A06C3"/>
    <w:rsid w:val="004A13DF"/>
    <w:rsid w:val="004A6117"/>
    <w:rsid w:val="004A61EE"/>
    <w:rsid w:val="004B2459"/>
    <w:rsid w:val="004C6355"/>
    <w:rsid w:val="004D395A"/>
    <w:rsid w:val="00500E82"/>
    <w:rsid w:val="00517D9C"/>
    <w:rsid w:val="00520FD0"/>
    <w:rsid w:val="00555685"/>
    <w:rsid w:val="00555D55"/>
    <w:rsid w:val="00572B59"/>
    <w:rsid w:val="00573E5C"/>
    <w:rsid w:val="0057577C"/>
    <w:rsid w:val="005808B4"/>
    <w:rsid w:val="00594D65"/>
    <w:rsid w:val="005A3B30"/>
    <w:rsid w:val="005B4A7D"/>
    <w:rsid w:val="005D0035"/>
    <w:rsid w:val="005F1802"/>
    <w:rsid w:val="005F1E70"/>
    <w:rsid w:val="005F4DFE"/>
    <w:rsid w:val="005F6840"/>
    <w:rsid w:val="005F7E18"/>
    <w:rsid w:val="006033B3"/>
    <w:rsid w:val="006133A1"/>
    <w:rsid w:val="0062690A"/>
    <w:rsid w:val="00631601"/>
    <w:rsid w:val="006365B9"/>
    <w:rsid w:val="00637DDC"/>
    <w:rsid w:val="00640CFE"/>
    <w:rsid w:val="00644856"/>
    <w:rsid w:val="0065320E"/>
    <w:rsid w:val="0065377C"/>
    <w:rsid w:val="006612C9"/>
    <w:rsid w:val="00667202"/>
    <w:rsid w:val="00667C00"/>
    <w:rsid w:val="00670736"/>
    <w:rsid w:val="00677FEF"/>
    <w:rsid w:val="006801AD"/>
    <w:rsid w:val="00682D8B"/>
    <w:rsid w:val="00684775"/>
    <w:rsid w:val="006B5B04"/>
    <w:rsid w:val="006C3C11"/>
    <w:rsid w:val="006D06A6"/>
    <w:rsid w:val="006D0BE0"/>
    <w:rsid w:val="006E05D5"/>
    <w:rsid w:val="006E28C8"/>
    <w:rsid w:val="006E6725"/>
    <w:rsid w:val="00701B22"/>
    <w:rsid w:val="00721E0F"/>
    <w:rsid w:val="00743CB2"/>
    <w:rsid w:val="00746C17"/>
    <w:rsid w:val="00752F0A"/>
    <w:rsid w:val="0075386F"/>
    <w:rsid w:val="00754A6A"/>
    <w:rsid w:val="007679A4"/>
    <w:rsid w:val="00774C88"/>
    <w:rsid w:val="00780999"/>
    <w:rsid w:val="00784617"/>
    <w:rsid w:val="00796488"/>
    <w:rsid w:val="007B6684"/>
    <w:rsid w:val="007C1AC8"/>
    <w:rsid w:val="007C1B13"/>
    <w:rsid w:val="007E09ED"/>
    <w:rsid w:val="007F6BCB"/>
    <w:rsid w:val="008073B6"/>
    <w:rsid w:val="008139ED"/>
    <w:rsid w:val="00814247"/>
    <w:rsid w:val="00820C34"/>
    <w:rsid w:val="008224FA"/>
    <w:rsid w:val="00850DFA"/>
    <w:rsid w:val="008524BD"/>
    <w:rsid w:val="00856B51"/>
    <w:rsid w:val="00860E90"/>
    <w:rsid w:val="00863DE3"/>
    <w:rsid w:val="00875DEB"/>
    <w:rsid w:val="00884AAE"/>
    <w:rsid w:val="00891593"/>
    <w:rsid w:val="00896A52"/>
    <w:rsid w:val="008D2CB1"/>
    <w:rsid w:val="008E44E7"/>
    <w:rsid w:val="008F431D"/>
    <w:rsid w:val="0090179F"/>
    <w:rsid w:val="00910C73"/>
    <w:rsid w:val="0092061E"/>
    <w:rsid w:val="00931A99"/>
    <w:rsid w:val="009406A9"/>
    <w:rsid w:val="00942FF3"/>
    <w:rsid w:val="00946CB8"/>
    <w:rsid w:val="00947535"/>
    <w:rsid w:val="0098225F"/>
    <w:rsid w:val="009849BA"/>
    <w:rsid w:val="0098513B"/>
    <w:rsid w:val="00992CF6"/>
    <w:rsid w:val="009934CA"/>
    <w:rsid w:val="00996339"/>
    <w:rsid w:val="009A1D09"/>
    <w:rsid w:val="009A43AA"/>
    <w:rsid w:val="009B76CE"/>
    <w:rsid w:val="009D72CC"/>
    <w:rsid w:val="009F06B6"/>
    <w:rsid w:val="009F1549"/>
    <w:rsid w:val="009F62E6"/>
    <w:rsid w:val="009F7F93"/>
    <w:rsid w:val="00A00E63"/>
    <w:rsid w:val="00A10F62"/>
    <w:rsid w:val="00A215D6"/>
    <w:rsid w:val="00A21977"/>
    <w:rsid w:val="00A223E4"/>
    <w:rsid w:val="00A30A47"/>
    <w:rsid w:val="00A359D5"/>
    <w:rsid w:val="00A36EBE"/>
    <w:rsid w:val="00A40DDF"/>
    <w:rsid w:val="00A41164"/>
    <w:rsid w:val="00A814BC"/>
    <w:rsid w:val="00A83F49"/>
    <w:rsid w:val="00A929C1"/>
    <w:rsid w:val="00A930EE"/>
    <w:rsid w:val="00AB6133"/>
    <w:rsid w:val="00AC6A48"/>
    <w:rsid w:val="00AC6FD9"/>
    <w:rsid w:val="00AD1A83"/>
    <w:rsid w:val="00AD4BDA"/>
    <w:rsid w:val="00AE2B42"/>
    <w:rsid w:val="00AF6176"/>
    <w:rsid w:val="00AF75BB"/>
    <w:rsid w:val="00B01549"/>
    <w:rsid w:val="00B15225"/>
    <w:rsid w:val="00B15EE4"/>
    <w:rsid w:val="00B2174B"/>
    <w:rsid w:val="00B239EB"/>
    <w:rsid w:val="00B41759"/>
    <w:rsid w:val="00B44D12"/>
    <w:rsid w:val="00B53724"/>
    <w:rsid w:val="00B60CC1"/>
    <w:rsid w:val="00B63413"/>
    <w:rsid w:val="00B6461C"/>
    <w:rsid w:val="00B7259A"/>
    <w:rsid w:val="00B74695"/>
    <w:rsid w:val="00B75BC1"/>
    <w:rsid w:val="00B81068"/>
    <w:rsid w:val="00B8184A"/>
    <w:rsid w:val="00B94A2B"/>
    <w:rsid w:val="00BA0817"/>
    <w:rsid w:val="00BA3D7B"/>
    <w:rsid w:val="00BA4F2E"/>
    <w:rsid w:val="00BA5F9D"/>
    <w:rsid w:val="00BC1B6B"/>
    <w:rsid w:val="00BC5C69"/>
    <w:rsid w:val="00BC6790"/>
    <w:rsid w:val="00BD08E2"/>
    <w:rsid w:val="00BD325E"/>
    <w:rsid w:val="00BD70B3"/>
    <w:rsid w:val="00BE18DE"/>
    <w:rsid w:val="00C16A0D"/>
    <w:rsid w:val="00C25853"/>
    <w:rsid w:val="00C2651D"/>
    <w:rsid w:val="00C33893"/>
    <w:rsid w:val="00C42413"/>
    <w:rsid w:val="00C4366C"/>
    <w:rsid w:val="00C46B17"/>
    <w:rsid w:val="00C52934"/>
    <w:rsid w:val="00C6635D"/>
    <w:rsid w:val="00C76F59"/>
    <w:rsid w:val="00C8119C"/>
    <w:rsid w:val="00C91BCF"/>
    <w:rsid w:val="00CD245A"/>
    <w:rsid w:val="00CD7E0A"/>
    <w:rsid w:val="00CE0276"/>
    <w:rsid w:val="00CE275A"/>
    <w:rsid w:val="00CF147B"/>
    <w:rsid w:val="00CF5C90"/>
    <w:rsid w:val="00D03BDB"/>
    <w:rsid w:val="00D13016"/>
    <w:rsid w:val="00D1443D"/>
    <w:rsid w:val="00D25D50"/>
    <w:rsid w:val="00D33151"/>
    <w:rsid w:val="00D46A02"/>
    <w:rsid w:val="00D57848"/>
    <w:rsid w:val="00D625CE"/>
    <w:rsid w:val="00D67C72"/>
    <w:rsid w:val="00D70563"/>
    <w:rsid w:val="00D7355B"/>
    <w:rsid w:val="00D82A16"/>
    <w:rsid w:val="00D8436A"/>
    <w:rsid w:val="00D846FC"/>
    <w:rsid w:val="00D96891"/>
    <w:rsid w:val="00DC2EAD"/>
    <w:rsid w:val="00DC63E8"/>
    <w:rsid w:val="00DD256F"/>
    <w:rsid w:val="00DF3451"/>
    <w:rsid w:val="00E00658"/>
    <w:rsid w:val="00E01C11"/>
    <w:rsid w:val="00E06CE7"/>
    <w:rsid w:val="00E25480"/>
    <w:rsid w:val="00E257E2"/>
    <w:rsid w:val="00E27C4C"/>
    <w:rsid w:val="00E44681"/>
    <w:rsid w:val="00E501B3"/>
    <w:rsid w:val="00E769B4"/>
    <w:rsid w:val="00E90EC7"/>
    <w:rsid w:val="00E918A8"/>
    <w:rsid w:val="00E979F9"/>
    <w:rsid w:val="00EA5615"/>
    <w:rsid w:val="00EA76F0"/>
    <w:rsid w:val="00EB0A8C"/>
    <w:rsid w:val="00EB4153"/>
    <w:rsid w:val="00EB72FA"/>
    <w:rsid w:val="00ED7516"/>
    <w:rsid w:val="00EE2CB8"/>
    <w:rsid w:val="00EE3D9D"/>
    <w:rsid w:val="00EF029E"/>
    <w:rsid w:val="00F00959"/>
    <w:rsid w:val="00F16A31"/>
    <w:rsid w:val="00F2665C"/>
    <w:rsid w:val="00F43FD5"/>
    <w:rsid w:val="00F4455D"/>
    <w:rsid w:val="00F524F1"/>
    <w:rsid w:val="00F5363C"/>
    <w:rsid w:val="00F739D4"/>
    <w:rsid w:val="00F74362"/>
    <w:rsid w:val="00F74CCD"/>
    <w:rsid w:val="00F764C2"/>
    <w:rsid w:val="00F77A0B"/>
    <w:rsid w:val="00F9468A"/>
    <w:rsid w:val="00FA37D7"/>
    <w:rsid w:val="00FA6D26"/>
    <w:rsid w:val="00FB0577"/>
    <w:rsid w:val="00FB10DB"/>
    <w:rsid w:val="00FB4BBB"/>
    <w:rsid w:val="00FB5431"/>
    <w:rsid w:val="00FE3298"/>
    <w:rsid w:val="00FF4C8E"/>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E300C4"/>
  <w15:chartTrackingRefBased/>
  <w15:docId w15:val="{4C2D87A8-9E36-4479-8617-2581FA4A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9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4366C"/>
  </w:style>
  <w:style w:type="paragraph" w:styleId="2">
    <w:name w:val="Body Text 2"/>
    <w:basedOn w:val="a"/>
    <w:link w:val="20"/>
    <w:rsid w:val="00C4366C"/>
    <w:pPr>
      <w:ind w:right="6321"/>
      <w:jc w:val="both"/>
    </w:pPr>
    <w:rPr>
      <w:b/>
      <w:bCs/>
      <w:i/>
      <w:iCs/>
      <w:lang w:val="uk-UA"/>
    </w:rPr>
  </w:style>
  <w:style w:type="character" w:customStyle="1" w:styleId="20">
    <w:name w:val="Основной текст 2 Знак"/>
    <w:basedOn w:val="a0"/>
    <w:link w:val="2"/>
    <w:rsid w:val="00C4366C"/>
    <w:rPr>
      <w:b/>
      <w:bCs/>
      <w:i/>
      <w:iCs/>
      <w:sz w:val="24"/>
      <w:szCs w:val="24"/>
      <w:lang w:val="uk-UA"/>
    </w:rPr>
  </w:style>
  <w:style w:type="paragraph" w:styleId="a3">
    <w:name w:val="Normal (Web)"/>
    <w:basedOn w:val="a"/>
    <w:rsid w:val="00C4366C"/>
    <w:pPr>
      <w:spacing w:before="100" w:beforeAutospacing="1" w:after="100" w:afterAutospacing="1"/>
    </w:pPr>
    <w:rPr>
      <w:color w:val="000000"/>
    </w:rPr>
  </w:style>
  <w:style w:type="character" w:customStyle="1" w:styleId="Normal">
    <w:name w:val="Normal Знак"/>
    <w:link w:val="1"/>
    <w:rsid w:val="00C4366C"/>
  </w:style>
  <w:style w:type="character" w:customStyle="1" w:styleId="rvts37">
    <w:name w:val="rvts37"/>
    <w:rsid w:val="00C4366C"/>
  </w:style>
  <w:style w:type="character" w:customStyle="1" w:styleId="apple-converted-space">
    <w:name w:val="apple-converted-space"/>
    <w:rsid w:val="00C4366C"/>
  </w:style>
  <w:style w:type="paragraph" w:styleId="a4">
    <w:name w:val="Balloon Text"/>
    <w:basedOn w:val="a"/>
    <w:link w:val="a5"/>
    <w:rsid w:val="0013074A"/>
    <w:rPr>
      <w:rFonts w:ascii="Segoe UI" w:hAnsi="Segoe UI" w:cs="Segoe UI"/>
      <w:sz w:val="18"/>
      <w:szCs w:val="18"/>
    </w:rPr>
  </w:style>
  <w:style w:type="character" w:customStyle="1" w:styleId="a5">
    <w:name w:val="Текст выноски Знак"/>
    <w:basedOn w:val="a0"/>
    <w:link w:val="a4"/>
    <w:rsid w:val="0013074A"/>
    <w:rPr>
      <w:rFonts w:ascii="Segoe UI" w:hAnsi="Segoe UI" w:cs="Segoe UI"/>
      <w:sz w:val="18"/>
      <w:szCs w:val="18"/>
    </w:rPr>
  </w:style>
  <w:style w:type="paragraph" w:styleId="a6">
    <w:name w:val="List Paragraph"/>
    <w:basedOn w:val="a"/>
    <w:uiPriority w:val="34"/>
    <w:qFormat/>
    <w:rsid w:val="00947535"/>
    <w:pPr>
      <w:ind w:left="720"/>
      <w:contextualSpacing/>
    </w:pPr>
  </w:style>
  <w:style w:type="paragraph" w:styleId="a7">
    <w:name w:val="Body Text Indent"/>
    <w:aliases w:val="Подпись к рис.,Ïîäïèñü ê ðèñ.,Iiaienu e ?en.,Основной текст 21"/>
    <w:basedOn w:val="a"/>
    <w:link w:val="a8"/>
    <w:uiPriority w:val="99"/>
    <w:rsid w:val="0075386F"/>
    <w:pPr>
      <w:spacing w:after="120"/>
      <w:ind w:left="283"/>
    </w:pPr>
    <w:rPr>
      <w:lang w:val="uk-UA" w:eastAsia="x-none"/>
    </w:rPr>
  </w:style>
  <w:style w:type="character" w:customStyle="1" w:styleId="a8">
    <w:name w:val="Основной текст с отступом Знак"/>
    <w:aliases w:val="Подпись к рис. Знак,Ïîäïèñü ê ðèñ. Знак,Iiaienu e ?en. Знак,Основной текст 21 Знак"/>
    <w:basedOn w:val="a0"/>
    <w:link w:val="a7"/>
    <w:uiPriority w:val="99"/>
    <w:rsid w:val="0075386F"/>
    <w:rPr>
      <w:sz w:val="24"/>
      <w:szCs w:val="24"/>
      <w:lang w:val="uk-UA" w:eastAsia="x-none"/>
    </w:rPr>
  </w:style>
  <w:style w:type="character" w:styleId="a9">
    <w:name w:val="page number"/>
    <w:basedOn w:val="a0"/>
    <w:rsid w:val="00375334"/>
  </w:style>
  <w:style w:type="paragraph" w:customStyle="1" w:styleId="aa">
    <w:name w:val="Знак Знак Знак Знак Знак Знак Знак Знак Знак Знак Знак Знак"/>
    <w:basedOn w:val="a"/>
    <w:uiPriority w:val="99"/>
    <w:rsid w:val="00820C34"/>
    <w:rPr>
      <w:rFonts w:ascii="Verdana" w:hAnsi="Verdana" w:cs="Verdana"/>
      <w:sz w:val="20"/>
      <w:szCs w:val="20"/>
      <w:lang w:val="en-US" w:eastAsia="en-US"/>
    </w:rPr>
  </w:style>
  <w:style w:type="character" w:customStyle="1" w:styleId="FontStyle43">
    <w:name w:val="Font Style43"/>
    <w:rsid w:val="000E61C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0223">
      <w:bodyDiv w:val="1"/>
      <w:marLeft w:val="0"/>
      <w:marRight w:val="0"/>
      <w:marTop w:val="0"/>
      <w:marBottom w:val="0"/>
      <w:divBdr>
        <w:top w:val="none" w:sz="0" w:space="0" w:color="auto"/>
        <w:left w:val="none" w:sz="0" w:space="0" w:color="auto"/>
        <w:bottom w:val="none" w:sz="0" w:space="0" w:color="auto"/>
        <w:right w:val="none" w:sz="0" w:space="0" w:color="auto"/>
      </w:divBdr>
    </w:div>
    <w:div w:id="639460994">
      <w:bodyDiv w:val="1"/>
      <w:marLeft w:val="0"/>
      <w:marRight w:val="0"/>
      <w:marTop w:val="0"/>
      <w:marBottom w:val="0"/>
      <w:divBdr>
        <w:top w:val="none" w:sz="0" w:space="0" w:color="auto"/>
        <w:left w:val="none" w:sz="0" w:space="0" w:color="auto"/>
        <w:bottom w:val="none" w:sz="0" w:space="0" w:color="auto"/>
        <w:right w:val="none" w:sz="0" w:space="0" w:color="auto"/>
      </w:divBdr>
    </w:div>
    <w:div w:id="684021987">
      <w:bodyDiv w:val="1"/>
      <w:marLeft w:val="0"/>
      <w:marRight w:val="0"/>
      <w:marTop w:val="0"/>
      <w:marBottom w:val="0"/>
      <w:divBdr>
        <w:top w:val="none" w:sz="0" w:space="0" w:color="auto"/>
        <w:left w:val="none" w:sz="0" w:space="0" w:color="auto"/>
        <w:bottom w:val="none" w:sz="0" w:space="0" w:color="auto"/>
        <w:right w:val="none" w:sz="0" w:space="0" w:color="auto"/>
      </w:divBdr>
    </w:div>
    <w:div w:id="785778254">
      <w:bodyDiv w:val="1"/>
      <w:marLeft w:val="0"/>
      <w:marRight w:val="0"/>
      <w:marTop w:val="0"/>
      <w:marBottom w:val="0"/>
      <w:divBdr>
        <w:top w:val="none" w:sz="0" w:space="0" w:color="auto"/>
        <w:left w:val="none" w:sz="0" w:space="0" w:color="auto"/>
        <w:bottom w:val="none" w:sz="0" w:space="0" w:color="auto"/>
        <w:right w:val="none" w:sz="0" w:space="0" w:color="auto"/>
      </w:divBdr>
    </w:div>
    <w:div w:id="1113131556">
      <w:bodyDiv w:val="1"/>
      <w:marLeft w:val="0"/>
      <w:marRight w:val="0"/>
      <w:marTop w:val="0"/>
      <w:marBottom w:val="0"/>
      <w:divBdr>
        <w:top w:val="none" w:sz="0" w:space="0" w:color="auto"/>
        <w:left w:val="none" w:sz="0" w:space="0" w:color="auto"/>
        <w:bottom w:val="none" w:sz="0" w:space="0" w:color="auto"/>
        <w:right w:val="none" w:sz="0" w:space="0" w:color="auto"/>
      </w:divBdr>
    </w:div>
    <w:div w:id="1337266614">
      <w:bodyDiv w:val="1"/>
      <w:marLeft w:val="0"/>
      <w:marRight w:val="0"/>
      <w:marTop w:val="0"/>
      <w:marBottom w:val="0"/>
      <w:divBdr>
        <w:top w:val="none" w:sz="0" w:space="0" w:color="auto"/>
        <w:left w:val="none" w:sz="0" w:space="0" w:color="auto"/>
        <w:bottom w:val="none" w:sz="0" w:space="0" w:color="auto"/>
        <w:right w:val="none" w:sz="0" w:space="0" w:color="auto"/>
      </w:divBdr>
    </w:div>
    <w:div w:id="1445733132">
      <w:bodyDiv w:val="1"/>
      <w:marLeft w:val="0"/>
      <w:marRight w:val="0"/>
      <w:marTop w:val="0"/>
      <w:marBottom w:val="0"/>
      <w:divBdr>
        <w:top w:val="none" w:sz="0" w:space="0" w:color="auto"/>
        <w:left w:val="none" w:sz="0" w:space="0" w:color="auto"/>
        <w:bottom w:val="none" w:sz="0" w:space="0" w:color="auto"/>
        <w:right w:val="none" w:sz="0" w:space="0" w:color="auto"/>
      </w:divBdr>
    </w:div>
    <w:div w:id="1506240022">
      <w:bodyDiv w:val="1"/>
      <w:marLeft w:val="0"/>
      <w:marRight w:val="0"/>
      <w:marTop w:val="0"/>
      <w:marBottom w:val="0"/>
      <w:divBdr>
        <w:top w:val="none" w:sz="0" w:space="0" w:color="auto"/>
        <w:left w:val="none" w:sz="0" w:space="0" w:color="auto"/>
        <w:bottom w:val="none" w:sz="0" w:space="0" w:color="auto"/>
        <w:right w:val="none" w:sz="0" w:space="0" w:color="auto"/>
      </w:divBdr>
    </w:div>
    <w:div w:id="1556770819">
      <w:bodyDiv w:val="1"/>
      <w:marLeft w:val="0"/>
      <w:marRight w:val="0"/>
      <w:marTop w:val="0"/>
      <w:marBottom w:val="0"/>
      <w:divBdr>
        <w:top w:val="none" w:sz="0" w:space="0" w:color="auto"/>
        <w:left w:val="none" w:sz="0" w:space="0" w:color="auto"/>
        <w:bottom w:val="none" w:sz="0" w:space="0" w:color="auto"/>
        <w:right w:val="none" w:sz="0" w:space="0" w:color="auto"/>
      </w:divBdr>
    </w:div>
    <w:div w:id="18284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6555</TotalTime>
  <Pages>10</Pages>
  <Words>3057</Words>
  <Characters>20505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119</cp:revision>
  <cp:lastPrinted>2025-11-03T13:00:00Z</cp:lastPrinted>
  <dcterms:created xsi:type="dcterms:W3CDTF">2025-07-28T13:27:00Z</dcterms:created>
  <dcterms:modified xsi:type="dcterms:W3CDTF">2025-11-04T13:15:00Z</dcterms:modified>
</cp:coreProperties>
</file>