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18C1" w14:textId="77777777" w:rsidR="00A55CE8" w:rsidRDefault="00A55CE8" w:rsidP="00A55CE8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B78852D" wp14:editId="4999E12B">
            <wp:extent cx="571500" cy="685800"/>
            <wp:effectExtent l="0" t="0" r="0" b="0"/>
            <wp:docPr id="1873530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3039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F6015F3" wp14:editId="1436D143">
            <wp:extent cx="409575" cy="552450"/>
            <wp:effectExtent l="0" t="0" r="9525" b="0"/>
            <wp:docPr id="173891738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1738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38034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54EA076F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12BFE2C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FC2B772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C048BF8" w14:textId="77777777" w:rsidR="00A55CE8" w:rsidRDefault="00A55CE8" w:rsidP="00A55C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057A972B" w14:textId="77777777" w:rsidR="00A55CE8" w:rsidRDefault="00A55CE8" w:rsidP="00A55CE8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</w:t>
      </w:r>
    </w:p>
    <w:p w14:paraId="4B05F9A7" w14:textId="58ED211E" w:rsidR="00A55CE8" w:rsidRDefault="00A55CE8" w:rsidP="00A55CE8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від “</w:t>
      </w:r>
      <w:r w:rsidR="00C80FAE">
        <w:rPr>
          <w:b/>
          <w:iCs/>
          <w:sz w:val="28"/>
          <w:szCs w:val="28"/>
          <w:lang w:val="uk-UA"/>
        </w:rPr>
        <w:t>5</w:t>
      </w:r>
      <w:r>
        <w:rPr>
          <w:b/>
          <w:iCs/>
          <w:sz w:val="28"/>
          <w:szCs w:val="28"/>
          <w:lang w:val="uk-UA"/>
        </w:rPr>
        <w:t xml:space="preserve">” листопада 2025 р                                                                  №  </w:t>
      </w:r>
      <w:r w:rsidR="00DD69B1">
        <w:rPr>
          <w:b/>
          <w:iCs/>
          <w:sz w:val="28"/>
          <w:szCs w:val="28"/>
          <w:lang w:val="uk-UA"/>
        </w:rPr>
        <w:t>786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bookmarkStart w:id="0" w:name="_Hlk146554016"/>
      <w:bookmarkStart w:id="1" w:name="_Hlk146545070"/>
      <w:bookmarkStart w:id="2" w:name="_Hlk163647692"/>
    </w:p>
    <w:p w14:paraId="3F475BE0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p w14:paraId="2F9C82E8" w14:textId="77777777" w:rsidR="00A55CE8" w:rsidRPr="00333CE7" w:rsidRDefault="00A55CE8" w:rsidP="00A55CE8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>Про встановлення опіки над малолітньою</w:t>
      </w:r>
    </w:p>
    <w:p w14:paraId="2256D2A7" w14:textId="76544D6E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року </w:t>
      </w:r>
    </w:p>
    <w:p w14:paraId="77DC185F" w14:textId="36E5E357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народження та призначення громадянина Б</w:t>
      </w:r>
    </w:p>
    <w:p w14:paraId="519FEE32" w14:textId="203E0070" w:rsidR="00A55CE8" w:rsidRDefault="00A55CE8" w:rsidP="00A55CE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М</w:t>
      </w:r>
      <w:r w:rsidR="0031244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опікуном над нею</w:t>
      </w:r>
    </w:p>
    <w:bookmarkEnd w:id="0"/>
    <w:p w14:paraId="7F81CD66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bookmarkEnd w:id="1"/>
    <w:p w14:paraId="31B1CF12" w14:textId="48320028" w:rsidR="00A55CE8" w:rsidRPr="004E121E" w:rsidRDefault="00A55CE8" w:rsidP="00A55CE8">
      <w:pPr>
        <w:jc w:val="both"/>
        <w:rPr>
          <w:bCs/>
          <w:iCs/>
          <w:sz w:val="26"/>
          <w:szCs w:val="26"/>
          <w:u w:val="single"/>
          <w:lang w:val="uk-UA"/>
        </w:rPr>
      </w:pPr>
      <w:r w:rsidRPr="004E121E">
        <w:rPr>
          <w:sz w:val="26"/>
          <w:szCs w:val="26"/>
          <w:lang w:val="uk-UA"/>
        </w:rPr>
        <w:t xml:space="preserve">             Розглянувши заяву громадянина 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який проживає за адресою:  Вінницька область, Хмільницький район, с.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вул. 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, буд. 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та  відповідні документи  щодо  призначення його опікуном</w:t>
      </w:r>
      <w:r w:rsidRPr="004E121E">
        <w:rPr>
          <w:b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над малолітньою</w:t>
      </w:r>
      <w:r w:rsidRPr="004E121E">
        <w:rPr>
          <w:bCs/>
          <w:i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народження, врахувавши те, що  малолітній</w:t>
      </w:r>
      <w:r w:rsidRPr="004E121E">
        <w:rPr>
          <w:bCs/>
          <w:i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</w:t>
      </w:r>
      <w:r w:rsidRPr="004E121E">
        <w:rPr>
          <w:sz w:val="26"/>
          <w:szCs w:val="26"/>
          <w:lang w:val="uk-UA"/>
        </w:rPr>
        <w:t xml:space="preserve"> рішенням виконавчого комітету  Вінницької міської ради від  18.07.2024 року №1705 надано статус дитини, позбавленої батьківського піклування, 23.10.2025 року наказом служби у справах дітей Вінницької міської ради  № 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дитина тимчасово влаштована до сім’ї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,  в</w:t>
      </w:r>
      <w:r>
        <w:rPr>
          <w:sz w:val="26"/>
          <w:szCs w:val="26"/>
          <w:lang w:val="uk-UA"/>
        </w:rPr>
        <w:t xml:space="preserve"> його</w:t>
      </w:r>
      <w:r w:rsidRPr="004E121E">
        <w:rPr>
          <w:sz w:val="26"/>
          <w:szCs w:val="26"/>
          <w:lang w:val="uk-UA"/>
        </w:rPr>
        <w:t xml:space="preserve"> сім’ї </w:t>
      </w:r>
      <w:r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>виховуються двоє її рідних малолітніх братів,   Б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М</w:t>
      </w:r>
      <w:r w:rsidR="00312445">
        <w:rPr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пройшов курс підготовки усиновлювачів, опікунів (піклувальників), прийомних батьків, батьків - вихователів дитячих будинків сімейного типу, ним подані документи передбачені Порядком </w:t>
      </w:r>
      <w:r w:rsidRPr="004E121E">
        <w:rPr>
          <w:sz w:val="26"/>
          <w:szCs w:val="26"/>
        </w:rPr>
        <w:t>провадження органами опіки та піклування діяльності, пов'язаної із захистом прав дитини</w:t>
      </w:r>
      <w:r w:rsidRPr="004E121E">
        <w:rPr>
          <w:sz w:val="26"/>
          <w:szCs w:val="26"/>
          <w:lang w:val="uk-UA"/>
        </w:rPr>
        <w:t xml:space="preserve">, затвердженим постановою Кабінету Міністрів України від 24.09.2008 р. № 866 «Питання діяльності органів опіки та піклування пов’язаної із захистом прав дитини», 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в зв’язку з чим наявні підстави для встановлення  опіки над  дитиною та призначення  опікуна, взявши до уваги пропозицію комісії з питань захисту прав дитини від   .2025 р. № , керуючись постановою Кабінету Міністрів України від 24.09.2008 р. №866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 34, 59 Закону України «Про місцеве самоврядування в Україні», виконком Хмільницької міської ради</w:t>
      </w:r>
    </w:p>
    <w:p w14:paraId="0D61B9B0" w14:textId="77777777" w:rsidR="00A55CE8" w:rsidRPr="004E121E" w:rsidRDefault="00A55CE8" w:rsidP="00A55CE8">
      <w:pPr>
        <w:jc w:val="center"/>
        <w:rPr>
          <w:b/>
          <w:sz w:val="26"/>
          <w:szCs w:val="26"/>
          <w:lang w:val="uk-UA"/>
        </w:rPr>
      </w:pPr>
      <w:r w:rsidRPr="004E121E">
        <w:rPr>
          <w:b/>
          <w:sz w:val="26"/>
          <w:szCs w:val="26"/>
          <w:lang w:val="uk-UA"/>
        </w:rPr>
        <w:t>Вирішив:</w:t>
      </w:r>
    </w:p>
    <w:p w14:paraId="791D47BC" w14:textId="06FF845D" w:rsidR="00A55CE8" w:rsidRPr="004E121E" w:rsidRDefault="00A55CE8" w:rsidP="00A55CE8">
      <w:pPr>
        <w:jc w:val="both"/>
        <w:rPr>
          <w:b/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1.   Встановити опіку над малолітньою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>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року народження.  </w:t>
      </w:r>
    </w:p>
    <w:p w14:paraId="7355FD57" w14:textId="2765180E" w:rsidR="00A55CE8" w:rsidRPr="004E121E" w:rsidRDefault="00A55CE8" w:rsidP="00A55CE8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 xml:space="preserve">2. Призначити громадянина </w:t>
      </w:r>
      <w:r w:rsidRPr="004E121E">
        <w:rPr>
          <w:bCs/>
          <w:sz w:val="26"/>
          <w:szCs w:val="26"/>
          <w:lang w:val="uk-UA"/>
        </w:rPr>
        <w:t xml:space="preserve"> Б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В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 w:rsidRPr="004E121E">
        <w:rPr>
          <w:sz w:val="26"/>
          <w:szCs w:val="26"/>
          <w:lang w:val="uk-UA"/>
        </w:rPr>
        <w:t xml:space="preserve">  опікуном  над   малолітньою </w:t>
      </w:r>
      <w:r w:rsidRPr="004E121E">
        <w:rPr>
          <w:bCs/>
          <w:sz w:val="26"/>
          <w:szCs w:val="26"/>
          <w:lang w:val="uk-UA"/>
        </w:rPr>
        <w:t>Г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М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О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, </w:t>
      </w:r>
      <w:r w:rsidR="00312445">
        <w:rPr>
          <w:bCs/>
          <w:sz w:val="26"/>
          <w:szCs w:val="26"/>
          <w:lang w:val="uk-UA"/>
        </w:rPr>
        <w:t xml:space="preserve"> </w:t>
      </w:r>
      <w:r w:rsidRPr="004E121E">
        <w:rPr>
          <w:bCs/>
          <w:sz w:val="26"/>
          <w:szCs w:val="26"/>
          <w:lang w:val="uk-UA"/>
        </w:rPr>
        <w:t xml:space="preserve">  року народження</w:t>
      </w:r>
      <w:r w:rsidRPr="004E121E">
        <w:rPr>
          <w:sz w:val="26"/>
          <w:szCs w:val="26"/>
          <w:lang w:val="uk-UA"/>
        </w:rPr>
        <w:t>.</w:t>
      </w:r>
    </w:p>
    <w:bookmarkEnd w:id="2"/>
    <w:p w14:paraId="44E4F129" w14:textId="77777777" w:rsidR="00A55CE8" w:rsidRPr="004E121E" w:rsidRDefault="00A55CE8" w:rsidP="00A55CE8">
      <w:pPr>
        <w:jc w:val="both"/>
        <w:rPr>
          <w:sz w:val="26"/>
          <w:szCs w:val="26"/>
          <w:lang w:val="uk-UA"/>
        </w:rPr>
      </w:pPr>
      <w:r w:rsidRPr="004E121E">
        <w:rPr>
          <w:sz w:val="26"/>
          <w:szCs w:val="26"/>
          <w:lang w:val="uk-UA"/>
        </w:rPr>
        <w:t>3. Контроль за виконанням цього рішення покласти на  заступника міського голови з питань діяльності виконавчих органів міської ради Сташка А.В.</w:t>
      </w:r>
    </w:p>
    <w:p w14:paraId="1E0483CB" w14:textId="77777777" w:rsidR="00A55CE8" w:rsidRDefault="00A55CE8" w:rsidP="00A55CE8">
      <w:pPr>
        <w:rPr>
          <w:b/>
          <w:sz w:val="26"/>
          <w:szCs w:val="26"/>
          <w:lang w:val="uk-UA"/>
        </w:rPr>
      </w:pPr>
    </w:p>
    <w:p w14:paraId="2E40CAAE" w14:textId="77777777" w:rsidR="00A55CE8" w:rsidRPr="004E121E" w:rsidRDefault="00A55CE8" w:rsidP="00A55CE8">
      <w:pPr>
        <w:rPr>
          <w:b/>
          <w:sz w:val="26"/>
          <w:szCs w:val="26"/>
          <w:lang w:val="uk-UA"/>
        </w:rPr>
      </w:pPr>
    </w:p>
    <w:p w14:paraId="06AC3714" w14:textId="77777777" w:rsidR="00A55CE8" w:rsidRPr="004E121E" w:rsidRDefault="00A55CE8" w:rsidP="00A55CE8">
      <w:pPr>
        <w:rPr>
          <w:b/>
          <w:sz w:val="26"/>
          <w:szCs w:val="26"/>
          <w:lang w:val="uk-UA"/>
        </w:rPr>
      </w:pPr>
      <w:r>
        <w:rPr>
          <w:b/>
          <w:bCs/>
          <w:spacing w:val="4"/>
          <w:sz w:val="26"/>
          <w:szCs w:val="26"/>
        </w:rPr>
        <w:t>Міський голова</w:t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</w:p>
    <w:p w14:paraId="59A4202C" w14:textId="6C5898B7" w:rsidR="00A55CE8" w:rsidRDefault="00312445">
      <w:r>
        <w:rPr>
          <w:b/>
          <w:sz w:val="28"/>
          <w:szCs w:val="28"/>
          <w:lang w:val="uk-UA"/>
        </w:rPr>
        <w:t xml:space="preserve"> </w:t>
      </w:r>
    </w:p>
    <w:sectPr w:rsidR="00A55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E8"/>
    <w:rsid w:val="00312445"/>
    <w:rsid w:val="008730B3"/>
    <w:rsid w:val="00A47D7E"/>
    <w:rsid w:val="00A55CE8"/>
    <w:rsid w:val="00C80FAE"/>
    <w:rsid w:val="00DD69B1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8917"/>
  <w15:chartTrackingRefBased/>
  <w15:docId w15:val="{0162228F-4E1F-4423-A3B7-F64A0811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CE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CE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C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5C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5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5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5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5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CE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5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CE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5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CE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55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CE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55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CE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55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1535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2025-10-28T11:35:00Z</cp:lastPrinted>
  <dcterms:created xsi:type="dcterms:W3CDTF">2025-10-28T11:30:00Z</dcterms:created>
  <dcterms:modified xsi:type="dcterms:W3CDTF">2025-11-05T13:44:00Z</dcterms:modified>
</cp:coreProperties>
</file>