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1CC2" w14:textId="13C5CDEC" w:rsidR="00411AC8" w:rsidRPr="000A6736" w:rsidRDefault="00411AC8" w:rsidP="00411AC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FCEFC38" wp14:editId="52AED9C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26856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8E523D9" wp14:editId="299D0809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41FA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7D7E544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40834C8D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81C97D1" w14:textId="77777777" w:rsidR="00411AC8" w:rsidRPr="00883682" w:rsidRDefault="00411AC8" w:rsidP="00411AC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F8D131" w14:textId="77777777" w:rsidR="00411AC8" w:rsidRPr="003A10CB" w:rsidRDefault="00411AC8" w:rsidP="00411AC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37E1B58" w14:textId="77777777" w:rsidR="00411AC8" w:rsidRDefault="00411AC8" w:rsidP="00411AC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37EBD0F1" w14:textId="6CA75976" w:rsidR="00411AC8" w:rsidRPr="00CC0D17" w:rsidRDefault="00411AC8" w:rsidP="00411AC8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526856">
        <w:rPr>
          <w:b/>
          <w:bCs/>
          <w:iCs/>
          <w:sz w:val="28"/>
          <w:szCs w:val="28"/>
          <w:lang w:val="uk-UA"/>
        </w:rPr>
        <w:t xml:space="preserve">грудня </w:t>
      </w:r>
      <w:r w:rsidRPr="00CC0D17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_____</w:t>
      </w:r>
    </w:p>
    <w:p w14:paraId="6CBB7C73" w14:textId="77777777" w:rsidR="00411AC8" w:rsidRPr="00A51D89" w:rsidRDefault="00411AC8" w:rsidP="00411AC8">
      <w:pPr>
        <w:rPr>
          <w:b/>
          <w:i/>
          <w:sz w:val="28"/>
          <w:szCs w:val="28"/>
          <w:lang w:val="uk-UA"/>
        </w:rPr>
      </w:pPr>
    </w:p>
    <w:p w14:paraId="6FA22BE1" w14:textId="6E6374B2" w:rsidR="00411AC8" w:rsidRPr="00D76C5B" w:rsidRDefault="00411AC8" w:rsidP="00411AC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</w:t>
      </w:r>
      <w:r w:rsidR="007952B4">
        <w:rPr>
          <w:b/>
          <w:sz w:val="26"/>
          <w:szCs w:val="26"/>
          <w:lang w:val="uk-UA"/>
        </w:rPr>
        <w:t xml:space="preserve"> неповнолітній</w:t>
      </w:r>
      <w:r w:rsidRPr="00D76C5B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</w:t>
      </w:r>
      <w:r w:rsidR="009F25D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952B4">
        <w:rPr>
          <w:b/>
          <w:sz w:val="26"/>
          <w:szCs w:val="26"/>
          <w:lang w:val="uk-UA"/>
        </w:rPr>
        <w:t>В</w:t>
      </w:r>
      <w:r>
        <w:rPr>
          <w:b/>
          <w:sz w:val="26"/>
          <w:szCs w:val="26"/>
          <w:lang w:val="uk-UA"/>
        </w:rPr>
        <w:t xml:space="preserve"> М</w:t>
      </w:r>
      <w:r w:rsidR="009F25D5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3B7A4A5A" w14:textId="019D1D9B" w:rsidR="00411AC8" w:rsidRPr="00D76C5B" w:rsidRDefault="009F25D5" w:rsidP="00411AC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411AC8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5D834306" w14:textId="77777777" w:rsidR="00411AC8" w:rsidRPr="00D76C5B" w:rsidRDefault="00411AC8" w:rsidP="00411AC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0FAF1F57" w14:textId="77777777" w:rsidR="00411AC8" w:rsidRPr="00D76C5B" w:rsidRDefault="00411AC8" w:rsidP="00411AC8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C51FE22" w14:textId="17A8B2EE" w:rsidR="00411AC8" w:rsidRPr="009E1760" w:rsidRDefault="00411AC8" w:rsidP="00411AC8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>Розглянувши заяву громадянки  П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А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</w:t>
      </w:r>
      <w:proofErr w:type="spellStart"/>
      <w:r w:rsidRPr="009E1760">
        <w:rPr>
          <w:sz w:val="26"/>
          <w:szCs w:val="26"/>
          <w:lang w:val="uk-UA"/>
        </w:rPr>
        <w:t>адресою</w:t>
      </w:r>
      <w:proofErr w:type="spellEnd"/>
      <w:r w:rsidRPr="009E1760">
        <w:rPr>
          <w:sz w:val="26"/>
          <w:szCs w:val="26"/>
          <w:lang w:val="uk-UA"/>
        </w:rPr>
        <w:t xml:space="preserve">: </w:t>
      </w:r>
      <w:r w:rsidR="00D83817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 Херсонська область,   Херсонський район,   с.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вул. 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неповнолітній</w:t>
      </w:r>
      <w:r w:rsidRPr="009E1760">
        <w:rPr>
          <w:sz w:val="26"/>
          <w:szCs w:val="26"/>
          <w:lang w:val="uk-UA"/>
        </w:rPr>
        <w:t xml:space="preserve"> П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М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року народження  статусу дитини, яка постраждала внаслідок воєнних дій та збройних конфліктів,  у зв’язку із тим, що вона проживала в с.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 Херсонського району Херсонської області в умовах  </w:t>
      </w:r>
      <w:r w:rsidRPr="009E1760">
        <w:rPr>
          <w:sz w:val="26"/>
          <w:szCs w:val="26"/>
          <w:shd w:val="clear" w:color="auto" w:fill="FFFFFF"/>
          <w:lang w:val="uk-UA"/>
        </w:rPr>
        <w:t>воєнних дій, збройних конфліктів,   що стало причиною її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зазнала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    .2025 року №    складений Хмільницьким міським центром соціальних служб, рішення комісії з питань захисту прав дитини від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proofErr w:type="spellStart"/>
      <w:r w:rsidRPr="009E1760">
        <w:rPr>
          <w:color w:val="000000" w:themeColor="text1"/>
          <w:sz w:val="26"/>
          <w:szCs w:val="26"/>
          <w:lang w:val="uk-UA"/>
        </w:rPr>
        <w:t>ст.ст</w:t>
      </w:r>
      <w:proofErr w:type="spellEnd"/>
      <w:r w:rsidRPr="009E1760">
        <w:rPr>
          <w:color w:val="000000" w:themeColor="text1"/>
          <w:sz w:val="26"/>
          <w:szCs w:val="26"/>
          <w:lang w:val="uk-UA"/>
        </w:rPr>
        <w:t xml:space="preserve">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008F3AAB" w14:textId="77777777" w:rsidR="00411AC8" w:rsidRPr="00D76C5B" w:rsidRDefault="00411AC8" w:rsidP="00411AC8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11CA5D35" w14:textId="68B1B611" w:rsidR="00411AC8" w:rsidRPr="00D76C5B" w:rsidRDefault="00411AC8" w:rsidP="00411AC8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</w:t>
      </w:r>
      <w:r w:rsidR="007952B4">
        <w:rPr>
          <w:sz w:val="26"/>
          <w:szCs w:val="26"/>
          <w:lang w:val="uk-UA"/>
        </w:rPr>
        <w:t xml:space="preserve"> неповнолітній </w:t>
      </w:r>
      <w:r w:rsidRPr="009E1760">
        <w:rPr>
          <w:sz w:val="26"/>
          <w:szCs w:val="26"/>
          <w:lang w:val="uk-UA"/>
        </w:rPr>
        <w:t>П</w:t>
      </w:r>
      <w:r w:rsidR="009F25D5"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В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М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52B4">
        <w:rPr>
          <w:sz w:val="26"/>
          <w:szCs w:val="26"/>
          <w:lang w:val="uk-UA"/>
        </w:rPr>
        <w:t xml:space="preserve"> </w:t>
      </w:r>
      <w:r w:rsidR="009F25D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>
        <w:rPr>
          <w:color w:val="000000"/>
          <w:sz w:val="26"/>
          <w:szCs w:val="26"/>
          <w:lang w:val="uk-UA"/>
        </w:rPr>
        <w:t xml:space="preserve">  </w:t>
      </w:r>
      <w:r w:rsidR="007952B4">
        <w:rPr>
          <w:color w:val="000000"/>
          <w:sz w:val="26"/>
          <w:szCs w:val="26"/>
          <w:lang w:val="uk-UA"/>
        </w:rPr>
        <w:t xml:space="preserve"> Чорнобаївською сільською радою Білозерського району</w:t>
      </w:r>
      <w:r>
        <w:rPr>
          <w:color w:val="000000"/>
          <w:sz w:val="26"/>
          <w:szCs w:val="26"/>
          <w:lang w:val="uk-UA"/>
        </w:rPr>
        <w:t xml:space="preserve"> Херсонськ</w:t>
      </w:r>
      <w:r w:rsidR="007952B4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7952B4">
        <w:rPr>
          <w:color w:val="000000"/>
          <w:sz w:val="26"/>
          <w:szCs w:val="26"/>
          <w:lang w:val="uk-UA"/>
        </w:rPr>
        <w:t xml:space="preserve">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>, паспорт громадянина України №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 xml:space="preserve">, дата видачі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="007952B4">
        <w:rPr>
          <w:color w:val="000000"/>
          <w:sz w:val="26"/>
          <w:szCs w:val="26"/>
          <w:lang w:val="uk-UA"/>
        </w:rPr>
        <w:t xml:space="preserve">, орган, що видав </w:t>
      </w:r>
      <w:r w:rsidR="009F25D5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1B667EBE" w14:textId="77777777" w:rsidR="00411AC8" w:rsidRPr="00D76C5B" w:rsidRDefault="00411AC8" w:rsidP="00411AC8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D76C5B">
        <w:rPr>
          <w:sz w:val="26"/>
          <w:szCs w:val="26"/>
          <w:lang w:val="uk-UA"/>
        </w:rPr>
        <w:t>Сташка</w:t>
      </w:r>
      <w:proofErr w:type="spellEnd"/>
      <w:r w:rsidRPr="00D76C5B">
        <w:rPr>
          <w:sz w:val="26"/>
          <w:szCs w:val="26"/>
          <w:lang w:val="uk-UA"/>
        </w:rPr>
        <w:t xml:space="preserve"> А.В.</w:t>
      </w:r>
    </w:p>
    <w:p w14:paraId="4618FEC0" w14:textId="77777777" w:rsidR="00411AC8" w:rsidRPr="00D76C5B" w:rsidRDefault="00411AC8" w:rsidP="00411AC8">
      <w:pPr>
        <w:jc w:val="both"/>
        <w:rPr>
          <w:b/>
          <w:sz w:val="26"/>
          <w:szCs w:val="26"/>
          <w:lang w:val="uk-UA"/>
        </w:rPr>
      </w:pPr>
    </w:p>
    <w:p w14:paraId="47F1E507" w14:textId="77777777" w:rsidR="00411AC8" w:rsidRPr="008A4495" w:rsidRDefault="00411AC8" w:rsidP="00411AC8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EACAC66" w14:textId="04A29195" w:rsidR="00411AC8" w:rsidRPr="009F25D5" w:rsidRDefault="009F25D5">
      <w:pPr>
        <w:rPr>
          <w:lang w:val="uk-UA"/>
        </w:rPr>
      </w:pPr>
      <w:r>
        <w:rPr>
          <w:lang w:val="uk-UA"/>
        </w:rPr>
        <w:t xml:space="preserve"> </w:t>
      </w:r>
    </w:p>
    <w:sectPr w:rsidR="00411AC8" w:rsidRPr="009F25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C8"/>
    <w:rsid w:val="003B3D1F"/>
    <w:rsid w:val="00411AC8"/>
    <w:rsid w:val="00482557"/>
    <w:rsid w:val="00526856"/>
    <w:rsid w:val="007952B4"/>
    <w:rsid w:val="00830B51"/>
    <w:rsid w:val="009F25D5"/>
    <w:rsid w:val="00C45E9C"/>
    <w:rsid w:val="00D83817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A754"/>
  <w15:chartTrackingRefBased/>
  <w15:docId w15:val="{6A0F6A83-EDC0-4E21-ABD2-FBBCE48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C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1A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C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C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C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C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11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AC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11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AC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11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AC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11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11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AC8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411A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6</cp:revision>
  <cp:lastPrinted>2025-11-17T13:26:00Z</cp:lastPrinted>
  <dcterms:created xsi:type="dcterms:W3CDTF">2025-11-17T13:05:00Z</dcterms:created>
  <dcterms:modified xsi:type="dcterms:W3CDTF">2025-11-24T15:33:00Z</dcterms:modified>
</cp:coreProperties>
</file>