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BAF5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267015BB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ru-RU" w:eastAsia="ru-RU"/>
          <w14:ligatures w14:val="none"/>
        </w:rPr>
        <w:drawing>
          <wp:inline distT="0" distB="0" distL="0" distR="0" wp14:anchorId="5AAECBF8" wp14:editId="7ED3BCA3">
            <wp:extent cx="567690" cy="693420"/>
            <wp:effectExtent l="19050" t="0" r="381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ru-RU" w:eastAsia="ru-RU"/>
          <w14:ligatures w14:val="none"/>
        </w:rPr>
        <w:drawing>
          <wp:inline distT="0" distB="0" distL="0" distR="0" wp14:anchorId="1BF8A75D" wp14:editId="2D394EDD">
            <wp:extent cx="410210" cy="551815"/>
            <wp:effectExtent l="19050" t="0" r="8890" b="0"/>
            <wp:docPr id="6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FE80C6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УКРАЇНА</w:t>
      </w:r>
    </w:p>
    <w:p w14:paraId="229EFD9B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ХМІЛЬНИЦЬКА МІСЬКА РАДА</w:t>
      </w:r>
    </w:p>
    <w:p w14:paraId="4873D656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ВІННИЦЬКОЇ ОБЛАСТІ</w:t>
      </w:r>
    </w:p>
    <w:p w14:paraId="1EF26F78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55AB1A58" w14:textId="77777777" w:rsidR="00F1233C" w:rsidRPr="00F1233C" w:rsidRDefault="00F1233C" w:rsidP="00F1233C">
      <w:pPr>
        <w:tabs>
          <w:tab w:val="center" w:pos="4818"/>
          <w:tab w:val="left" w:pos="831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 xml:space="preserve"> Р І Ш Е Н Н Я                           </w:t>
      </w:r>
      <w:r w:rsidRPr="00F123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</w:p>
    <w:p w14:paraId="201E9450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2C7B95" w14:textId="026F26BA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від  </w:t>
      </w:r>
      <w:r w:rsidR="001349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22 грудня</w:t>
      </w:r>
      <w:r w:rsidRPr="00F123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1233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F123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2025 р.                                                                                                 №</w:t>
      </w:r>
      <w:r w:rsidR="001349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916</w:t>
      </w:r>
    </w:p>
    <w:p w14:paraId="558DD7A6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D96D0F3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11"/>
      </w:tblGrid>
      <w:tr w:rsidR="00F1233C" w:rsidRPr="00F1233C" w14:paraId="2CD20E0D" w14:textId="77777777" w:rsidTr="00BD39F2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DDAC55B" w14:textId="77777777" w:rsidR="00F1233C" w:rsidRPr="00F1233C" w:rsidRDefault="00F1233C" w:rsidP="00F123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«Про внесення змін  до рішення виконавчого комітету Хмільницької міської ради від 21.01.2025 р. №49 «Про встановлення лімітів споживання енергоносіїв та водопостачання бюджетним установам Хмільницької міської територіальної громади  на 2025 рік» (зі змінами)</w:t>
            </w:r>
          </w:p>
        </w:tc>
      </w:tr>
    </w:tbl>
    <w:p w14:paraId="1171C1F9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42B183D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439A4170" w14:textId="77777777" w:rsidR="00D35F4F" w:rsidRDefault="00D35F4F" w:rsidP="00F123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7856D00" w14:textId="5B5D839B" w:rsidR="00D35F4F" w:rsidRPr="00F1233C" w:rsidRDefault="00D35F4F" w:rsidP="00D35F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Розглянувши лист</w:t>
      </w:r>
      <w:r w:rsidR="00CB1D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відділу культури і туризму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Хмільницької міської ради від </w:t>
      </w:r>
      <w:r w:rsidR="00DB32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16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DB32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.2025 року №0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/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DB32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92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B1D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та </w:t>
      </w:r>
      <w:r w:rsidR="00CB1DA6" w:rsidRPr="002952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DB3289" w:rsidRPr="002952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ідділу </w:t>
      </w:r>
      <w:r w:rsidR="00295211" w:rsidRPr="002952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 питань охорони здоров’я Хмільницької міської ради </w:t>
      </w:r>
      <w:r w:rsidR="00DB3289" w:rsidRPr="002952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CB1DA6" w:rsidRPr="002952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ід </w:t>
      </w:r>
      <w:r w:rsidR="00DB3289" w:rsidRPr="002952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295211" w:rsidRPr="002952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="00CB1DA6" w:rsidRPr="002952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.1</w:t>
      </w:r>
      <w:r w:rsidR="00DB3289" w:rsidRPr="002952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CB1DA6" w:rsidRPr="002952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.2025 року №</w:t>
      </w:r>
      <w:r w:rsidR="00295211" w:rsidRPr="002952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01-15/373</w:t>
      </w:r>
      <w:r w:rsidR="00CB1D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щодо внесення змін до встановлених лімітів споживання енергоносіїв та водопостачання на 2025 рік,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 зв’язку з проведенням</w:t>
      </w:r>
      <w:r w:rsidR="001112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 належному рівні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культурно – масових заході</w:t>
      </w:r>
      <w:r w:rsidR="001112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для дітей та дорослих, </w:t>
      </w:r>
      <w:r w:rsidR="002952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збільшенням використання комп</w:t>
      </w:r>
      <w:r w:rsidR="00295211" w:rsidRPr="002952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’</w:t>
      </w:r>
      <w:r w:rsidR="002952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ютерної та офісної техніки</w:t>
      </w:r>
      <w:r w:rsidR="00CB1D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керуючись ст.ст. 28, 59 Закону України «Про місцеве  самоврядування в Україні», виконком міської ради</w:t>
      </w:r>
      <w:r w:rsidR="001112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086AE037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072840C0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И Р І Ш И В:</w:t>
      </w:r>
    </w:p>
    <w:p w14:paraId="2E48C404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3894A51F" w14:textId="109A8840" w:rsidR="00F1233C" w:rsidRPr="00F1233C" w:rsidRDefault="00F1233C" w:rsidP="00F1233C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Внести зміни до рішення виконавчого комітету Хмільницької міської ради від </w:t>
      </w:r>
      <w:r w:rsidR="003E6F8E" w:rsidRPr="003E6F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21.01.2025 р.</w:t>
      </w:r>
      <w:r w:rsidRPr="003E6F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E6F8E" w:rsidRPr="003E6F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№49 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«Про встановлення лімітів споживання енергоносіїв та водопостачання бюджетним установам Хмільницької міської територіальної громади  на 2025 рік» (зі змінами), а саме:</w:t>
      </w:r>
    </w:p>
    <w:p w14:paraId="14BF577D" w14:textId="77777777" w:rsidR="00B553D8" w:rsidRDefault="00B553D8" w:rsidP="00196A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Hlk181084652"/>
    </w:p>
    <w:p w14:paraId="4E2F7395" w14:textId="16D64C59" w:rsidR="00196AE0" w:rsidRPr="00196AE0" w:rsidRDefault="0055057A" w:rsidP="00196A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_Hlk213836103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="00B55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ED2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96AE0"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Збільшити ліміти споживання енергоносіїв та водопостачання на 2025 рік</w:t>
      </w:r>
      <w:r w:rsidR="00CB1DA6" w:rsidRPr="00CB1D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B1DA6" w:rsidRPr="00CB1DA6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  <w14:ligatures w14:val="none"/>
        </w:rPr>
        <w:t>Комунальн</w:t>
      </w:r>
      <w:r w:rsidR="00CB1DA6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  <w14:ligatures w14:val="none"/>
        </w:rPr>
        <w:t>ому</w:t>
      </w:r>
      <w:r w:rsidR="00CB1DA6" w:rsidRPr="00CB1DA6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заклад</w:t>
      </w:r>
      <w:r w:rsidR="00CB1DA6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  <w14:ligatures w14:val="none"/>
        </w:rPr>
        <w:t>у</w:t>
      </w:r>
      <w:r w:rsidR="00CB1DA6" w:rsidRPr="00CB1DA6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«Хмільницька публічна бібліотека» Хмільницької міської ради</w:t>
      </w:r>
      <w:r w:rsidR="00196AE0" w:rsidRPr="00CB1D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112AB"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ради</w:t>
      </w:r>
      <w:r w:rsidR="001112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96AE0"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  КПКВКМБ </w:t>
      </w:r>
      <w:r w:rsidR="001112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1014030</w:t>
      </w:r>
      <w:r w:rsidR="00196AE0"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72D4C09B" w14:textId="6AAD8BB3" w:rsidR="00767AF6" w:rsidRDefault="00196AE0" w:rsidP="001112A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CB1D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споживання</w:t>
      </w:r>
      <w:r w:rsidR="001112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bookmarkEnd w:id="1"/>
      <w:r w:rsidR="009C3A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природнього газу</w:t>
      </w:r>
      <w:r w:rsidR="001112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 КЕКВ 227</w:t>
      </w:r>
      <w:r w:rsidR="009C3A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– на </w:t>
      </w:r>
      <w:r w:rsidR="004809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2200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t>3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0C2829A" w14:textId="77777777" w:rsidR="00CB1DA6" w:rsidRDefault="00CB1DA6" w:rsidP="001112A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E1FD853" w14:textId="539C99D8" w:rsidR="00CB1DA6" w:rsidRPr="00196AE0" w:rsidRDefault="00CB1DA6" w:rsidP="00CB1DA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2" w:name="_Hlk216958941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1.2. 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4809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Збільшити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ліміти споживання енергоносіїв та водопостачання на 2025 рік </w:t>
      </w:r>
      <w:r w:rsidR="00480918" w:rsidRPr="004809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відділу з питань охорони здоров’я Хмільницької міської ради 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  КПКВКМБ </w:t>
      </w:r>
      <w:r w:rsidR="004809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0710160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4BF73311" w14:textId="4172BE29" w:rsidR="00CB1DA6" w:rsidRDefault="00CB1DA6" w:rsidP="00CB1DA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споживання</w:t>
      </w:r>
      <w:r w:rsidR="00F578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4809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електроенергії</w:t>
      </w:r>
      <w:r w:rsidR="00480918" w:rsidRPr="004809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 КЕКВ 227</w:t>
      </w:r>
      <w:r w:rsidR="004809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480918" w:rsidRPr="004809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– на </w:t>
      </w:r>
      <w:r w:rsidR="004809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447 кВт</w:t>
      </w:r>
      <w:r w:rsidR="00480918" w:rsidRPr="004809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bookmarkEnd w:id="2"/>
    <w:p w14:paraId="72B00A5D" w14:textId="77777777" w:rsidR="001112AB" w:rsidRDefault="001112AB" w:rsidP="001112A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D90386C" w14:textId="76D6B6F0" w:rsidR="00480918" w:rsidRPr="00196AE0" w:rsidRDefault="00480918" w:rsidP="004809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1.3. 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Збільшити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ліміти споживання енергоносіїв та водопостачання на 2025 рік </w:t>
      </w:r>
      <w:r w:rsidR="00CF09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Комунальному некомерційному підприємству «Хмільницька центральна лікарня» </w:t>
      </w:r>
      <w:r w:rsidRPr="004809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Хмільницької міської ради 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  КПКВКМБ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071</w:t>
      </w:r>
      <w:r w:rsidR="00CF09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2010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40D157DC" w14:textId="67A01710" w:rsidR="00480918" w:rsidRDefault="00480918" w:rsidP="0048091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споживання електроенергії</w:t>
      </w:r>
      <w:r w:rsidRPr="004809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 КЕКВ 227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4809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– на </w:t>
      </w:r>
      <w:r w:rsidR="00CF09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99900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кВт</w:t>
      </w:r>
      <w:r w:rsidRPr="004809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EBD4297" w14:textId="77777777" w:rsidR="00480918" w:rsidRDefault="00480918" w:rsidP="001112A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9916B8C" w14:textId="77777777" w:rsidR="00480918" w:rsidRDefault="00480918" w:rsidP="001112A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bookmarkEnd w:id="0"/>
    <w:p w14:paraId="77A7AA39" w14:textId="3D8A3594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Додаток 1 до рішення виконавчого комітету Хмільницької міської ради </w:t>
      </w:r>
      <w:bookmarkStart w:id="3" w:name="_Hlk205817107"/>
      <w:r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</w:t>
      </w:r>
      <w:r w:rsidR="00DB32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18</w:t>
      </w:r>
      <w:r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5451F2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CF5E78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 р. №</w:t>
      </w:r>
      <w:r w:rsidR="00DB32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823</w:t>
      </w:r>
      <w:r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End w:id="3"/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«Про внесення змін до рішення виконавчого комітету Хмільницької міської ради від 21.01.2025 р. №49 «Про встановлення лімітів споживання енергоносіїв та водопостачання бюджетним установам Хмільницької міської територіальної громади  на 2025 рік» (зі змінами) викласти у новій редакції (додається).</w:t>
      </w:r>
    </w:p>
    <w:p w14:paraId="763A5526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6E18A2B" w14:textId="71B7149C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Додаток 1 до рішення виконавчого комітету Хмільницької міської ради </w:t>
      </w:r>
      <w:r w:rsidR="00C77E5E" w:rsidRPr="00C77E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</w:t>
      </w:r>
      <w:r w:rsidR="00DB32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18</w:t>
      </w:r>
      <w:r w:rsidR="00C77E5E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5451F2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CF5E78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C77E5E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 р. №</w:t>
      </w:r>
      <w:r w:rsidR="00DB32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823</w:t>
      </w:r>
      <w:r w:rsidR="00C77E5E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«Про внесення змін до рішення виконавчого комітету Хмільницької міської ради від 21.01.2025 р. №49 «Про встановлення лімітів споживання енергоносіїв та водопостачання бюджетним установам Хмільницької міської територіальної громади  на 2025 рік» (зі змінами) в попередній редакції визнати таким, що втратив чинність.</w:t>
      </w:r>
    </w:p>
    <w:p w14:paraId="057E54BD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A858437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Загальному відділу міської ради у документах постійного зберігання зазначити факт та підставу внесення змін, та втрати чинності Додатку 1 до рішення, зазначеного у пунктах 1- 3 цього рішення.</w:t>
      </w:r>
    </w:p>
    <w:p w14:paraId="4F2E1C9A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70C2BFE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Контроль за виконанням цього рішення покласти на заступників міського голови з питань діяльності виконавчих органів міської ради згідно розподілу обов’язків.</w:t>
      </w:r>
      <w:r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9008643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542BB41F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BA9E5CD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</w:t>
      </w:r>
    </w:p>
    <w:p w14:paraId="2FE1A976" w14:textId="7D374842" w:rsidR="00F1233C" w:rsidRPr="00F1233C" w:rsidRDefault="00BF6197" w:rsidP="00F1233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sectPr w:rsidR="00F1233C" w:rsidRPr="00F1233C" w:rsidSect="00F1233C">
          <w:footerReference w:type="default" r:id="rId10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="00E624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іськ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ий</w:t>
      </w:r>
      <w:r w:rsidR="00E624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голов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ab/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ab/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ab/>
      </w:r>
      <w:r w:rsidR="00E624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            </w:t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               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Микола ЮРЧИШИН</w:t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tbl>
      <w:tblPr>
        <w:tblStyle w:val="ae"/>
        <w:tblW w:w="0" w:type="auto"/>
        <w:tblInd w:w="10881" w:type="dxa"/>
        <w:tblLook w:val="04A0" w:firstRow="1" w:lastRow="0" w:firstColumn="1" w:lastColumn="0" w:noHBand="0" w:noVBand="1"/>
      </w:tblPr>
      <w:tblGrid>
        <w:gridCol w:w="3905"/>
      </w:tblGrid>
      <w:tr w:rsidR="00F1233C" w:rsidRPr="00F1233C" w14:paraId="3077B4B5" w14:textId="77777777" w:rsidTr="00BD39F2"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14:paraId="7F2EF259" w14:textId="77777777" w:rsidR="00F1233C" w:rsidRPr="00F1233C" w:rsidRDefault="00F1233C" w:rsidP="00F123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Додаток 1</w:t>
            </w:r>
          </w:p>
          <w:p w14:paraId="47144268" w14:textId="77777777" w:rsidR="00F1233C" w:rsidRPr="00F1233C" w:rsidRDefault="00F1233C" w:rsidP="00F123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рішення виконкому міської ради</w:t>
            </w:r>
          </w:p>
          <w:p w14:paraId="6F447635" w14:textId="42377C16" w:rsidR="00F1233C" w:rsidRPr="00F1233C" w:rsidRDefault="00F1233C" w:rsidP="00F123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  </w:t>
            </w:r>
            <w:r w:rsidR="00134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грудня </w:t>
            </w:r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р. №</w:t>
            </w:r>
            <w:r w:rsidR="00134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</w:t>
            </w:r>
          </w:p>
        </w:tc>
      </w:tr>
    </w:tbl>
    <w:p w14:paraId="7B5C5B7E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212EE584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ЛІМІТИ СПОЖИВАННЯ ЕНЕРГОНОСІЇВ ТА ВОДОПОСТАЧАННЯ У</w:t>
      </w:r>
    </w:p>
    <w:p w14:paraId="1F27AC6E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НАТУРАЛЬНИХ ПОКАЗНИКАХ, ВИХОДЯЧИ З АСИГНУВАНЬ, ЗАТВЕРДЖЕНИХ В КОШТОРИСАХ</w:t>
      </w:r>
    </w:p>
    <w:p w14:paraId="500EC9A2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БЮДЖЕТНИХ УСТАНОВ НА 2025 РІК</w:t>
      </w:r>
    </w:p>
    <w:tbl>
      <w:tblPr>
        <w:tblW w:w="16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385"/>
        <w:gridCol w:w="822"/>
        <w:gridCol w:w="1350"/>
        <w:gridCol w:w="1655"/>
        <w:gridCol w:w="1450"/>
        <w:gridCol w:w="748"/>
        <w:gridCol w:w="992"/>
        <w:gridCol w:w="1110"/>
        <w:gridCol w:w="712"/>
        <w:gridCol w:w="838"/>
        <w:gridCol w:w="838"/>
      </w:tblGrid>
      <w:tr w:rsidR="00F1233C" w:rsidRPr="00F1233C" w14:paraId="45C5044F" w14:textId="77777777" w:rsidTr="00BD39F2">
        <w:trPr>
          <w:cantSplit/>
          <w:trHeight w:val="436"/>
          <w:jc w:val="center"/>
        </w:trPr>
        <w:tc>
          <w:tcPr>
            <w:tcW w:w="1129" w:type="dxa"/>
            <w:vMerge w:val="restart"/>
          </w:tcPr>
          <w:p w14:paraId="625A253D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</w:t>
            </w:r>
            <w:r w:rsidRPr="00F1233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ПКВКМБ</w:t>
            </w:r>
          </w:p>
        </w:tc>
        <w:tc>
          <w:tcPr>
            <w:tcW w:w="4385" w:type="dxa"/>
            <w:vMerge w:val="restart"/>
          </w:tcPr>
          <w:p w14:paraId="375389C0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AD85681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87B5ED6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Найменування  розпорядників</w:t>
            </w:r>
          </w:p>
        </w:tc>
        <w:tc>
          <w:tcPr>
            <w:tcW w:w="822" w:type="dxa"/>
            <w:vMerge w:val="restart"/>
          </w:tcPr>
          <w:p w14:paraId="2FF23EFD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2271</w:t>
            </w:r>
          </w:p>
          <w:p w14:paraId="7B674480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Теплопостачання</w:t>
            </w:r>
          </w:p>
        </w:tc>
        <w:tc>
          <w:tcPr>
            <w:tcW w:w="1350" w:type="dxa"/>
            <w:vMerge w:val="restart"/>
          </w:tcPr>
          <w:p w14:paraId="43BBE57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2272</w:t>
            </w:r>
          </w:p>
          <w:p w14:paraId="1A5F4048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Водопо</w:t>
            </w:r>
          </w:p>
          <w:p w14:paraId="5331BE28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стачання та водовідведення</w:t>
            </w:r>
          </w:p>
        </w:tc>
        <w:tc>
          <w:tcPr>
            <w:tcW w:w="1655" w:type="dxa"/>
            <w:vMerge w:val="restart"/>
          </w:tcPr>
          <w:p w14:paraId="3658E09E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2273</w:t>
            </w:r>
          </w:p>
          <w:p w14:paraId="0AADF04F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Електро</w:t>
            </w:r>
          </w:p>
          <w:p w14:paraId="4DE8B12F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енергія</w:t>
            </w:r>
          </w:p>
        </w:tc>
        <w:tc>
          <w:tcPr>
            <w:tcW w:w="1450" w:type="dxa"/>
            <w:vMerge w:val="restart"/>
          </w:tcPr>
          <w:p w14:paraId="72E23189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2274</w:t>
            </w:r>
          </w:p>
          <w:p w14:paraId="6A935053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Природ</w:t>
            </w:r>
          </w:p>
          <w:p w14:paraId="307D6E39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ний газ</w:t>
            </w:r>
          </w:p>
        </w:tc>
        <w:tc>
          <w:tcPr>
            <w:tcW w:w="5238" w:type="dxa"/>
            <w:gridSpan w:val="6"/>
          </w:tcPr>
          <w:p w14:paraId="56FA5407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2275</w:t>
            </w:r>
          </w:p>
          <w:p w14:paraId="5C7669C8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Інші енергоносії </w:t>
            </w:r>
          </w:p>
        </w:tc>
      </w:tr>
      <w:tr w:rsidR="00F1233C" w:rsidRPr="00F1233C" w14:paraId="4FA145B6" w14:textId="77777777" w:rsidTr="00BD39F2">
        <w:trPr>
          <w:cantSplit/>
          <w:trHeight w:val="544"/>
          <w:jc w:val="center"/>
        </w:trPr>
        <w:tc>
          <w:tcPr>
            <w:tcW w:w="1129" w:type="dxa"/>
            <w:vMerge/>
          </w:tcPr>
          <w:p w14:paraId="32431EB2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385" w:type="dxa"/>
            <w:vMerge/>
          </w:tcPr>
          <w:p w14:paraId="53FD5DE4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" w:type="dxa"/>
            <w:vMerge/>
          </w:tcPr>
          <w:p w14:paraId="3A07DBC1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50" w:type="dxa"/>
            <w:vMerge/>
          </w:tcPr>
          <w:p w14:paraId="5A86527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55" w:type="dxa"/>
            <w:vMerge/>
          </w:tcPr>
          <w:p w14:paraId="6E170A94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50" w:type="dxa"/>
            <w:vMerge/>
          </w:tcPr>
          <w:p w14:paraId="04FDBE10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48" w:type="dxa"/>
          </w:tcPr>
          <w:p w14:paraId="15712DAD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Дрова</w:t>
            </w:r>
          </w:p>
        </w:tc>
        <w:tc>
          <w:tcPr>
            <w:tcW w:w="992" w:type="dxa"/>
          </w:tcPr>
          <w:p w14:paraId="31F212B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Вугілля </w:t>
            </w:r>
          </w:p>
        </w:tc>
        <w:tc>
          <w:tcPr>
            <w:tcW w:w="1110" w:type="dxa"/>
          </w:tcPr>
          <w:p w14:paraId="2EC52AFC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Побутові відходи</w:t>
            </w:r>
          </w:p>
        </w:tc>
        <w:tc>
          <w:tcPr>
            <w:tcW w:w="712" w:type="dxa"/>
          </w:tcPr>
          <w:p w14:paraId="5D0ECEF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Бензин </w:t>
            </w:r>
          </w:p>
        </w:tc>
        <w:tc>
          <w:tcPr>
            <w:tcW w:w="838" w:type="dxa"/>
          </w:tcPr>
          <w:p w14:paraId="1C2726F6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Диз</w:t>
            </w:r>
          </w:p>
          <w:p w14:paraId="250E728D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паливо </w:t>
            </w:r>
          </w:p>
        </w:tc>
        <w:tc>
          <w:tcPr>
            <w:tcW w:w="838" w:type="dxa"/>
          </w:tcPr>
          <w:p w14:paraId="364D5421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Мастило</w:t>
            </w:r>
          </w:p>
        </w:tc>
      </w:tr>
      <w:tr w:rsidR="00F1233C" w:rsidRPr="00F1233C" w14:paraId="0B166101" w14:textId="77777777" w:rsidTr="00BD39F2">
        <w:trPr>
          <w:trHeight w:val="222"/>
          <w:jc w:val="center"/>
        </w:trPr>
        <w:tc>
          <w:tcPr>
            <w:tcW w:w="1129" w:type="dxa"/>
          </w:tcPr>
          <w:p w14:paraId="78FC3B25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85" w:type="dxa"/>
          </w:tcPr>
          <w:p w14:paraId="7F75E715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" w:type="dxa"/>
          </w:tcPr>
          <w:p w14:paraId="692F1F84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гкалл</w:t>
            </w:r>
          </w:p>
        </w:tc>
        <w:tc>
          <w:tcPr>
            <w:tcW w:w="1350" w:type="dxa"/>
          </w:tcPr>
          <w:p w14:paraId="4FD8F3C7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м³</w:t>
            </w:r>
          </w:p>
        </w:tc>
        <w:tc>
          <w:tcPr>
            <w:tcW w:w="1655" w:type="dxa"/>
          </w:tcPr>
          <w:p w14:paraId="510CF78D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кВт</w:t>
            </w:r>
          </w:p>
        </w:tc>
        <w:tc>
          <w:tcPr>
            <w:tcW w:w="1450" w:type="dxa"/>
          </w:tcPr>
          <w:p w14:paraId="7981C964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м³</w:t>
            </w:r>
          </w:p>
        </w:tc>
        <w:tc>
          <w:tcPr>
            <w:tcW w:w="748" w:type="dxa"/>
          </w:tcPr>
          <w:p w14:paraId="0317F41F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м³</w:t>
            </w:r>
          </w:p>
        </w:tc>
        <w:tc>
          <w:tcPr>
            <w:tcW w:w="992" w:type="dxa"/>
          </w:tcPr>
          <w:p w14:paraId="48FD073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</w:p>
        </w:tc>
        <w:tc>
          <w:tcPr>
            <w:tcW w:w="1110" w:type="dxa"/>
          </w:tcPr>
          <w:p w14:paraId="2E0B1E3B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м³</w:t>
            </w:r>
          </w:p>
        </w:tc>
        <w:tc>
          <w:tcPr>
            <w:tcW w:w="712" w:type="dxa"/>
          </w:tcPr>
          <w:p w14:paraId="7B9385F6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</w:p>
        </w:tc>
        <w:tc>
          <w:tcPr>
            <w:tcW w:w="838" w:type="dxa"/>
          </w:tcPr>
          <w:p w14:paraId="658727F9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</w:p>
        </w:tc>
        <w:tc>
          <w:tcPr>
            <w:tcW w:w="838" w:type="dxa"/>
          </w:tcPr>
          <w:p w14:paraId="0D15742C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</w:p>
        </w:tc>
      </w:tr>
      <w:tr w:rsidR="00F1233C" w:rsidRPr="00F1233C" w14:paraId="262E4B92" w14:textId="77777777" w:rsidTr="00BD39F2">
        <w:trPr>
          <w:trHeight w:val="88"/>
          <w:jc w:val="center"/>
        </w:trPr>
        <w:tc>
          <w:tcPr>
            <w:tcW w:w="1129" w:type="dxa"/>
          </w:tcPr>
          <w:p w14:paraId="74940C7F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0210150</w:t>
            </w:r>
          </w:p>
        </w:tc>
        <w:tc>
          <w:tcPr>
            <w:tcW w:w="4385" w:type="dxa"/>
          </w:tcPr>
          <w:p w14:paraId="6EB0599F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Виконком міської ради </w:t>
            </w:r>
          </w:p>
        </w:tc>
        <w:tc>
          <w:tcPr>
            <w:tcW w:w="822" w:type="dxa"/>
          </w:tcPr>
          <w:p w14:paraId="7E6B21C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6EFB69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522</w:t>
            </w:r>
          </w:p>
        </w:tc>
        <w:tc>
          <w:tcPr>
            <w:tcW w:w="1655" w:type="dxa"/>
          </w:tcPr>
          <w:p w14:paraId="3E1A3C4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84914</w:t>
            </w:r>
          </w:p>
        </w:tc>
        <w:tc>
          <w:tcPr>
            <w:tcW w:w="1450" w:type="dxa"/>
          </w:tcPr>
          <w:p w14:paraId="0F8636C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59343</w:t>
            </w:r>
          </w:p>
        </w:tc>
        <w:tc>
          <w:tcPr>
            <w:tcW w:w="748" w:type="dxa"/>
          </w:tcPr>
          <w:p w14:paraId="2AF0F7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992" w:type="dxa"/>
          </w:tcPr>
          <w:p w14:paraId="7962C01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6,5</w:t>
            </w:r>
          </w:p>
        </w:tc>
        <w:tc>
          <w:tcPr>
            <w:tcW w:w="1110" w:type="dxa"/>
          </w:tcPr>
          <w:p w14:paraId="5C71140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712" w:type="dxa"/>
          </w:tcPr>
          <w:p w14:paraId="7919C47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C93732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1000</w:t>
            </w:r>
          </w:p>
        </w:tc>
        <w:tc>
          <w:tcPr>
            <w:tcW w:w="838" w:type="dxa"/>
          </w:tcPr>
          <w:p w14:paraId="6FB5A2A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A2C05A3" w14:textId="77777777" w:rsidTr="00BD39F2">
        <w:trPr>
          <w:trHeight w:val="88"/>
          <w:jc w:val="center"/>
        </w:trPr>
        <w:tc>
          <w:tcPr>
            <w:tcW w:w="1129" w:type="dxa"/>
          </w:tcPr>
          <w:p w14:paraId="5915E499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0810160</w:t>
            </w:r>
          </w:p>
        </w:tc>
        <w:tc>
          <w:tcPr>
            <w:tcW w:w="4385" w:type="dxa"/>
          </w:tcPr>
          <w:p w14:paraId="37EFA324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Управління праці та соціального захисту населення  Хмільницької міської ради</w:t>
            </w:r>
          </w:p>
        </w:tc>
        <w:tc>
          <w:tcPr>
            <w:tcW w:w="822" w:type="dxa"/>
          </w:tcPr>
          <w:p w14:paraId="7F52629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169CEB6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208</w:t>
            </w:r>
          </w:p>
        </w:tc>
        <w:tc>
          <w:tcPr>
            <w:tcW w:w="1655" w:type="dxa"/>
          </w:tcPr>
          <w:p w14:paraId="1CFFE99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16495</w:t>
            </w:r>
          </w:p>
        </w:tc>
        <w:tc>
          <w:tcPr>
            <w:tcW w:w="1450" w:type="dxa"/>
          </w:tcPr>
          <w:p w14:paraId="20B14CE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11248</w:t>
            </w:r>
          </w:p>
        </w:tc>
        <w:tc>
          <w:tcPr>
            <w:tcW w:w="748" w:type="dxa"/>
          </w:tcPr>
          <w:p w14:paraId="4CDF135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24F645B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16DCD459" w14:textId="6CBE392A" w:rsidR="00F1233C" w:rsidRPr="00F1233C" w:rsidRDefault="00261A17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24,7</w:t>
            </w:r>
          </w:p>
        </w:tc>
        <w:tc>
          <w:tcPr>
            <w:tcW w:w="712" w:type="dxa"/>
          </w:tcPr>
          <w:p w14:paraId="30CB188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A789D6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03A5DC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74DE864A" w14:textId="77777777" w:rsidTr="00BD39F2">
        <w:trPr>
          <w:trHeight w:val="88"/>
          <w:jc w:val="center"/>
        </w:trPr>
        <w:tc>
          <w:tcPr>
            <w:tcW w:w="1129" w:type="dxa"/>
          </w:tcPr>
          <w:p w14:paraId="65E12B76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0813104</w:t>
            </w:r>
          </w:p>
        </w:tc>
        <w:tc>
          <w:tcPr>
            <w:tcW w:w="4385" w:type="dxa"/>
          </w:tcPr>
          <w:p w14:paraId="0A4D2FA7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Територіальний центр соціального обслуговування (надання соціальних послуг) Хмільницької міської ради</w:t>
            </w:r>
          </w:p>
        </w:tc>
        <w:tc>
          <w:tcPr>
            <w:tcW w:w="822" w:type="dxa"/>
          </w:tcPr>
          <w:p w14:paraId="4E29CEB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34EC336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655" w:type="dxa"/>
          </w:tcPr>
          <w:p w14:paraId="647C9FA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3160</w:t>
            </w:r>
          </w:p>
        </w:tc>
        <w:tc>
          <w:tcPr>
            <w:tcW w:w="1450" w:type="dxa"/>
          </w:tcPr>
          <w:p w14:paraId="1C04B99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3880</w:t>
            </w:r>
          </w:p>
        </w:tc>
        <w:tc>
          <w:tcPr>
            <w:tcW w:w="748" w:type="dxa"/>
          </w:tcPr>
          <w:p w14:paraId="7C5057A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313F894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6D82E42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4,5</w:t>
            </w:r>
          </w:p>
        </w:tc>
        <w:tc>
          <w:tcPr>
            <w:tcW w:w="712" w:type="dxa"/>
          </w:tcPr>
          <w:p w14:paraId="51787BB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62E447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8064DA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D04481F" w14:textId="77777777" w:rsidTr="00BD39F2">
        <w:trPr>
          <w:trHeight w:val="88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17D2B7AD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0813121</w:t>
            </w: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14:paraId="09DD25D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Хмільницький міський центр соціальних служб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04007EB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20A30B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7BFC78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1712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1FABCA1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2678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1C75CBD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E1918D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53DB035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141BF79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0FF67E0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7E4CA28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0B4CF115" w14:textId="77777777" w:rsidTr="00BD39F2">
        <w:trPr>
          <w:trHeight w:val="88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084FABE6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0813193</w:t>
            </w: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14:paraId="738259D6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Комунальна установа «Ветеранський простір» Хмільницької міської ради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6ABD6B4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FC9DC2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7E0FE86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26312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4353E3FA" w14:textId="1CE9B756" w:rsidR="00F1233C" w:rsidRPr="00F1233C" w:rsidRDefault="00FF459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1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  <w:r w:rsidR="00F1233C" w:rsidRPr="000D71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95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045DD3F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98DAD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6910EBA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492C8B2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4CE3472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462EC51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D501AD3" w14:textId="77777777" w:rsidTr="00BD39F2">
        <w:trPr>
          <w:trHeight w:val="88"/>
          <w:jc w:val="center"/>
        </w:trPr>
        <w:tc>
          <w:tcPr>
            <w:tcW w:w="5514" w:type="dxa"/>
            <w:gridSpan w:val="2"/>
            <w:tcBorders>
              <w:top w:val="single" w:sz="4" w:space="0" w:color="auto"/>
            </w:tcBorders>
          </w:tcPr>
          <w:p w14:paraId="21C97CA9" w14:textId="77777777" w:rsidR="00F1233C" w:rsidRPr="00F1233C" w:rsidRDefault="00F1233C" w:rsidP="00F1233C">
            <w:pPr>
              <w:spacing w:after="0" w:line="240" w:lineRule="auto"/>
              <w:ind w:left="192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Управління освіти, молоді та спорту Хмільницької міської ради: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14:paraId="49C0248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B47282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</w:tcPr>
          <w:p w14:paraId="23DC9F2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</w:tcPr>
          <w:p w14:paraId="61D2C1E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14:paraId="6D64DAB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127494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10" w:type="dxa"/>
            <w:tcBorders>
              <w:top w:val="single" w:sz="4" w:space="0" w:color="auto"/>
            </w:tcBorders>
          </w:tcPr>
          <w:p w14:paraId="6B3284C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</w:tcPr>
          <w:p w14:paraId="0C1BABC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14:paraId="1C9A4FE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14:paraId="66F843D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1233C" w:rsidRPr="00F1233C" w14:paraId="5EC32915" w14:textId="77777777" w:rsidTr="00BD39F2">
        <w:trPr>
          <w:trHeight w:val="304"/>
          <w:jc w:val="center"/>
        </w:trPr>
        <w:tc>
          <w:tcPr>
            <w:tcW w:w="1129" w:type="dxa"/>
          </w:tcPr>
          <w:p w14:paraId="6521EA90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0610160</w:t>
            </w:r>
          </w:p>
        </w:tc>
        <w:tc>
          <w:tcPr>
            <w:tcW w:w="4385" w:type="dxa"/>
          </w:tcPr>
          <w:p w14:paraId="61309550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Керівництво і управління</w:t>
            </w:r>
          </w:p>
        </w:tc>
        <w:tc>
          <w:tcPr>
            <w:tcW w:w="822" w:type="dxa"/>
          </w:tcPr>
          <w:p w14:paraId="1FDD19B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02F904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1655" w:type="dxa"/>
          </w:tcPr>
          <w:p w14:paraId="3BBE48EF" w14:textId="49977B51" w:rsidR="00F1233C" w:rsidRPr="00F1233C" w:rsidRDefault="00972C79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  <w:r w:rsidR="00F1233C"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954</w:t>
            </w:r>
          </w:p>
        </w:tc>
        <w:tc>
          <w:tcPr>
            <w:tcW w:w="1450" w:type="dxa"/>
          </w:tcPr>
          <w:p w14:paraId="0E00D690" w14:textId="632CAC26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972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102</w:t>
            </w:r>
          </w:p>
        </w:tc>
        <w:tc>
          <w:tcPr>
            <w:tcW w:w="748" w:type="dxa"/>
          </w:tcPr>
          <w:p w14:paraId="51341D1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574CDFD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3B33DE7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4FEA97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5C6F25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C4CF0E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6FC4161D" w14:textId="77777777" w:rsidTr="00BD39F2">
        <w:trPr>
          <w:trHeight w:val="333"/>
          <w:jc w:val="center"/>
        </w:trPr>
        <w:tc>
          <w:tcPr>
            <w:tcW w:w="1129" w:type="dxa"/>
          </w:tcPr>
          <w:p w14:paraId="000BF003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0611010</w:t>
            </w:r>
          </w:p>
        </w:tc>
        <w:tc>
          <w:tcPr>
            <w:tcW w:w="4385" w:type="dxa"/>
          </w:tcPr>
          <w:p w14:paraId="65034D59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Дошкільні заклади освіти</w:t>
            </w:r>
          </w:p>
        </w:tc>
        <w:tc>
          <w:tcPr>
            <w:tcW w:w="822" w:type="dxa"/>
          </w:tcPr>
          <w:p w14:paraId="4ABB3A4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BB6BEC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6000</w:t>
            </w:r>
          </w:p>
        </w:tc>
        <w:tc>
          <w:tcPr>
            <w:tcW w:w="1655" w:type="dxa"/>
          </w:tcPr>
          <w:p w14:paraId="7CC2D3F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310000</w:t>
            </w:r>
          </w:p>
        </w:tc>
        <w:tc>
          <w:tcPr>
            <w:tcW w:w="1450" w:type="dxa"/>
          </w:tcPr>
          <w:p w14:paraId="594A1FCA" w14:textId="51B3E399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  <w:r w:rsidR="00972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2639</w:t>
            </w:r>
          </w:p>
        </w:tc>
        <w:tc>
          <w:tcPr>
            <w:tcW w:w="748" w:type="dxa"/>
          </w:tcPr>
          <w:p w14:paraId="0BB274C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236</w:t>
            </w:r>
          </w:p>
        </w:tc>
        <w:tc>
          <w:tcPr>
            <w:tcW w:w="992" w:type="dxa"/>
          </w:tcPr>
          <w:p w14:paraId="5837D64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125558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571</w:t>
            </w:r>
          </w:p>
        </w:tc>
        <w:tc>
          <w:tcPr>
            <w:tcW w:w="712" w:type="dxa"/>
          </w:tcPr>
          <w:p w14:paraId="404E610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9EC11B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071909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242869DC" w14:textId="77777777" w:rsidTr="00BD39F2">
        <w:trPr>
          <w:trHeight w:val="333"/>
          <w:jc w:val="center"/>
        </w:trPr>
        <w:tc>
          <w:tcPr>
            <w:tcW w:w="1129" w:type="dxa"/>
          </w:tcPr>
          <w:p w14:paraId="50915803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0611021</w:t>
            </w:r>
          </w:p>
        </w:tc>
        <w:tc>
          <w:tcPr>
            <w:tcW w:w="4385" w:type="dxa"/>
          </w:tcPr>
          <w:p w14:paraId="72EA402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Загальноосвітні заклади</w:t>
            </w:r>
          </w:p>
        </w:tc>
        <w:tc>
          <w:tcPr>
            <w:tcW w:w="822" w:type="dxa"/>
          </w:tcPr>
          <w:p w14:paraId="1FAB386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69FE8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1655" w:type="dxa"/>
          </w:tcPr>
          <w:p w14:paraId="3FB6370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388281</w:t>
            </w:r>
          </w:p>
        </w:tc>
        <w:tc>
          <w:tcPr>
            <w:tcW w:w="1450" w:type="dxa"/>
          </w:tcPr>
          <w:p w14:paraId="4C69532B" w14:textId="0206B2D5" w:rsidR="00F1233C" w:rsidRPr="00F1233C" w:rsidRDefault="00972C79" w:rsidP="00972C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213283</w:t>
            </w:r>
          </w:p>
        </w:tc>
        <w:tc>
          <w:tcPr>
            <w:tcW w:w="748" w:type="dxa"/>
          </w:tcPr>
          <w:p w14:paraId="7FA873B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434</w:t>
            </w:r>
          </w:p>
        </w:tc>
        <w:tc>
          <w:tcPr>
            <w:tcW w:w="992" w:type="dxa"/>
          </w:tcPr>
          <w:p w14:paraId="7C6CC85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110" w:type="dxa"/>
          </w:tcPr>
          <w:p w14:paraId="744E91B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774</w:t>
            </w:r>
          </w:p>
        </w:tc>
        <w:tc>
          <w:tcPr>
            <w:tcW w:w="712" w:type="dxa"/>
          </w:tcPr>
          <w:p w14:paraId="0539DB4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79ED22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42F09F9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77E2BE3B" w14:textId="77777777" w:rsidTr="00BD39F2">
        <w:trPr>
          <w:trHeight w:val="333"/>
          <w:jc w:val="center"/>
        </w:trPr>
        <w:tc>
          <w:tcPr>
            <w:tcW w:w="1129" w:type="dxa"/>
          </w:tcPr>
          <w:p w14:paraId="3D71E142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0611070</w:t>
            </w:r>
          </w:p>
        </w:tc>
        <w:tc>
          <w:tcPr>
            <w:tcW w:w="4385" w:type="dxa"/>
          </w:tcPr>
          <w:p w14:paraId="54DB6DA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Позашкільні заклади освіти</w:t>
            </w:r>
          </w:p>
        </w:tc>
        <w:tc>
          <w:tcPr>
            <w:tcW w:w="822" w:type="dxa"/>
          </w:tcPr>
          <w:p w14:paraId="01098C5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665A7B3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1655" w:type="dxa"/>
          </w:tcPr>
          <w:p w14:paraId="3835C5F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3500</w:t>
            </w:r>
          </w:p>
        </w:tc>
        <w:tc>
          <w:tcPr>
            <w:tcW w:w="1450" w:type="dxa"/>
          </w:tcPr>
          <w:p w14:paraId="01F9A4DA" w14:textId="4491FEC4" w:rsidR="00F1233C" w:rsidRPr="00F1233C" w:rsidRDefault="00972C79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4922</w:t>
            </w:r>
          </w:p>
        </w:tc>
        <w:tc>
          <w:tcPr>
            <w:tcW w:w="748" w:type="dxa"/>
          </w:tcPr>
          <w:p w14:paraId="6135F12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6D7204B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4A2CE31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37118D3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3762CA2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3F2E25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46C57DE7" w14:textId="77777777" w:rsidTr="00BD39F2">
        <w:trPr>
          <w:trHeight w:val="363"/>
          <w:jc w:val="center"/>
        </w:trPr>
        <w:tc>
          <w:tcPr>
            <w:tcW w:w="1129" w:type="dxa"/>
          </w:tcPr>
          <w:p w14:paraId="50A8E354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611141</w:t>
            </w: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</w:t>
            </w:r>
          </w:p>
        </w:tc>
        <w:tc>
          <w:tcPr>
            <w:tcW w:w="4385" w:type="dxa"/>
          </w:tcPr>
          <w:p w14:paraId="7A25FE2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Інші заклади  освіти:</w:t>
            </w:r>
          </w:p>
        </w:tc>
        <w:tc>
          <w:tcPr>
            <w:tcW w:w="822" w:type="dxa"/>
          </w:tcPr>
          <w:p w14:paraId="1E93386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10E8213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1655" w:type="dxa"/>
          </w:tcPr>
          <w:p w14:paraId="344FD5C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10000</w:t>
            </w:r>
          </w:p>
        </w:tc>
        <w:tc>
          <w:tcPr>
            <w:tcW w:w="1450" w:type="dxa"/>
          </w:tcPr>
          <w:p w14:paraId="75C860F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6100</w:t>
            </w:r>
          </w:p>
        </w:tc>
        <w:tc>
          <w:tcPr>
            <w:tcW w:w="748" w:type="dxa"/>
          </w:tcPr>
          <w:p w14:paraId="233C0C3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51AD6DD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055B1B5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13336F8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37497E7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9860DA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7591EA28" w14:textId="77777777" w:rsidTr="00BD39F2">
        <w:trPr>
          <w:trHeight w:val="208"/>
          <w:jc w:val="center"/>
        </w:trPr>
        <w:tc>
          <w:tcPr>
            <w:tcW w:w="1129" w:type="dxa"/>
          </w:tcPr>
          <w:p w14:paraId="217BEB66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0611151</w:t>
            </w:r>
          </w:p>
        </w:tc>
        <w:tc>
          <w:tcPr>
            <w:tcW w:w="4385" w:type="dxa"/>
          </w:tcPr>
          <w:p w14:paraId="2A0271C9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Інклюзивно-ресурсний центр</w:t>
            </w:r>
          </w:p>
        </w:tc>
        <w:tc>
          <w:tcPr>
            <w:tcW w:w="822" w:type="dxa"/>
          </w:tcPr>
          <w:p w14:paraId="3AD3FBA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16AAC2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655" w:type="dxa"/>
          </w:tcPr>
          <w:p w14:paraId="245C517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2000</w:t>
            </w:r>
          </w:p>
        </w:tc>
        <w:tc>
          <w:tcPr>
            <w:tcW w:w="1450" w:type="dxa"/>
          </w:tcPr>
          <w:p w14:paraId="04AE9D6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3000</w:t>
            </w:r>
          </w:p>
        </w:tc>
        <w:tc>
          <w:tcPr>
            <w:tcW w:w="748" w:type="dxa"/>
          </w:tcPr>
          <w:p w14:paraId="39D910F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576DD04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2ADC95E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6B70864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56DC422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5AE3F09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168BD281" w14:textId="77777777" w:rsidTr="00BD39F2">
        <w:trPr>
          <w:trHeight w:val="445"/>
          <w:jc w:val="center"/>
        </w:trPr>
        <w:tc>
          <w:tcPr>
            <w:tcW w:w="1129" w:type="dxa"/>
          </w:tcPr>
          <w:p w14:paraId="79D0F2CB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0611160</w:t>
            </w:r>
          </w:p>
        </w:tc>
        <w:tc>
          <w:tcPr>
            <w:tcW w:w="4385" w:type="dxa"/>
          </w:tcPr>
          <w:p w14:paraId="5FFF5619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Центр </w:t>
            </w: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професійного розвитку педагогічних працівників</w:t>
            </w:r>
          </w:p>
        </w:tc>
        <w:tc>
          <w:tcPr>
            <w:tcW w:w="822" w:type="dxa"/>
          </w:tcPr>
          <w:p w14:paraId="6196DCC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3A0235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655" w:type="dxa"/>
          </w:tcPr>
          <w:p w14:paraId="6177CBA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2000</w:t>
            </w:r>
          </w:p>
        </w:tc>
        <w:tc>
          <w:tcPr>
            <w:tcW w:w="1450" w:type="dxa"/>
          </w:tcPr>
          <w:p w14:paraId="4BCC3E1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1000</w:t>
            </w:r>
          </w:p>
        </w:tc>
        <w:tc>
          <w:tcPr>
            <w:tcW w:w="748" w:type="dxa"/>
          </w:tcPr>
          <w:p w14:paraId="7577380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79AD0A1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E68A19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0F0D0A1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2489FD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37280D1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007A6C8D" w14:textId="77777777" w:rsidTr="00BD39F2">
        <w:trPr>
          <w:trHeight w:val="613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0D17557D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3375FD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0615031</w:t>
            </w:r>
          </w:p>
        </w:tc>
        <w:tc>
          <w:tcPr>
            <w:tcW w:w="4385" w:type="dxa"/>
          </w:tcPr>
          <w:p w14:paraId="0E64CD98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C2FF7D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Дитячо - юнацька спортивна школа</w:t>
            </w: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822" w:type="dxa"/>
          </w:tcPr>
          <w:p w14:paraId="6742DE3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B540D9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329B493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55265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655" w:type="dxa"/>
          </w:tcPr>
          <w:p w14:paraId="7FABA8A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771BD1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36000</w:t>
            </w:r>
          </w:p>
        </w:tc>
        <w:tc>
          <w:tcPr>
            <w:tcW w:w="1450" w:type="dxa"/>
          </w:tcPr>
          <w:p w14:paraId="61713FC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0A8965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12000</w:t>
            </w:r>
          </w:p>
        </w:tc>
        <w:tc>
          <w:tcPr>
            <w:tcW w:w="748" w:type="dxa"/>
          </w:tcPr>
          <w:p w14:paraId="6E9BD0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A9EBE1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66EEAAC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D1B7AB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5240F06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05301A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12" w:type="dxa"/>
          </w:tcPr>
          <w:p w14:paraId="2B73F90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B26523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282C264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0C52AA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702906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86B892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30E6F5AE" w14:textId="77777777" w:rsidTr="00BD39F2">
        <w:trPr>
          <w:trHeight w:val="405"/>
          <w:jc w:val="center"/>
        </w:trPr>
        <w:tc>
          <w:tcPr>
            <w:tcW w:w="1129" w:type="dxa"/>
          </w:tcPr>
          <w:p w14:paraId="73A3119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1010160</w:t>
            </w:r>
          </w:p>
        </w:tc>
        <w:tc>
          <w:tcPr>
            <w:tcW w:w="4385" w:type="dxa"/>
          </w:tcPr>
          <w:p w14:paraId="51E6F326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Відділ культури і туризму Хмільницької міської ради</w:t>
            </w:r>
          </w:p>
        </w:tc>
        <w:tc>
          <w:tcPr>
            <w:tcW w:w="822" w:type="dxa"/>
          </w:tcPr>
          <w:p w14:paraId="240AD2A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4E3FD59D" w14:textId="7E04C910" w:rsidR="00F1233C" w:rsidRPr="00F1233C" w:rsidRDefault="006844B8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655" w:type="dxa"/>
          </w:tcPr>
          <w:p w14:paraId="01F2C16E" w14:textId="1C985773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6844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647</w:t>
            </w:r>
          </w:p>
        </w:tc>
        <w:tc>
          <w:tcPr>
            <w:tcW w:w="1450" w:type="dxa"/>
          </w:tcPr>
          <w:p w14:paraId="58F340D2" w14:textId="4D643130" w:rsidR="00F1233C" w:rsidRPr="00F1233C" w:rsidRDefault="006844B8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963</w:t>
            </w:r>
          </w:p>
        </w:tc>
        <w:tc>
          <w:tcPr>
            <w:tcW w:w="748" w:type="dxa"/>
          </w:tcPr>
          <w:p w14:paraId="070AAA6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3F383AC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6B3322A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23C55C6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575A48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D354D6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771A0A7B" w14:textId="77777777" w:rsidTr="00BD39F2">
        <w:trPr>
          <w:trHeight w:val="405"/>
          <w:jc w:val="center"/>
        </w:trPr>
        <w:tc>
          <w:tcPr>
            <w:tcW w:w="1129" w:type="dxa"/>
          </w:tcPr>
          <w:p w14:paraId="276BF3E5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1011080</w:t>
            </w:r>
          </w:p>
        </w:tc>
        <w:tc>
          <w:tcPr>
            <w:tcW w:w="4385" w:type="dxa"/>
          </w:tcPr>
          <w:p w14:paraId="7378704E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КПНЗ «Хмільницька школа мистецтв»</w:t>
            </w:r>
          </w:p>
        </w:tc>
        <w:tc>
          <w:tcPr>
            <w:tcW w:w="822" w:type="dxa"/>
          </w:tcPr>
          <w:p w14:paraId="6E79518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3F3A79B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655" w:type="dxa"/>
          </w:tcPr>
          <w:p w14:paraId="415D610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4500</w:t>
            </w:r>
          </w:p>
        </w:tc>
        <w:tc>
          <w:tcPr>
            <w:tcW w:w="1450" w:type="dxa"/>
          </w:tcPr>
          <w:p w14:paraId="36608F8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10600</w:t>
            </w:r>
          </w:p>
        </w:tc>
        <w:tc>
          <w:tcPr>
            <w:tcW w:w="748" w:type="dxa"/>
          </w:tcPr>
          <w:p w14:paraId="316E1DA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68748F0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5AA0911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712" w:type="dxa"/>
          </w:tcPr>
          <w:p w14:paraId="5CEB992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838" w:type="dxa"/>
          </w:tcPr>
          <w:p w14:paraId="555FD0B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57D73BB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6A2D4B6" w14:textId="77777777" w:rsidTr="00BD39F2">
        <w:trPr>
          <w:trHeight w:val="405"/>
          <w:jc w:val="center"/>
        </w:trPr>
        <w:tc>
          <w:tcPr>
            <w:tcW w:w="1129" w:type="dxa"/>
          </w:tcPr>
          <w:p w14:paraId="3D110353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1014060</w:t>
            </w:r>
          </w:p>
        </w:tc>
        <w:tc>
          <w:tcPr>
            <w:tcW w:w="4385" w:type="dxa"/>
          </w:tcPr>
          <w:p w14:paraId="50B95DB2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Комунальний заклад «Будинок культури» Хмільницької міської ради</w:t>
            </w:r>
          </w:p>
        </w:tc>
        <w:tc>
          <w:tcPr>
            <w:tcW w:w="822" w:type="dxa"/>
          </w:tcPr>
          <w:p w14:paraId="724C47A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365071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1655" w:type="dxa"/>
          </w:tcPr>
          <w:p w14:paraId="05CEC7B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90000</w:t>
            </w:r>
          </w:p>
        </w:tc>
        <w:tc>
          <w:tcPr>
            <w:tcW w:w="1450" w:type="dxa"/>
          </w:tcPr>
          <w:p w14:paraId="68D08BC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31343</w:t>
            </w:r>
          </w:p>
        </w:tc>
        <w:tc>
          <w:tcPr>
            <w:tcW w:w="748" w:type="dxa"/>
          </w:tcPr>
          <w:p w14:paraId="238F120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42B3945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E4EF33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339</w:t>
            </w:r>
          </w:p>
        </w:tc>
        <w:tc>
          <w:tcPr>
            <w:tcW w:w="712" w:type="dxa"/>
          </w:tcPr>
          <w:p w14:paraId="35D4AF57" w14:textId="70CCA6C2" w:rsidR="00F1233C" w:rsidRPr="00F1233C" w:rsidRDefault="00F5784F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838" w:type="dxa"/>
          </w:tcPr>
          <w:p w14:paraId="3B575EE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21E12DB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07A429EF" w14:textId="77777777" w:rsidTr="00BD39F2">
        <w:trPr>
          <w:trHeight w:val="432"/>
          <w:jc w:val="center"/>
        </w:trPr>
        <w:tc>
          <w:tcPr>
            <w:tcW w:w="1129" w:type="dxa"/>
          </w:tcPr>
          <w:p w14:paraId="3FC73C29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1014030</w:t>
            </w:r>
          </w:p>
        </w:tc>
        <w:tc>
          <w:tcPr>
            <w:tcW w:w="4385" w:type="dxa"/>
          </w:tcPr>
          <w:p w14:paraId="595BB5E7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Комунальний заклад «Хмільницька публічна бібліотека» Хмільницької міської ради</w:t>
            </w:r>
          </w:p>
        </w:tc>
        <w:tc>
          <w:tcPr>
            <w:tcW w:w="822" w:type="dxa"/>
          </w:tcPr>
          <w:p w14:paraId="2E5E43E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16088E0" w14:textId="4909E7AB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78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="00EC576B" w:rsidRPr="00F578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655" w:type="dxa"/>
          </w:tcPr>
          <w:p w14:paraId="1F6FF8E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16500</w:t>
            </w:r>
          </w:p>
        </w:tc>
        <w:tc>
          <w:tcPr>
            <w:tcW w:w="1450" w:type="dxa"/>
          </w:tcPr>
          <w:p w14:paraId="25AC95C1" w14:textId="47988537" w:rsidR="00F1233C" w:rsidRPr="00F1233C" w:rsidRDefault="00CF09F3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102</w:t>
            </w:r>
            <w:r w:rsidR="00F1233C"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748" w:type="dxa"/>
          </w:tcPr>
          <w:p w14:paraId="68F9CCC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992" w:type="dxa"/>
          </w:tcPr>
          <w:p w14:paraId="5232BD7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F9AAA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6B90079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F806C3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4CC39E7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2089C5CB" w14:textId="77777777" w:rsidTr="00BD39F2">
        <w:trPr>
          <w:trHeight w:val="378"/>
          <w:jc w:val="center"/>
        </w:trPr>
        <w:tc>
          <w:tcPr>
            <w:tcW w:w="1129" w:type="dxa"/>
          </w:tcPr>
          <w:p w14:paraId="3FE9675A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1014040</w:t>
            </w:r>
          </w:p>
        </w:tc>
        <w:tc>
          <w:tcPr>
            <w:tcW w:w="4385" w:type="dxa"/>
          </w:tcPr>
          <w:p w14:paraId="782EC40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Комунальний заклад «Історичний музей м. Хмільника»</w:t>
            </w:r>
          </w:p>
        </w:tc>
        <w:tc>
          <w:tcPr>
            <w:tcW w:w="822" w:type="dxa"/>
          </w:tcPr>
          <w:p w14:paraId="3522522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0B74CE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655" w:type="dxa"/>
          </w:tcPr>
          <w:p w14:paraId="130E41D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4500</w:t>
            </w:r>
          </w:p>
        </w:tc>
        <w:tc>
          <w:tcPr>
            <w:tcW w:w="1450" w:type="dxa"/>
          </w:tcPr>
          <w:p w14:paraId="25009B9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48" w:type="dxa"/>
          </w:tcPr>
          <w:p w14:paraId="235EB87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03D7173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6DA3603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</w:tcPr>
          <w:p w14:paraId="2FAF8A3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C55586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12E83F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3DE0A39" w14:textId="77777777" w:rsidTr="00BD39F2">
        <w:trPr>
          <w:trHeight w:val="378"/>
          <w:jc w:val="center"/>
        </w:trPr>
        <w:tc>
          <w:tcPr>
            <w:tcW w:w="1129" w:type="dxa"/>
          </w:tcPr>
          <w:p w14:paraId="6075CA9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1014040</w:t>
            </w:r>
          </w:p>
        </w:tc>
        <w:tc>
          <w:tcPr>
            <w:tcW w:w="4385" w:type="dxa"/>
          </w:tcPr>
          <w:p w14:paraId="21EA1EDC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Комунальний заклад «Історичний музей імені Василя Порика» Хмільницької міської ради</w:t>
            </w:r>
          </w:p>
        </w:tc>
        <w:tc>
          <w:tcPr>
            <w:tcW w:w="822" w:type="dxa"/>
          </w:tcPr>
          <w:p w14:paraId="2DAE982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1E0F7C1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655" w:type="dxa"/>
          </w:tcPr>
          <w:p w14:paraId="53183E1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1860</w:t>
            </w:r>
          </w:p>
        </w:tc>
        <w:tc>
          <w:tcPr>
            <w:tcW w:w="1450" w:type="dxa"/>
          </w:tcPr>
          <w:p w14:paraId="6413F4D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48" w:type="dxa"/>
          </w:tcPr>
          <w:p w14:paraId="6CA4C42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0806FE0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0F4BA91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</w:tcPr>
          <w:p w14:paraId="64A35FD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AA10F6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3FD7C64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1133D7A0" w14:textId="77777777" w:rsidTr="00BD39F2">
        <w:trPr>
          <w:trHeight w:val="378"/>
          <w:jc w:val="center"/>
        </w:trPr>
        <w:tc>
          <w:tcPr>
            <w:tcW w:w="1129" w:type="dxa"/>
          </w:tcPr>
          <w:p w14:paraId="083B1FA7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3710160</w:t>
            </w:r>
          </w:p>
        </w:tc>
        <w:tc>
          <w:tcPr>
            <w:tcW w:w="4385" w:type="dxa"/>
          </w:tcPr>
          <w:p w14:paraId="5F39EF35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Фінансове управління Хмільницької міської ради</w:t>
            </w:r>
          </w:p>
        </w:tc>
        <w:tc>
          <w:tcPr>
            <w:tcW w:w="822" w:type="dxa"/>
          </w:tcPr>
          <w:p w14:paraId="4C9A9E2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62B2B04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105</w:t>
            </w:r>
          </w:p>
        </w:tc>
        <w:tc>
          <w:tcPr>
            <w:tcW w:w="1655" w:type="dxa"/>
          </w:tcPr>
          <w:p w14:paraId="7C20CF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6298</w:t>
            </w:r>
          </w:p>
        </w:tc>
        <w:tc>
          <w:tcPr>
            <w:tcW w:w="1450" w:type="dxa"/>
          </w:tcPr>
          <w:p w14:paraId="11C9624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3900</w:t>
            </w:r>
          </w:p>
        </w:tc>
        <w:tc>
          <w:tcPr>
            <w:tcW w:w="748" w:type="dxa"/>
          </w:tcPr>
          <w:p w14:paraId="75CBDFB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2953140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33322A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712" w:type="dxa"/>
          </w:tcPr>
          <w:p w14:paraId="0BC48A8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E022ED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4CB958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46F5CE42" w14:textId="77777777" w:rsidTr="00BD39F2">
        <w:trPr>
          <w:trHeight w:val="378"/>
          <w:jc w:val="center"/>
        </w:trPr>
        <w:tc>
          <w:tcPr>
            <w:tcW w:w="1129" w:type="dxa"/>
          </w:tcPr>
          <w:p w14:paraId="0CE3D37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" w:name="_Hlk205814501"/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1210160</w:t>
            </w:r>
            <w:bookmarkEnd w:id="4"/>
          </w:p>
        </w:tc>
        <w:tc>
          <w:tcPr>
            <w:tcW w:w="4385" w:type="dxa"/>
          </w:tcPr>
          <w:p w14:paraId="1B345ADE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822" w:type="dxa"/>
          </w:tcPr>
          <w:p w14:paraId="428EB9E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87FE40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655" w:type="dxa"/>
          </w:tcPr>
          <w:p w14:paraId="5D5B06ED" w14:textId="59EFDE77" w:rsidR="00F1233C" w:rsidRPr="00F1233C" w:rsidRDefault="00E37E4F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6F6EB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="006F6EB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450" w:type="dxa"/>
          </w:tcPr>
          <w:p w14:paraId="0825A90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3000</w:t>
            </w:r>
          </w:p>
        </w:tc>
        <w:tc>
          <w:tcPr>
            <w:tcW w:w="748" w:type="dxa"/>
          </w:tcPr>
          <w:p w14:paraId="27D195A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2E6819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6AB605F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712" w:type="dxa"/>
          </w:tcPr>
          <w:p w14:paraId="640F88C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430029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853EE9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A22C7DB" w14:textId="77777777" w:rsidTr="00BD39F2">
        <w:trPr>
          <w:trHeight w:val="378"/>
          <w:jc w:val="center"/>
        </w:trPr>
        <w:tc>
          <w:tcPr>
            <w:tcW w:w="1129" w:type="dxa"/>
          </w:tcPr>
          <w:p w14:paraId="5EF68FEB" w14:textId="77777777" w:rsidR="00F1233C" w:rsidRPr="00F1233C" w:rsidRDefault="00F1233C" w:rsidP="00F1233C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0710160</w:t>
            </w:r>
          </w:p>
        </w:tc>
        <w:tc>
          <w:tcPr>
            <w:tcW w:w="4385" w:type="dxa"/>
          </w:tcPr>
          <w:p w14:paraId="33FC1153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Відділ з питань охорони здоров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  <w:t>’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я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Хмільницької міської ради</w:t>
            </w:r>
          </w:p>
        </w:tc>
        <w:tc>
          <w:tcPr>
            <w:tcW w:w="822" w:type="dxa"/>
          </w:tcPr>
          <w:p w14:paraId="683166A8" w14:textId="77777777" w:rsidR="00F1233C" w:rsidRPr="00F1233C" w:rsidRDefault="00F1233C" w:rsidP="00F1233C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4A3C1C2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655" w:type="dxa"/>
          </w:tcPr>
          <w:p w14:paraId="7F105423" w14:textId="0D0E0354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C1735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450" w:type="dxa"/>
          </w:tcPr>
          <w:p w14:paraId="3078B25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700</w:t>
            </w:r>
          </w:p>
        </w:tc>
        <w:tc>
          <w:tcPr>
            <w:tcW w:w="748" w:type="dxa"/>
          </w:tcPr>
          <w:p w14:paraId="215F3FC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5E1E6C4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502D392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2,5</w:t>
            </w:r>
          </w:p>
        </w:tc>
        <w:tc>
          <w:tcPr>
            <w:tcW w:w="712" w:type="dxa"/>
          </w:tcPr>
          <w:p w14:paraId="71F6B16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2000E8F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5DF6A4F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4286F729" w14:textId="77777777" w:rsidTr="00BD39F2">
        <w:trPr>
          <w:trHeight w:val="378"/>
          <w:jc w:val="center"/>
        </w:trPr>
        <w:tc>
          <w:tcPr>
            <w:tcW w:w="1129" w:type="dxa"/>
          </w:tcPr>
          <w:p w14:paraId="035A04A3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0712010</w:t>
            </w:r>
          </w:p>
        </w:tc>
        <w:tc>
          <w:tcPr>
            <w:tcW w:w="4385" w:type="dxa"/>
          </w:tcPr>
          <w:p w14:paraId="2F70A028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Комунальне некомерційне підприємство «Хмільницька центральна лікарня»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Хмільницької міської ради</w:t>
            </w:r>
          </w:p>
        </w:tc>
        <w:tc>
          <w:tcPr>
            <w:tcW w:w="822" w:type="dxa"/>
          </w:tcPr>
          <w:p w14:paraId="0EBCE83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1490</w:t>
            </w:r>
          </w:p>
        </w:tc>
        <w:tc>
          <w:tcPr>
            <w:tcW w:w="1350" w:type="dxa"/>
          </w:tcPr>
          <w:p w14:paraId="0024421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25655</w:t>
            </w:r>
          </w:p>
        </w:tc>
        <w:tc>
          <w:tcPr>
            <w:tcW w:w="1655" w:type="dxa"/>
          </w:tcPr>
          <w:p w14:paraId="0A095A16" w14:textId="72486688" w:rsidR="00F1233C" w:rsidRPr="00F1233C" w:rsidRDefault="00C1735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5450</w:t>
            </w:r>
            <w:r w:rsidR="00F1233C"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450" w:type="dxa"/>
          </w:tcPr>
          <w:p w14:paraId="23D1A1A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30650</w:t>
            </w:r>
          </w:p>
        </w:tc>
        <w:tc>
          <w:tcPr>
            <w:tcW w:w="748" w:type="dxa"/>
          </w:tcPr>
          <w:p w14:paraId="3C33A3E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2424C05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30F451F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</w:tcPr>
          <w:p w14:paraId="27F8D0E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F7266B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10000</w:t>
            </w:r>
          </w:p>
        </w:tc>
        <w:tc>
          <w:tcPr>
            <w:tcW w:w="838" w:type="dxa"/>
          </w:tcPr>
          <w:p w14:paraId="32DC251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462052B" w14:textId="77777777" w:rsidTr="00BD39F2">
        <w:trPr>
          <w:trHeight w:val="378"/>
          <w:jc w:val="center"/>
        </w:trPr>
        <w:tc>
          <w:tcPr>
            <w:tcW w:w="1129" w:type="dxa"/>
          </w:tcPr>
          <w:p w14:paraId="4EC4AEA5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0712111</w:t>
            </w:r>
          </w:p>
        </w:tc>
        <w:tc>
          <w:tcPr>
            <w:tcW w:w="4385" w:type="dxa"/>
          </w:tcPr>
          <w:p w14:paraId="6A6CC61B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Комунальне некомерційне підприємство «Хмільницький центр первинної медико-санітарної допомоги»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Хмільницької міської ради</w:t>
            </w:r>
          </w:p>
        </w:tc>
        <w:tc>
          <w:tcPr>
            <w:tcW w:w="822" w:type="dxa"/>
          </w:tcPr>
          <w:p w14:paraId="69F8F5A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EF55E4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780</w:t>
            </w:r>
          </w:p>
        </w:tc>
        <w:tc>
          <w:tcPr>
            <w:tcW w:w="1655" w:type="dxa"/>
          </w:tcPr>
          <w:p w14:paraId="762E129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69600</w:t>
            </w:r>
          </w:p>
        </w:tc>
        <w:tc>
          <w:tcPr>
            <w:tcW w:w="1450" w:type="dxa"/>
          </w:tcPr>
          <w:p w14:paraId="608B49E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56000</w:t>
            </w:r>
          </w:p>
        </w:tc>
        <w:tc>
          <w:tcPr>
            <w:tcW w:w="748" w:type="dxa"/>
          </w:tcPr>
          <w:p w14:paraId="5A9ED4E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1A5A34F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11AE2D5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</w:tcPr>
          <w:p w14:paraId="620F0F8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2590</w:t>
            </w:r>
          </w:p>
        </w:tc>
        <w:tc>
          <w:tcPr>
            <w:tcW w:w="838" w:type="dxa"/>
          </w:tcPr>
          <w:p w14:paraId="76D326C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10550</w:t>
            </w:r>
          </w:p>
        </w:tc>
        <w:tc>
          <w:tcPr>
            <w:tcW w:w="838" w:type="dxa"/>
          </w:tcPr>
          <w:p w14:paraId="1D83626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F1233C" w:rsidRPr="00F1233C" w14:paraId="40107783" w14:textId="77777777" w:rsidTr="00BD39F2">
        <w:trPr>
          <w:trHeight w:val="37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2BF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0910160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B1C5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Служба у справах дітей Хмільницької міської ради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A2E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D3E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2A7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2838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EFC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538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79A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105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E22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E39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B1A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800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876F6B9" w14:textId="77777777" w:rsidTr="00BD39F2">
        <w:trPr>
          <w:trHeight w:val="268"/>
          <w:jc w:val="center"/>
        </w:trPr>
        <w:tc>
          <w:tcPr>
            <w:tcW w:w="1129" w:type="dxa"/>
          </w:tcPr>
          <w:p w14:paraId="52C5ABA3" w14:textId="77777777" w:rsidR="00F1233C" w:rsidRPr="00F1233C" w:rsidRDefault="00F1233C" w:rsidP="00F1233C">
            <w:pPr>
              <w:tabs>
                <w:tab w:val="left" w:pos="921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85" w:type="dxa"/>
          </w:tcPr>
          <w:p w14:paraId="04567E42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  <w:r w:rsidRPr="00F123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РАЗОМ</w:t>
            </w:r>
          </w:p>
        </w:tc>
        <w:tc>
          <w:tcPr>
            <w:tcW w:w="822" w:type="dxa"/>
          </w:tcPr>
          <w:p w14:paraId="05366EFD" w14:textId="77777777" w:rsidR="00F1233C" w:rsidRPr="00F1233C" w:rsidRDefault="00F1233C" w:rsidP="00F123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1490</w:t>
            </w:r>
          </w:p>
        </w:tc>
        <w:tc>
          <w:tcPr>
            <w:tcW w:w="1350" w:type="dxa"/>
          </w:tcPr>
          <w:p w14:paraId="144C9E8E" w14:textId="07AE599B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37</w:t>
            </w:r>
            <w:r w:rsidR="00EC576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276</w:t>
            </w:r>
          </w:p>
        </w:tc>
        <w:tc>
          <w:tcPr>
            <w:tcW w:w="1655" w:type="dxa"/>
          </w:tcPr>
          <w:p w14:paraId="5A6B5B5E" w14:textId="0E42E409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  <w:r w:rsidR="00C1735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667901</w:t>
            </w:r>
          </w:p>
        </w:tc>
        <w:tc>
          <w:tcPr>
            <w:tcW w:w="1450" w:type="dxa"/>
          </w:tcPr>
          <w:p w14:paraId="639CFE50" w14:textId="32328EC8" w:rsidR="00F1233C" w:rsidRPr="00FF459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highlight w:val="yellow"/>
                <w:lang w:eastAsia="ru-RU"/>
                <w14:ligatures w14:val="none"/>
              </w:rPr>
            </w:pPr>
            <w:r w:rsidRPr="000D711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  <w:r w:rsidR="00972C79" w:rsidRPr="000D711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  <w:r w:rsidR="00CF09F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65</w:t>
            </w:r>
            <w:r w:rsidR="00972C79" w:rsidRPr="000D711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84</w:t>
            </w:r>
          </w:p>
        </w:tc>
        <w:tc>
          <w:tcPr>
            <w:tcW w:w="748" w:type="dxa"/>
          </w:tcPr>
          <w:p w14:paraId="18D522C0" w14:textId="77777777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726</w:t>
            </w:r>
          </w:p>
        </w:tc>
        <w:tc>
          <w:tcPr>
            <w:tcW w:w="992" w:type="dxa"/>
          </w:tcPr>
          <w:p w14:paraId="43A2D181" w14:textId="77777777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26,5</w:t>
            </w:r>
          </w:p>
        </w:tc>
        <w:tc>
          <w:tcPr>
            <w:tcW w:w="1110" w:type="dxa"/>
          </w:tcPr>
          <w:p w14:paraId="584C0CB7" w14:textId="01A5A4C7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19</w:t>
            </w:r>
            <w:r w:rsidR="00261A17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70,7</w:t>
            </w:r>
          </w:p>
        </w:tc>
        <w:tc>
          <w:tcPr>
            <w:tcW w:w="712" w:type="dxa"/>
          </w:tcPr>
          <w:p w14:paraId="7890B3ED" w14:textId="56763851" w:rsidR="00F1233C" w:rsidRPr="00F1233C" w:rsidRDefault="00F5784F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31</w:t>
            </w:r>
            <w:r w:rsidR="00F1233C"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90</w:t>
            </w:r>
          </w:p>
        </w:tc>
        <w:tc>
          <w:tcPr>
            <w:tcW w:w="838" w:type="dxa"/>
          </w:tcPr>
          <w:p w14:paraId="62537711" w14:textId="77777777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21550</w:t>
            </w:r>
          </w:p>
        </w:tc>
        <w:tc>
          <w:tcPr>
            <w:tcW w:w="838" w:type="dxa"/>
          </w:tcPr>
          <w:p w14:paraId="370BBDA3" w14:textId="77777777" w:rsidR="00F1233C" w:rsidRPr="00F1233C" w:rsidRDefault="00F1233C" w:rsidP="00F1233C">
            <w:pPr>
              <w:spacing w:after="200" w:line="276" w:lineRule="auto"/>
              <w:jc w:val="center"/>
              <w:textAlignment w:val="bottom"/>
              <w:rPr>
                <w:rFonts w:ascii="Calibri" w:eastAsia="Calibri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</w:tr>
    </w:tbl>
    <w:p w14:paraId="66E3EF3F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          </w:t>
      </w:r>
    </w:p>
    <w:p w14:paraId="515E2E22" w14:textId="2047D635" w:rsidR="00F1233C" w:rsidRPr="00F1233C" w:rsidRDefault="00E62411" w:rsidP="00F1233C">
      <w:pPr>
        <w:spacing w:after="0" w:line="240" w:lineRule="auto"/>
        <w:rPr>
          <w:rFonts w:ascii="Calibri" w:eastAsia="Calibri" w:hAnsi="Calibri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           </w:t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Керуючий справами виконкому                                                                                                                                          Сергій МАТАШ    </w:t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RU" w:eastAsia="ru-RU"/>
          <w14:ligatures w14:val="none"/>
        </w:rPr>
        <w:t xml:space="preserve">  </w:t>
      </w:r>
    </w:p>
    <w:p w14:paraId="580931D0" w14:textId="77777777" w:rsidR="003F33DD" w:rsidRDefault="003F33DD"/>
    <w:sectPr w:rsidR="003F33DD" w:rsidSect="00F1233C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901FE" w14:textId="77777777" w:rsidR="00FC5E7D" w:rsidRDefault="00FC5E7D">
      <w:pPr>
        <w:spacing w:after="0" w:line="240" w:lineRule="auto"/>
      </w:pPr>
      <w:r>
        <w:separator/>
      </w:r>
    </w:p>
  </w:endnote>
  <w:endnote w:type="continuationSeparator" w:id="0">
    <w:p w14:paraId="792FF65A" w14:textId="77777777" w:rsidR="00FC5E7D" w:rsidRDefault="00FC5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30FB" w14:textId="77777777" w:rsidR="00C60075" w:rsidRDefault="00C60075">
    <w:pPr>
      <w:pStyle w:val="ac"/>
    </w:pPr>
  </w:p>
  <w:p w14:paraId="4BCAC59B" w14:textId="77777777" w:rsidR="00C60075" w:rsidRPr="003E1C06" w:rsidRDefault="00000000">
    <w:pPr>
      <w:pStyle w:val="ac"/>
    </w:pPr>
    <w:r w:rsidRPr="003E1C0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5E543" w14:textId="77777777" w:rsidR="00FC5E7D" w:rsidRDefault="00FC5E7D">
      <w:pPr>
        <w:spacing w:after="0" w:line="240" w:lineRule="auto"/>
      </w:pPr>
      <w:r>
        <w:separator/>
      </w:r>
    </w:p>
  </w:footnote>
  <w:footnote w:type="continuationSeparator" w:id="0">
    <w:p w14:paraId="11B4383C" w14:textId="77777777" w:rsidR="00FC5E7D" w:rsidRDefault="00FC5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D147F"/>
    <w:multiLevelType w:val="multilevel"/>
    <w:tmpl w:val="EE82B01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 w16cid:durableId="7309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04"/>
    <w:rsid w:val="0007771E"/>
    <w:rsid w:val="00093B20"/>
    <w:rsid w:val="000D7111"/>
    <w:rsid w:val="001112AB"/>
    <w:rsid w:val="00134987"/>
    <w:rsid w:val="00140A58"/>
    <w:rsid w:val="0018481A"/>
    <w:rsid w:val="00196AE0"/>
    <w:rsid w:val="00206049"/>
    <w:rsid w:val="0023464C"/>
    <w:rsid w:val="002367BB"/>
    <w:rsid w:val="00242EFA"/>
    <w:rsid w:val="00244575"/>
    <w:rsid w:val="00261A17"/>
    <w:rsid w:val="00295211"/>
    <w:rsid w:val="00295B5A"/>
    <w:rsid w:val="002A295F"/>
    <w:rsid w:val="00310DCC"/>
    <w:rsid w:val="00326726"/>
    <w:rsid w:val="003E1AEC"/>
    <w:rsid w:val="003E6F8E"/>
    <w:rsid w:val="003F33DD"/>
    <w:rsid w:val="004075CC"/>
    <w:rsid w:val="00431B7D"/>
    <w:rsid w:val="00480918"/>
    <w:rsid w:val="004C3214"/>
    <w:rsid w:val="005451F2"/>
    <w:rsid w:val="0055057A"/>
    <w:rsid w:val="00553617"/>
    <w:rsid w:val="005A6E0E"/>
    <w:rsid w:val="005B2F81"/>
    <w:rsid w:val="0067799A"/>
    <w:rsid w:val="006844B8"/>
    <w:rsid w:val="006C6D83"/>
    <w:rsid w:val="006F6EB8"/>
    <w:rsid w:val="00767AF6"/>
    <w:rsid w:val="007B513D"/>
    <w:rsid w:val="007F7F2C"/>
    <w:rsid w:val="00897669"/>
    <w:rsid w:val="008A516D"/>
    <w:rsid w:val="008C146E"/>
    <w:rsid w:val="00947AC4"/>
    <w:rsid w:val="00947B91"/>
    <w:rsid w:val="00972C79"/>
    <w:rsid w:val="009C3ACA"/>
    <w:rsid w:val="00A721F0"/>
    <w:rsid w:val="00A824C6"/>
    <w:rsid w:val="00A90A33"/>
    <w:rsid w:val="00B04A85"/>
    <w:rsid w:val="00B47365"/>
    <w:rsid w:val="00B51005"/>
    <w:rsid w:val="00B553D8"/>
    <w:rsid w:val="00BA0502"/>
    <w:rsid w:val="00BB3A9E"/>
    <w:rsid w:val="00BF6197"/>
    <w:rsid w:val="00BF7D6E"/>
    <w:rsid w:val="00C12F84"/>
    <w:rsid w:val="00C1735C"/>
    <w:rsid w:val="00C3600C"/>
    <w:rsid w:val="00C5303A"/>
    <w:rsid w:val="00C60075"/>
    <w:rsid w:val="00C77B04"/>
    <w:rsid w:val="00C77E5E"/>
    <w:rsid w:val="00C82AAB"/>
    <w:rsid w:val="00C96E55"/>
    <w:rsid w:val="00CB05C0"/>
    <w:rsid w:val="00CB1DA6"/>
    <w:rsid w:val="00CC1355"/>
    <w:rsid w:val="00CF09F3"/>
    <w:rsid w:val="00CF5E78"/>
    <w:rsid w:val="00D006C3"/>
    <w:rsid w:val="00D35F4F"/>
    <w:rsid w:val="00D719D0"/>
    <w:rsid w:val="00DB3289"/>
    <w:rsid w:val="00DC6EB6"/>
    <w:rsid w:val="00E316C0"/>
    <w:rsid w:val="00E34A89"/>
    <w:rsid w:val="00E3548D"/>
    <w:rsid w:val="00E35D3F"/>
    <w:rsid w:val="00E37E4F"/>
    <w:rsid w:val="00E62411"/>
    <w:rsid w:val="00EC576B"/>
    <w:rsid w:val="00ED2512"/>
    <w:rsid w:val="00ED36AE"/>
    <w:rsid w:val="00F1233C"/>
    <w:rsid w:val="00F5784F"/>
    <w:rsid w:val="00FC5E7D"/>
    <w:rsid w:val="00FF459C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F9CA"/>
  <w15:chartTrackingRefBased/>
  <w15:docId w15:val="{191A979A-CA87-4B3B-999C-EC48EF37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7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B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B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7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7B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7B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7B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7B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7B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7B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7B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7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7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7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7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7B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7B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7B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7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7B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7B04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semiHidden/>
    <w:unhideWhenUsed/>
    <w:rsid w:val="00F123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1233C"/>
  </w:style>
  <w:style w:type="table" w:styleId="ae">
    <w:name w:val="Table Grid"/>
    <w:basedOn w:val="a1"/>
    <w:uiPriority w:val="59"/>
    <w:rsid w:val="00F1233C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3F0DE-14AE-48DE-B1D1-82A265AD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4203</Words>
  <Characters>2396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ECO-308M</dc:creator>
  <cp:keywords/>
  <dc:description/>
  <cp:lastModifiedBy>PRIYMALNYA</cp:lastModifiedBy>
  <cp:revision>9</cp:revision>
  <cp:lastPrinted>2025-12-18T12:18:00Z</cp:lastPrinted>
  <dcterms:created xsi:type="dcterms:W3CDTF">2025-11-10T08:21:00Z</dcterms:created>
  <dcterms:modified xsi:type="dcterms:W3CDTF">2025-12-22T14:26:00Z</dcterms:modified>
</cp:coreProperties>
</file>