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F617D" w14:textId="77777777" w:rsidR="007328B9" w:rsidRPr="000A6736" w:rsidRDefault="007328B9" w:rsidP="007328B9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A450948" wp14:editId="5581F475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758C1C85" wp14:editId="1B2F095D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BB9C0" w14:textId="77777777" w:rsidR="007328B9" w:rsidRPr="00883682" w:rsidRDefault="007328B9" w:rsidP="007328B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3A51BD36" w14:textId="77777777" w:rsidR="007328B9" w:rsidRPr="00883682" w:rsidRDefault="007328B9" w:rsidP="007328B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CD49EE0" w14:textId="77777777" w:rsidR="007328B9" w:rsidRPr="00883682" w:rsidRDefault="007328B9" w:rsidP="007328B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33DFE48C" w14:textId="77777777" w:rsidR="007328B9" w:rsidRPr="00883682" w:rsidRDefault="007328B9" w:rsidP="007328B9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2F4F9B5D" w14:textId="77777777" w:rsidR="007328B9" w:rsidRPr="003A10CB" w:rsidRDefault="007328B9" w:rsidP="007328B9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1C0803B9" w14:textId="77777777" w:rsidR="007328B9" w:rsidRDefault="007328B9" w:rsidP="007328B9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7A8387E0" w14:textId="6336A1B6" w:rsidR="007328B9" w:rsidRPr="00CC0D17" w:rsidRDefault="007328B9" w:rsidP="007328B9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C0D17">
        <w:rPr>
          <w:b/>
          <w:iCs/>
          <w:sz w:val="28"/>
          <w:szCs w:val="28"/>
          <w:lang w:val="uk-UA"/>
        </w:rPr>
        <w:t xml:space="preserve"> </w:t>
      </w:r>
      <w:r w:rsidR="00893CA3">
        <w:rPr>
          <w:b/>
          <w:bCs/>
          <w:iCs/>
          <w:sz w:val="28"/>
          <w:szCs w:val="28"/>
          <w:lang w:val="uk-UA"/>
        </w:rPr>
        <w:t xml:space="preserve"> від 9</w:t>
      </w:r>
      <w:r w:rsidRPr="00CC0D17">
        <w:rPr>
          <w:b/>
          <w:bCs/>
          <w:iCs/>
          <w:sz w:val="28"/>
          <w:szCs w:val="28"/>
          <w:lang w:val="uk-UA"/>
        </w:rPr>
        <w:t xml:space="preserve"> </w:t>
      </w:r>
      <w:r w:rsidR="00BF4FF1">
        <w:rPr>
          <w:b/>
          <w:bCs/>
          <w:iCs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b/>
          <w:bCs/>
          <w:iCs/>
          <w:sz w:val="28"/>
          <w:szCs w:val="28"/>
          <w:lang w:val="uk-UA"/>
        </w:rPr>
        <w:t>січ</w:t>
      </w:r>
      <w:r w:rsidRPr="00CC0D17">
        <w:rPr>
          <w:b/>
          <w:bCs/>
          <w:iCs/>
          <w:sz w:val="28"/>
          <w:szCs w:val="28"/>
          <w:lang w:val="uk-UA"/>
        </w:rPr>
        <w:t>ня 202</w:t>
      </w:r>
      <w:r>
        <w:rPr>
          <w:b/>
          <w:bCs/>
          <w:iCs/>
          <w:sz w:val="28"/>
          <w:szCs w:val="28"/>
          <w:lang w:val="uk-UA"/>
        </w:rPr>
        <w:t>6</w:t>
      </w:r>
      <w:r w:rsidRPr="00CC0D17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       </w:t>
      </w:r>
      <w:r>
        <w:rPr>
          <w:b/>
          <w:bCs/>
          <w:iCs/>
          <w:sz w:val="28"/>
          <w:szCs w:val="28"/>
          <w:lang w:val="uk-UA"/>
        </w:rPr>
        <w:t xml:space="preserve">        </w:t>
      </w:r>
      <w:r w:rsidRPr="00CC0D17"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  <w:lang w:val="uk-UA"/>
        </w:rPr>
        <w:t xml:space="preserve">  </w:t>
      </w:r>
      <w:r w:rsidRPr="00CC0D17">
        <w:rPr>
          <w:b/>
          <w:bCs/>
          <w:iCs/>
          <w:sz w:val="28"/>
          <w:szCs w:val="28"/>
          <w:lang w:val="uk-UA"/>
        </w:rPr>
        <w:t>№</w:t>
      </w:r>
      <w:r w:rsidR="00893CA3">
        <w:rPr>
          <w:b/>
          <w:bCs/>
          <w:iCs/>
          <w:sz w:val="28"/>
          <w:szCs w:val="28"/>
          <w:lang w:val="uk-UA"/>
        </w:rPr>
        <w:t xml:space="preserve"> 17</w:t>
      </w:r>
      <w:r>
        <w:rPr>
          <w:b/>
          <w:bCs/>
          <w:iCs/>
          <w:sz w:val="28"/>
          <w:szCs w:val="28"/>
          <w:lang w:val="uk-UA"/>
        </w:rPr>
        <w:t xml:space="preserve"> </w:t>
      </w:r>
    </w:p>
    <w:p w14:paraId="23009B02" w14:textId="77777777" w:rsidR="007328B9" w:rsidRPr="00B60E1E" w:rsidRDefault="007328B9" w:rsidP="007328B9">
      <w:pPr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 xml:space="preserve"> </w:t>
      </w:r>
    </w:p>
    <w:p w14:paraId="6F93D11D" w14:textId="2CC0AE65" w:rsidR="007328B9" w:rsidRPr="009834BA" w:rsidRDefault="007328B9" w:rsidP="007328B9">
      <w:pPr>
        <w:jc w:val="both"/>
        <w:rPr>
          <w:b/>
          <w:sz w:val="27"/>
          <w:szCs w:val="27"/>
          <w:lang w:val="uk-UA"/>
        </w:rPr>
      </w:pPr>
      <w:bookmarkStart w:id="1" w:name="_Hlk187152117"/>
      <w:bookmarkStart w:id="2" w:name="_Hlk187151151"/>
      <w:r w:rsidRPr="009834BA">
        <w:rPr>
          <w:b/>
          <w:sz w:val="27"/>
          <w:szCs w:val="27"/>
          <w:lang w:val="uk-UA"/>
        </w:rPr>
        <w:t>Про розгляд заяв громадян  А</w:t>
      </w:r>
      <w:r w:rsidR="004F08CD">
        <w:rPr>
          <w:b/>
          <w:sz w:val="27"/>
          <w:szCs w:val="27"/>
          <w:lang w:val="uk-UA"/>
        </w:rPr>
        <w:t xml:space="preserve"> </w:t>
      </w:r>
      <w:r w:rsidRPr="009834BA">
        <w:rPr>
          <w:b/>
          <w:sz w:val="27"/>
          <w:szCs w:val="27"/>
          <w:lang w:val="uk-UA"/>
        </w:rPr>
        <w:t xml:space="preserve"> Р</w:t>
      </w:r>
      <w:r w:rsidR="004F08CD">
        <w:rPr>
          <w:b/>
          <w:sz w:val="27"/>
          <w:szCs w:val="27"/>
          <w:lang w:val="uk-UA"/>
        </w:rPr>
        <w:t xml:space="preserve"> </w:t>
      </w:r>
      <w:r w:rsidRPr="009834BA">
        <w:rPr>
          <w:b/>
          <w:sz w:val="27"/>
          <w:szCs w:val="27"/>
          <w:lang w:val="uk-UA"/>
        </w:rPr>
        <w:t>П</w:t>
      </w:r>
      <w:r w:rsidR="004F08CD">
        <w:rPr>
          <w:b/>
          <w:sz w:val="27"/>
          <w:szCs w:val="27"/>
          <w:lang w:val="uk-UA"/>
        </w:rPr>
        <w:t xml:space="preserve"> </w:t>
      </w:r>
      <w:r w:rsidRPr="009834BA">
        <w:rPr>
          <w:b/>
          <w:sz w:val="27"/>
          <w:szCs w:val="27"/>
          <w:lang w:val="uk-UA"/>
        </w:rPr>
        <w:t>,</w:t>
      </w:r>
    </w:p>
    <w:p w14:paraId="787ABB5B" w14:textId="3B0C0273" w:rsidR="007328B9" w:rsidRPr="009834BA" w:rsidRDefault="007328B9" w:rsidP="007328B9">
      <w:pPr>
        <w:jc w:val="both"/>
        <w:rPr>
          <w:b/>
          <w:bCs/>
          <w:sz w:val="27"/>
          <w:szCs w:val="27"/>
          <w:lang w:val="uk-UA"/>
        </w:rPr>
      </w:pPr>
      <w:r w:rsidRPr="009834BA">
        <w:rPr>
          <w:b/>
          <w:sz w:val="27"/>
          <w:szCs w:val="27"/>
          <w:lang w:val="uk-UA"/>
        </w:rPr>
        <w:t>С</w:t>
      </w:r>
      <w:r w:rsidR="004F08CD">
        <w:rPr>
          <w:b/>
          <w:sz w:val="27"/>
          <w:szCs w:val="27"/>
          <w:lang w:val="uk-UA"/>
        </w:rPr>
        <w:t xml:space="preserve"> </w:t>
      </w:r>
      <w:r w:rsidRPr="009834BA">
        <w:rPr>
          <w:b/>
          <w:sz w:val="27"/>
          <w:szCs w:val="27"/>
          <w:lang w:val="uk-UA"/>
        </w:rPr>
        <w:t>А</w:t>
      </w:r>
      <w:r w:rsidR="004F08CD">
        <w:rPr>
          <w:b/>
          <w:sz w:val="27"/>
          <w:szCs w:val="27"/>
          <w:lang w:val="uk-UA"/>
        </w:rPr>
        <w:t xml:space="preserve"> </w:t>
      </w:r>
      <w:r w:rsidRPr="009834BA">
        <w:rPr>
          <w:b/>
          <w:sz w:val="27"/>
          <w:szCs w:val="27"/>
          <w:lang w:val="uk-UA"/>
        </w:rPr>
        <w:t>Д</w:t>
      </w:r>
      <w:r w:rsidR="004F08CD">
        <w:rPr>
          <w:b/>
          <w:sz w:val="27"/>
          <w:szCs w:val="27"/>
          <w:lang w:val="uk-UA"/>
        </w:rPr>
        <w:t xml:space="preserve"> </w:t>
      </w:r>
      <w:r w:rsidRPr="009834BA">
        <w:rPr>
          <w:b/>
          <w:sz w:val="27"/>
          <w:szCs w:val="27"/>
          <w:lang w:val="uk-UA"/>
        </w:rPr>
        <w:t xml:space="preserve"> про</w:t>
      </w:r>
      <w:r w:rsidRPr="009834BA">
        <w:rPr>
          <w:b/>
          <w:bCs/>
          <w:sz w:val="27"/>
          <w:szCs w:val="27"/>
          <w:lang w:val="uk-UA"/>
        </w:rPr>
        <w:t xml:space="preserve"> вирішення спору між батьками </w:t>
      </w:r>
    </w:p>
    <w:p w14:paraId="2ABAA542" w14:textId="17728E98" w:rsidR="007328B9" w:rsidRPr="009834BA" w:rsidRDefault="007328B9" w:rsidP="007328B9">
      <w:pPr>
        <w:jc w:val="both"/>
        <w:rPr>
          <w:b/>
          <w:sz w:val="27"/>
          <w:szCs w:val="27"/>
          <w:lang w:val="uk-UA"/>
        </w:rPr>
      </w:pPr>
      <w:r w:rsidRPr="009834BA">
        <w:rPr>
          <w:b/>
          <w:bCs/>
          <w:sz w:val="27"/>
          <w:szCs w:val="27"/>
          <w:lang w:val="uk-UA"/>
        </w:rPr>
        <w:t>щодо участі у вихованні дитини</w:t>
      </w:r>
    </w:p>
    <w:p w14:paraId="5562AB98" w14:textId="77777777" w:rsidR="007328B9" w:rsidRPr="009834BA" w:rsidRDefault="007328B9" w:rsidP="007328B9">
      <w:pPr>
        <w:jc w:val="both"/>
        <w:rPr>
          <w:b/>
          <w:sz w:val="27"/>
          <w:szCs w:val="27"/>
          <w:lang w:val="uk-UA"/>
        </w:rPr>
      </w:pPr>
    </w:p>
    <w:p w14:paraId="455DBF29" w14:textId="1C2D9756" w:rsidR="007328B9" w:rsidRPr="009834BA" w:rsidRDefault="007328B9" w:rsidP="007328B9">
      <w:pPr>
        <w:jc w:val="both"/>
        <w:rPr>
          <w:bCs/>
          <w:sz w:val="27"/>
          <w:szCs w:val="27"/>
          <w:lang w:val="uk-UA"/>
        </w:rPr>
      </w:pPr>
      <w:bookmarkStart w:id="3" w:name="_Hlk218775682"/>
      <w:r w:rsidRPr="009834BA">
        <w:rPr>
          <w:sz w:val="27"/>
          <w:szCs w:val="27"/>
          <w:lang w:val="uk-UA"/>
        </w:rPr>
        <w:t xml:space="preserve">             Розглянувши заяви громадянина  А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Р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П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,  який проживає за адресою:  Житомирська  область,    </w:t>
      </w:r>
      <w:proofErr w:type="spellStart"/>
      <w:r w:rsidRPr="009834BA">
        <w:rPr>
          <w:sz w:val="27"/>
          <w:szCs w:val="27"/>
          <w:lang w:val="uk-UA"/>
        </w:rPr>
        <w:t>Коростенський</w:t>
      </w:r>
      <w:proofErr w:type="spellEnd"/>
      <w:r w:rsidRPr="009834BA">
        <w:rPr>
          <w:sz w:val="27"/>
          <w:szCs w:val="27"/>
          <w:lang w:val="uk-UA"/>
        </w:rPr>
        <w:t xml:space="preserve"> район, </w:t>
      </w:r>
      <w:proofErr w:type="spellStart"/>
      <w:r w:rsidRPr="009834BA">
        <w:rPr>
          <w:sz w:val="27"/>
          <w:szCs w:val="27"/>
          <w:lang w:val="uk-UA"/>
        </w:rPr>
        <w:t>смт</w:t>
      </w:r>
      <w:proofErr w:type="spellEnd"/>
      <w:r w:rsidRPr="009834BA">
        <w:rPr>
          <w:sz w:val="27"/>
          <w:szCs w:val="27"/>
          <w:lang w:val="uk-UA"/>
        </w:rPr>
        <w:t xml:space="preserve">.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, вул. 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будинок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,  громадянки   С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А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Д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,   яка проживає за адресою: Вінницька область,  м. Хмільник,  вул. </w:t>
      </w:r>
      <w:r w:rsidR="004F08CD">
        <w:rPr>
          <w:sz w:val="27"/>
          <w:szCs w:val="27"/>
          <w:lang w:val="uk-UA"/>
        </w:rPr>
        <w:t xml:space="preserve">  </w:t>
      </w:r>
      <w:r w:rsidRPr="009834BA">
        <w:rPr>
          <w:sz w:val="27"/>
          <w:szCs w:val="27"/>
          <w:lang w:val="uk-UA"/>
        </w:rPr>
        <w:t xml:space="preserve">   будинок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квартира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про вирішення спору між батьками щодо участі батька А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Р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П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 у вихованні дитини  А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Т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Р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,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року народження та відповідні документи</w:t>
      </w:r>
      <w:r w:rsidRPr="009834BA">
        <w:rPr>
          <w:bCs/>
          <w:sz w:val="27"/>
          <w:szCs w:val="27"/>
          <w:lang w:val="uk-UA"/>
        </w:rPr>
        <w:t>,</w:t>
      </w:r>
      <w:r w:rsidRPr="009834BA">
        <w:rPr>
          <w:sz w:val="27"/>
          <w:szCs w:val="27"/>
          <w:shd w:val="clear" w:color="auto" w:fill="FFFFFF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врахувавши позицію батька та матері</w:t>
      </w:r>
      <w:r w:rsidRPr="00893CA3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дитини, думку дитини,  взявши до уваги </w:t>
      </w:r>
      <w:r w:rsidR="00503B72">
        <w:rPr>
          <w:sz w:val="27"/>
          <w:szCs w:val="27"/>
          <w:lang w:val="uk-UA"/>
        </w:rPr>
        <w:t xml:space="preserve"> рішення</w:t>
      </w:r>
      <w:r w:rsidRPr="009834BA">
        <w:rPr>
          <w:sz w:val="27"/>
          <w:szCs w:val="27"/>
          <w:lang w:val="uk-UA"/>
        </w:rPr>
        <w:t xml:space="preserve"> комісії з питань захисту прав дитини</w:t>
      </w:r>
      <w:r w:rsidR="00503B72">
        <w:rPr>
          <w:sz w:val="27"/>
          <w:szCs w:val="27"/>
          <w:lang w:val="uk-UA"/>
        </w:rPr>
        <w:t xml:space="preserve"> від</w:t>
      </w:r>
      <w:r w:rsidRPr="009834BA">
        <w:rPr>
          <w:sz w:val="27"/>
          <w:szCs w:val="27"/>
          <w:lang w:val="uk-UA"/>
        </w:rPr>
        <w:t xml:space="preserve"> 08.01.2026 р. №1/4, керуючись ст. ст. 157, 158 Сімейного кодексу України</w:t>
      </w:r>
      <w:bookmarkEnd w:id="1"/>
      <w:r w:rsidRPr="009834BA">
        <w:rPr>
          <w:sz w:val="27"/>
          <w:szCs w:val="27"/>
          <w:lang w:val="uk-UA"/>
        </w:rPr>
        <w:t>,</w:t>
      </w:r>
      <w:bookmarkEnd w:id="3"/>
      <w:r w:rsidRPr="009834BA">
        <w:rPr>
          <w:sz w:val="27"/>
          <w:szCs w:val="27"/>
          <w:lang w:val="uk-UA"/>
        </w:rPr>
        <w:t xml:space="preserve"> ст. ст. 34, 59 Закону України „Про місцеве самоврядування в Україні”, виконком міської ради</w:t>
      </w:r>
    </w:p>
    <w:p w14:paraId="387B52AC" w14:textId="77777777" w:rsidR="007328B9" w:rsidRPr="009834BA" w:rsidRDefault="007328B9" w:rsidP="007328B9">
      <w:pPr>
        <w:tabs>
          <w:tab w:val="center" w:pos="4677"/>
        </w:tabs>
        <w:jc w:val="both"/>
        <w:rPr>
          <w:b/>
          <w:sz w:val="27"/>
          <w:szCs w:val="27"/>
          <w:lang w:val="uk-UA"/>
        </w:rPr>
      </w:pPr>
      <w:r w:rsidRPr="009834BA">
        <w:rPr>
          <w:sz w:val="27"/>
          <w:szCs w:val="27"/>
          <w:lang w:val="uk-UA"/>
        </w:rPr>
        <w:t xml:space="preserve">    </w:t>
      </w:r>
      <w:r w:rsidRPr="009834BA">
        <w:rPr>
          <w:sz w:val="27"/>
          <w:szCs w:val="27"/>
          <w:lang w:val="uk-UA"/>
        </w:rPr>
        <w:tab/>
      </w:r>
      <w:r w:rsidRPr="009834BA">
        <w:rPr>
          <w:b/>
          <w:sz w:val="27"/>
          <w:szCs w:val="27"/>
          <w:lang w:val="uk-UA"/>
        </w:rPr>
        <w:t>ВИРІШИВ:</w:t>
      </w:r>
    </w:p>
    <w:p w14:paraId="130D0A71" w14:textId="29FC773C" w:rsidR="009834BA" w:rsidRPr="009834BA" w:rsidRDefault="009834BA" w:rsidP="009834BA">
      <w:pPr>
        <w:pStyle w:val="a7"/>
        <w:ind w:left="0"/>
        <w:jc w:val="both"/>
        <w:rPr>
          <w:sz w:val="27"/>
          <w:szCs w:val="27"/>
          <w:lang w:val="uk-UA"/>
        </w:rPr>
      </w:pPr>
      <w:bookmarkStart w:id="4" w:name="_Hlk218776487"/>
      <w:r w:rsidRPr="009834BA">
        <w:rPr>
          <w:sz w:val="27"/>
          <w:szCs w:val="27"/>
          <w:lang w:val="uk-UA"/>
        </w:rPr>
        <w:t xml:space="preserve"> 1.Визначити громадянину   А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Р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П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 безпосереднє без сторонньої участі виховання та спілкування з малолітнім  сином А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Т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Р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,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 року народження:</w:t>
      </w:r>
    </w:p>
    <w:p w14:paraId="5527A0FC" w14:textId="09BFE6C4" w:rsidR="009834BA" w:rsidRPr="009834BA" w:rsidRDefault="009834BA" w:rsidP="009834BA">
      <w:pPr>
        <w:pStyle w:val="a7"/>
        <w:numPr>
          <w:ilvl w:val="1"/>
          <w:numId w:val="2"/>
        </w:numPr>
        <w:ind w:left="0" w:firstLine="0"/>
        <w:jc w:val="both"/>
        <w:rPr>
          <w:sz w:val="27"/>
          <w:szCs w:val="27"/>
          <w:lang w:val="uk-UA"/>
        </w:rPr>
      </w:pPr>
      <w:r w:rsidRPr="009834BA">
        <w:rPr>
          <w:sz w:val="27"/>
          <w:szCs w:val="27"/>
          <w:lang w:val="uk-UA"/>
        </w:rPr>
        <w:t xml:space="preserve">  Першої суботи та неділі місяця (о 10.00 годині  забирати  дитину за місцем перебування та о 17.00 годині повертати дитину матері без ночівлі) на території міста Хмільника</w:t>
      </w:r>
      <w:r w:rsidR="00503B72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за згоди малолітнього А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Т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>Р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, </w:t>
      </w:r>
      <w:r w:rsidR="004F08CD">
        <w:rPr>
          <w:sz w:val="27"/>
          <w:szCs w:val="27"/>
          <w:lang w:val="uk-UA"/>
        </w:rPr>
        <w:t xml:space="preserve"> </w:t>
      </w:r>
      <w:r w:rsidRPr="009834BA">
        <w:rPr>
          <w:sz w:val="27"/>
          <w:szCs w:val="27"/>
          <w:lang w:val="uk-UA"/>
        </w:rPr>
        <w:t xml:space="preserve"> </w:t>
      </w:r>
      <w:proofErr w:type="spellStart"/>
      <w:r w:rsidRPr="009834BA">
        <w:rPr>
          <w:sz w:val="27"/>
          <w:szCs w:val="27"/>
          <w:lang w:val="uk-UA"/>
        </w:rPr>
        <w:t>р.н</w:t>
      </w:r>
      <w:proofErr w:type="spellEnd"/>
      <w:r w:rsidRPr="009834BA">
        <w:rPr>
          <w:sz w:val="27"/>
          <w:szCs w:val="27"/>
          <w:lang w:val="uk-UA"/>
        </w:rPr>
        <w:t>.</w:t>
      </w:r>
    </w:p>
    <w:bookmarkEnd w:id="4"/>
    <w:p w14:paraId="6C57B78B" w14:textId="5EC338F3" w:rsidR="009834BA" w:rsidRPr="009834BA" w:rsidRDefault="00642AE0" w:rsidP="009834BA">
      <w:pPr>
        <w:jc w:val="both"/>
        <w:rPr>
          <w:b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</w:t>
      </w:r>
      <w:r w:rsidR="009834BA" w:rsidRPr="009834BA">
        <w:rPr>
          <w:sz w:val="27"/>
          <w:szCs w:val="27"/>
          <w:lang w:val="uk-UA"/>
        </w:rPr>
        <w:t xml:space="preserve">. </w:t>
      </w:r>
      <w:proofErr w:type="spellStart"/>
      <w:r w:rsidR="009834BA" w:rsidRPr="009834BA">
        <w:rPr>
          <w:sz w:val="27"/>
          <w:szCs w:val="27"/>
        </w:rPr>
        <w:t>Роз</w:t>
      </w:r>
      <w:r w:rsidR="009834BA" w:rsidRPr="00893CA3">
        <w:rPr>
          <w:sz w:val="27"/>
          <w:szCs w:val="27"/>
        </w:rPr>
        <w:t>’</w:t>
      </w:r>
      <w:r w:rsidR="009834BA" w:rsidRPr="009834BA">
        <w:rPr>
          <w:sz w:val="27"/>
          <w:szCs w:val="27"/>
        </w:rPr>
        <w:t>яснити</w:t>
      </w:r>
      <w:proofErr w:type="spellEnd"/>
      <w:r w:rsidR="009834BA" w:rsidRPr="009834BA">
        <w:rPr>
          <w:sz w:val="27"/>
          <w:szCs w:val="27"/>
        </w:rPr>
        <w:t xml:space="preserve"> </w:t>
      </w:r>
      <w:proofErr w:type="spellStart"/>
      <w:r w:rsidR="009834BA" w:rsidRPr="009834BA">
        <w:rPr>
          <w:sz w:val="27"/>
          <w:szCs w:val="27"/>
        </w:rPr>
        <w:t>громадянам</w:t>
      </w:r>
      <w:proofErr w:type="spellEnd"/>
      <w:r w:rsidR="009834BA" w:rsidRPr="009834BA">
        <w:rPr>
          <w:sz w:val="27"/>
          <w:szCs w:val="27"/>
        </w:rPr>
        <w:t xml:space="preserve"> </w:t>
      </w:r>
      <w:r w:rsidR="009834BA" w:rsidRPr="009834BA">
        <w:rPr>
          <w:bCs/>
          <w:sz w:val="27"/>
          <w:szCs w:val="27"/>
          <w:lang w:val="uk-UA"/>
        </w:rPr>
        <w:t xml:space="preserve"> </w:t>
      </w:r>
      <w:r w:rsidR="009834BA" w:rsidRPr="009834BA">
        <w:rPr>
          <w:sz w:val="27"/>
          <w:szCs w:val="27"/>
          <w:lang w:val="uk-UA"/>
        </w:rPr>
        <w:t>А</w:t>
      </w:r>
      <w:r w:rsidR="004F08CD">
        <w:rPr>
          <w:sz w:val="27"/>
          <w:szCs w:val="27"/>
          <w:lang w:val="uk-UA"/>
        </w:rPr>
        <w:t xml:space="preserve"> </w:t>
      </w:r>
      <w:r w:rsidR="009834BA" w:rsidRPr="009834BA">
        <w:rPr>
          <w:sz w:val="27"/>
          <w:szCs w:val="27"/>
          <w:lang w:val="uk-UA"/>
        </w:rPr>
        <w:t>Р</w:t>
      </w:r>
      <w:r w:rsidR="004F08CD">
        <w:rPr>
          <w:sz w:val="27"/>
          <w:szCs w:val="27"/>
          <w:lang w:val="uk-UA"/>
        </w:rPr>
        <w:t xml:space="preserve"> </w:t>
      </w:r>
      <w:r w:rsidR="009834BA" w:rsidRPr="009834BA">
        <w:rPr>
          <w:sz w:val="27"/>
          <w:szCs w:val="27"/>
          <w:lang w:val="uk-UA"/>
        </w:rPr>
        <w:t xml:space="preserve"> П</w:t>
      </w:r>
      <w:r w:rsidR="004F08CD">
        <w:rPr>
          <w:sz w:val="27"/>
          <w:szCs w:val="27"/>
          <w:lang w:val="uk-UA"/>
        </w:rPr>
        <w:t xml:space="preserve"> </w:t>
      </w:r>
      <w:r w:rsidR="009834BA" w:rsidRPr="009834BA">
        <w:rPr>
          <w:sz w:val="27"/>
          <w:szCs w:val="27"/>
          <w:lang w:val="uk-UA"/>
        </w:rPr>
        <w:t xml:space="preserve"> та</w:t>
      </w:r>
      <w:proofErr w:type="gramStart"/>
      <w:r w:rsidR="009834BA" w:rsidRPr="009834BA">
        <w:rPr>
          <w:sz w:val="27"/>
          <w:szCs w:val="27"/>
          <w:lang w:val="uk-UA"/>
        </w:rPr>
        <w:t xml:space="preserve"> С</w:t>
      </w:r>
      <w:proofErr w:type="gramEnd"/>
      <w:r w:rsidR="004F08CD">
        <w:rPr>
          <w:sz w:val="27"/>
          <w:szCs w:val="27"/>
          <w:lang w:val="uk-UA"/>
        </w:rPr>
        <w:t xml:space="preserve"> </w:t>
      </w:r>
      <w:r w:rsidR="009834BA" w:rsidRPr="009834BA">
        <w:rPr>
          <w:sz w:val="27"/>
          <w:szCs w:val="27"/>
          <w:lang w:val="uk-UA"/>
        </w:rPr>
        <w:t xml:space="preserve"> А</w:t>
      </w:r>
      <w:r w:rsidR="004F08CD">
        <w:rPr>
          <w:sz w:val="27"/>
          <w:szCs w:val="27"/>
          <w:lang w:val="uk-UA"/>
        </w:rPr>
        <w:t xml:space="preserve"> </w:t>
      </w:r>
      <w:r w:rsidR="009834BA" w:rsidRPr="009834BA">
        <w:rPr>
          <w:sz w:val="27"/>
          <w:szCs w:val="27"/>
          <w:lang w:val="uk-UA"/>
        </w:rPr>
        <w:t>Д</w:t>
      </w:r>
      <w:r w:rsidR="004F08CD">
        <w:rPr>
          <w:sz w:val="27"/>
          <w:szCs w:val="27"/>
          <w:lang w:val="uk-UA"/>
        </w:rPr>
        <w:t xml:space="preserve"> </w:t>
      </w:r>
      <w:r w:rsidR="009834BA" w:rsidRPr="009834BA">
        <w:rPr>
          <w:sz w:val="27"/>
          <w:szCs w:val="27"/>
          <w:lang w:val="uk-UA"/>
        </w:rPr>
        <w:t xml:space="preserve"> </w:t>
      </w:r>
      <w:r w:rsidR="009834BA" w:rsidRPr="00893CA3">
        <w:rPr>
          <w:bCs/>
          <w:sz w:val="27"/>
          <w:szCs w:val="27"/>
        </w:rPr>
        <w:t xml:space="preserve"> </w:t>
      </w:r>
      <w:r w:rsidR="009834BA" w:rsidRPr="009834BA">
        <w:rPr>
          <w:bCs/>
          <w:sz w:val="27"/>
          <w:szCs w:val="27"/>
        </w:rPr>
        <w:t xml:space="preserve">те, </w:t>
      </w:r>
      <w:proofErr w:type="spellStart"/>
      <w:r w:rsidR="009834BA" w:rsidRPr="009834BA">
        <w:rPr>
          <w:bCs/>
          <w:sz w:val="27"/>
          <w:szCs w:val="27"/>
        </w:rPr>
        <w:t>що</w:t>
      </w:r>
      <w:proofErr w:type="spellEnd"/>
      <w:r w:rsidR="009834BA" w:rsidRPr="009834BA">
        <w:rPr>
          <w:bCs/>
          <w:sz w:val="27"/>
          <w:szCs w:val="27"/>
        </w:rPr>
        <w:t xml:space="preserve"> </w:t>
      </w:r>
      <w:proofErr w:type="spellStart"/>
      <w:r w:rsidR="009834BA" w:rsidRPr="009834BA">
        <w:rPr>
          <w:bCs/>
          <w:sz w:val="27"/>
          <w:szCs w:val="27"/>
        </w:rPr>
        <w:t>відповідно</w:t>
      </w:r>
      <w:proofErr w:type="spellEnd"/>
      <w:r w:rsidR="009834BA" w:rsidRPr="009834BA">
        <w:rPr>
          <w:bCs/>
          <w:sz w:val="27"/>
          <w:szCs w:val="27"/>
        </w:rPr>
        <w:t xml:space="preserve"> до </w:t>
      </w:r>
      <w:proofErr w:type="spellStart"/>
      <w:r w:rsidR="009834BA" w:rsidRPr="009834BA">
        <w:rPr>
          <w:bCs/>
          <w:sz w:val="27"/>
          <w:szCs w:val="27"/>
        </w:rPr>
        <w:t>частин</w:t>
      </w:r>
      <w:proofErr w:type="spellEnd"/>
      <w:r w:rsidR="009834BA" w:rsidRPr="009834BA">
        <w:rPr>
          <w:bCs/>
          <w:sz w:val="27"/>
          <w:szCs w:val="27"/>
        </w:rPr>
        <w:t xml:space="preserve"> 2, 3 </w:t>
      </w:r>
      <w:proofErr w:type="spellStart"/>
      <w:r w:rsidR="009834BA" w:rsidRPr="009834BA">
        <w:rPr>
          <w:bCs/>
          <w:sz w:val="27"/>
          <w:szCs w:val="27"/>
        </w:rPr>
        <w:t>статті</w:t>
      </w:r>
      <w:proofErr w:type="spellEnd"/>
      <w:r w:rsidR="009834BA" w:rsidRPr="009834BA">
        <w:rPr>
          <w:bCs/>
          <w:sz w:val="27"/>
          <w:szCs w:val="27"/>
        </w:rPr>
        <w:t xml:space="preserve"> 19 </w:t>
      </w:r>
      <w:proofErr w:type="spellStart"/>
      <w:r w:rsidR="009834BA" w:rsidRPr="009834BA">
        <w:rPr>
          <w:bCs/>
          <w:sz w:val="27"/>
          <w:szCs w:val="27"/>
        </w:rPr>
        <w:t>Сімейного</w:t>
      </w:r>
      <w:proofErr w:type="spellEnd"/>
      <w:r w:rsidR="009834BA" w:rsidRPr="009834BA">
        <w:rPr>
          <w:bCs/>
          <w:sz w:val="27"/>
          <w:szCs w:val="27"/>
        </w:rPr>
        <w:t xml:space="preserve"> кодексу </w:t>
      </w:r>
      <w:proofErr w:type="spellStart"/>
      <w:r w:rsidR="009834BA" w:rsidRPr="009834BA">
        <w:rPr>
          <w:bCs/>
          <w:sz w:val="27"/>
          <w:szCs w:val="27"/>
        </w:rPr>
        <w:t>України</w:t>
      </w:r>
      <w:proofErr w:type="spellEnd"/>
      <w:r w:rsidR="009834BA" w:rsidRPr="009834BA">
        <w:rPr>
          <w:bCs/>
          <w:sz w:val="27"/>
          <w:szCs w:val="27"/>
        </w:rPr>
        <w:t>:</w:t>
      </w:r>
    </w:p>
    <w:p w14:paraId="7C2931B9" w14:textId="77777777" w:rsidR="009834BA" w:rsidRPr="009834BA" w:rsidRDefault="009834BA" w:rsidP="009834BA">
      <w:pPr>
        <w:pStyle w:val="rvps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9834BA">
        <w:rPr>
          <w:sz w:val="27"/>
          <w:szCs w:val="27"/>
        </w:rPr>
        <w:t>- рішення органу опіки та піклування є обов'язковим до виконання, якщо протягом десяти днів від часу його винесення заінтересована особа не звернулася за захистом своїх прав або інтересів до суду, крім випадку, передбаченого </w:t>
      </w:r>
      <w:hyperlink r:id="rId8" w:anchor="n841" w:history="1">
        <w:r w:rsidRPr="00261E5D">
          <w:rPr>
            <w:rStyle w:val="ac"/>
            <w:rFonts w:eastAsiaTheme="majorEastAsia"/>
            <w:color w:val="auto"/>
            <w:sz w:val="27"/>
            <w:szCs w:val="27"/>
            <w:u w:val="none"/>
          </w:rPr>
          <w:t>частиною другою статті 170</w:t>
        </w:r>
      </w:hyperlink>
      <w:r w:rsidRPr="009834BA">
        <w:rPr>
          <w:sz w:val="27"/>
          <w:szCs w:val="27"/>
        </w:rPr>
        <w:t> цього Кодексу.</w:t>
      </w:r>
    </w:p>
    <w:p w14:paraId="6298A403" w14:textId="4E2284EC" w:rsidR="007328B9" w:rsidRPr="009834BA" w:rsidRDefault="009834BA" w:rsidP="009834BA">
      <w:pPr>
        <w:pStyle w:val="rvps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bookmarkStart w:id="5" w:name="n112"/>
      <w:bookmarkEnd w:id="5"/>
      <w:r w:rsidRPr="009834BA">
        <w:rPr>
          <w:sz w:val="27"/>
          <w:szCs w:val="27"/>
        </w:rPr>
        <w:t>- звернення за захистом до органу опіки та піклування не позбавляє особу права на звернення до суду.</w:t>
      </w:r>
      <w:bookmarkStart w:id="6" w:name="n113"/>
      <w:bookmarkEnd w:id="6"/>
      <w:r w:rsidRPr="009834BA">
        <w:rPr>
          <w:sz w:val="27"/>
          <w:szCs w:val="27"/>
        </w:rPr>
        <w:t xml:space="preserve"> </w:t>
      </w:r>
    </w:p>
    <w:p w14:paraId="14D8F7DC" w14:textId="6CF4D19A" w:rsidR="007328B9" w:rsidRPr="009834BA" w:rsidRDefault="009834BA" w:rsidP="009834BA">
      <w:pPr>
        <w:pStyle w:val="rvps2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9834BA">
        <w:rPr>
          <w:sz w:val="27"/>
          <w:szCs w:val="27"/>
        </w:rPr>
        <w:t xml:space="preserve">3. </w:t>
      </w:r>
      <w:r w:rsidR="007328B9" w:rsidRPr="009834BA">
        <w:rPr>
          <w:sz w:val="27"/>
          <w:szCs w:val="27"/>
        </w:rPr>
        <w:t xml:space="preserve">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="007328B9" w:rsidRPr="009834BA">
        <w:rPr>
          <w:sz w:val="27"/>
          <w:szCs w:val="27"/>
        </w:rPr>
        <w:t>Сташка</w:t>
      </w:r>
      <w:proofErr w:type="spellEnd"/>
      <w:r w:rsidR="007328B9" w:rsidRPr="009834BA">
        <w:rPr>
          <w:sz w:val="27"/>
          <w:szCs w:val="27"/>
        </w:rPr>
        <w:t xml:space="preserve"> А.В.</w:t>
      </w:r>
    </w:p>
    <w:p w14:paraId="62A9748F" w14:textId="77777777" w:rsidR="007328B9" w:rsidRPr="009834BA" w:rsidRDefault="007328B9" w:rsidP="007328B9">
      <w:pPr>
        <w:rPr>
          <w:b/>
          <w:bCs/>
          <w:spacing w:val="4"/>
          <w:sz w:val="27"/>
          <w:szCs w:val="27"/>
          <w:lang w:val="uk-UA"/>
        </w:rPr>
      </w:pPr>
    </w:p>
    <w:p w14:paraId="19E97049" w14:textId="77777777" w:rsidR="007328B9" w:rsidRPr="009834BA" w:rsidRDefault="007328B9" w:rsidP="007328B9">
      <w:pPr>
        <w:rPr>
          <w:b/>
          <w:sz w:val="27"/>
          <w:szCs w:val="27"/>
          <w:lang w:val="uk-UA"/>
        </w:rPr>
      </w:pPr>
      <w:proofErr w:type="spellStart"/>
      <w:r w:rsidRPr="009834BA">
        <w:rPr>
          <w:b/>
          <w:bCs/>
          <w:spacing w:val="4"/>
          <w:sz w:val="27"/>
          <w:szCs w:val="27"/>
        </w:rPr>
        <w:t>Міський</w:t>
      </w:r>
      <w:proofErr w:type="spellEnd"/>
      <w:r w:rsidRPr="009834BA">
        <w:rPr>
          <w:b/>
          <w:bCs/>
          <w:spacing w:val="4"/>
          <w:sz w:val="27"/>
          <w:szCs w:val="27"/>
        </w:rPr>
        <w:t xml:space="preserve"> голова</w:t>
      </w:r>
      <w:r w:rsidRPr="009834BA">
        <w:rPr>
          <w:b/>
          <w:bCs/>
          <w:spacing w:val="4"/>
          <w:sz w:val="27"/>
          <w:szCs w:val="27"/>
        </w:rPr>
        <w:tab/>
      </w:r>
      <w:r w:rsidRPr="009834BA">
        <w:rPr>
          <w:b/>
          <w:bCs/>
          <w:spacing w:val="4"/>
          <w:sz w:val="27"/>
          <w:szCs w:val="27"/>
        </w:rPr>
        <w:tab/>
      </w:r>
      <w:r w:rsidRPr="009834BA">
        <w:rPr>
          <w:b/>
          <w:bCs/>
          <w:spacing w:val="4"/>
          <w:sz w:val="27"/>
          <w:szCs w:val="27"/>
        </w:rPr>
        <w:tab/>
      </w:r>
      <w:r w:rsidRPr="009834BA">
        <w:rPr>
          <w:b/>
          <w:bCs/>
          <w:spacing w:val="4"/>
          <w:sz w:val="27"/>
          <w:szCs w:val="27"/>
          <w:lang w:val="uk-UA"/>
        </w:rPr>
        <w:t xml:space="preserve">                                            Микола ЮРЧИШИН</w:t>
      </w:r>
    </w:p>
    <w:bookmarkEnd w:id="2"/>
    <w:p w14:paraId="2B856E4C" w14:textId="77777777" w:rsidR="007328B9" w:rsidRPr="009834BA" w:rsidRDefault="007328B9" w:rsidP="007328B9">
      <w:pPr>
        <w:tabs>
          <w:tab w:val="left" w:pos="375"/>
        </w:tabs>
        <w:jc w:val="both"/>
        <w:rPr>
          <w:b/>
          <w:sz w:val="27"/>
          <w:szCs w:val="27"/>
          <w:lang w:val="uk-UA"/>
        </w:rPr>
      </w:pPr>
    </w:p>
    <w:p w14:paraId="14C7CC06" w14:textId="026CB599" w:rsidR="007328B9" w:rsidRDefault="004F08CD">
      <w:r>
        <w:rPr>
          <w:b/>
          <w:sz w:val="28"/>
          <w:szCs w:val="28"/>
          <w:lang w:val="uk-UA"/>
        </w:rPr>
        <w:t xml:space="preserve"> </w:t>
      </w:r>
    </w:p>
    <w:sectPr w:rsidR="007328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664D"/>
    <w:multiLevelType w:val="hybridMultilevel"/>
    <w:tmpl w:val="B81A330C"/>
    <w:lvl w:ilvl="0" w:tplc="B98837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F17C9"/>
    <w:multiLevelType w:val="multilevel"/>
    <w:tmpl w:val="560095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B9"/>
    <w:rsid w:val="00237186"/>
    <w:rsid w:val="00261E5D"/>
    <w:rsid w:val="003267A9"/>
    <w:rsid w:val="004F08CD"/>
    <w:rsid w:val="00503B72"/>
    <w:rsid w:val="005F6634"/>
    <w:rsid w:val="00642AE0"/>
    <w:rsid w:val="007328B9"/>
    <w:rsid w:val="00893CA3"/>
    <w:rsid w:val="009834BA"/>
    <w:rsid w:val="00A644B7"/>
    <w:rsid w:val="00BF4FF1"/>
    <w:rsid w:val="00D4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5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B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8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8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8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8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2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2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28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28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28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28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28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2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28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3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28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28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28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2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28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28B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7328B9"/>
  </w:style>
  <w:style w:type="paragraph" w:customStyle="1" w:styleId="rvps2">
    <w:name w:val="rvps2"/>
    <w:basedOn w:val="a"/>
    <w:rsid w:val="009834BA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basedOn w:val="a0"/>
    <w:uiPriority w:val="99"/>
    <w:semiHidden/>
    <w:unhideWhenUsed/>
    <w:rsid w:val="009834B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3CA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3CA3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B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8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8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8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8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2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2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28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28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28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28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28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28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28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3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28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28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28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2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28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28B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7328B9"/>
  </w:style>
  <w:style w:type="paragraph" w:customStyle="1" w:styleId="rvps2">
    <w:name w:val="rvps2"/>
    <w:basedOn w:val="a"/>
    <w:rsid w:val="009834BA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basedOn w:val="a0"/>
    <w:uiPriority w:val="99"/>
    <w:semiHidden/>
    <w:unhideWhenUsed/>
    <w:rsid w:val="009834BA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3CA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3CA3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47-1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User</cp:lastModifiedBy>
  <cp:revision>7</cp:revision>
  <cp:lastPrinted>2026-01-08T12:55:00Z</cp:lastPrinted>
  <dcterms:created xsi:type="dcterms:W3CDTF">2026-01-07T08:32:00Z</dcterms:created>
  <dcterms:modified xsi:type="dcterms:W3CDTF">2026-01-12T06:34:00Z</dcterms:modified>
</cp:coreProperties>
</file>