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5E0E7" w14:textId="77777777" w:rsidR="008E238C" w:rsidRPr="007329A4" w:rsidRDefault="008E238C" w:rsidP="008E238C">
      <w:pPr>
        <w:spacing w:after="160" w:line="259" w:lineRule="auto"/>
        <w:jc w:val="center"/>
        <w:rPr>
          <w:rFonts w:ascii="Calibri" w:hAnsi="Calibri"/>
          <w:b/>
          <w:noProof/>
          <w:sz w:val="28"/>
          <w:szCs w:val="28"/>
          <w:lang w:val="uk-UA" w:eastAsia="en-US"/>
        </w:rPr>
      </w:pPr>
      <w:r>
        <w:rPr>
          <w:b/>
          <w:noProof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7329A4">
        <w:rPr>
          <w:b/>
          <w:noProof/>
          <w:sz w:val="28"/>
          <w:szCs w:val="28"/>
          <w:lang w:val="uk-UA"/>
        </w:rPr>
        <w:t>ПРОЄКТ</w:t>
      </w:r>
    </w:p>
    <w:p w14:paraId="2611D1FD" w14:textId="77777777" w:rsidR="008E238C" w:rsidRPr="00AC1D7C" w:rsidRDefault="008E238C" w:rsidP="008E238C">
      <w:pPr>
        <w:jc w:val="center"/>
        <w:rPr>
          <w:b/>
          <w:bCs/>
          <w:noProof/>
          <w:sz w:val="28"/>
          <w:szCs w:val="28"/>
        </w:rPr>
      </w:pPr>
      <w:r w:rsidRPr="00AC1D7C"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B6F09CE" wp14:editId="0DD7D571">
            <wp:extent cx="428625" cy="619125"/>
            <wp:effectExtent l="0" t="0" r="9525" b="9525"/>
            <wp:docPr id="159787395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A91C" w14:textId="77777777" w:rsidR="008E238C" w:rsidRPr="00AC1D7C" w:rsidRDefault="008E238C" w:rsidP="008E238C">
      <w:pPr>
        <w:pStyle w:val="ac"/>
        <w:tabs>
          <w:tab w:val="left" w:pos="1440"/>
        </w:tabs>
        <w:jc w:val="center"/>
        <w:rPr>
          <w:b/>
          <w:bCs/>
          <w:sz w:val="28"/>
          <w:szCs w:val="28"/>
        </w:rPr>
      </w:pPr>
      <w:r w:rsidRPr="00AC1D7C">
        <w:rPr>
          <w:b/>
          <w:bCs/>
          <w:sz w:val="28"/>
          <w:szCs w:val="28"/>
        </w:rPr>
        <w:t>УКРАЇНА</w:t>
      </w:r>
    </w:p>
    <w:p w14:paraId="7EB1549C" w14:textId="77777777" w:rsidR="008E238C" w:rsidRPr="00D101E8" w:rsidRDefault="008E238C" w:rsidP="008E238C">
      <w:pPr>
        <w:pStyle w:val="1"/>
        <w:tabs>
          <w:tab w:val="left" w:pos="1440"/>
        </w:tabs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01E8">
        <w:rPr>
          <w:rFonts w:ascii="Times New Roman" w:hAnsi="Times New Roman" w:cs="Times New Roman"/>
          <w:color w:val="auto"/>
          <w:sz w:val="28"/>
          <w:szCs w:val="28"/>
          <w:lang w:val="uk-UA"/>
        </w:rPr>
        <w:t>ХМІЛЬНИЦЬКА  МІСЬКА  РАДА</w:t>
      </w:r>
    </w:p>
    <w:p w14:paraId="7407E2C6" w14:textId="77777777" w:rsidR="008E238C" w:rsidRPr="00D101E8" w:rsidRDefault="008E238C" w:rsidP="008E238C">
      <w:pPr>
        <w:pStyle w:val="1"/>
        <w:tabs>
          <w:tab w:val="left" w:pos="1440"/>
        </w:tabs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101E8">
        <w:rPr>
          <w:rFonts w:ascii="Times New Roman" w:hAnsi="Times New Roman" w:cs="Times New Roman"/>
          <w:color w:val="auto"/>
          <w:sz w:val="28"/>
          <w:szCs w:val="28"/>
          <w:lang w:val="uk-UA"/>
        </w:rPr>
        <w:t>ВІННИЦЬКОЇ  ОБЛАСТІ</w:t>
      </w:r>
    </w:p>
    <w:p w14:paraId="6D93BABE" w14:textId="77777777" w:rsidR="008E238C" w:rsidRPr="00D101E8" w:rsidRDefault="008E238C" w:rsidP="008E238C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i/>
          <w:iCs/>
          <w:color w:val="auto"/>
          <w:lang w:val="uk-UA"/>
        </w:rPr>
      </w:pPr>
      <w:r w:rsidRPr="00D101E8">
        <w:rPr>
          <w:rFonts w:ascii="Times New Roman" w:hAnsi="Times New Roman" w:cs="Times New Roman"/>
          <w:color w:val="auto"/>
          <w:lang w:val="uk-UA"/>
        </w:rPr>
        <w:t>РІШЕННЯ  №</w:t>
      </w:r>
    </w:p>
    <w:p w14:paraId="576FEBC1" w14:textId="77777777" w:rsidR="008E238C" w:rsidRPr="00696F4B" w:rsidRDefault="008E238C" w:rsidP="008E238C">
      <w:pPr>
        <w:jc w:val="right"/>
        <w:rPr>
          <w:sz w:val="28"/>
          <w:szCs w:val="28"/>
          <w:lang w:val="uk-UA"/>
        </w:rPr>
      </w:pPr>
    </w:p>
    <w:p w14:paraId="7BB43821" w14:textId="77777777" w:rsidR="008E238C" w:rsidRPr="00696F4B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>від “    ”                     202</w:t>
      </w:r>
      <w:r>
        <w:rPr>
          <w:sz w:val="28"/>
          <w:szCs w:val="28"/>
          <w:lang w:val="uk-UA"/>
        </w:rPr>
        <w:t>6</w:t>
      </w:r>
      <w:r w:rsidRPr="00696F4B">
        <w:rPr>
          <w:sz w:val="28"/>
          <w:szCs w:val="28"/>
          <w:lang w:val="uk-UA"/>
        </w:rPr>
        <w:t>р.                                                         сесія міської ради</w:t>
      </w:r>
    </w:p>
    <w:p w14:paraId="4BDA5534" w14:textId="77777777" w:rsidR="008E238C" w:rsidRPr="00696F4B" w:rsidRDefault="008E238C" w:rsidP="008E238C">
      <w:pPr>
        <w:jc w:val="right"/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 xml:space="preserve">                         скликання</w:t>
      </w:r>
    </w:p>
    <w:p w14:paraId="1203989D" w14:textId="77777777" w:rsidR="008E238C" w:rsidRPr="00696F4B" w:rsidRDefault="008E238C" w:rsidP="008E238C">
      <w:pPr>
        <w:rPr>
          <w:b/>
          <w:bCs/>
          <w:sz w:val="28"/>
          <w:szCs w:val="28"/>
          <w:lang w:val="uk-UA"/>
        </w:rPr>
      </w:pPr>
    </w:p>
    <w:p w14:paraId="2F028804" w14:textId="77777777" w:rsidR="008E238C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 xml:space="preserve">Про внесення доповнень до </w:t>
      </w:r>
      <w:r>
        <w:rPr>
          <w:sz w:val="28"/>
          <w:szCs w:val="28"/>
          <w:lang w:val="uk-UA"/>
        </w:rPr>
        <w:t xml:space="preserve">рішення 24 сесії </w:t>
      </w:r>
    </w:p>
    <w:p w14:paraId="0F28D826" w14:textId="77777777" w:rsidR="008E238C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 xml:space="preserve">Хмільницької міської </w:t>
      </w:r>
      <w:r>
        <w:rPr>
          <w:sz w:val="28"/>
          <w:szCs w:val="28"/>
          <w:lang w:val="uk-UA"/>
        </w:rPr>
        <w:t>ради 8</w:t>
      </w:r>
      <w:r w:rsidRPr="00696F4B">
        <w:rPr>
          <w:sz w:val="28"/>
          <w:szCs w:val="28"/>
          <w:lang w:val="uk-UA"/>
        </w:rPr>
        <w:t xml:space="preserve"> скликання </w:t>
      </w:r>
      <w:r>
        <w:rPr>
          <w:sz w:val="28"/>
          <w:szCs w:val="28"/>
          <w:lang w:val="uk-UA"/>
        </w:rPr>
        <w:t>від 10.12.2021 року</w:t>
      </w:r>
    </w:p>
    <w:p w14:paraId="2CF8E35A" w14:textId="77777777" w:rsidR="008E238C" w:rsidRPr="00696F4B" w:rsidRDefault="008E238C" w:rsidP="008E23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946 «Про </w:t>
      </w:r>
      <w:r w:rsidRPr="00696F4B">
        <w:rPr>
          <w:sz w:val="28"/>
          <w:szCs w:val="28"/>
          <w:lang w:val="uk-UA"/>
        </w:rPr>
        <w:t>Поряд</w:t>
      </w:r>
      <w:r>
        <w:rPr>
          <w:sz w:val="28"/>
          <w:szCs w:val="28"/>
          <w:lang w:val="uk-UA"/>
        </w:rPr>
        <w:t>ок</w:t>
      </w:r>
      <w:r w:rsidRPr="00696F4B">
        <w:rPr>
          <w:sz w:val="28"/>
          <w:szCs w:val="28"/>
          <w:lang w:val="uk-UA"/>
        </w:rPr>
        <w:t xml:space="preserve"> використання коштів міського бюджету,</w:t>
      </w:r>
    </w:p>
    <w:p w14:paraId="6336BA5A" w14:textId="77777777" w:rsidR="008E238C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>передбачених на фінансування  заходів</w:t>
      </w:r>
      <w:r>
        <w:rPr>
          <w:sz w:val="28"/>
          <w:szCs w:val="28"/>
          <w:lang w:val="uk-UA"/>
        </w:rPr>
        <w:t xml:space="preserve"> </w:t>
      </w:r>
      <w:r w:rsidRPr="00696F4B">
        <w:rPr>
          <w:sz w:val="28"/>
          <w:szCs w:val="28"/>
          <w:lang w:val="uk-UA"/>
        </w:rPr>
        <w:t>Комплексної</w:t>
      </w:r>
      <w:r w:rsidRPr="00696F4B">
        <w:rPr>
          <w:sz w:val="28"/>
          <w:szCs w:val="28"/>
        </w:rPr>
        <w:t xml:space="preserve"> </w:t>
      </w:r>
    </w:p>
    <w:p w14:paraId="4597F38C" w14:textId="77777777" w:rsidR="008E238C" w:rsidRDefault="008E238C" w:rsidP="008E238C">
      <w:pPr>
        <w:rPr>
          <w:sz w:val="28"/>
          <w:szCs w:val="28"/>
          <w:lang w:val="uk-UA"/>
        </w:rPr>
      </w:pPr>
      <w:proofErr w:type="spellStart"/>
      <w:r w:rsidRPr="00696F4B">
        <w:rPr>
          <w:sz w:val="28"/>
          <w:szCs w:val="28"/>
        </w:rPr>
        <w:t>програм</w:t>
      </w:r>
      <w:proofErr w:type="spellEnd"/>
      <w:r w:rsidRPr="00696F4B">
        <w:rPr>
          <w:sz w:val="28"/>
          <w:szCs w:val="28"/>
          <w:lang w:val="uk-UA"/>
        </w:rPr>
        <w:t>и</w:t>
      </w:r>
      <w:r w:rsidRPr="00696F4B">
        <w:rPr>
          <w:sz w:val="28"/>
          <w:szCs w:val="28"/>
        </w:rPr>
        <w:t xml:space="preserve"> </w:t>
      </w:r>
      <w:proofErr w:type="spellStart"/>
      <w:r w:rsidRPr="00696F4B">
        <w:rPr>
          <w:sz w:val="28"/>
          <w:szCs w:val="28"/>
        </w:rPr>
        <w:t>розвитку</w:t>
      </w:r>
      <w:proofErr w:type="spellEnd"/>
      <w:r w:rsidRPr="00696F4B">
        <w:rPr>
          <w:sz w:val="28"/>
          <w:szCs w:val="28"/>
        </w:rPr>
        <w:t xml:space="preserve"> </w:t>
      </w:r>
      <w:proofErr w:type="spellStart"/>
      <w:r w:rsidRPr="00696F4B">
        <w:rPr>
          <w:sz w:val="28"/>
          <w:szCs w:val="28"/>
        </w:rPr>
        <w:t>культури</w:t>
      </w:r>
      <w:proofErr w:type="spellEnd"/>
      <w:r w:rsidRPr="00696F4B">
        <w:rPr>
          <w:sz w:val="28"/>
          <w:szCs w:val="28"/>
        </w:rPr>
        <w:t xml:space="preserve"> та </w:t>
      </w:r>
      <w:r w:rsidRPr="00696F4B">
        <w:rPr>
          <w:sz w:val="28"/>
          <w:szCs w:val="28"/>
          <w:lang w:val="uk-UA"/>
        </w:rPr>
        <w:t>туризму</w:t>
      </w:r>
      <w:r w:rsidRPr="00696F4B">
        <w:rPr>
          <w:sz w:val="28"/>
          <w:szCs w:val="28"/>
        </w:rPr>
        <w:t xml:space="preserve"> </w:t>
      </w:r>
    </w:p>
    <w:p w14:paraId="71672E6E" w14:textId="77777777" w:rsidR="008E238C" w:rsidRPr="00696F4B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>Хмільницької міської територіальної</w:t>
      </w:r>
    </w:p>
    <w:p w14:paraId="1E6D135F" w14:textId="77777777" w:rsidR="008E238C" w:rsidRPr="00696F4B" w:rsidRDefault="008E238C" w:rsidP="008E238C">
      <w:pPr>
        <w:rPr>
          <w:sz w:val="28"/>
          <w:szCs w:val="28"/>
          <w:lang w:val="uk-UA"/>
        </w:rPr>
      </w:pPr>
      <w:r w:rsidRPr="00696F4B">
        <w:rPr>
          <w:sz w:val="28"/>
          <w:szCs w:val="28"/>
          <w:lang w:val="uk-UA"/>
        </w:rPr>
        <w:t>громади на 2022-2026 роки (зі змін</w:t>
      </w:r>
      <w:bookmarkStart w:id="0" w:name="_GoBack"/>
      <w:bookmarkEnd w:id="0"/>
      <w:r w:rsidRPr="00696F4B">
        <w:rPr>
          <w:sz w:val="28"/>
          <w:szCs w:val="28"/>
          <w:lang w:val="uk-UA"/>
        </w:rPr>
        <w:t xml:space="preserve">ами) </w:t>
      </w:r>
    </w:p>
    <w:p w14:paraId="598CDC15" w14:textId="77777777" w:rsidR="008E238C" w:rsidRPr="00696F4B" w:rsidRDefault="008E238C" w:rsidP="008E238C">
      <w:pPr>
        <w:jc w:val="both"/>
        <w:rPr>
          <w:b/>
          <w:bCs/>
          <w:sz w:val="28"/>
          <w:szCs w:val="28"/>
          <w:lang w:val="uk-UA"/>
        </w:rPr>
      </w:pPr>
    </w:p>
    <w:p w14:paraId="0BE3F0CB" w14:textId="77777777" w:rsidR="008E238C" w:rsidRPr="00696F4B" w:rsidRDefault="008E238C" w:rsidP="008E23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Pr="00696F4B">
        <w:rPr>
          <w:sz w:val="28"/>
          <w:szCs w:val="28"/>
          <w:lang w:val="uk-UA"/>
        </w:rPr>
        <w:t>Комплексної програми розвитку культури та туризму Хмільницької міської територіальної громади на 2022-2026 роки, затвердженої рішенням 14 сесії міської ради 8 скликання №</w:t>
      </w:r>
      <w:r>
        <w:rPr>
          <w:sz w:val="28"/>
          <w:szCs w:val="28"/>
          <w:lang w:val="uk-UA"/>
        </w:rPr>
        <w:t xml:space="preserve"> </w:t>
      </w:r>
      <w:r w:rsidRPr="00696F4B">
        <w:rPr>
          <w:sz w:val="28"/>
          <w:szCs w:val="28"/>
          <w:lang w:val="uk-UA"/>
        </w:rPr>
        <w:t>573 від 24.06.2021 року (зі змінами), відповідно до Бюджетного кодексу України,</w:t>
      </w:r>
      <w:r>
        <w:rPr>
          <w:sz w:val="28"/>
          <w:szCs w:val="28"/>
          <w:lang w:val="uk-UA"/>
        </w:rPr>
        <w:t xml:space="preserve"> Порядку формування, фінансування та виконання міських цільових програм, затвердженого рішенням 25 сесії </w:t>
      </w:r>
      <w:r w:rsidRPr="00696F4B">
        <w:rPr>
          <w:sz w:val="28"/>
          <w:szCs w:val="28"/>
          <w:lang w:val="uk-UA"/>
        </w:rPr>
        <w:t>Хмільницької міської</w:t>
      </w:r>
      <w:r>
        <w:rPr>
          <w:sz w:val="28"/>
          <w:szCs w:val="28"/>
          <w:lang w:val="uk-UA"/>
        </w:rPr>
        <w:t xml:space="preserve"> ради 6 скликання від 05.07.2012 року № 755 (зі змінами),</w:t>
      </w:r>
      <w:r w:rsidRPr="00696F4B">
        <w:rPr>
          <w:sz w:val="28"/>
          <w:szCs w:val="28"/>
          <w:lang w:val="uk-UA"/>
        </w:rPr>
        <w:t xml:space="preserve"> керуючись ст. ст.  26, 59, Закону України «Про місцеве самоврядування в Україні»,  міська рада </w:t>
      </w:r>
    </w:p>
    <w:p w14:paraId="42994315" w14:textId="77777777" w:rsidR="008E238C" w:rsidRDefault="008E238C" w:rsidP="008E238C">
      <w:pPr>
        <w:jc w:val="center"/>
        <w:rPr>
          <w:b/>
          <w:bCs/>
          <w:sz w:val="28"/>
          <w:szCs w:val="28"/>
          <w:lang w:val="uk-UA"/>
        </w:rPr>
      </w:pPr>
    </w:p>
    <w:p w14:paraId="0CAF6455" w14:textId="77777777" w:rsidR="008E238C" w:rsidRPr="00696F4B" w:rsidRDefault="008E238C" w:rsidP="008E238C">
      <w:pPr>
        <w:jc w:val="center"/>
        <w:rPr>
          <w:b/>
          <w:bCs/>
          <w:sz w:val="28"/>
          <w:szCs w:val="28"/>
          <w:lang w:val="uk-UA"/>
        </w:rPr>
      </w:pPr>
      <w:r w:rsidRPr="00696F4B">
        <w:rPr>
          <w:b/>
          <w:bCs/>
          <w:sz w:val="28"/>
          <w:szCs w:val="28"/>
          <w:lang w:val="uk-UA"/>
        </w:rPr>
        <w:t>В И Р І Ш И Л А:</w:t>
      </w:r>
    </w:p>
    <w:p w14:paraId="3FA8D357" w14:textId="77777777" w:rsidR="008E238C" w:rsidRPr="00696F4B" w:rsidRDefault="008E238C" w:rsidP="008E238C">
      <w:pPr>
        <w:jc w:val="center"/>
        <w:rPr>
          <w:b/>
          <w:bCs/>
          <w:sz w:val="28"/>
          <w:szCs w:val="28"/>
          <w:lang w:val="uk-UA"/>
        </w:rPr>
      </w:pPr>
    </w:p>
    <w:p w14:paraId="4AC08EDD" w14:textId="77777777" w:rsidR="008E238C" w:rsidRPr="00273B5A" w:rsidRDefault="008E238C" w:rsidP="008E238C">
      <w:pPr>
        <w:pStyle w:val="a7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273B5A">
        <w:rPr>
          <w:sz w:val="28"/>
          <w:szCs w:val="28"/>
          <w:lang w:val="uk-UA"/>
        </w:rPr>
        <w:t>Внести</w:t>
      </w:r>
      <w:proofErr w:type="spellEnd"/>
      <w:r w:rsidRPr="00273B5A">
        <w:rPr>
          <w:sz w:val="28"/>
          <w:szCs w:val="28"/>
          <w:lang w:val="uk-UA"/>
        </w:rPr>
        <w:t xml:space="preserve"> доповнення до рішення 24 сесії Хмільницької міської ради 8 скликання від 10.12.2021 року</w:t>
      </w:r>
      <w:r>
        <w:rPr>
          <w:sz w:val="28"/>
          <w:szCs w:val="28"/>
          <w:lang w:val="uk-UA"/>
        </w:rPr>
        <w:t xml:space="preserve"> </w:t>
      </w:r>
      <w:r w:rsidRPr="00273B5A">
        <w:rPr>
          <w:sz w:val="28"/>
          <w:szCs w:val="28"/>
          <w:lang w:val="uk-UA"/>
        </w:rPr>
        <w:t>№ 946 «Про Порядок використання коштів міського бюджету,</w:t>
      </w:r>
      <w:r>
        <w:rPr>
          <w:sz w:val="28"/>
          <w:szCs w:val="28"/>
          <w:lang w:val="uk-UA"/>
        </w:rPr>
        <w:t xml:space="preserve"> </w:t>
      </w:r>
      <w:r w:rsidRPr="00273B5A">
        <w:rPr>
          <w:sz w:val="28"/>
          <w:szCs w:val="28"/>
          <w:lang w:val="uk-UA"/>
        </w:rPr>
        <w:t>передбачених на фінансування  заходів Комплексної програми розвитку культури та туризму</w:t>
      </w:r>
      <w:r>
        <w:rPr>
          <w:sz w:val="28"/>
          <w:szCs w:val="28"/>
          <w:lang w:val="uk-UA"/>
        </w:rPr>
        <w:t xml:space="preserve"> </w:t>
      </w:r>
      <w:r w:rsidRPr="00273B5A">
        <w:rPr>
          <w:sz w:val="28"/>
          <w:szCs w:val="28"/>
          <w:lang w:val="uk-UA"/>
        </w:rPr>
        <w:t>Хмільницької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273B5A">
        <w:rPr>
          <w:sz w:val="28"/>
          <w:szCs w:val="28"/>
          <w:lang w:val="uk-UA"/>
        </w:rPr>
        <w:t>громади на 2022-2026 роки (зі змінами</w:t>
      </w:r>
      <w:r>
        <w:rPr>
          <w:sz w:val="28"/>
          <w:szCs w:val="28"/>
          <w:lang w:val="uk-UA"/>
        </w:rPr>
        <w:t>), а саме:</w:t>
      </w:r>
    </w:p>
    <w:p w14:paraId="5835A174" w14:textId="77777777" w:rsidR="008E238C" w:rsidRPr="00273B5A" w:rsidRDefault="008E238C" w:rsidP="008E238C">
      <w:pPr>
        <w:pStyle w:val="a7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73B5A">
        <w:rPr>
          <w:sz w:val="28"/>
          <w:szCs w:val="28"/>
          <w:lang w:val="uk-UA"/>
        </w:rPr>
        <w:t xml:space="preserve">оповнити пункт 4 додатку </w:t>
      </w:r>
      <w:r>
        <w:rPr>
          <w:sz w:val="28"/>
          <w:szCs w:val="28"/>
          <w:lang w:val="uk-UA"/>
        </w:rPr>
        <w:t>6</w:t>
      </w:r>
      <w:r w:rsidRPr="00273B5A">
        <w:rPr>
          <w:sz w:val="28"/>
          <w:szCs w:val="28"/>
          <w:lang w:val="uk-UA"/>
        </w:rPr>
        <w:t xml:space="preserve"> «Порядок використання коштів міського бюджету, передбачених для </w:t>
      </w:r>
      <w:r>
        <w:rPr>
          <w:sz w:val="28"/>
          <w:szCs w:val="28"/>
          <w:lang w:val="uk-UA"/>
        </w:rPr>
        <w:t>КПНЗ Хмільницька школа мистецтв</w:t>
      </w:r>
      <w:r w:rsidRPr="00273B5A">
        <w:rPr>
          <w:sz w:val="28"/>
          <w:szCs w:val="28"/>
          <w:lang w:val="uk-UA"/>
        </w:rPr>
        <w:t>, наступним видом витрат:</w:t>
      </w:r>
    </w:p>
    <w:p w14:paraId="1C7FD1EF" w14:textId="77777777" w:rsidR="008E238C" w:rsidRDefault="008E238C" w:rsidP="008E238C">
      <w:pPr>
        <w:jc w:val="both"/>
        <w:rPr>
          <w:sz w:val="28"/>
          <w:szCs w:val="28"/>
          <w:lang w:val="uk-UA" w:eastAsia="uk-UA"/>
        </w:rPr>
      </w:pPr>
      <w:r w:rsidRPr="00696F4B">
        <w:rPr>
          <w:sz w:val="28"/>
          <w:szCs w:val="28"/>
          <w:lang w:val="uk-UA"/>
        </w:rPr>
        <w:t xml:space="preserve">      -  </w:t>
      </w:r>
      <w:r>
        <w:rPr>
          <w:sz w:val="28"/>
          <w:szCs w:val="28"/>
          <w:lang w:val="uk-UA"/>
        </w:rPr>
        <w:t xml:space="preserve">Придбання газового </w:t>
      </w:r>
      <w:r w:rsidRPr="008308FB">
        <w:rPr>
          <w:sz w:val="28"/>
          <w:szCs w:val="28"/>
          <w:lang w:val="uk-UA"/>
        </w:rPr>
        <w:t xml:space="preserve">котла </w:t>
      </w:r>
      <w:proofErr w:type="spellStart"/>
      <w:r w:rsidRPr="008308FB">
        <w:rPr>
          <w:sz w:val="28"/>
          <w:szCs w:val="28"/>
          <w:lang w:val="uk-UA"/>
        </w:rPr>
        <w:t>Eurotherm</w:t>
      </w:r>
      <w:proofErr w:type="spellEnd"/>
      <w:r w:rsidRPr="008308FB">
        <w:rPr>
          <w:sz w:val="28"/>
          <w:szCs w:val="28"/>
          <w:lang w:val="uk-UA"/>
        </w:rPr>
        <w:t xml:space="preserve"> ЕТ 50 СЕ (КТН 50 CЕ) з автоматикою</w:t>
      </w:r>
      <w:r w:rsidRPr="008308FB">
        <w:rPr>
          <w:sz w:val="28"/>
          <w:szCs w:val="28"/>
          <w:lang w:val="uk-UA" w:eastAsia="uk-UA"/>
        </w:rPr>
        <w:t>.</w:t>
      </w:r>
    </w:p>
    <w:p w14:paraId="6EA57BCA" w14:textId="77777777" w:rsidR="008E238C" w:rsidRPr="00BE2C93" w:rsidRDefault="008E238C" w:rsidP="008E238C">
      <w:pPr>
        <w:ind w:firstLine="28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1.2. </w:t>
      </w:r>
      <w:r w:rsidRPr="00BE2C93">
        <w:rPr>
          <w:sz w:val="28"/>
          <w:szCs w:val="28"/>
          <w:lang w:val="uk-UA" w:eastAsia="uk-UA"/>
        </w:rPr>
        <w:t>Доповнити пункт 4 додатку</w:t>
      </w:r>
      <w:r>
        <w:rPr>
          <w:sz w:val="28"/>
          <w:szCs w:val="28"/>
          <w:lang w:val="uk-UA" w:eastAsia="uk-UA"/>
        </w:rPr>
        <w:t xml:space="preserve"> 10</w:t>
      </w:r>
      <w:r w:rsidRPr="00BE2C93">
        <w:rPr>
          <w:sz w:val="28"/>
          <w:szCs w:val="28"/>
          <w:lang w:val="uk-UA" w:eastAsia="uk-UA"/>
        </w:rPr>
        <w:t xml:space="preserve"> «Порядок використання коштів міського бюджету, передбачених для КЗ «Будинок культури», наступним видом витрат:</w:t>
      </w:r>
    </w:p>
    <w:p w14:paraId="5D8AD68A" w14:textId="77777777" w:rsidR="008E238C" w:rsidRPr="00BE2C93" w:rsidRDefault="008E238C" w:rsidP="008E238C">
      <w:pPr>
        <w:ind w:firstLine="284"/>
        <w:jc w:val="both"/>
        <w:rPr>
          <w:sz w:val="28"/>
          <w:szCs w:val="28"/>
          <w:lang w:val="uk-UA" w:eastAsia="uk-UA"/>
        </w:rPr>
      </w:pPr>
      <w:r w:rsidRPr="00BE2C93">
        <w:rPr>
          <w:sz w:val="28"/>
          <w:szCs w:val="28"/>
          <w:lang w:val="uk-UA" w:eastAsia="uk-UA"/>
        </w:rPr>
        <w:t xml:space="preserve">      -  Створення Алеї Віри шляхом встановлення стендів </w:t>
      </w:r>
      <w:r>
        <w:rPr>
          <w:sz w:val="28"/>
          <w:szCs w:val="28"/>
          <w:lang w:val="uk-UA" w:eastAsia="uk-UA"/>
        </w:rPr>
        <w:t xml:space="preserve">та композитних листів </w:t>
      </w:r>
      <w:r w:rsidRPr="00BE2C93">
        <w:rPr>
          <w:sz w:val="28"/>
          <w:szCs w:val="28"/>
          <w:lang w:val="uk-UA" w:eastAsia="uk-UA"/>
        </w:rPr>
        <w:t>з фотографіями військових, (шляхом придбання матеріалів для проведення робіт господарським способом).</w:t>
      </w:r>
    </w:p>
    <w:p w14:paraId="3255442D" w14:textId="77777777" w:rsidR="008E238C" w:rsidRPr="00696F4B" w:rsidRDefault="008E238C" w:rsidP="008E238C">
      <w:pPr>
        <w:jc w:val="both"/>
        <w:rPr>
          <w:sz w:val="28"/>
          <w:szCs w:val="28"/>
          <w:lang w:val="uk-UA" w:eastAsia="uk-UA"/>
        </w:rPr>
      </w:pPr>
      <w:r w:rsidRPr="00696F4B">
        <w:rPr>
          <w:sz w:val="28"/>
          <w:szCs w:val="28"/>
          <w:lang w:val="uk-UA" w:eastAsia="uk-UA"/>
        </w:rPr>
        <w:lastRenderedPageBreak/>
        <w:t>2. Організаційному  відділу міської ради у документах постійного зберігання зазначити факт та підставу внесення доповнень  до рішення,  згідно пункту 1 цього рішення.</w:t>
      </w:r>
    </w:p>
    <w:p w14:paraId="0C25363C" w14:textId="77777777" w:rsidR="008E238C" w:rsidRPr="00696F4B" w:rsidRDefault="008E238C" w:rsidP="008E238C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val="uk-UA" w:eastAsia="uk-UA"/>
        </w:rPr>
      </w:pPr>
    </w:p>
    <w:p w14:paraId="0A9E6501" w14:textId="77777777" w:rsidR="008E238C" w:rsidRPr="00696F4B" w:rsidRDefault="008E238C" w:rsidP="008E238C">
      <w:pPr>
        <w:jc w:val="both"/>
        <w:rPr>
          <w:b/>
          <w:sz w:val="28"/>
          <w:szCs w:val="28"/>
          <w:lang w:val="uk-UA"/>
        </w:rPr>
      </w:pPr>
      <w:r w:rsidRPr="00696F4B">
        <w:rPr>
          <w:sz w:val="28"/>
          <w:szCs w:val="28"/>
          <w:lang w:val="uk-UA" w:eastAsia="uk-UA"/>
        </w:rPr>
        <w:t xml:space="preserve">3. Контроль за виконанням цього рішення покласти на постійну комісію міської ради з </w:t>
      </w:r>
      <w:r w:rsidRPr="00696F4B">
        <w:rPr>
          <w:sz w:val="28"/>
          <w:szCs w:val="28"/>
          <w:lang w:val="uk-UA"/>
        </w:rPr>
        <w:t xml:space="preserve">питань планування соціально-економічного розвитку, бюджету, фінансів, підприємництва, торгівлі та послуг, інвестиційної та регуляторної політики </w:t>
      </w:r>
      <w:r w:rsidRPr="00696F4B">
        <w:rPr>
          <w:sz w:val="28"/>
          <w:szCs w:val="28"/>
          <w:lang w:val="uk-UA" w:eastAsia="uk-UA"/>
        </w:rPr>
        <w:t xml:space="preserve"> (</w:t>
      </w:r>
      <w:proofErr w:type="spellStart"/>
      <w:r w:rsidRPr="00696F4B">
        <w:rPr>
          <w:sz w:val="28"/>
          <w:szCs w:val="28"/>
          <w:lang w:val="uk-UA" w:eastAsia="uk-UA"/>
        </w:rPr>
        <w:t>Кондратовець</w:t>
      </w:r>
      <w:proofErr w:type="spellEnd"/>
      <w:r w:rsidRPr="00696F4B">
        <w:rPr>
          <w:sz w:val="28"/>
          <w:szCs w:val="28"/>
          <w:lang w:val="uk-UA" w:eastAsia="uk-UA"/>
        </w:rPr>
        <w:t xml:space="preserve"> Ю.Г.) та на постійну комісію з </w:t>
      </w:r>
      <w:r w:rsidRPr="00696F4B">
        <w:rPr>
          <w:sz w:val="28"/>
          <w:szCs w:val="28"/>
          <w:lang w:val="uk-UA"/>
        </w:rPr>
        <w:t>питань охорони здоров'я, освіти, культури, молодіжної політики</w:t>
      </w:r>
      <w:r w:rsidRPr="00696F4B">
        <w:rPr>
          <w:sz w:val="28"/>
          <w:szCs w:val="28"/>
        </w:rPr>
        <w:t> </w:t>
      </w:r>
      <w:r w:rsidRPr="00696F4B">
        <w:rPr>
          <w:sz w:val="28"/>
          <w:szCs w:val="28"/>
          <w:lang w:val="uk-UA"/>
        </w:rPr>
        <w:t>та спорту</w:t>
      </w:r>
      <w:r w:rsidRPr="00696F4B">
        <w:rPr>
          <w:sz w:val="28"/>
          <w:szCs w:val="28"/>
          <w:lang w:val="uk-UA" w:eastAsia="uk-UA"/>
        </w:rPr>
        <w:t xml:space="preserve"> (</w:t>
      </w:r>
      <w:proofErr w:type="spellStart"/>
      <w:r w:rsidRPr="00696F4B">
        <w:rPr>
          <w:sz w:val="28"/>
          <w:szCs w:val="28"/>
          <w:lang w:val="uk-UA" w:eastAsia="uk-UA"/>
        </w:rPr>
        <w:t>Шумигора</w:t>
      </w:r>
      <w:proofErr w:type="spellEnd"/>
      <w:r w:rsidRPr="00696F4B">
        <w:rPr>
          <w:sz w:val="28"/>
          <w:szCs w:val="28"/>
          <w:lang w:val="uk-UA" w:eastAsia="uk-UA"/>
        </w:rPr>
        <w:t xml:space="preserve"> Ю.В.).</w:t>
      </w:r>
    </w:p>
    <w:p w14:paraId="79959C98" w14:textId="77777777" w:rsidR="008E238C" w:rsidRPr="00696F4B" w:rsidRDefault="008E238C" w:rsidP="008E238C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sz w:val="28"/>
          <w:szCs w:val="28"/>
          <w:lang w:val="uk-UA" w:eastAsia="uk-UA"/>
        </w:rPr>
      </w:pPr>
    </w:p>
    <w:p w14:paraId="7BA56D20" w14:textId="77777777" w:rsidR="008E238C" w:rsidRPr="00696F4B" w:rsidRDefault="008E238C" w:rsidP="008E238C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sz w:val="28"/>
          <w:szCs w:val="28"/>
          <w:lang w:val="uk-UA"/>
        </w:rPr>
      </w:pPr>
      <w:r w:rsidRPr="00696F4B">
        <w:rPr>
          <w:b/>
          <w:bCs/>
          <w:sz w:val="28"/>
          <w:szCs w:val="28"/>
          <w:lang w:val="uk-UA" w:eastAsia="uk-UA"/>
        </w:rPr>
        <w:t xml:space="preserve">Міський голова      </w:t>
      </w:r>
      <w:r w:rsidRPr="00696F4B">
        <w:rPr>
          <w:b/>
          <w:bCs/>
          <w:sz w:val="28"/>
          <w:szCs w:val="28"/>
          <w:lang w:val="uk-UA" w:eastAsia="uk-UA"/>
        </w:rPr>
        <w:tab/>
      </w:r>
      <w:r w:rsidRPr="00696F4B">
        <w:rPr>
          <w:b/>
          <w:bCs/>
          <w:sz w:val="28"/>
          <w:szCs w:val="28"/>
          <w:lang w:val="uk-UA" w:eastAsia="uk-UA"/>
        </w:rPr>
        <w:tab/>
      </w:r>
      <w:r w:rsidRPr="00696F4B">
        <w:rPr>
          <w:b/>
          <w:bCs/>
          <w:sz w:val="28"/>
          <w:szCs w:val="28"/>
          <w:lang w:val="uk-UA" w:eastAsia="uk-UA"/>
        </w:rPr>
        <w:tab/>
      </w:r>
      <w:r w:rsidRPr="00696F4B">
        <w:rPr>
          <w:b/>
          <w:bCs/>
          <w:sz w:val="28"/>
          <w:szCs w:val="28"/>
          <w:lang w:val="uk-UA" w:eastAsia="uk-UA"/>
        </w:rPr>
        <w:tab/>
      </w:r>
      <w:r w:rsidRPr="00696F4B">
        <w:rPr>
          <w:b/>
          <w:bCs/>
          <w:sz w:val="28"/>
          <w:szCs w:val="28"/>
          <w:lang w:val="uk-UA" w:eastAsia="uk-UA"/>
        </w:rPr>
        <w:tab/>
      </w:r>
      <w:r w:rsidRPr="00696F4B">
        <w:rPr>
          <w:b/>
          <w:bCs/>
          <w:sz w:val="28"/>
          <w:szCs w:val="28"/>
          <w:lang w:val="uk-UA" w:eastAsia="uk-UA"/>
        </w:rPr>
        <w:tab/>
        <w:t>Микола ЮРЧИШИН</w:t>
      </w:r>
    </w:p>
    <w:p w14:paraId="145852D9" w14:textId="77777777" w:rsidR="008E238C" w:rsidRDefault="008E238C" w:rsidP="008E238C">
      <w:pPr>
        <w:spacing w:after="200" w:line="276" w:lineRule="auto"/>
        <w:rPr>
          <w:rFonts w:ascii="Calibri" w:hAnsi="Calibri"/>
          <w:b/>
          <w:noProof/>
          <w:sz w:val="26"/>
          <w:szCs w:val="26"/>
          <w:lang w:val="uk-UA" w:eastAsia="en-US"/>
        </w:rPr>
      </w:pPr>
    </w:p>
    <w:p w14:paraId="213335FC" w14:textId="77777777" w:rsidR="0040138A" w:rsidRDefault="0040138A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76BCB"/>
    <w:multiLevelType w:val="multilevel"/>
    <w:tmpl w:val="A7421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8C"/>
    <w:rsid w:val="0040138A"/>
    <w:rsid w:val="005F0520"/>
    <w:rsid w:val="008E238C"/>
    <w:rsid w:val="00CC7155"/>
    <w:rsid w:val="00D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2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E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E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E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2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238C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iPriority w:val="99"/>
    <w:qFormat/>
    <w:rsid w:val="008E238C"/>
    <w:rPr>
      <w:rFonts w:eastAsia="Arial"/>
      <w:sz w:val="32"/>
      <w:szCs w:val="32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D101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01E8"/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E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E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2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E2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3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3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3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3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3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3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3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23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3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3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238C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iPriority w:val="99"/>
    <w:qFormat/>
    <w:rsid w:val="008E238C"/>
    <w:rPr>
      <w:rFonts w:eastAsia="Arial"/>
      <w:sz w:val="32"/>
      <w:szCs w:val="32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D101E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01E8"/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ORG-405N</cp:lastModifiedBy>
  <cp:revision>2</cp:revision>
  <dcterms:created xsi:type="dcterms:W3CDTF">2026-02-06T07:56:00Z</dcterms:created>
  <dcterms:modified xsi:type="dcterms:W3CDTF">2026-02-06T07:56:00Z</dcterms:modified>
</cp:coreProperties>
</file>