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6AD0E69" w14:textId="77777777" w:rsidR="00322D3D" w:rsidRPr="00322D3D" w:rsidRDefault="00322D3D" w:rsidP="00322D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object w:dxaOrig="750" w:dyaOrig="1050" w14:anchorId="7A3176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2.5pt" o:ole="">
            <v:imagedata r:id="rId7" o:title="" gain="93623f" blacklevel="1966f"/>
          </v:shape>
          <o:OLEObject Type="Embed" ProgID="Word.Picture.8" ShapeID="_x0000_i1025" DrawAspect="Content" ObjectID="_1834122765" r:id="rId8"/>
        </w:object>
      </w:r>
    </w:p>
    <w:p w14:paraId="480EAC95" w14:textId="77777777" w:rsidR="00322D3D" w:rsidRPr="00322D3D" w:rsidRDefault="00322D3D" w:rsidP="00322D3D">
      <w:pPr>
        <w:tabs>
          <w:tab w:val="center" w:pos="4818"/>
          <w:tab w:val="left" w:pos="835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>УКРАЇНА</w:t>
      </w:r>
      <w:r w:rsidRPr="00322D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75FFB32E" w14:textId="77777777" w:rsidR="00322D3D" w:rsidRPr="00322D3D" w:rsidRDefault="00322D3D" w:rsidP="0032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ХМІЛЬНИЦЬКА МІСЬКА РАДА</w:t>
      </w:r>
    </w:p>
    <w:p w14:paraId="6D89F0DB" w14:textId="77777777" w:rsidR="00322D3D" w:rsidRPr="00322D3D" w:rsidRDefault="00322D3D" w:rsidP="00322D3D">
      <w:pPr>
        <w:keepNext/>
        <w:tabs>
          <w:tab w:val="center" w:pos="4677"/>
          <w:tab w:val="center" w:pos="4819"/>
          <w:tab w:val="left" w:pos="8330"/>
          <w:tab w:val="left" w:pos="8433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ab/>
        <w:t>ВІННИЦЬКОЇ ОБЛАСТІ</w:t>
      </w:r>
      <w:r w:rsidRPr="00322D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ab/>
      </w:r>
      <w:r w:rsidRPr="00322D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ab/>
      </w:r>
    </w:p>
    <w:p w14:paraId="5FE9F938" w14:textId="1DE407A5" w:rsidR="00322D3D" w:rsidRPr="00322D3D" w:rsidRDefault="00322D3D" w:rsidP="00322D3D">
      <w:pPr>
        <w:tabs>
          <w:tab w:val="left" w:pos="3471"/>
          <w:tab w:val="center" w:pos="5527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Р І Ш Е Н </w:t>
      </w:r>
      <w:proofErr w:type="spellStart"/>
      <w:r w:rsidRPr="00322D3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Pr="00322D3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Я №</w:t>
      </w:r>
      <w:r w:rsidRPr="00E3017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____</w:t>
      </w:r>
      <w:r w:rsidRPr="00E3017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_</w:t>
      </w:r>
    </w:p>
    <w:p w14:paraId="2E0AB655" w14:textId="77777777" w:rsidR="00322D3D" w:rsidRPr="00322D3D" w:rsidRDefault="00322D3D" w:rsidP="00322D3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C019E50" w14:textId="77777777" w:rsidR="00322D3D" w:rsidRPr="00322D3D" w:rsidRDefault="00322D3D" w:rsidP="00322D3D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</w:p>
    <w:p w14:paraId="15234F30" w14:textId="4A9634F4" w:rsidR="00322D3D" w:rsidRPr="00322D3D" w:rsidRDefault="00322D3D" w:rsidP="00322D3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Pr="00E301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 _________</w:t>
      </w:r>
      <w:r w:rsidRPr="00BB640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322D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22D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                                                        </w:t>
      </w:r>
      <w:r w:rsidRPr="00E301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__</w:t>
      </w:r>
      <w:r w:rsidRPr="00322D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сесії міської ради</w:t>
      </w:r>
    </w:p>
    <w:p w14:paraId="434AEC57" w14:textId="77777777" w:rsidR="00792015" w:rsidRDefault="00322D3D" w:rsidP="00322D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8 скликання  </w:t>
      </w:r>
    </w:p>
    <w:p w14:paraId="06A19C1D" w14:textId="46E7BD03" w:rsidR="00322D3D" w:rsidRPr="00322D3D" w:rsidRDefault="00322D3D" w:rsidP="00322D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9"/>
      </w:tblGrid>
      <w:tr w:rsidR="001069E1" w14:paraId="775E1FE6" w14:textId="77777777" w:rsidTr="00792015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83B55F9" w14:textId="66D9A640" w:rsidR="001069E1" w:rsidRDefault="00792015" w:rsidP="005D58E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792015">
              <w:rPr>
                <w:b/>
                <w:bCs/>
                <w:sz w:val="28"/>
                <w:szCs w:val="28"/>
                <w:lang w:eastAsia="ru-RU"/>
              </w:rPr>
              <w:t>Про Порядок формування, фінансування та моніторингу виконання цільових програм</w:t>
            </w:r>
            <w:r w:rsidR="003D219C">
              <w:rPr>
                <w:b/>
                <w:bCs/>
                <w:sz w:val="28"/>
                <w:szCs w:val="28"/>
                <w:lang w:eastAsia="ru-RU"/>
              </w:rPr>
              <w:t xml:space="preserve"> Хмільницької міської територіальної громади</w:t>
            </w:r>
          </w:p>
        </w:tc>
      </w:tr>
    </w:tbl>
    <w:p w14:paraId="240C9C5B" w14:textId="77777777" w:rsidR="005D58EC" w:rsidRPr="00792015" w:rsidRDefault="005D58EC" w:rsidP="005D58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9D68BD" w14:textId="77777777" w:rsidR="00792015" w:rsidRPr="00792015" w:rsidRDefault="00792015" w:rsidP="005D58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D70CCD" w14:textId="670097A0" w:rsidR="005D58EC" w:rsidRPr="005D58EC" w:rsidRDefault="005D58EC" w:rsidP="005D58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</w:t>
      </w:r>
      <w:r w:rsidR="00A80761" w:rsidRP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ідповідно до </w:t>
      </w:r>
      <w:r w:rsidR="00A80761" w:rsidRPr="001A18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Закону України «Про місцеве самоврядування в Україні», </w:t>
      </w:r>
      <w:r w:rsidR="00FD043B" w:rsidRPr="001A18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Закону України </w:t>
      </w:r>
      <w:r w:rsidR="00A80761" w:rsidRPr="001A18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«Про державні цільові програми», з метою удосконалення порядку розроблення цільових програм Хмільницької</w:t>
      </w:r>
      <w:r w:rsidR="00A80761" w:rsidRP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</w:t>
      </w:r>
      <w:r w:rsid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територіальної громади</w:t>
      </w:r>
      <w:r w:rsidR="00A80761" w:rsidRP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моніторингу та звітності про їх виконання</w:t>
      </w:r>
      <w:r w:rsid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 Бюджетним кодексом України, міська рада</w:t>
      </w:r>
    </w:p>
    <w:p w14:paraId="5F12E1B9" w14:textId="77777777" w:rsidR="005D58EC" w:rsidRPr="00792015" w:rsidRDefault="005D58EC" w:rsidP="005D58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6A5A75" w14:textId="77777777" w:rsidR="005D58EC" w:rsidRPr="005D58EC" w:rsidRDefault="005D58EC" w:rsidP="005D58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И Р І Ш И Л А:</w:t>
      </w:r>
    </w:p>
    <w:p w14:paraId="751D3C0D" w14:textId="77777777" w:rsidR="005D58EC" w:rsidRPr="00792015" w:rsidRDefault="005D58EC" w:rsidP="005D58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</w:p>
    <w:p w14:paraId="2080EBE4" w14:textId="25ADDF8D" w:rsidR="00D46922" w:rsidRDefault="00D46922" w:rsidP="00D46922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зміни до рішення 25 сесії</w:t>
      </w:r>
      <w:r w:rsidR="00A80761" w:rsidRP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 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07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.2012 року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755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«Про порядок формування, фінансування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моніторингу виконання міських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цільових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(зі змінами), а саме:</w:t>
      </w:r>
    </w:p>
    <w:p w14:paraId="7D95C12B" w14:textId="29EA0D18" w:rsidR="005D58EC" w:rsidRPr="000333B6" w:rsidRDefault="008065FE" w:rsidP="008065FE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DF20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одаток «</w:t>
      </w:r>
      <w:r w:rsidR="005D58EC" w:rsidRP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Порядок формування, фінансування та моніторингу виконання </w:t>
      </w:r>
      <w:r w:rsidR="000333B6" w:rsidRPr="00730C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міських </w:t>
      </w:r>
      <w:r w:rsidR="005D58EC" w:rsidRPr="00730C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цільових</w:t>
      </w:r>
      <w:r w:rsidR="005D58EC" w:rsidRP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</w:t>
      </w:r>
      <w:r w:rsidR="000333B6" w:rsidRP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5D58EC" w:rsidRP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(далі – Порядок)</w:t>
      </w:r>
      <w:r w:rsid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викласти в новій редакції згідно з 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одатком до цього рішення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D58EC" w:rsidRP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(додається).</w:t>
      </w:r>
    </w:p>
    <w:p w14:paraId="7C864946" w14:textId="0A0026E5" w:rsidR="000333B6" w:rsidRDefault="005D58EC" w:rsidP="00A80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Додаток «</w:t>
      </w:r>
      <w:r w:rsidR="000333B6" w:rsidRP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Порядок формування, фінансування та моніторингу виконання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333B6" w:rsidRPr="00730C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міських цільових</w:t>
      </w:r>
      <w:r w:rsidR="000333B6" w:rsidRP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0333B6" w:rsidRP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F20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попередній редакції 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0333B6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изнати таким, що втрати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0333B6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чинність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52097F6" w14:textId="03F967E7" w:rsidR="005D58EC" w:rsidRPr="005D58EC" w:rsidRDefault="000333B6" w:rsidP="00A80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Розробникам цільових програм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Хмільницької міської територіальної громади 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їх формуванні</w:t>
      </w:r>
      <w:r w:rsid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внесенні до них змін </w:t>
      </w:r>
      <w:r w:rsid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моніторингу 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дотримуватись зазначеного Порядку.</w:t>
      </w:r>
    </w:p>
    <w:p w14:paraId="4612083A" w14:textId="5B41CD79" w:rsidR="000333B6" w:rsidRDefault="000333B6" w:rsidP="005D58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Архівному відділу в документах постійного зберігання зазначити факт та підставу внесення змін, </w:t>
      </w:r>
      <w:r w:rsidR="00E301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визначеним в п.1 цього рішення.</w:t>
      </w:r>
    </w:p>
    <w:p w14:paraId="2BF5604C" w14:textId="3C6C8AE3" w:rsidR="005D58EC" w:rsidRPr="005A60AC" w:rsidRDefault="00E3017D" w:rsidP="005D58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Контроль за виконанням </w:t>
      </w:r>
      <w:r w:rsidR="005A60AC" w:rsidRPr="005A60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цього рішення покласти на </w:t>
      </w:r>
      <w:r w:rsidR="005A60AC" w:rsidRPr="005A60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(Юрій КОНДРАТОВЕЦЬ).</w:t>
      </w:r>
    </w:p>
    <w:p w14:paraId="75BAE7A3" w14:textId="77777777" w:rsidR="00E3017D" w:rsidRDefault="00E3017D" w:rsidP="00322D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5D83C8D" w14:textId="6E6A0E7E" w:rsidR="00322D3D" w:rsidRDefault="00322D3D" w:rsidP="00322D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голова                                                Микола ЮРЧИШИН</w:t>
      </w:r>
    </w:p>
    <w:tbl>
      <w:tblPr>
        <w:tblW w:w="0" w:type="auto"/>
        <w:tblInd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</w:tblGrid>
      <w:tr w:rsidR="00322D3D" w:rsidRPr="00F26168" w14:paraId="3BCFDCAD" w14:textId="77777777" w:rsidTr="00BB6403"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14:paraId="29889DE0" w14:textId="77777777" w:rsidR="00322D3D" w:rsidRPr="001C4A27" w:rsidRDefault="00322D3D" w:rsidP="00BB6403">
            <w:pPr>
              <w:pStyle w:val="1"/>
              <w:spacing w:before="0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4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Додаток до рішення </w:t>
            </w:r>
          </w:p>
          <w:p w14:paraId="7939DC93" w14:textId="5A69A0DF" w:rsidR="00322D3D" w:rsidRPr="001C4A27" w:rsidRDefault="00322D3D" w:rsidP="00BB6403">
            <w:pPr>
              <w:pStyle w:val="1"/>
              <w:spacing w:befor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 сесії міської ради 8 скликання   від __ ________ 2026 року №______</w:t>
            </w:r>
          </w:p>
        </w:tc>
      </w:tr>
    </w:tbl>
    <w:p w14:paraId="46636153" w14:textId="77777777" w:rsidR="005D58EC" w:rsidRPr="00BB6403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998D48" w14:textId="77777777" w:rsidR="005D58EC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 О Р Я Д О К </w:t>
      </w:r>
    </w:p>
    <w:p w14:paraId="32E05CD3" w14:textId="77777777" w:rsidR="001C4A27" w:rsidRPr="005D58EC" w:rsidRDefault="001C4A27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6CE0515" w14:textId="30F2325E" w:rsidR="005D58EC" w:rsidRPr="001C4A27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4A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формування, фінансування та моніторингу виконання </w:t>
      </w:r>
    </w:p>
    <w:p w14:paraId="18A5CF46" w14:textId="017245A5" w:rsidR="005D58EC" w:rsidRPr="001C4A27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4A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цільових</w:t>
      </w:r>
      <w:r w:rsidRPr="001C4A27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 w:rsidRPr="001C4A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</w:t>
      </w:r>
      <w:r w:rsidR="000643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Хмільницької міської територіальної громади</w:t>
      </w:r>
    </w:p>
    <w:p w14:paraId="2C0D5F56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4C5E50" w14:textId="26BB9282" w:rsidR="005D58EC" w:rsidRDefault="005D58EC" w:rsidP="005D58E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Цей Порядок визначає засади формування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фінансування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моніторингу виконання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14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цільових</w:t>
      </w:r>
      <w:r w:rsidRPr="005D58EC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</w:t>
      </w:r>
      <w:r w:rsidR="00064306" w:rsidRPr="00064306">
        <w:t xml:space="preserve"> </w:t>
      </w:r>
      <w:r w:rsidR="00064306" w:rsidRPr="000643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Хмільницької міської територіальної громади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A6B0AB4" w14:textId="26FA8D65" w:rsidR="005D58EC" w:rsidRPr="005D58EC" w:rsidRDefault="005D58EC" w:rsidP="005D58E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Метою цього Порядку є підвищення ефективності формування та виконання </w:t>
      </w:r>
      <w:r w:rsidR="007920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цільових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програм, використання коштів, спрямованих на їх виконання, організації контролю та звітності про їх виконання.</w:t>
      </w:r>
    </w:p>
    <w:p w14:paraId="178652C4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21E599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І. ЗАГАЛЬНІ ПОЛОЖЕННЯ</w:t>
      </w:r>
    </w:p>
    <w:p w14:paraId="0A71E17F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592257" w14:textId="6BAEE95C" w:rsidR="006C140A" w:rsidRPr="001777F6" w:rsidRDefault="00064306" w:rsidP="001777F6">
      <w:pPr>
        <w:pStyle w:val="a7"/>
        <w:numPr>
          <w:ilvl w:val="1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77F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Ц</w:t>
      </w:r>
      <w:r w:rsidR="005D58EC" w:rsidRPr="001777F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ільова</w:t>
      </w:r>
      <w:r w:rsidR="006C140A" w:rsidRPr="001777F6">
        <w:rPr>
          <w:rFonts w:ascii="Times New Roman" w:eastAsia="Times New Roman" w:hAnsi="Times New Roman" w:cs="Times New Roman"/>
          <w:b/>
          <w:iCs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 w:rsidR="005D58EC" w:rsidRPr="001777F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програма</w:t>
      </w:r>
      <w:r w:rsidR="00FD5C23" w:rsidRPr="001777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Хмільницької міської територіальної громади</w:t>
      </w:r>
      <w:r w:rsidR="005D58EC" w:rsidRPr="001777F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(далі </w:t>
      </w:r>
      <w:r w:rsidR="0057692E" w:rsidRPr="001777F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- </w:t>
      </w:r>
      <w:r w:rsidR="005D58EC" w:rsidRPr="001777F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Програма)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це комплекс </w:t>
      </w:r>
      <w:r w:rsidR="006C140A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взаємопов’язаних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завдань та заходів, спрямованих на </w:t>
      </w:r>
      <w:r w:rsidR="006C140A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розв’язання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найважливіших проблем розвитку </w:t>
      </w:r>
      <w:r w:rsidR="006C140A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або окремих </w:t>
      </w:r>
      <w:r w:rsidR="006C140A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її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галузей, реалізація яких здійснюється за рахунок </w:t>
      </w:r>
      <w:r w:rsidR="00214A70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бюджету Хмільницької міської територіальної громади (далі – бюджету громади) та/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 інших</w:t>
      </w:r>
      <w:r w:rsidR="00214A70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джерел</w:t>
      </w:r>
      <w:r w:rsidR="001777F6" w:rsidRPr="001777F6">
        <w:t xml:space="preserve"> </w:t>
      </w:r>
      <w:r w:rsidR="001777F6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заборонених законодавством України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узгоджені за строками виконання, складом виконавців, ресурсним забезпеченням</w:t>
      </w:r>
      <w:r w:rsidR="006C140A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DE4807B" w14:textId="58D6F710" w:rsidR="005D58EC" w:rsidRPr="006C140A" w:rsidRDefault="006C140A" w:rsidP="00CE6DB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Завдання та заходи Програми повинні відповідати пріоритетам П</w:t>
      </w:r>
      <w:r w:rsidR="005D58EC" w:rsidRPr="006C14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 економічного та соціального розвитку </w:t>
      </w:r>
      <w:r w:rsidR="00CE6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Хмільницької міської територіальної </w:t>
      </w:r>
      <w:r w:rsidRPr="006C14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</w:t>
      </w:r>
      <w:r w:rsidR="00CE6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стратегічним та операційним цілям Стратегії розвитку Хмільницької міської територіальної громади</w:t>
      </w:r>
      <w:r w:rsidR="005D58EC" w:rsidRPr="006C14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</w:t>
      </w:r>
      <w:r w:rsidR="00CE6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спрямовані на досягнення цілей,</w:t>
      </w:r>
      <w:r w:rsidR="00CE6DBE" w:rsidRPr="00CE6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визначених Стратегією збалансованого регіонального розвитку Вінницької області</w:t>
      </w:r>
      <w:r w:rsidR="00CE6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й Державною </w:t>
      </w:r>
      <w:r w:rsidR="00CE6DBE" w:rsidRPr="00CE6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стратегією регіонального розвитку</w:t>
      </w:r>
      <w:r w:rsidR="005D58EC" w:rsidRPr="006C14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221C321" w14:textId="4F6E523E" w:rsidR="005D58EC" w:rsidRPr="001A37F9" w:rsidRDefault="005D58EC" w:rsidP="00FD5C2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Програма вважається комплексною, якщо вона </w:t>
      </w:r>
      <w:r w:rsidR="006C140A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об’єднує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декілька споріднених напрямків відповідної галузі та передбачає фінансування за кількома кодами програмної класифікації </w:t>
      </w:r>
      <w:r w:rsidRP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видатків бюджету</w:t>
      </w:r>
      <w:r w:rsidR="00214A70" w:rsidRP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громади</w:t>
      </w:r>
      <w:r w:rsidRP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44797A9" w14:textId="04E4D91B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</w:t>
      </w:r>
      <w:r w:rsidRPr="001777F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Pr="005D58E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C0605E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Ініціаторами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розроблення Програми можуть бути виконавчі органи міської ради, депутати міської ради, органи державної виконавчої влади</w:t>
      </w:r>
      <w:r w:rsidR="00C060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C0605E" w:rsidRPr="00C0605E">
        <w:t xml:space="preserve"> </w:t>
      </w:r>
      <w:r w:rsidR="00C0605E" w:rsidRPr="00C060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організації</w:t>
      </w:r>
      <w:r w:rsidR="001C4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об’єднання громадян.</w:t>
      </w:r>
    </w:p>
    <w:p w14:paraId="799223F4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 Підставою для розроблення Програми  є:</w:t>
      </w:r>
    </w:p>
    <w:p w14:paraId="767A47B1" w14:textId="05D45999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існування проблеми, </w:t>
      </w:r>
      <w:r w:rsidR="00376B04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розв’язання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якої потребує залучення бюджетних коштів, координації діяльності </w:t>
      </w:r>
      <w:r w:rsidR="00376B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виконавчих органів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ради, органів державної виконавчої влади, підприємств, установ та організацій;</w:t>
      </w:r>
    </w:p>
    <w:p w14:paraId="4C1D3B79" w14:textId="403619AC" w:rsidR="005D58EC" w:rsidRPr="005D58EC" w:rsidRDefault="005D58EC" w:rsidP="00376B04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наявність реальної можливості для забезпечення виконання заходів Програми (фінансових, матеріально-технічних та трудових ресурсів) та відповідності мети Програми пріоритетним напрямам розвитку </w:t>
      </w:r>
      <w:r w:rsidR="00376B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громади.</w:t>
      </w:r>
    </w:p>
    <w:p w14:paraId="187F79A2" w14:textId="3046014D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Заходи Програми, що розробля</w:t>
      </w:r>
      <w:r w:rsid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ться не повинні дублювати заходи інших міських програм.</w:t>
      </w:r>
    </w:p>
    <w:p w14:paraId="7F43B9CE" w14:textId="20AA4963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lastRenderedPageBreak/>
        <w:t xml:space="preserve"> ІІ. ОСНОВНІ ЕТАПИ ФОРМУВАННЯ ТА ВИКОНАННЯ ПРОГРАМИ  </w:t>
      </w:r>
    </w:p>
    <w:p w14:paraId="36C41FAD" w14:textId="77777777" w:rsidR="00262DEA" w:rsidRDefault="00262DEA" w:rsidP="00C8536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3C062D" w14:textId="117E565E" w:rsidR="005D58EC" w:rsidRPr="005D58EC" w:rsidRDefault="005D58EC" w:rsidP="00C8536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Основними етапами формування та виконання Програми є:</w:t>
      </w:r>
    </w:p>
    <w:p w14:paraId="6DC5CD61" w14:textId="2CE46A02" w:rsidR="005D58EC" w:rsidRPr="00423392" w:rsidRDefault="00262DEA" w:rsidP="00423392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4233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</w:t>
      </w:r>
      <w:r w:rsidR="005D58EC" w:rsidRPr="004233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ніціювання розроблення Програми</w:t>
      </w:r>
      <w:r w:rsidRPr="004233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5864E4B1" w14:textId="6CE914D5" w:rsidR="005D58EC" w:rsidRPr="00C85369" w:rsidRDefault="00262DEA" w:rsidP="00262DEA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П</w:t>
      </w:r>
      <w:r w:rsidR="005D58EC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ідготовка про</w:t>
      </w:r>
      <w:r w:rsidR="006E0D5A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є</w:t>
      </w:r>
      <w:r w:rsidR="005D58EC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кту Програми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31A64E37" w14:textId="24AE8066" w:rsidR="005D58EC" w:rsidRPr="00C85369" w:rsidRDefault="00262DEA" w:rsidP="00262DEA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П</w:t>
      </w:r>
      <w:r w:rsidR="005D58EC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огодження та затвердження Програм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54136DBE" w14:textId="3DDFD773" w:rsidR="005D58EC" w:rsidRPr="00C85369" w:rsidRDefault="00262DEA" w:rsidP="00262DEA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З</w:t>
      </w:r>
      <w:r w:rsidR="003617C8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атвердження бюджетних призначень та ф</w:t>
      </w:r>
      <w:r w:rsidR="005D58EC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інансування Програм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161E2899" w14:textId="3C665480" w:rsidR="00C85369" w:rsidRPr="00C85369" w:rsidRDefault="00262DEA" w:rsidP="00262DEA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рганізація в</w:t>
      </w:r>
      <w:r w:rsidR="005D58EC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иконання Програм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39473FB1" w14:textId="5AFDFAA3" w:rsidR="00C85369" w:rsidRPr="00C85369" w:rsidRDefault="00262DEA" w:rsidP="00262DEA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несення змін до Програми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7BDAB405" w14:textId="597FDC5E" w:rsidR="00C85369" w:rsidRDefault="00262DEA" w:rsidP="00262DEA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З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дійснення моніторингу та контролю за виконанням</w:t>
      </w:r>
      <w:r w:rsidR="00522F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заходів Програми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57592E92" w14:textId="0359B247" w:rsidR="00B62EB3" w:rsidRPr="00C85369" w:rsidRDefault="00B62EB3" w:rsidP="00B62EB3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До Програми може розроблятися </w:t>
      </w:r>
      <w:r w:rsidRPr="00B62EB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стратегічна екологічна оцінка у випадках, визначених Законом України «Про стратегічну екологічну оцінку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» та проводитись громадські слухання</w:t>
      </w:r>
      <w:r w:rsidR="003B559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 обговорення, консультації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4C9166DE" w14:textId="77777777" w:rsidR="005D58EC" w:rsidRPr="005D58EC" w:rsidRDefault="005D58EC" w:rsidP="005D58E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242081" w14:textId="6A80DC12" w:rsidR="005D58EC" w:rsidRPr="00262DEA" w:rsidRDefault="00262DEA" w:rsidP="005D58EC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262DE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1</w:t>
      </w:r>
      <w:r w:rsidR="00423392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)</w:t>
      </w:r>
      <w:r w:rsidR="005D58EC" w:rsidRPr="00262DE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262DE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Ініціювання розроблення Програми.</w:t>
      </w:r>
    </w:p>
    <w:p w14:paraId="0CC72556" w14:textId="65F3A35C" w:rsidR="00783B9E" w:rsidRDefault="005D58EC" w:rsidP="00783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Ініціатор готує пропозиції щодо необхідності розроблення </w:t>
      </w:r>
      <w:r w:rsid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рограми з урахуванням вимог п.1.3 цього Порядку, погоджує їх із заступником міського голови, що координує роботу відповідного напрямку, та подає  міському голові.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="00262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результатами </w:t>
      </w:r>
      <w:r w:rsidR="002274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розгляду пропозицій міський голова надає доручення</w:t>
      </w:r>
      <w:r w:rsidR="003D219C" w:rsidRPr="003D219C">
        <w:t xml:space="preserve"> </w:t>
      </w:r>
      <w:r w:rsidR="003D219C" w:rsidRP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управлінн</w:t>
      </w:r>
      <w:r w:rsid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3D219C" w:rsidRP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агро</w:t>
      </w:r>
      <w:r w:rsidR="003D219C" w:rsidRP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економічного розвитку та євроінтеграції міської ради</w:t>
      </w:r>
      <w:r w:rsid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3D219C" w:rsidRP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фінансов</w:t>
      </w:r>
      <w:r w:rsid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ому</w:t>
      </w:r>
      <w:r w:rsidR="003D219C" w:rsidRP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управлінн</w:t>
      </w:r>
      <w:r w:rsid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 Хмільницької</w:t>
      </w:r>
      <w:r w:rsidR="003D219C" w:rsidRP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ради </w:t>
      </w:r>
      <w:r w:rsid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виконавчому органу міської ради, до сфери діяльності якого належить мета Програми, 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щодо підготовки 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протягом 7 робочих днів 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висновків 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доцільність розроблення про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кту 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рограми та можливість її виконання за рахунок коштів міського бюджету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Висновки 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доцільність розроблення проєкту Програми 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надаються міському голові та 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ініціатору.</w:t>
      </w:r>
    </w:p>
    <w:p w14:paraId="199D5CD6" w14:textId="77777777" w:rsidR="003D219C" w:rsidRDefault="003D219C" w:rsidP="00C06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141CED" w14:textId="27A88A4E" w:rsidR="005D58EC" w:rsidRPr="005D58EC" w:rsidRDefault="00262DEA" w:rsidP="005D58E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262DE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2</w:t>
      </w:r>
      <w:r w:rsidR="00423392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)</w:t>
      </w:r>
      <w:r w:rsidR="005D58EC" w:rsidRPr="00262DE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262DE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Підготовка проєкту Програми</w:t>
      </w:r>
      <w:r w:rsidRPr="00262DE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.</w:t>
      </w:r>
    </w:p>
    <w:p w14:paraId="42CD94CB" w14:textId="54FE1884" w:rsidR="0057692E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</w:t>
      </w:r>
      <w:r w:rsidR="00F941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 Програми готується </w:t>
      </w:r>
      <w:r w:rsidR="00F941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виконавчим органом міської ради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(далі – Розробник)</w:t>
      </w:r>
      <w:r w:rsidR="00F941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F941C4" w:rsidRPr="00F941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сфери діяльності якого належить мета Прог</w:t>
      </w:r>
      <w:r w:rsidR="003059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F941C4" w:rsidRPr="00F941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ами</w:t>
      </w:r>
      <w:r w:rsidR="00F941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Розробник Програми самостійно або</w:t>
      </w:r>
      <w:r w:rsid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спільно із </w:t>
      </w:r>
      <w:r w:rsid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ініціатором розроблення Програми, виконавчими органами міської ради,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зацікавленими організаціями, підприємствами, установами</w:t>
      </w:r>
      <w:r w:rsid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спільнотами </w:t>
      </w:r>
      <w:r w:rsidR="0057692E" w:rsidRPr="0057692E">
        <w:rPr>
          <w:rFonts w:ascii="Times New Roman" w:hAnsi="Times New Roman" w:cs="Times New Roman"/>
          <w:sz w:val="28"/>
          <w:szCs w:val="28"/>
        </w:rPr>
        <w:t xml:space="preserve">(далі – </w:t>
      </w:r>
      <w:proofErr w:type="spellStart"/>
      <w:r w:rsidR="0057692E" w:rsidRPr="0057692E">
        <w:rPr>
          <w:rFonts w:ascii="Times New Roman" w:hAnsi="Times New Roman" w:cs="Times New Roman"/>
          <w:sz w:val="28"/>
          <w:szCs w:val="28"/>
        </w:rPr>
        <w:t>Співрозробники</w:t>
      </w:r>
      <w:proofErr w:type="spellEnd"/>
      <w:r w:rsidR="0057692E" w:rsidRPr="0057692E">
        <w:rPr>
          <w:rFonts w:ascii="Times New Roman" w:hAnsi="Times New Roman" w:cs="Times New Roman"/>
          <w:sz w:val="28"/>
          <w:szCs w:val="28"/>
        </w:rPr>
        <w:t>)</w:t>
      </w:r>
      <w:r w:rsidR="0057692E" w:rsidRP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забезпечує підготовку </w:t>
      </w:r>
      <w:proofErr w:type="spellStart"/>
      <w:r w:rsidR="0057692E" w:rsidRP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проєкту</w:t>
      </w:r>
      <w:proofErr w:type="spellEnd"/>
      <w:r w:rsidR="0057692E" w:rsidRP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Програми.</w:t>
      </w:r>
    </w:p>
    <w:p w14:paraId="7115C6C3" w14:textId="51B38F5A" w:rsidR="005D58EC" w:rsidRPr="005D58EC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забезпечення підготовки про</w:t>
      </w:r>
      <w:r w:rsid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кту Програми можуть </w:t>
      </w:r>
      <w:r w:rsidR="0057692E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утворюватися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групи з представників </w:t>
      </w:r>
      <w:r w:rsid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виконавчих органів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ради, державних виконавчих органів, громадських організацій тощо.</w:t>
      </w:r>
    </w:p>
    <w:p w14:paraId="6B77180E" w14:textId="30646398" w:rsidR="005D58EC" w:rsidRPr="005D58EC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Розробник Програми спільно із зацікавленими сторонами готує </w:t>
      </w:r>
      <w:r w:rsidR="0057692E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Програми, який повинен містити наступні розділи:</w:t>
      </w:r>
    </w:p>
    <w:p w14:paraId="52E2BC9B" w14:textId="66FE625E" w:rsidR="005D58EC" w:rsidRPr="006841AD" w:rsidRDefault="00423392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1.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Загальна характеристика Програми</w:t>
      </w:r>
    </w:p>
    <w:p w14:paraId="5F6A7952" w14:textId="1784361B" w:rsidR="005D58EC" w:rsidRPr="005D58EC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цьому розділі у стислому вигляді вказуються основні дані: назва Програми, відомості про розробника та </w:t>
      </w:r>
      <w:proofErr w:type="spellStart"/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співрозробників</w:t>
      </w:r>
      <w:proofErr w:type="spellEnd"/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Програми, відповідальний виконавець Програми, термін виконання, обсяги та джерела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фінансування Програми, тощо. Зазначений розділ готується за формою відповідно до </w:t>
      </w:r>
      <w:r w:rsidRP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додатку 1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цього Порядку.</w:t>
      </w:r>
    </w:p>
    <w:p w14:paraId="12BD3807" w14:textId="68C1A05C" w:rsidR="005D58EC" w:rsidRPr="005D58EC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цьому варто врахувати, що ініціатором розроблення </w:t>
      </w:r>
      <w:r w:rsid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рограми, її розробником та відповідальним виконавцем може бути як один і той же, так і різні </w:t>
      </w:r>
      <w:r w:rsidR="00E778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виконавчі органи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ради, органи державної виконавчої влади.</w:t>
      </w:r>
    </w:p>
    <w:p w14:paraId="001B13FA" w14:textId="6731DEC2" w:rsidR="005D58EC" w:rsidRPr="006841AD" w:rsidRDefault="00423392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2.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Визначення проблеми</w:t>
      </w:r>
      <w:r w:rsidR="001A37F9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,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на </w:t>
      </w:r>
      <w:r w:rsidR="00E77874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розв’язання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якої спрямована Програма</w:t>
      </w:r>
    </w:p>
    <w:p w14:paraId="29DA1079" w14:textId="5E59EDB6" w:rsidR="005D58EC" w:rsidRPr="00522FFE" w:rsidRDefault="005D58EC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Цей розділ Програми повинен містити чітко сформульоване визначення проблеми та обґрунтування щодо віднесення її до найважливіших, а також обґрунтування необхідності її </w:t>
      </w:r>
      <w:r w:rsidR="00FA6764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розв’язання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шляхом розроблення і виконання Програми і фінансування за рахунок </w:t>
      </w:r>
      <w:r w:rsidR="00FA6764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бюджету громади </w:t>
      </w:r>
      <w:r w:rsidR="00C0605E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r w:rsidR="00FA6764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/та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коштів </w:t>
      </w:r>
      <w:r w:rsid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інших</w:t>
      </w:r>
      <w:r w:rsidR="00FA6764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джерел</w:t>
      </w:r>
      <w:r w:rsid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заборонених законодавством України.</w:t>
      </w:r>
    </w:p>
    <w:p w14:paraId="2DB6C3B5" w14:textId="7AFB2023" w:rsidR="005D58EC" w:rsidRPr="006841AD" w:rsidRDefault="00423392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3.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Мета Програми</w:t>
      </w:r>
    </w:p>
    <w:p w14:paraId="4B8A6F8E" w14:textId="67F8334E" w:rsidR="00C0605E" w:rsidRPr="00C0605E" w:rsidRDefault="005D58EC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Мета Програми – це чітко визначені основні цілі,  спрямовані на </w:t>
      </w:r>
      <w:r w:rsidR="00C0605E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розв’язання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найважливіших проблем розвитку </w:t>
      </w:r>
      <w:r w:rsidR="00C060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громади.</w:t>
      </w:r>
    </w:p>
    <w:p w14:paraId="2BCEAA8C" w14:textId="151DE52E" w:rsidR="00C0605E" w:rsidRDefault="00C0605E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60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Сформульоване визначення мети програми повинно мати логічний зв'язок із її назвою.</w:t>
      </w:r>
    </w:p>
    <w:p w14:paraId="50914B97" w14:textId="1FDFC7BD" w:rsidR="00EE46E1" w:rsidRPr="006841AD" w:rsidRDefault="00423392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4.</w:t>
      </w:r>
      <w:r w:rsidR="007E6333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Обґрунтування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шляхів і засобів </w:t>
      </w:r>
      <w:r w:rsidR="00AE6656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розв’язання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проблеми,</w:t>
      </w:r>
      <w:r w:rsidR="00EE46E1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ресурсне забезпечення Програми</w:t>
      </w:r>
    </w:p>
    <w:p w14:paraId="63B82BB1" w14:textId="2DFE215B" w:rsidR="005D58EC" w:rsidRPr="005D58EC" w:rsidRDefault="005D58EC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цьому розділі наводяться шляхи, методи і засоби </w:t>
      </w:r>
      <w:r w:rsidR="007E6333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розв’язання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проблеми галузі або </w:t>
      </w:r>
      <w:r w:rsidR="007E63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</w:t>
      </w:r>
      <w:r w:rsidR="00EE46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Також, зазначається ресурсне забезпечення Програми</w:t>
      </w:r>
      <w:r w:rsid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EE46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якому </w:t>
      </w:r>
      <w:r w:rsidR="007E63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відображаються обсяги та джерела фінансування всього по Програмі та в розрізі років</w:t>
      </w:r>
      <w:r w:rsid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E63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які затверджується </w:t>
      </w:r>
      <w:r w:rsidR="00EE46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7E63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рограма.</w:t>
      </w:r>
      <w:r w:rsidR="006557BF" w:rsidRPr="006557BF">
        <w:t xml:space="preserve"> </w:t>
      </w:r>
      <w:r w:rsidR="006557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Ресурсне забезпечення відображається </w:t>
      </w:r>
      <w:r w:rsidR="006557BF" w:rsidRPr="006557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формою відповідно до </w:t>
      </w:r>
      <w:r w:rsidR="006557BF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додатку 2</w:t>
      </w:r>
      <w:r w:rsidR="006557BF" w:rsidRPr="006557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цього Порядку.</w:t>
      </w:r>
    </w:p>
    <w:p w14:paraId="6384A8C4" w14:textId="3808D875" w:rsidR="00305952" w:rsidRPr="006841AD" w:rsidRDefault="00305952" w:rsidP="00305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  <w14:ligatures w14:val="none"/>
        </w:rPr>
        <w:t>5.Аналіз впливу заходів Програми на соціально-економічне становище різних категорій жінок та чоловіків, а також на забезпечення гендерної рівності.</w:t>
      </w:r>
    </w:p>
    <w:p w14:paraId="1D9596D6" w14:textId="54865042" w:rsidR="00305952" w:rsidRPr="005D58EC" w:rsidRDefault="00305952" w:rsidP="00305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59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Розділ має містити інформацію щодо цільових груп, на задоволення інтересів яких спрямовані заходи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3059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рограми, існуючих проявів нерівності між жінками та чоловіками або конкретні проблеми, які мають жінки та чоловіки, і які можуть бути вирішені в рамках цієї цільової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3059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рограми, впливу заходів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3059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рограми на гендерну рівність, на задоволення потреб жінок та чоловіків.</w:t>
      </w:r>
    </w:p>
    <w:p w14:paraId="40E4B203" w14:textId="0B602150" w:rsidR="00423392" w:rsidRPr="006841AD" w:rsidRDefault="00305952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6</w:t>
      </w:r>
      <w:r w:rsidR="00423392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.Напрями діяльності та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заход</w:t>
      </w:r>
      <w:r w:rsidR="00423392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и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Програми </w:t>
      </w:r>
    </w:p>
    <w:p w14:paraId="4989AE4E" w14:textId="2944E9F5" w:rsidR="00423392" w:rsidRPr="00423392" w:rsidRDefault="00423392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233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Напрями діяльності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пріоритетні завдання Програми, які спрямовані на досягнення мети Програми.</w:t>
      </w:r>
    </w:p>
    <w:p w14:paraId="37E00C22" w14:textId="3D8F8971" w:rsidR="000564E7" w:rsidRDefault="00423392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233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Заходи 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конкретні дії, що відповідають напрямам діяльн</w:t>
      </w:r>
      <w:r w:rsidR="001A37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</w:t>
      </w:r>
      <w:r w:rsidR="001A37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і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реалізація яких допомагає усуненню проблем зазначених у Програмі</w:t>
      </w:r>
      <w:r w:rsidR="000529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або зменшить їх прояв чи прогрес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4537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Заходи Програми </w:t>
      </w:r>
      <w:r w:rsidR="004537EB" w:rsidRPr="004537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повинні бути здійсненні протягом певного періоду</w:t>
      </w:r>
      <w:r w:rsidR="004537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і їх можна оцінити за  </w:t>
      </w:r>
      <w:r w:rsidR="004537EB" w:rsidRPr="004537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допомогою результативних показників.</w:t>
      </w:r>
      <w:r w:rsidR="000564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</w:p>
    <w:p w14:paraId="3377064E" w14:textId="1B91FF9C" w:rsidR="000564E7" w:rsidRPr="00423392" w:rsidRDefault="000564E7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564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Напрями і заходи Програми відображаються у таблиці за формою </w:t>
      </w:r>
      <w:r w:rsidRPr="00522F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згідно додатку </w:t>
      </w:r>
      <w:r w:rsidR="005A3112" w:rsidRPr="00522F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Pr="000564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до цього Порядку, в якій відображаються джерела фінансування кожного заходу, обсяги фінансування, </w:t>
      </w:r>
      <w:r w:rsidR="00EA2B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відповідальні виконавці, строки виконання</w:t>
      </w:r>
      <w:r w:rsidRPr="000564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 У разі потреби розробником Програми  форма може бути доповнена додатковими даними.</w:t>
      </w:r>
    </w:p>
    <w:p w14:paraId="2B65BDD1" w14:textId="24EAA378" w:rsidR="005D58EC" w:rsidRPr="006841AD" w:rsidRDefault="00305952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7</w:t>
      </w:r>
      <w:r w:rsidR="00423392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.Р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езультативні показники</w:t>
      </w:r>
      <w:r w:rsidR="00607733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Програми</w:t>
      </w:r>
    </w:p>
    <w:p w14:paraId="4CB4181C" w14:textId="56DAF623" w:rsidR="00256568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Результативні показники Програми – це </w:t>
      </w:r>
      <w:r w:rsidRPr="002565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кількісні та якісні показники, </w:t>
      </w:r>
      <w:r w:rsidR="00256568" w:rsidRPr="00256568">
        <w:rPr>
          <w:rFonts w:ascii="Times New Roman" w:hAnsi="Times New Roman" w:cs="Times New Roman"/>
          <w:sz w:val="28"/>
          <w:szCs w:val="28"/>
        </w:rPr>
        <w:t xml:space="preserve">які характеризують результати виконання </w:t>
      </w:r>
      <w:r w:rsidR="00473D8F">
        <w:rPr>
          <w:rFonts w:ascii="Times New Roman" w:hAnsi="Times New Roman" w:cs="Times New Roman"/>
          <w:sz w:val="28"/>
          <w:szCs w:val="28"/>
        </w:rPr>
        <w:t>П</w:t>
      </w:r>
      <w:r w:rsidR="00256568" w:rsidRPr="00256568">
        <w:rPr>
          <w:rFonts w:ascii="Times New Roman" w:hAnsi="Times New Roman" w:cs="Times New Roman"/>
          <w:sz w:val="28"/>
          <w:szCs w:val="28"/>
        </w:rPr>
        <w:t xml:space="preserve">рограми (в цілому і поетапно) і підтверджуються статистичною, бухгалтерською та іншою звітністю і які дають можливість здійснити оцінку використання бюджетних коштів на виконання </w:t>
      </w:r>
      <w:r w:rsidR="00473D8F">
        <w:rPr>
          <w:rFonts w:ascii="Times New Roman" w:hAnsi="Times New Roman" w:cs="Times New Roman"/>
          <w:sz w:val="28"/>
          <w:szCs w:val="28"/>
        </w:rPr>
        <w:t>заходів П</w:t>
      </w:r>
      <w:r w:rsidR="00256568" w:rsidRPr="00256568">
        <w:rPr>
          <w:rFonts w:ascii="Times New Roman" w:hAnsi="Times New Roman" w:cs="Times New Roman"/>
          <w:sz w:val="28"/>
          <w:szCs w:val="28"/>
        </w:rPr>
        <w:t>рограми.</w:t>
      </w:r>
    </w:p>
    <w:p w14:paraId="35170D20" w14:textId="08FDE32B" w:rsidR="005D58EC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Розробник Програми </w:t>
      </w:r>
      <w:r w:rsidR="007C68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(відповідальний виконавець)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визначає показники, за якими комплексно і всебічно можна здійснювати оцінку її виконання. Система вибраних показників використовується для відстеження динаміки процесів та оцінки кількісних</w:t>
      </w:r>
      <w:r w:rsidR="007C68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якісних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змін.</w:t>
      </w:r>
      <w:r w:rsidR="003A2E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Результативні показники наводяться диференційовано з розбивкою </w:t>
      </w:r>
      <w:r w:rsidR="007C68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роках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59F29E3" w14:textId="0C2029C5" w:rsidR="0092298A" w:rsidRPr="005D58EC" w:rsidRDefault="0092298A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Успішність виконання Програми можна оцінити за допомогою таких результативних показників:</w:t>
      </w:r>
    </w:p>
    <w:p w14:paraId="43A26390" w14:textId="3138B902" w:rsidR="00EA2BD1" w:rsidRPr="0092298A" w:rsidRDefault="005D58EC" w:rsidP="000B35B7">
      <w:pPr>
        <w:pStyle w:val="a7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показники продукту</w:t>
      </w:r>
      <w:r w:rsid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="00EA2BD1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використовуються для оцінки досягнення поставлених цілей. Показником продукту є, зокрема, кількість користувачів товарами (роботами, послугами), виробленими в процесі виконання Програми</w:t>
      </w:r>
      <w:r w:rsidR="00D81E1D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кількість проведених освітніх семінарів, </w:t>
      </w:r>
      <w:r w:rsidR="007420DA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кількість профілактичних рейдів та перевірок з попередження негативних явищ, </w:t>
      </w:r>
      <w:r w:rsidR="00D81E1D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кількість розроблених документацій, кількість відремонтованих будівель</w:t>
      </w:r>
      <w:r w:rsidR="007420DA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кількість осіб, направлених на оздоровлення</w:t>
      </w:r>
      <w:r w:rsidR="003A2E38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обсяг виконаних робіт</w:t>
      </w:r>
      <w:r w:rsidR="00D81E1D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</w:p>
    <w:p w14:paraId="279B7B5C" w14:textId="7DF586A5" w:rsidR="000C4031" w:rsidRPr="00787CED" w:rsidRDefault="005D58EC" w:rsidP="000B35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показники ефективності </w:t>
      </w:r>
      <w:r w:rsidR="000C4031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визначаються як </w:t>
      </w:r>
      <w:r w:rsidR="000C4031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співвідношення між одержаним продуктом і витраченим ресурсом та визначаються як витрати ресурсів на одиницю показника продукту (середня вартість проведення одного освітнього семінару,</w:t>
      </w:r>
      <w:r w:rsidR="003A2E38" w:rsidRPr="003A2E38">
        <w:t xml:space="preserve"> </w:t>
      </w:r>
      <w:r w:rsidR="003A2E38" w:rsidRPr="003A2E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закупівлі обладнання</w:t>
      </w:r>
      <w:r w:rsidR="003A2E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463D03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C4031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розробленої документації, відремонтованої будівлі</w:t>
      </w:r>
      <w:r w:rsidR="00463D03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витрат на одного учня або пацієнта</w:t>
      </w:r>
      <w:r w:rsidR="000C4031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…)</w:t>
      </w:r>
    </w:p>
    <w:p w14:paraId="07ED8CF6" w14:textId="569A2E21" w:rsidR="007420DA" w:rsidRPr="00787CED" w:rsidRDefault="007420DA" w:rsidP="000B35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5D58EC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оказники якості</w:t>
      </w:r>
      <w:r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787CED">
        <w:rPr>
          <w:rFonts w:ascii="Times New Roman" w:hAnsi="Times New Roman" w:cs="Times New Roman"/>
          <w:sz w:val="28"/>
          <w:szCs w:val="28"/>
        </w:rPr>
        <w:t xml:space="preserve">характеризують динаміку досягнення мети та виконання відповідних завдань </w:t>
      </w:r>
      <w:r w:rsidR="00522FFE">
        <w:rPr>
          <w:rFonts w:ascii="Times New Roman" w:hAnsi="Times New Roman" w:cs="Times New Roman"/>
          <w:sz w:val="28"/>
          <w:szCs w:val="28"/>
        </w:rPr>
        <w:t>П</w:t>
      </w:r>
      <w:r w:rsidRPr="00787CED">
        <w:rPr>
          <w:rFonts w:ascii="Times New Roman" w:hAnsi="Times New Roman" w:cs="Times New Roman"/>
          <w:sz w:val="28"/>
          <w:szCs w:val="28"/>
        </w:rPr>
        <w:t>рограми, відповідність створеного продукту установленим стандартам (нормативам), рівень реалізації інвестиційних проєктів (за весь період з початку реалізації цих проєктів), виконання робіт, ступінь готовності об’єктів будівництва; рівень охоплення послугами; зменшення рівня безробіття; рівень задоволення користувачів публічних послуг відповідно до їх призначення, рівень забезпечення публічними послугами осіб, які мають на них право;</w:t>
      </w:r>
      <w:r w:rsidR="00787CED" w:rsidRPr="00787CED">
        <w:rPr>
          <w:rFonts w:ascii="Times New Roman" w:hAnsi="Times New Roman" w:cs="Times New Roman"/>
          <w:sz w:val="28"/>
          <w:szCs w:val="28"/>
        </w:rPr>
        <w:t xml:space="preserve"> збільшення введених в експлуатацію об’єктів, зменшення рівня незавершеного будівництва;</w:t>
      </w:r>
      <w:r w:rsidRPr="00787CED">
        <w:rPr>
          <w:rFonts w:ascii="Times New Roman" w:hAnsi="Times New Roman" w:cs="Times New Roman"/>
          <w:sz w:val="28"/>
          <w:szCs w:val="28"/>
        </w:rPr>
        <w:t xml:space="preserve"> </w:t>
      </w:r>
      <w:r w:rsidR="00787CED" w:rsidRPr="00787CED">
        <w:rPr>
          <w:rFonts w:ascii="Times New Roman" w:hAnsi="Times New Roman" w:cs="Times New Roman"/>
          <w:sz w:val="28"/>
          <w:szCs w:val="28"/>
        </w:rPr>
        <w:t xml:space="preserve">зниження рівня захворюваності, смертності, ушкоджень; </w:t>
      </w:r>
      <w:r w:rsidRPr="00787CED">
        <w:rPr>
          <w:rFonts w:ascii="Times New Roman" w:hAnsi="Times New Roman" w:cs="Times New Roman"/>
          <w:sz w:val="28"/>
          <w:szCs w:val="28"/>
        </w:rPr>
        <w:t>висвітлюють послаблення негативних чи посилення позитивних тенденцій в економіці (відповідній сфері діяльності)</w:t>
      </w:r>
      <w:r w:rsidR="00787CED">
        <w:rPr>
          <w:rFonts w:ascii="Times New Roman" w:hAnsi="Times New Roman" w:cs="Times New Roman"/>
          <w:sz w:val="28"/>
          <w:szCs w:val="28"/>
        </w:rPr>
        <w:t>…</w:t>
      </w:r>
    </w:p>
    <w:p w14:paraId="3F4568F2" w14:textId="06C9E7C7" w:rsidR="007420DA" w:rsidRDefault="003A2E38" w:rsidP="000B35B7">
      <w:pPr>
        <w:pStyle w:val="a7"/>
        <w:tabs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3A2E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нформація про результативні показники виконання заходів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3A2E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 складається за формою згідно з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додатком </w:t>
      </w:r>
      <w:r w:rsidR="005A3112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цього Порядку.</w:t>
      </w:r>
    </w:p>
    <w:p w14:paraId="79DC62BB" w14:textId="584437C1" w:rsidR="005D58EC" w:rsidRPr="006841AD" w:rsidRDefault="00305952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8</w:t>
      </w:r>
      <w:r w:rsidR="000B35B7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.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Координація та контроль за ходом виконання Програми.</w:t>
      </w:r>
    </w:p>
    <w:p w14:paraId="0E298885" w14:textId="3CF9CEF6" w:rsidR="005D58EC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цьому </w:t>
      </w:r>
      <w:r w:rsidRPr="000B3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розділі </w:t>
      </w:r>
      <w:r w:rsidR="000B35B7" w:rsidRPr="000B35B7">
        <w:rPr>
          <w:rFonts w:ascii="Times New Roman" w:hAnsi="Times New Roman" w:cs="Times New Roman"/>
          <w:sz w:val="28"/>
          <w:szCs w:val="28"/>
        </w:rPr>
        <w:t xml:space="preserve">зазначається орган, що здійснює </w:t>
      </w:r>
      <w:r w:rsidR="000B35B7" w:rsidRPr="00D76AB1">
        <w:rPr>
          <w:rFonts w:ascii="Times New Roman" w:hAnsi="Times New Roman" w:cs="Times New Roman"/>
          <w:sz w:val="28"/>
          <w:szCs w:val="28"/>
        </w:rPr>
        <w:t xml:space="preserve">координацію </w:t>
      </w:r>
      <w:r w:rsidR="00D76AB1" w:rsidRPr="00D76AB1">
        <w:rPr>
          <w:rFonts w:ascii="Times New Roman" w:hAnsi="Times New Roman" w:cs="Times New Roman"/>
          <w:sz w:val="28"/>
          <w:szCs w:val="28"/>
        </w:rPr>
        <w:t xml:space="preserve">дій між виконавцями </w:t>
      </w:r>
      <w:r w:rsidR="00522FFE">
        <w:rPr>
          <w:rFonts w:ascii="Times New Roman" w:hAnsi="Times New Roman" w:cs="Times New Roman"/>
          <w:sz w:val="28"/>
          <w:szCs w:val="28"/>
        </w:rPr>
        <w:t>П</w:t>
      </w:r>
      <w:r w:rsidR="00D76AB1" w:rsidRPr="00D76AB1">
        <w:rPr>
          <w:rFonts w:ascii="Times New Roman" w:hAnsi="Times New Roman" w:cs="Times New Roman"/>
          <w:sz w:val="28"/>
          <w:szCs w:val="28"/>
        </w:rPr>
        <w:t>рограми та контролює її виконання, визначає порядок інформування із зазначенням строків, форми звітування для підготовки відповідальним виконавцем звітної інформації.</w:t>
      </w:r>
    </w:p>
    <w:p w14:paraId="76DD0135" w14:textId="77777777" w:rsidR="00E77874" w:rsidRPr="00E77874" w:rsidRDefault="00E77874" w:rsidP="00E7787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5CDE634" w14:textId="613611C2" w:rsidR="00E77874" w:rsidRDefault="00E77874" w:rsidP="00E7787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778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</w:t>
      </w:r>
      <w:r w:rsidR="003059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  <w:r w:rsidRPr="00E778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Погодження та затвердження Програми.</w:t>
      </w:r>
    </w:p>
    <w:p w14:paraId="7E1C242D" w14:textId="44059AFD" w:rsidR="005D58EC" w:rsidRPr="005D58EC" w:rsidRDefault="005D58EC" w:rsidP="00793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Підготовлений про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 Програми 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надається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розробником на експертизу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8A4C1D8" w14:textId="22DEEBEF" w:rsidR="005D58EC" w:rsidRPr="005D58EC" w:rsidRDefault="005D58EC" w:rsidP="00793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управлінню 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агро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економічного розвитку та євроінтеграції міської ради на предмет правильності визначення результативних показників, реальності та доцільності включення до неї заходів;</w:t>
      </w:r>
    </w:p>
    <w:p w14:paraId="03AD39BD" w14:textId="249D714A" w:rsidR="005D58EC" w:rsidRDefault="005D58EC" w:rsidP="00793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фінансовому управлінню</w:t>
      </w:r>
      <w:r w:rsidR="009B67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Хмільницької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ради щодо можливості фінансування заходів Програми за рахунок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коштів</w:t>
      </w:r>
      <w:r w:rsidR="00E35517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бюджету громади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B6B9B09" w14:textId="528F0205" w:rsidR="00793945" w:rsidRPr="005D58EC" w:rsidRDefault="00793945" w:rsidP="00793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проведення експертизи можуть залучатися фахівці інших заінтересованих виконавчих органів міської ради.</w:t>
      </w:r>
    </w:p>
    <w:p w14:paraId="4F915768" w14:textId="7A46C6C3" w:rsidR="00E35517" w:rsidRDefault="00793945" w:rsidP="00793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Кожен з учасників експертизи </w:t>
      </w:r>
      <w:r w:rsid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протягом 5 робочих днів</w:t>
      </w:r>
      <w:r w:rsidR="00E35517" w:rsidRP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надають 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розробнику Програми висновок </w:t>
      </w:r>
      <w:r w:rsidR="005D58EC" w:rsidRPr="007939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довільній формі</w:t>
      </w:r>
      <w:r w:rsidR="00E35517" w:rsidRPr="007939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93945">
        <w:rPr>
          <w:rFonts w:ascii="Times New Roman" w:hAnsi="Times New Roman" w:cs="Times New Roman"/>
          <w:sz w:val="28"/>
          <w:szCs w:val="28"/>
        </w:rPr>
        <w:t xml:space="preserve"> За наявності зауважень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93945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3945">
        <w:rPr>
          <w:rFonts w:ascii="Times New Roman" w:hAnsi="Times New Roman" w:cs="Times New Roman"/>
          <w:sz w:val="28"/>
          <w:szCs w:val="28"/>
        </w:rPr>
        <w:t xml:space="preserve">рограми доопрацьовується, усуваються всі недоліки, зазначені у висновках. Висновок повторної експертизи надається органами, що її проводили, не пізніше ніж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3945">
        <w:rPr>
          <w:rFonts w:ascii="Times New Roman" w:hAnsi="Times New Roman" w:cs="Times New Roman"/>
          <w:sz w:val="28"/>
          <w:szCs w:val="28"/>
        </w:rPr>
        <w:t xml:space="preserve"> робочих дн</w:t>
      </w:r>
      <w:r w:rsidR="0003264D">
        <w:rPr>
          <w:rFonts w:ascii="Times New Roman" w:hAnsi="Times New Roman" w:cs="Times New Roman"/>
          <w:sz w:val="28"/>
          <w:szCs w:val="28"/>
        </w:rPr>
        <w:t>я</w:t>
      </w:r>
      <w:r w:rsidRPr="00793945">
        <w:rPr>
          <w:rFonts w:ascii="Times New Roman" w:hAnsi="Times New Roman" w:cs="Times New Roman"/>
          <w:sz w:val="28"/>
          <w:szCs w:val="28"/>
        </w:rPr>
        <w:t xml:space="preserve"> з дня надходження доопрацьованого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93945">
        <w:rPr>
          <w:rFonts w:ascii="Times New Roman" w:hAnsi="Times New Roman" w:cs="Times New Roman"/>
          <w:sz w:val="28"/>
          <w:szCs w:val="28"/>
        </w:rPr>
        <w:t xml:space="preserve">кту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3945">
        <w:rPr>
          <w:rFonts w:ascii="Times New Roman" w:hAnsi="Times New Roman" w:cs="Times New Roman"/>
          <w:sz w:val="28"/>
          <w:szCs w:val="28"/>
        </w:rPr>
        <w:t>рограми.</w:t>
      </w:r>
    </w:p>
    <w:p w14:paraId="199F5387" w14:textId="5EA8AE7F" w:rsidR="005D58EC" w:rsidRPr="005D58EC" w:rsidRDefault="005D58EC" w:rsidP="006C3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</w:t>
      </w:r>
      <w:r w:rsidR="00032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 Програми </w:t>
      </w:r>
      <w:r w:rsidR="00032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відповідними висновками та проєкт рішення міської ради про затвердження Програми, підготовлений розробником, подаються на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розгляд сесії міської ради. У про</w:t>
      </w:r>
      <w:r w:rsidR="00032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кті рішення </w:t>
      </w:r>
      <w:r w:rsidR="0003264D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обов’язково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вказується головний розпорядник коштів та відповідальний виконавець Програми, періодичність та терміни звітування про хід виконання Програми на сесіях міської ради.</w:t>
      </w:r>
    </w:p>
    <w:p w14:paraId="6EA36648" w14:textId="77777777" w:rsidR="006C3414" w:rsidRDefault="006C3414" w:rsidP="005D58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FAB9CB" w14:textId="426450A1" w:rsidR="006C3414" w:rsidRPr="006C3414" w:rsidRDefault="006C3414" w:rsidP="006C34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C34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6C34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Затвердження бюджетних призначень та фінансування Програми.</w:t>
      </w:r>
    </w:p>
    <w:p w14:paraId="122E1E50" w14:textId="6F906887" w:rsidR="004E6C2B" w:rsidRDefault="004E6C2B" w:rsidP="004E6C2B">
      <w:pPr>
        <w:spacing w:after="0" w:line="240" w:lineRule="auto"/>
        <w:ind w:firstLine="360"/>
        <w:jc w:val="both"/>
      </w:pP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Після затвердження міською радою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 головний розпорядник коштів надає фінансовому управлінню </w:t>
      </w:r>
      <w:r w:rsidR="009B67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Хмільницької </w:t>
      </w: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міської ради бюджетні запити щодо її фінансування у наступному році за рахунок коштів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бюджету громади </w:t>
      </w: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порядку та терміни, визначені Бюджетним кодексом України.</w:t>
      </w:r>
      <w:r w:rsidRPr="004E6C2B">
        <w:t xml:space="preserve"> </w:t>
      </w:r>
    </w:p>
    <w:p w14:paraId="1C91BB40" w14:textId="20074990" w:rsidR="006C3414" w:rsidRDefault="004E6C2B" w:rsidP="004E6C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Фінансове управління 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Хмільницької </w:t>
      </w: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міської ради аналізує подані бюджетні запити відповідно до реальних можливостей бюджету і  включає пропозиції до про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кту бюджету громади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відповідний рік</w:t>
      </w: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CCD52FB" w14:textId="77777777" w:rsidR="005D58EC" w:rsidRPr="005D58EC" w:rsidRDefault="005D58EC" w:rsidP="004E6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Основними критеріями, які впливають на фінансування Програми є:</w:t>
      </w:r>
    </w:p>
    <w:p w14:paraId="5BF53003" w14:textId="74B1B305" w:rsidR="005D58EC" w:rsidRDefault="005D58EC" w:rsidP="004E6C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відповідність </w:t>
      </w:r>
      <w:r w:rsid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 стратегічним напрямам розвитку </w:t>
      </w:r>
      <w:r w:rsid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502961D" w14:textId="54BC1C82" w:rsidR="004E6C2B" w:rsidRPr="005D58EC" w:rsidRDefault="004E6C2B" w:rsidP="004E6C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вирішення проблеми, розв’язання якої неможливе без залучення коштів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бюджету громади;</w:t>
      </w:r>
    </w:p>
    <w:p w14:paraId="683FD235" w14:textId="77777777" w:rsidR="005D58EC" w:rsidRPr="005D58EC" w:rsidRDefault="005D58EC" w:rsidP="004E6C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очікуваний результат виконання заходів на плановий рік;</w:t>
      </w:r>
    </w:p>
    <w:p w14:paraId="73702367" w14:textId="77777777" w:rsidR="005D58EC" w:rsidRPr="005D58EC" w:rsidRDefault="005D58EC" w:rsidP="004E6C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позитивні тенденції щодо виконання результативних показників Програми та ефективності реалізації Програми за попередні бюджетні періоди;</w:t>
      </w:r>
    </w:p>
    <w:p w14:paraId="300B12B1" w14:textId="77777777" w:rsidR="005D58EC" w:rsidRPr="005D58EC" w:rsidRDefault="005D58EC" w:rsidP="004E6C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залучення додаткових коштів на виконання Програми за рахунок інших джерел фінансування.</w:t>
      </w:r>
    </w:p>
    <w:p w14:paraId="3FEA3023" w14:textId="5A92EFEA" w:rsidR="004E6C2B" w:rsidRDefault="005D58EC" w:rsidP="004E6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Фінансування Програми здійснюється за умови затвердження бюджетних призначень на її виконання рішенням міської ради про бюджет </w:t>
      </w:r>
      <w:r w:rsid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відповідний рік (рішенням про внесення змін до бюджету на відповідний рік) згідно з розписом </w:t>
      </w:r>
      <w:r w:rsid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бюджету громади</w:t>
      </w:r>
      <w:r w:rsidR="009B67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затвердженого Порядку використання коштів за відповідною Програмою.</w:t>
      </w:r>
    </w:p>
    <w:p w14:paraId="7125C20A" w14:textId="77777777" w:rsidR="006841AD" w:rsidRDefault="005D58EC" w:rsidP="00E8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Затверджені цільові Програми можуть фінансуватись з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бюджету</w:t>
      </w:r>
      <w:r w:rsidR="004E6C2B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громади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повністю, частково чи не фінансуватись взагалі, виходячи із фінансових можливостей</w:t>
      </w:r>
      <w:r w:rsid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E6C2B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бюджету громади.</w:t>
      </w:r>
      <w:r w:rsidR="00E805E5" w:rsidRPr="00522FFE">
        <w:t xml:space="preserve"> </w:t>
      </w:r>
      <w:r w:rsidR="00E805E5" w:rsidRPr="00E805E5">
        <w:rPr>
          <w:rFonts w:ascii="Times New Roman" w:hAnsi="Times New Roman" w:cs="Times New Roman"/>
          <w:sz w:val="28"/>
          <w:szCs w:val="28"/>
        </w:rPr>
        <w:t xml:space="preserve">Видатки на виконання </w:t>
      </w:r>
      <w:r w:rsidR="00E805E5">
        <w:rPr>
          <w:rFonts w:ascii="Times New Roman" w:hAnsi="Times New Roman" w:cs="Times New Roman"/>
          <w:sz w:val="28"/>
          <w:szCs w:val="28"/>
        </w:rPr>
        <w:t>П</w:t>
      </w:r>
      <w:r w:rsidR="00E805E5" w:rsidRPr="00E805E5">
        <w:rPr>
          <w:rFonts w:ascii="Times New Roman" w:hAnsi="Times New Roman" w:cs="Times New Roman"/>
          <w:sz w:val="28"/>
          <w:szCs w:val="28"/>
        </w:rPr>
        <w:t xml:space="preserve">рограми плануються у </w:t>
      </w:r>
      <w:r w:rsidR="00E805E5" w:rsidRPr="00E805E5">
        <w:rPr>
          <w:rFonts w:ascii="Times New Roman" w:hAnsi="Times New Roman" w:cs="Times New Roman"/>
          <w:sz w:val="28"/>
          <w:szCs w:val="28"/>
        </w:rPr>
        <w:lastRenderedPageBreak/>
        <w:t xml:space="preserve">бюджеті </w:t>
      </w:r>
      <w:r w:rsidR="009B67C7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E805E5" w:rsidRPr="00E805E5">
        <w:rPr>
          <w:rFonts w:ascii="Times New Roman" w:hAnsi="Times New Roman" w:cs="Times New Roman"/>
          <w:sz w:val="28"/>
          <w:szCs w:val="28"/>
        </w:rPr>
        <w:t xml:space="preserve">за відповідними кодами </w:t>
      </w:r>
      <w:r w:rsidR="006841AD">
        <w:rPr>
          <w:rFonts w:ascii="Times New Roman" w:hAnsi="Times New Roman" w:cs="Times New Roman"/>
          <w:sz w:val="28"/>
          <w:szCs w:val="28"/>
        </w:rPr>
        <w:t>програм</w:t>
      </w:r>
      <w:r w:rsidR="00E805E5" w:rsidRPr="00E805E5">
        <w:rPr>
          <w:rFonts w:ascii="Times New Roman" w:hAnsi="Times New Roman" w:cs="Times New Roman"/>
          <w:sz w:val="28"/>
          <w:szCs w:val="28"/>
        </w:rPr>
        <w:t>ної класифікації видатків</w:t>
      </w:r>
      <w:r w:rsidR="006841AD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E805E5" w:rsidRPr="00E805E5">
        <w:rPr>
          <w:rFonts w:ascii="Times New Roman" w:hAnsi="Times New Roman" w:cs="Times New Roman"/>
          <w:sz w:val="28"/>
          <w:szCs w:val="28"/>
        </w:rPr>
        <w:t>.</w:t>
      </w:r>
      <w:r w:rsidR="006841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3ECB1" w14:textId="11F14D0E" w:rsidR="00E805E5" w:rsidRPr="00205DB1" w:rsidRDefault="00E805E5" w:rsidP="00E80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5D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Перелік затверджених Програм включається окремим додатком до Програми економічного та соціального  розвитку громади.</w:t>
      </w:r>
    </w:p>
    <w:p w14:paraId="42EC10B8" w14:textId="77777777" w:rsidR="00BB6403" w:rsidRPr="00BB6403" w:rsidRDefault="00BB6403" w:rsidP="006837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3C882F" w14:textId="77777777" w:rsidR="00BB6403" w:rsidRDefault="00205DB1" w:rsidP="00BB64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37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5)</w:t>
      </w:r>
      <w:r w:rsidRPr="006837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Організація виконання Програми.</w:t>
      </w:r>
    </w:p>
    <w:p w14:paraId="4F3558C1" w14:textId="3C2395F4" w:rsidR="0068371B" w:rsidRDefault="0068371B" w:rsidP="00BB6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Виконання Програми здійснюється шляхом реалізації її заходів і завдань виконавцями, зазначеними у цій Програмі. </w:t>
      </w:r>
    </w:p>
    <w:p w14:paraId="06DA8A27" w14:textId="77777777" w:rsidR="006841AD" w:rsidRDefault="006841AD" w:rsidP="006837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0BC21B4" w14:textId="5091DD10" w:rsidR="00205DB1" w:rsidRDefault="00205DB1" w:rsidP="006837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37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6)</w:t>
      </w:r>
      <w:r w:rsidRPr="006837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Внесення змін до Програми.</w:t>
      </w:r>
    </w:p>
    <w:p w14:paraId="368116BC" w14:textId="4DB0B43C" w:rsidR="003A6B0F" w:rsidRPr="0023360C" w:rsidRDefault="003A6B0F" w:rsidP="00233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3360C">
        <w:rPr>
          <w:rFonts w:ascii="Times New Roman" w:hAnsi="Times New Roman" w:cs="Times New Roman"/>
          <w:sz w:val="28"/>
          <w:szCs w:val="28"/>
        </w:rPr>
        <w:t xml:space="preserve">У разі необхідності внесення змін до Програми проєкт змін до неї з уточненими показниками і заходами, погоджується та затверджується відповідно до </w:t>
      </w:r>
      <w:r w:rsidR="0023360C">
        <w:rPr>
          <w:rFonts w:ascii="Times New Roman" w:hAnsi="Times New Roman" w:cs="Times New Roman"/>
          <w:sz w:val="28"/>
          <w:szCs w:val="28"/>
        </w:rPr>
        <w:t xml:space="preserve">етапів </w:t>
      </w:r>
      <w:r w:rsidRPr="0023360C">
        <w:rPr>
          <w:rFonts w:ascii="Times New Roman" w:hAnsi="Times New Roman" w:cs="Times New Roman"/>
          <w:sz w:val="28"/>
          <w:szCs w:val="28"/>
        </w:rPr>
        <w:t xml:space="preserve">2,3 розділу ІІ </w:t>
      </w:r>
      <w:r w:rsidR="0023360C">
        <w:rPr>
          <w:rFonts w:ascii="Times New Roman" w:hAnsi="Times New Roman" w:cs="Times New Roman"/>
          <w:sz w:val="28"/>
          <w:szCs w:val="28"/>
        </w:rPr>
        <w:t>Порядку</w:t>
      </w:r>
      <w:r w:rsidRPr="0023360C">
        <w:rPr>
          <w:rFonts w:ascii="Times New Roman" w:hAnsi="Times New Roman" w:cs="Times New Roman"/>
          <w:sz w:val="28"/>
          <w:szCs w:val="28"/>
        </w:rPr>
        <w:t>.</w:t>
      </w:r>
      <w:r w:rsidR="007870FC">
        <w:rPr>
          <w:rFonts w:ascii="Times New Roman" w:hAnsi="Times New Roman" w:cs="Times New Roman"/>
          <w:sz w:val="28"/>
          <w:szCs w:val="28"/>
        </w:rPr>
        <w:t xml:space="preserve"> До проєкту рішення міської ради обов’язково додається пояснювальна записка ініціатора змін щодо причин внесення змін</w:t>
      </w:r>
      <w:r w:rsidR="007870FC" w:rsidRPr="007870FC">
        <w:t xml:space="preserve"> </w:t>
      </w:r>
      <w:r w:rsidR="007870FC" w:rsidRPr="007870FC">
        <w:rPr>
          <w:rFonts w:ascii="Times New Roman" w:hAnsi="Times New Roman" w:cs="Times New Roman"/>
          <w:sz w:val="28"/>
          <w:szCs w:val="28"/>
        </w:rPr>
        <w:t>до Програми</w:t>
      </w:r>
      <w:r w:rsidR="007870FC">
        <w:rPr>
          <w:rFonts w:ascii="Times New Roman" w:hAnsi="Times New Roman" w:cs="Times New Roman"/>
          <w:sz w:val="28"/>
          <w:szCs w:val="28"/>
        </w:rPr>
        <w:t>. Зміни можуть вноситися до затверджених заходів та показників, в т.ч. і їх скасування, а також Програма може доповнюватися новими заходами й показниками.</w:t>
      </w:r>
    </w:p>
    <w:p w14:paraId="3E8AB30E" w14:textId="77777777" w:rsidR="0068371B" w:rsidRPr="00205DB1" w:rsidRDefault="0068371B" w:rsidP="00522FF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51BC69" w14:textId="6F50DEF9" w:rsidR="00522FFE" w:rsidRPr="00522FFE" w:rsidRDefault="00205DB1" w:rsidP="00522FF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2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Здійснення моніторингу та контролю</w:t>
      </w:r>
    </w:p>
    <w:p w14:paraId="60C2A203" w14:textId="07FD4BCD" w:rsidR="00205DB1" w:rsidRPr="00522FFE" w:rsidRDefault="00205DB1" w:rsidP="00522FFE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2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 виконанням</w:t>
      </w:r>
      <w:r w:rsidR="00522FFE" w:rsidRPr="00522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заходів Програми</w:t>
      </w:r>
      <w:r w:rsidRPr="00522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5A107B7C" w14:textId="2E5B2ADA" w:rsidR="0068371B" w:rsidRDefault="0068371B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B">
        <w:rPr>
          <w:rFonts w:ascii="Times New Roman" w:hAnsi="Times New Roman" w:cs="Times New Roman"/>
          <w:sz w:val="28"/>
          <w:szCs w:val="28"/>
        </w:rPr>
        <w:t xml:space="preserve">Безпосередній контроль за виконанням заходів і завдань </w:t>
      </w:r>
      <w:r w:rsidR="00761CE8">
        <w:rPr>
          <w:rFonts w:ascii="Times New Roman" w:hAnsi="Times New Roman" w:cs="Times New Roman"/>
          <w:sz w:val="28"/>
          <w:szCs w:val="28"/>
        </w:rPr>
        <w:t>П</w:t>
      </w:r>
      <w:r w:rsidRPr="0068371B">
        <w:rPr>
          <w:rFonts w:ascii="Times New Roman" w:hAnsi="Times New Roman" w:cs="Times New Roman"/>
          <w:sz w:val="28"/>
          <w:szCs w:val="28"/>
        </w:rPr>
        <w:t>рограми здійснює відповідальний виконавець, а за цільовим та ефективним використанням коштів – головний розпорядник коштів</w:t>
      </w:r>
      <w:r w:rsidR="00761CE8">
        <w:rPr>
          <w:rFonts w:ascii="Times New Roman" w:hAnsi="Times New Roman" w:cs="Times New Roman"/>
          <w:sz w:val="28"/>
          <w:szCs w:val="28"/>
        </w:rPr>
        <w:t>.</w:t>
      </w:r>
    </w:p>
    <w:p w14:paraId="482D7D0F" w14:textId="463BF357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E8">
        <w:rPr>
          <w:rFonts w:ascii="Times New Roman" w:hAnsi="Times New Roman" w:cs="Times New Roman"/>
          <w:sz w:val="28"/>
          <w:szCs w:val="28"/>
        </w:rPr>
        <w:t xml:space="preserve">Основними завданнями моніторингу та оцінки виконання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CE8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CE8">
        <w:rPr>
          <w:rFonts w:ascii="Times New Roman" w:hAnsi="Times New Roman" w:cs="Times New Roman"/>
          <w:sz w:val="28"/>
          <w:szCs w:val="28"/>
        </w:rPr>
        <w:t xml:space="preserve"> є: </w:t>
      </w:r>
    </w:p>
    <w:p w14:paraId="2F81171E" w14:textId="77777777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E8">
        <w:rPr>
          <w:rFonts w:ascii="Times New Roman" w:hAnsi="Times New Roman" w:cs="Times New Roman"/>
          <w:sz w:val="28"/>
          <w:szCs w:val="28"/>
        </w:rPr>
        <w:t>- відстеження цільового та ефективного використання коштів;</w:t>
      </w:r>
    </w:p>
    <w:p w14:paraId="1B17AF72" w14:textId="0EDBE65D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E8">
        <w:rPr>
          <w:rFonts w:ascii="Times New Roman" w:hAnsi="Times New Roman" w:cs="Times New Roman"/>
          <w:sz w:val="28"/>
          <w:szCs w:val="28"/>
        </w:rPr>
        <w:t xml:space="preserve">- отримання та узагальнення інформації про хід фінансування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CE8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CE8">
        <w:rPr>
          <w:rFonts w:ascii="Times New Roman" w:hAnsi="Times New Roman" w:cs="Times New Roman"/>
          <w:sz w:val="28"/>
          <w:szCs w:val="28"/>
        </w:rPr>
        <w:t xml:space="preserve"> у визначені строки; </w:t>
      </w:r>
    </w:p>
    <w:p w14:paraId="5CE312A7" w14:textId="77777777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E8">
        <w:rPr>
          <w:rFonts w:ascii="Times New Roman" w:hAnsi="Times New Roman" w:cs="Times New Roman"/>
          <w:sz w:val="28"/>
          <w:szCs w:val="28"/>
        </w:rPr>
        <w:t xml:space="preserve">- забезпечення отримання кількісних та якісних показників, досягнення цілей і завдань передбачених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CE8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761CE8">
        <w:rPr>
          <w:rFonts w:ascii="Times New Roman" w:hAnsi="Times New Roman" w:cs="Times New Roman"/>
          <w:sz w:val="28"/>
          <w:szCs w:val="28"/>
        </w:rPr>
        <w:t>;</w:t>
      </w:r>
    </w:p>
    <w:p w14:paraId="496E4CAD" w14:textId="77777777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E8">
        <w:rPr>
          <w:rFonts w:ascii="Times New Roman" w:hAnsi="Times New Roman" w:cs="Times New Roman"/>
          <w:sz w:val="28"/>
          <w:szCs w:val="28"/>
        </w:rPr>
        <w:t xml:space="preserve">- виявлення відхилень у процесі їх виконання; </w:t>
      </w:r>
    </w:p>
    <w:p w14:paraId="7990611A" w14:textId="654AEEC0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1CE8">
        <w:rPr>
          <w:rFonts w:ascii="Times New Roman" w:hAnsi="Times New Roman" w:cs="Times New Roman"/>
          <w:sz w:val="28"/>
          <w:szCs w:val="28"/>
        </w:rPr>
        <w:t xml:space="preserve">оцінювання доцільності подальшої реалізації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CE8">
        <w:rPr>
          <w:rFonts w:ascii="Times New Roman" w:hAnsi="Times New Roman" w:cs="Times New Roman"/>
          <w:sz w:val="28"/>
          <w:szCs w:val="28"/>
        </w:rPr>
        <w:t xml:space="preserve">рограми та обґрунтування пропозицій щодо її припинення чи забезпечення своєчасного й повного виконання із залученням оптимального обсягу ресурсів; </w:t>
      </w:r>
    </w:p>
    <w:p w14:paraId="0341B2D4" w14:textId="041A594A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E8">
        <w:rPr>
          <w:rFonts w:ascii="Times New Roman" w:hAnsi="Times New Roman" w:cs="Times New Roman"/>
          <w:sz w:val="28"/>
          <w:szCs w:val="28"/>
        </w:rPr>
        <w:t xml:space="preserve">- виявлення ризиків і розробка узагальнених прогнозів динаміки реалізації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CE8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CE8">
        <w:rPr>
          <w:rFonts w:ascii="Times New Roman" w:hAnsi="Times New Roman" w:cs="Times New Roman"/>
          <w:sz w:val="28"/>
          <w:szCs w:val="28"/>
        </w:rPr>
        <w:t>;</w:t>
      </w:r>
    </w:p>
    <w:p w14:paraId="54963847" w14:textId="00E6B4D4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1CE8">
        <w:rPr>
          <w:rFonts w:ascii="Times New Roman" w:hAnsi="Times New Roman" w:cs="Times New Roman"/>
          <w:sz w:val="28"/>
          <w:szCs w:val="28"/>
        </w:rPr>
        <w:t xml:space="preserve">підготовка рекомендацій з регулювання ходу реалізації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CE8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CE8">
        <w:rPr>
          <w:rFonts w:ascii="Times New Roman" w:hAnsi="Times New Roman" w:cs="Times New Roman"/>
          <w:sz w:val="28"/>
          <w:szCs w:val="28"/>
        </w:rPr>
        <w:t>, об’єктивізація прийняття своєчасних управлінських рішень щодо коригування структури і змісту, як в цілому, так і окремих їх заходів.</w:t>
      </w:r>
    </w:p>
    <w:p w14:paraId="0E8A1193" w14:textId="5B376D99" w:rsidR="003A6B0F" w:rsidRDefault="003A6B0F" w:rsidP="00233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6B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Зазначена інформація використовується для аналізу ефективності виконання Програми, доцільності продовження її фінансування та виконання.</w:t>
      </w:r>
    </w:p>
    <w:p w14:paraId="7CB147AB" w14:textId="4083202F" w:rsidR="003A6B0F" w:rsidRDefault="005D58EC" w:rsidP="00233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Відповідальний виконавець Програми щороку до </w:t>
      </w:r>
      <w:r w:rsidR="00EB3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920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березня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готує та подає управлінню </w:t>
      </w:r>
      <w:r w:rsidR="00761C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агро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економічного розвитку та євроінтеграції міської ради </w:t>
      </w:r>
      <w:r w:rsidR="007039B0" w:rsidRPr="00EB3A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щорічний</w:t>
      </w:r>
      <w:r w:rsidRPr="00EB3A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3360C" w:rsidRPr="00EB3A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(проміжний</w:t>
      </w:r>
      <w:r w:rsidR="00522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  <w:r w:rsidR="0023360C" w:rsidRPr="00EB3A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звіт</w:t>
      </w:r>
      <w:r w:rsidR="002336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стан її виконання за формою відповідно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додатку 5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цього Порядку</w:t>
      </w:r>
      <w:r w:rsidRPr="00FD04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A6B0F" w:rsidRPr="00FD043B">
        <w:rPr>
          <w:rFonts w:ascii="Times New Roman" w:hAnsi="Times New Roman" w:cs="Times New Roman"/>
          <w:sz w:val="28"/>
          <w:szCs w:val="28"/>
        </w:rPr>
        <w:t xml:space="preserve"> </w:t>
      </w:r>
      <w:r w:rsidR="00FD043B" w:rsidRPr="00EB22B1">
        <w:rPr>
          <w:rFonts w:ascii="Times New Roman" w:hAnsi="Times New Roman" w:cs="Times New Roman"/>
          <w:sz w:val="28"/>
          <w:szCs w:val="28"/>
        </w:rPr>
        <w:t xml:space="preserve">У разі наявності зауважень щорічний </w:t>
      </w:r>
      <w:r w:rsidR="00522FFE">
        <w:rPr>
          <w:rFonts w:ascii="Times New Roman" w:hAnsi="Times New Roman" w:cs="Times New Roman"/>
          <w:sz w:val="28"/>
          <w:szCs w:val="28"/>
        </w:rPr>
        <w:t xml:space="preserve">(проміжний) </w:t>
      </w:r>
      <w:r w:rsidR="00FD043B" w:rsidRPr="00EB22B1">
        <w:rPr>
          <w:rFonts w:ascii="Times New Roman" w:hAnsi="Times New Roman" w:cs="Times New Roman"/>
          <w:sz w:val="28"/>
          <w:szCs w:val="28"/>
        </w:rPr>
        <w:lastRenderedPageBreak/>
        <w:t>звіт про виконання Програми доопрацьовується</w:t>
      </w:r>
      <w:r w:rsidR="00EB22B1">
        <w:rPr>
          <w:rFonts w:ascii="Times New Roman" w:hAnsi="Times New Roman" w:cs="Times New Roman"/>
          <w:sz w:val="28"/>
          <w:szCs w:val="28"/>
        </w:rPr>
        <w:t xml:space="preserve"> з дотриманням кінцевих термінів подання</w:t>
      </w:r>
      <w:r w:rsidR="00FD043B" w:rsidRPr="00EB22B1">
        <w:rPr>
          <w:rFonts w:ascii="Times New Roman" w:hAnsi="Times New Roman" w:cs="Times New Roman"/>
          <w:sz w:val="28"/>
          <w:szCs w:val="28"/>
        </w:rPr>
        <w:t>.</w:t>
      </w:r>
      <w:r w:rsidR="00FD043B" w:rsidRPr="00FD04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EC16E" w14:textId="6BDFD543" w:rsidR="005D58EC" w:rsidRPr="005D58EC" w:rsidRDefault="005D58EC" w:rsidP="00233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разі виникнення потреби за ініціативою міської ради, виконавчого комітету міської ради, відповідального виконавця (головного розпорядника коштів) розгляд проміжного звіту про хід виконання Програми, ефективність реалізації її завдань і заходів, досягнення проміжної мети та ефективність використання коштів може розглядатись на сесіях міської ради протягом року.</w:t>
      </w:r>
    </w:p>
    <w:p w14:paraId="25816C99" w14:textId="77777777" w:rsidR="00EB3A72" w:rsidRDefault="005D58EC" w:rsidP="00EB3A7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Виконання Програми припиняється після закінчення встановленого строку, після чого відповідальний виконавець Програми складає</w:t>
      </w:r>
      <w:r w:rsidR="00EB3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211DF22" w14:textId="2A99E0C3" w:rsidR="00EB3A72" w:rsidRDefault="00EB3A72" w:rsidP="00EB3A7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EB3A72">
        <w:t xml:space="preserve"> </w:t>
      </w:r>
      <w:r w:rsidR="00522FFE" w:rsidRPr="00BB6403">
        <w:rPr>
          <w:rFonts w:ascii="Times New Roman" w:hAnsi="Times New Roman" w:cs="Times New Roman"/>
          <w:sz w:val="28"/>
          <w:szCs w:val="28"/>
        </w:rPr>
        <w:t>щорічний (</w:t>
      </w:r>
      <w:r w:rsidRPr="00BB6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проміжний</w:t>
      </w:r>
      <w:r w:rsidR="00522FFE" w:rsidRPr="00BB6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EB3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звіт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CE3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одаток 5) до 30 </w:t>
      </w:r>
      <w:r w:rsidR="00CE3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березня</w:t>
      </w:r>
      <w:r w:rsidRPr="00EB3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B3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 подає управлінню агроекономічного розвитку та євроінтеграції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3FD313E" w14:textId="16454384" w:rsidR="005D58EC" w:rsidRDefault="00EB3A72" w:rsidP="00EB3A7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EB3A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заключний звіт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 </w:t>
      </w:r>
      <w:r w:rsidR="003D7D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 березня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формою відповідно </w:t>
      </w:r>
      <w:r w:rsidR="005D58EC" w:rsidRPr="00BB6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додатку 6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цього Порядку про результати її виконання та подає його на розгляд міської ради разом з пояснювальною запискою про кінцеві результати виконання Програми</w:t>
      </w:r>
      <w:r w:rsidR="00E7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Пояснювальна записка має містити таку інформацію: досягнення мети Програми, рівень виконання запланованих результативних показників, обґрунтування причин невиконання завдань та заходів або недосягнення очікуваних результатів.</w:t>
      </w:r>
    </w:p>
    <w:p w14:paraId="3799708C" w14:textId="345AA2D5" w:rsidR="00EB3A72" w:rsidRDefault="00EB3A72" w:rsidP="00EB3A7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3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Щороку у строки, визначені рішенням міської ради, інформація відповідального виконавця про хід виконання Програми та ефективність реалізації її заходів заслуховується на сесіях міської ради.</w:t>
      </w:r>
    </w:p>
    <w:p w14:paraId="5224FE4F" w14:textId="0DC035B0" w:rsidR="00E72FEB" w:rsidRPr="005D58EC" w:rsidRDefault="00E72FEB" w:rsidP="00E72FE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7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разі потреби відповідальний виконавець </w:t>
      </w:r>
      <w:r w:rsidR="00BB6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E7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рограми публікує основні досягнуті результати її реалізації в засобах масової інформації.</w:t>
      </w:r>
    </w:p>
    <w:p w14:paraId="1A6203DB" w14:textId="4F34ACAD" w:rsidR="005D58EC" w:rsidRPr="005D58EC" w:rsidRDefault="005D58EC" w:rsidP="0023360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Дострокове припинення виконання Програми відбувається у разі втрати актуальності її основної мети за спільним поданням відповідального виконавця Програми й управління </w:t>
      </w:r>
      <w:r w:rsidR="003A6B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агро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економічного розвитку та євроінтеграції міської ради. Рішення про дострокове припинення дії Програми приймає міська рада.</w:t>
      </w:r>
    </w:p>
    <w:p w14:paraId="3D3AA2EE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D894B0C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10C2E1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62B6FE" w14:textId="04EEAC6F" w:rsidR="005D58EC" w:rsidRPr="00CE3383" w:rsidRDefault="005D58EC" w:rsidP="0023360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2336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Секретар міської ради</w:t>
      </w:r>
      <w:r w:rsidR="0023360C" w:rsidRPr="002336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Павло КРЕПКИЙ </w:t>
      </w:r>
    </w:p>
    <w:p w14:paraId="22526944" w14:textId="77777777" w:rsidR="005A60AC" w:rsidRPr="00CE3383" w:rsidRDefault="005A60AC" w:rsidP="0023360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7AA98D8B" w14:textId="77777777" w:rsidR="005A60AC" w:rsidRPr="00CE3383" w:rsidRDefault="005A60AC" w:rsidP="0023360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2839DF32" w14:textId="77777777" w:rsidR="005A60AC" w:rsidRPr="00CE3383" w:rsidRDefault="005A60AC" w:rsidP="0023360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257D3395" w14:textId="77777777" w:rsidR="005A60AC" w:rsidRPr="00CE3383" w:rsidRDefault="005A60AC" w:rsidP="0023360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763171B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E3A51C" w14:textId="77777777" w:rsid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CEC220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57B1CE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FBA030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CF2A31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9EE9EB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EB4188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CC920A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5E45D9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DF4C78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F99390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57B0B0" w14:textId="3F35D4FE" w:rsidR="00D47169" w:rsidRPr="005A60AC" w:rsidRDefault="00D47169" w:rsidP="00D4716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Ind w:w="4962" w:type="dxa"/>
        <w:tblLook w:val="04A0" w:firstRow="1" w:lastRow="0" w:firstColumn="1" w:lastColumn="0" w:noHBand="0" w:noVBand="1"/>
      </w:tblPr>
      <w:tblGrid>
        <w:gridCol w:w="4666"/>
      </w:tblGrid>
      <w:tr w:rsidR="00D47169" w14:paraId="6EE38779" w14:textId="77777777" w:rsidTr="00C51CFB"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14:paraId="6C64B794" w14:textId="205821EB" w:rsidR="00D47169" w:rsidRDefault="00D47169" w:rsidP="00D47169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D47169">
              <w:rPr>
                <w:sz w:val="24"/>
                <w:szCs w:val="24"/>
                <w:lang w:eastAsia="ru-RU"/>
              </w:rPr>
              <w:t>Додаток 1 до Порядку формування                                                                                      фінансування та моніторингу                                                                                        виконання цільових програм</w:t>
            </w:r>
            <w:r w:rsidR="00C51CFB">
              <w:rPr>
                <w:sz w:val="24"/>
                <w:szCs w:val="24"/>
                <w:lang w:eastAsia="ru-RU"/>
              </w:rPr>
              <w:t xml:space="preserve"> Хмільницької міської територіальної громади</w:t>
            </w:r>
          </w:p>
        </w:tc>
      </w:tr>
    </w:tbl>
    <w:p w14:paraId="27CE42A9" w14:textId="77E58A8D" w:rsidR="005A60AC" w:rsidRPr="005A60AC" w:rsidRDefault="005A60AC" w:rsidP="00D47169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2EE00CD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BD0D78" w14:textId="09B54550" w:rsidR="005A60AC" w:rsidRPr="005A60AC" w:rsidRDefault="005A60AC" w:rsidP="00C51CFB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Загальна характеристика Програми</w:t>
      </w:r>
    </w:p>
    <w:p w14:paraId="7CBA986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D7558CC" w14:textId="77777777" w:rsidR="005A60AC" w:rsidRPr="005A60AC" w:rsidRDefault="005A60AC" w:rsidP="005A60AC">
      <w:pPr>
        <w:pBdr>
          <w:bottom w:val="single" w:sz="12" w:space="1" w:color="auto"/>
        </w:pBd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9DC588F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(назва Програми)</w:t>
      </w:r>
    </w:p>
    <w:p w14:paraId="553E469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815"/>
        <w:gridCol w:w="4425"/>
        <w:gridCol w:w="4388"/>
      </w:tblGrid>
      <w:tr w:rsidR="005A60AC" w:rsidRPr="005A60AC" w14:paraId="6D3D3743" w14:textId="77777777" w:rsidTr="006557BF">
        <w:tc>
          <w:tcPr>
            <w:tcW w:w="815" w:type="dxa"/>
          </w:tcPr>
          <w:p w14:paraId="51278E49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25" w:type="dxa"/>
          </w:tcPr>
          <w:p w14:paraId="5B53BD46" w14:textId="77777777" w:rsidR="005A60AC" w:rsidRDefault="005A60AC" w:rsidP="005A60AC">
            <w:pPr>
              <w:tabs>
                <w:tab w:val="num" w:pos="0"/>
              </w:tabs>
              <w:jc w:val="both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Ініціатор розроблення Програми</w:t>
            </w:r>
          </w:p>
          <w:p w14:paraId="758A6886" w14:textId="77777777" w:rsidR="00CE3383" w:rsidRPr="005A60AC" w:rsidRDefault="00CE3383" w:rsidP="005A60AC">
            <w:pPr>
              <w:tabs>
                <w:tab w:val="num" w:pos="0"/>
              </w:tabs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</w:tcPr>
          <w:p w14:paraId="59D8CCFF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3F70AD37" w14:textId="77777777" w:rsidTr="006557BF">
        <w:tc>
          <w:tcPr>
            <w:tcW w:w="815" w:type="dxa"/>
          </w:tcPr>
          <w:p w14:paraId="607E035E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25" w:type="dxa"/>
          </w:tcPr>
          <w:p w14:paraId="6E9742A7" w14:textId="77777777" w:rsid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Розробник Програми</w:t>
            </w:r>
          </w:p>
          <w:p w14:paraId="5D541B11" w14:textId="77777777" w:rsidR="00CE3383" w:rsidRPr="005A60AC" w:rsidRDefault="00CE3383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</w:tcPr>
          <w:p w14:paraId="7E9F46EB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60647643" w14:textId="77777777" w:rsidTr="006557BF">
        <w:trPr>
          <w:trHeight w:val="475"/>
        </w:trPr>
        <w:tc>
          <w:tcPr>
            <w:tcW w:w="815" w:type="dxa"/>
          </w:tcPr>
          <w:p w14:paraId="60B1FCF5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25" w:type="dxa"/>
          </w:tcPr>
          <w:p w14:paraId="27422503" w14:textId="77777777" w:rsidR="005A60AC" w:rsidRP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5A60AC">
              <w:rPr>
                <w:b/>
                <w:sz w:val="24"/>
                <w:szCs w:val="24"/>
                <w:lang w:eastAsia="ru-RU"/>
              </w:rPr>
              <w:t>Співрозробники</w:t>
            </w:r>
            <w:proofErr w:type="spellEnd"/>
            <w:r w:rsidRPr="005A60AC">
              <w:rPr>
                <w:b/>
                <w:sz w:val="24"/>
                <w:szCs w:val="24"/>
                <w:lang w:eastAsia="ru-RU"/>
              </w:rPr>
              <w:t xml:space="preserve">  Програми</w:t>
            </w:r>
          </w:p>
          <w:p w14:paraId="292BC08D" w14:textId="77777777" w:rsidR="005A60AC" w:rsidRP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</w:tcPr>
          <w:p w14:paraId="0E86B1EC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759B003A" w14:textId="77777777" w:rsidTr="006557BF">
        <w:tc>
          <w:tcPr>
            <w:tcW w:w="815" w:type="dxa"/>
          </w:tcPr>
          <w:p w14:paraId="0919C5C7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25" w:type="dxa"/>
          </w:tcPr>
          <w:p w14:paraId="3CC52A2D" w14:textId="60A2DE7E" w:rsidR="00CE3383" w:rsidRP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4388" w:type="dxa"/>
          </w:tcPr>
          <w:p w14:paraId="72EFD3BD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3FDB771C" w14:textId="77777777" w:rsidTr="006557BF">
        <w:tc>
          <w:tcPr>
            <w:tcW w:w="815" w:type="dxa"/>
          </w:tcPr>
          <w:p w14:paraId="5664B9F7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25" w:type="dxa"/>
          </w:tcPr>
          <w:p w14:paraId="713F0D2C" w14:textId="77777777" w:rsidR="005A60AC" w:rsidRP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Співвиконавці</w:t>
            </w:r>
          </w:p>
          <w:p w14:paraId="02302388" w14:textId="77777777" w:rsidR="005A60AC" w:rsidRP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</w:tcPr>
          <w:p w14:paraId="0BCFD999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17EBBDB4" w14:textId="77777777" w:rsidTr="006557BF">
        <w:tc>
          <w:tcPr>
            <w:tcW w:w="815" w:type="dxa"/>
          </w:tcPr>
          <w:p w14:paraId="6175444D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25" w:type="dxa"/>
          </w:tcPr>
          <w:p w14:paraId="189B5333" w14:textId="77777777" w:rsid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Термін виконання Програми</w:t>
            </w:r>
          </w:p>
          <w:p w14:paraId="6ACA3867" w14:textId="77777777" w:rsidR="00CE3383" w:rsidRPr="005A60AC" w:rsidRDefault="00CE3383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</w:tcPr>
          <w:p w14:paraId="6AE2BFFA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0C87414C" w14:textId="77777777" w:rsidTr="006557BF">
        <w:tc>
          <w:tcPr>
            <w:tcW w:w="815" w:type="dxa"/>
          </w:tcPr>
          <w:p w14:paraId="49D95AD0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25" w:type="dxa"/>
          </w:tcPr>
          <w:p w14:paraId="327DAEC9" w14:textId="77777777" w:rsidR="005A60AC" w:rsidRP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Етапи виконання Програми</w:t>
            </w:r>
          </w:p>
          <w:p w14:paraId="1AA72AF7" w14:textId="77777777" w:rsidR="005A60AC" w:rsidRPr="005A60AC" w:rsidRDefault="005A60AC" w:rsidP="005A60AC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(для довгострокових Програм)</w:t>
            </w:r>
          </w:p>
        </w:tc>
        <w:tc>
          <w:tcPr>
            <w:tcW w:w="4388" w:type="dxa"/>
          </w:tcPr>
          <w:p w14:paraId="1A280652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0BEDC974" w14:textId="77777777" w:rsidTr="006557BF">
        <w:tc>
          <w:tcPr>
            <w:tcW w:w="815" w:type="dxa"/>
          </w:tcPr>
          <w:p w14:paraId="3BE0BB5B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25" w:type="dxa"/>
          </w:tcPr>
          <w:p w14:paraId="0F273BF2" w14:textId="77777777" w:rsidR="006557BF" w:rsidRDefault="00CE3383" w:rsidP="00CE3383">
            <w:pPr>
              <w:tabs>
                <w:tab w:val="num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E3383">
              <w:rPr>
                <w:b/>
                <w:bCs/>
                <w:sz w:val="24"/>
                <w:szCs w:val="24"/>
              </w:rPr>
              <w:t xml:space="preserve">Загальний обсяг фінансових ресурсів, необхідних для реалізації </w:t>
            </w:r>
            <w:r>
              <w:rPr>
                <w:b/>
                <w:bCs/>
                <w:sz w:val="24"/>
                <w:szCs w:val="24"/>
              </w:rPr>
              <w:t>П</w:t>
            </w:r>
            <w:r w:rsidRPr="00CE3383">
              <w:rPr>
                <w:b/>
                <w:bCs/>
                <w:sz w:val="24"/>
                <w:szCs w:val="24"/>
              </w:rPr>
              <w:t xml:space="preserve">рограми, </w:t>
            </w:r>
          </w:p>
          <w:p w14:paraId="2242181F" w14:textId="77777777" w:rsidR="006557BF" w:rsidRDefault="00CE3383" w:rsidP="00CE3383">
            <w:pPr>
              <w:tabs>
                <w:tab w:val="num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E3383">
              <w:rPr>
                <w:b/>
                <w:bCs/>
                <w:sz w:val="24"/>
                <w:szCs w:val="24"/>
              </w:rPr>
              <w:t>всього (</w:t>
            </w:r>
            <w:proofErr w:type="spellStart"/>
            <w:r w:rsidRPr="00CE3383">
              <w:rPr>
                <w:b/>
                <w:bCs/>
                <w:sz w:val="24"/>
                <w:szCs w:val="24"/>
              </w:rPr>
              <w:t>тис.грн</w:t>
            </w:r>
            <w:proofErr w:type="spellEnd"/>
            <w:r w:rsidRPr="00CE3383">
              <w:rPr>
                <w:b/>
                <w:bCs/>
                <w:sz w:val="24"/>
                <w:szCs w:val="24"/>
              </w:rPr>
              <w:t xml:space="preserve">), </w:t>
            </w:r>
          </w:p>
          <w:p w14:paraId="514E4F8A" w14:textId="6F3368A3" w:rsidR="005A60AC" w:rsidRPr="00CE3383" w:rsidRDefault="00CE3383" w:rsidP="00CE3383">
            <w:pPr>
              <w:tabs>
                <w:tab w:val="num" w:pos="0"/>
              </w:tabs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CE3383">
              <w:rPr>
                <w:b/>
                <w:bCs/>
                <w:sz w:val="24"/>
                <w:szCs w:val="24"/>
              </w:rPr>
              <w:t>у тому числі:</w:t>
            </w:r>
          </w:p>
        </w:tc>
        <w:tc>
          <w:tcPr>
            <w:tcW w:w="4388" w:type="dxa"/>
          </w:tcPr>
          <w:p w14:paraId="444E53B3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1F7DCD89" w14:textId="77777777" w:rsidTr="006557BF">
        <w:tc>
          <w:tcPr>
            <w:tcW w:w="815" w:type="dxa"/>
          </w:tcPr>
          <w:p w14:paraId="3C562F4C" w14:textId="5796B34D" w:rsidR="005A60AC" w:rsidRPr="006557BF" w:rsidRDefault="006557BF" w:rsidP="005A60AC">
            <w:pPr>
              <w:tabs>
                <w:tab w:val="num" w:pos="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 w:rsidRPr="006557BF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5" w:type="dxa"/>
          </w:tcPr>
          <w:p w14:paraId="1CE242C1" w14:textId="085F5908" w:rsidR="005A60AC" w:rsidRPr="006557BF" w:rsidRDefault="006557BF" w:rsidP="005A60AC">
            <w:pPr>
              <w:tabs>
                <w:tab w:val="num" w:pos="0"/>
              </w:tabs>
              <w:rPr>
                <w:bCs/>
                <w:sz w:val="24"/>
                <w:szCs w:val="24"/>
                <w:lang w:eastAsia="ru-RU"/>
              </w:rPr>
            </w:pPr>
            <w:r w:rsidRPr="006557BF">
              <w:rPr>
                <w:bCs/>
                <w:sz w:val="24"/>
                <w:szCs w:val="24"/>
              </w:rPr>
              <w:t xml:space="preserve">коштів Державного бюджету </w:t>
            </w:r>
          </w:p>
        </w:tc>
        <w:tc>
          <w:tcPr>
            <w:tcW w:w="4388" w:type="dxa"/>
          </w:tcPr>
          <w:p w14:paraId="2F27A8A7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3639970A" w14:textId="77777777" w:rsidTr="006557BF">
        <w:tc>
          <w:tcPr>
            <w:tcW w:w="815" w:type="dxa"/>
          </w:tcPr>
          <w:p w14:paraId="3842C375" w14:textId="4B697740" w:rsidR="005A60AC" w:rsidRPr="006557BF" w:rsidRDefault="006557BF" w:rsidP="005A60AC">
            <w:pPr>
              <w:tabs>
                <w:tab w:val="num" w:pos="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 w:rsidRPr="006557BF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5" w:type="dxa"/>
          </w:tcPr>
          <w:p w14:paraId="691D8D24" w14:textId="5FDD9940" w:rsidR="005A60AC" w:rsidRPr="006557BF" w:rsidRDefault="006557BF" w:rsidP="005A60AC">
            <w:pPr>
              <w:tabs>
                <w:tab w:val="num" w:pos="0"/>
              </w:tabs>
              <w:rPr>
                <w:bCs/>
                <w:sz w:val="24"/>
                <w:szCs w:val="24"/>
                <w:lang w:eastAsia="ru-RU"/>
              </w:rPr>
            </w:pPr>
            <w:r w:rsidRPr="006557BF">
              <w:rPr>
                <w:bCs/>
                <w:sz w:val="24"/>
                <w:szCs w:val="24"/>
              </w:rPr>
              <w:t xml:space="preserve">коштів обласного бюджету </w:t>
            </w:r>
          </w:p>
        </w:tc>
        <w:tc>
          <w:tcPr>
            <w:tcW w:w="4388" w:type="dxa"/>
          </w:tcPr>
          <w:p w14:paraId="2DBC91FE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557BF" w:rsidRPr="005A60AC" w14:paraId="75B641C7" w14:textId="77777777" w:rsidTr="006557BF">
        <w:tc>
          <w:tcPr>
            <w:tcW w:w="815" w:type="dxa"/>
          </w:tcPr>
          <w:p w14:paraId="29A9D9C4" w14:textId="3C7E4778" w:rsidR="006557BF" w:rsidRPr="006557BF" w:rsidRDefault="006557BF" w:rsidP="005A60AC">
            <w:pPr>
              <w:tabs>
                <w:tab w:val="num" w:pos="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5" w:type="dxa"/>
          </w:tcPr>
          <w:p w14:paraId="7413FA09" w14:textId="2EF307C8" w:rsidR="006557BF" w:rsidRPr="006557BF" w:rsidRDefault="006557BF" w:rsidP="005A60AC">
            <w:pPr>
              <w:tabs>
                <w:tab w:val="num" w:pos="0"/>
              </w:tabs>
              <w:rPr>
                <w:bCs/>
                <w:sz w:val="24"/>
                <w:szCs w:val="24"/>
                <w:lang w:eastAsia="ru-RU"/>
              </w:rPr>
            </w:pPr>
            <w:r w:rsidRPr="006557BF">
              <w:rPr>
                <w:bCs/>
                <w:sz w:val="24"/>
                <w:szCs w:val="24"/>
              </w:rPr>
              <w:t xml:space="preserve">коштів районного бюджету </w:t>
            </w:r>
          </w:p>
        </w:tc>
        <w:tc>
          <w:tcPr>
            <w:tcW w:w="4388" w:type="dxa"/>
          </w:tcPr>
          <w:p w14:paraId="3D6C1033" w14:textId="77777777" w:rsidR="006557BF" w:rsidRPr="005A60AC" w:rsidRDefault="006557BF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557BF" w:rsidRPr="005A60AC" w14:paraId="56377F37" w14:textId="77777777" w:rsidTr="006557BF">
        <w:tc>
          <w:tcPr>
            <w:tcW w:w="815" w:type="dxa"/>
          </w:tcPr>
          <w:p w14:paraId="61747919" w14:textId="538888D4" w:rsidR="006557BF" w:rsidRPr="006557BF" w:rsidRDefault="006557BF" w:rsidP="005A60AC">
            <w:pPr>
              <w:tabs>
                <w:tab w:val="num" w:pos="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5" w:type="dxa"/>
          </w:tcPr>
          <w:p w14:paraId="4C56AC0B" w14:textId="717FDDC2" w:rsidR="006557BF" w:rsidRPr="006557BF" w:rsidRDefault="006557BF" w:rsidP="005A60AC">
            <w:pPr>
              <w:tabs>
                <w:tab w:val="num" w:pos="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коштів </w:t>
            </w:r>
            <w:r w:rsidRPr="006557BF">
              <w:rPr>
                <w:bCs/>
                <w:sz w:val="24"/>
                <w:szCs w:val="24"/>
                <w:lang w:eastAsia="ru-RU"/>
              </w:rPr>
              <w:t xml:space="preserve">бюджету громади  </w:t>
            </w:r>
          </w:p>
        </w:tc>
        <w:tc>
          <w:tcPr>
            <w:tcW w:w="4388" w:type="dxa"/>
          </w:tcPr>
          <w:p w14:paraId="3412F46B" w14:textId="77777777" w:rsidR="006557BF" w:rsidRPr="005A60AC" w:rsidRDefault="006557BF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557BF" w:rsidRPr="005A60AC" w14:paraId="7C61D475" w14:textId="77777777" w:rsidTr="006557BF">
        <w:tc>
          <w:tcPr>
            <w:tcW w:w="815" w:type="dxa"/>
          </w:tcPr>
          <w:p w14:paraId="05C86264" w14:textId="37F61CBC" w:rsidR="006557BF" w:rsidRPr="006557BF" w:rsidRDefault="006557BF" w:rsidP="005A60AC">
            <w:pPr>
              <w:tabs>
                <w:tab w:val="num" w:pos="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5" w:type="dxa"/>
          </w:tcPr>
          <w:p w14:paraId="737347DA" w14:textId="03A47C5F" w:rsidR="006557BF" w:rsidRPr="006557BF" w:rsidRDefault="006557BF" w:rsidP="005A60AC">
            <w:pPr>
              <w:tabs>
                <w:tab w:val="num" w:pos="0"/>
              </w:tabs>
              <w:rPr>
                <w:bCs/>
                <w:sz w:val="24"/>
                <w:szCs w:val="24"/>
                <w:lang w:eastAsia="ru-RU"/>
              </w:rPr>
            </w:pPr>
            <w:r w:rsidRPr="006557BF">
              <w:rPr>
                <w:bCs/>
                <w:sz w:val="24"/>
                <w:szCs w:val="24"/>
                <w:lang w:eastAsia="ru-RU"/>
              </w:rPr>
              <w:t>коштів інших джерел</w:t>
            </w:r>
          </w:p>
        </w:tc>
        <w:tc>
          <w:tcPr>
            <w:tcW w:w="4388" w:type="dxa"/>
          </w:tcPr>
          <w:p w14:paraId="289878DF" w14:textId="77777777" w:rsidR="006557BF" w:rsidRPr="005A60AC" w:rsidRDefault="006557BF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5A642556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EF931C1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F686F7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A48101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F5E3F3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3699E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BBD8D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7B5FDE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19898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BD3378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6C4428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7F89E6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DA0E73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69401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CBDAC4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945E1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EA0D0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03286E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</w:tblGrid>
      <w:tr w:rsidR="00D47169" w14:paraId="372DE34F" w14:textId="77777777" w:rsidTr="00C51CFB">
        <w:tc>
          <w:tcPr>
            <w:tcW w:w="4666" w:type="dxa"/>
          </w:tcPr>
          <w:p w14:paraId="1D288974" w14:textId="5ED8D10A" w:rsidR="00D47169" w:rsidRDefault="00D47169" w:rsidP="00D47169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 xml:space="preserve">Додаток 2 до Порядку  формування                                                                                  фінансування та моніторингу                                                                                  виконання </w:t>
            </w:r>
            <w:r w:rsidR="00C51CFB" w:rsidRPr="00C51CFB">
              <w:rPr>
                <w:sz w:val="24"/>
                <w:szCs w:val="24"/>
                <w:lang w:eastAsia="ru-RU"/>
              </w:rPr>
              <w:t>цільових програм Хмільницької міської територіальної громади</w:t>
            </w:r>
          </w:p>
        </w:tc>
      </w:tr>
    </w:tbl>
    <w:p w14:paraId="4032B7B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E0A4DC" w14:textId="7E8236D1" w:rsidR="005A60AC" w:rsidRPr="005A60AC" w:rsidRDefault="006557BF" w:rsidP="00D47169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A60AC"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</w:t>
      </w:r>
    </w:p>
    <w:p w14:paraId="1F215355" w14:textId="1067AA3F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5C869B53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</w:t>
      </w:r>
    </w:p>
    <w:p w14:paraId="7DDAE31F" w14:textId="0E0537F5" w:rsidR="005A60AC" w:rsidRPr="005A60AC" w:rsidRDefault="005A60AC" w:rsidP="00C51CFB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Ресурсне забезпечення</w:t>
      </w:r>
      <w:r w:rsidR="00C51C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Програми</w:t>
      </w:r>
    </w:p>
    <w:p w14:paraId="5148138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522C24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1801"/>
        <w:gridCol w:w="1788"/>
        <w:gridCol w:w="1226"/>
        <w:gridCol w:w="1134"/>
        <w:gridCol w:w="1276"/>
        <w:gridCol w:w="1134"/>
        <w:gridCol w:w="1269"/>
      </w:tblGrid>
      <w:tr w:rsidR="006E3E31" w:rsidRPr="005A60AC" w14:paraId="7A5E994E" w14:textId="7C9AE0FE" w:rsidTr="001E2B30">
        <w:tc>
          <w:tcPr>
            <w:tcW w:w="1801" w:type="dxa"/>
            <w:vMerge w:val="restart"/>
          </w:tcPr>
          <w:p w14:paraId="31848852" w14:textId="77777777" w:rsidR="006E3E31" w:rsidRPr="005A60AC" w:rsidRDefault="006E3E31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1788" w:type="dxa"/>
            <w:vMerge w:val="restart"/>
          </w:tcPr>
          <w:p w14:paraId="446E79CC" w14:textId="77777777" w:rsidR="006E3E31" w:rsidRPr="005A60AC" w:rsidRDefault="006E3E31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Обсяг фінансування, всього:</w:t>
            </w:r>
          </w:p>
        </w:tc>
        <w:tc>
          <w:tcPr>
            <w:tcW w:w="6039" w:type="dxa"/>
            <w:gridSpan w:val="5"/>
          </w:tcPr>
          <w:p w14:paraId="5CB66AB4" w14:textId="40FE9E59" w:rsidR="006E3E31" w:rsidRPr="005A60AC" w:rsidRDefault="006E3E31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В тому числі за роками</w:t>
            </w:r>
          </w:p>
        </w:tc>
      </w:tr>
      <w:tr w:rsidR="001E2B30" w:rsidRPr="005A60AC" w14:paraId="2E3D7789" w14:textId="5D287419" w:rsidTr="001E2B30">
        <w:tc>
          <w:tcPr>
            <w:tcW w:w="1801" w:type="dxa"/>
            <w:vMerge/>
          </w:tcPr>
          <w:p w14:paraId="1A2C2D7D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vMerge/>
          </w:tcPr>
          <w:p w14:paraId="2BD9DA78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5F9F0110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1134" w:type="dxa"/>
          </w:tcPr>
          <w:p w14:paraId="71F8A9FC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1276" w:type="dxa"/>
          </w:tcPr>
          <w:p w14:paraId="6B9E2D51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20____</w:t>
            </w:r>
          </w:p>
        </w:tc>
        <w:tc>
          <w:tcPr>
            <w:tcW w:w="1134" w:type="dxa"/>
          </w:tcPr>
          <w:p w14:paraId="387E1E47" w14:textId="36AFDA32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1269" w:type="dxa"/>
          </w:tcPr>
          <w:p w14:paraId="73FAD4D2" w14:textId="13527A45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20____</w:t>
            </w:r>
          </w:p>
        </w:tc>
      </w:tr>
      <w:tr w:rsidR="001E2B30" w:rsidRPr="005A60AC" w14:paraId="479F3C5F" w14:textId="78C37226" w:rsidTr="001E2B30">
        <w:tc>
          <w:tcPr>
            <w:tcW w:w="1801" w:type="dxa"/>
          </w:tcPr>
          <w:p w14:paraId="071F8708" w14:textId="500B4A73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14:paraId="5F8C0397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19728EDA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ADEF040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5B3A3CA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927A6DC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7CFF115D" w14:textId="595C68A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E2B30" w:rsidRPr="005A60AC" w14:paraId="7916E585" w14:textId="604A1CD6" w:rsidTr="001E2B30">
        <w:tc>
          <w:tcPr>
            <w:tcW w:w="1801" w:type="dxa"/>
          </w:tcPr>
          <w:p w14:paraId="42DBE6FF" w14:textId="5C340A1F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14:paraId="0939A05A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02C95CC3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1F863EF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11E790E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650BB59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164127EB" w14:textId="113917BF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E2B30" w:rsidRPr="005A60AC" w14:paraId="135685A0" w14:textId="5CA5249B" w:rsidTr="001E2B30">
        <w:tc>
          <w:tcPr>
            <w:tcW w:w="1801" w:type="dxa"/>
          </w:tcPr>
          <w:p w14:paraId="2D2B71DD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14:paraId="76BBEBF2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225799C1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B237E4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116D0D6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EEACB7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467A3E07" w14:textId="723031AD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E2B30" w:rsidRPr="005A60AC" w14:paraId="42967C42" w14:textId="77777777" w:rsidTr="001E2B30">
        <w:tc>
          <w:tcPr>
            <w:tcW w:w="1801" w:type="dxa"/>
          </w:tcPr>
          <w:p w14:paraId="2B765CB8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14:paraId="76CFDA67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1EFAA046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FE364D7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1A0438E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C4C61F3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39566611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E2B30" w:rsidRPr="005A60AC" w14:paraId="6413CCF2" w14:textId="77777777" w:rsidTr="001E2B30">
        <w:tc>
          <w:tcPr>
            <w:tcW w:w="1801" w:type="dxa"/>
          </w:tcPr>
          <w:p w14:paraId="09DEB893" w14:textId="53753A20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14:paraId="405BA0D1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16353B5C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332EC33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39C27B6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8AC3A06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423AC7E7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E2B30" w:rsidRPr="005A60AC" w14:paraId="4C93F654" w14:textId="77777777" w:rsidTr="001E2B30">
        <w:tc>
          <w:tcPr>
            <w:tcW w:w="1801" w:type="dxa"/>
          </w:tcPr>
          <w:p w14:paraId="2F9804F0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14:paraId="76023E21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4F167B1D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C7DDC95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383F9D2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13E840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7BC19592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7951038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9BA6C8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5A0166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F48F7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312B0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4CF1CF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E53723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81289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FFD2E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4B70F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3892C9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63FC91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DD0E7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8078C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A6D8DE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DA7D5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06368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6702C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E18FE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5AC9C4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FB4229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26168F" w14:textId="77777777" w:rsid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47A458" w14:textId="77777777" w:rsidR="00691DFD" w:rsidRDefault="00691DFD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724484" w14:textId="77777777" w:rsidR="00691DFD" w:rsidRPr="005A60AC" w:rsidRDefault="00691DFD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3C227F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0444F9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D6A80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F9B8E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37B9B4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12E92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5A60AC" w:rsidRPr="005A60AC" w:rsidSect="00BB640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80A1B80" w14:textId="77777777" w:rsidR="00D47169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Ind w:w="9923" w:type="dxa"/>
        <w:tblLook w:val="04A0" w:firstRow="1" w:lastRow="0" w:firstColumn="1" w:lastColumn="0" w:noHBand="0" w:noVBand="1"/>
      </w:tblPr>
      <w:tblGrid>
        <w:gridCol w:w="4637"/>
      </w:tblGrid>
      <w:tr w:rsidR="00D47169" w14:paraId="55BE91F7" w14:textId="77777777" w:rsidTr="00730C52"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14:paraId="1D9AC685" w14:textId="684E66FD" w:rsidR="00D47169" w:rsidRDefault="00D47169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 xml:space="preserve">Додаток 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5A60AC">
              <w:rPr>
                <w:sz w:val="24"/>
                <w:szCs w:val="24"/>
                <w:lang w:eastAsia="ru-RU"/>
              </w:rPr>
              <w:t xml:space="preserve"> до Порядку  формування                                                                                                                                                            фінансування та моніторингу                                                                                                                                                                  виконання </w:t>
            </w:r>
            <w:r w:rsidR="00730C52" w:rsidRPr="00D47169">
              <w:rPr>
                <w:sz w:val="24"/>
                <w:szCs w:val="24"/>
                <w:lang w:eastAsia="ru-RU"/>
              </w:rPr>
              <w:t>цільових програм</w:t>
            </w:r>
            <w:r w:rsidR="00730C52">
              <w:rPr>
                <w:sz w:val="24"/>
                <w:szCs w:val="24"/>
                <w:lang w:eastAsia="ru-RU"/>
              </w:rPr>
              <w:t xml:space="preserve"> Хмільницької міської територіальної громади</w:t>
            </w:r>
          </w:p>
        </w:tc>
      </w:tr>
    </w:tbl>
    <w:p w14:paraId="5A50C8C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3420F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E24C73" w14:textId="4D996B5F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Напрями діяльності та заходи Програми ______</w:t>
      </w:r>
    </w:p>
    <w:p w14:paraId="2E9B96A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__________________________________________________________</w:t>
      </w:r>
    </w:p>
    <w:p w14:paraId="21EEFAA1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811BF4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BE45AB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14596" w:type="dxa"/>
        <w:tblLook w:val="01E0" w:firstRow="1" w:lastRow="1" w:firstColumn="1" w:lastColumn="1" w:noHBand="0" w:noVBand="0"/>
      </w:tblPr>
      <w:tblGrid>
        <w:gridCol w:w="518"/>
        <w:gridCol w:w="1977"/>
        <w:gridCol w:w="2367"/>
        <w:gridCol w:w="1436"/>
        <w:gridCol w:w="1642"/>
        <w:gridCol w:w="1040"/>
        <w:gridCol w:w="858"/>
        <w:gridCol w:w="12"/>
        <w:gridCol w:w="832"/>
        <w:gridCol w:w="816"/>
        <w:gridCol w:w="816"/>
        <w:gridCol w:w="754"/>
        <w:gridCol w:w="1528"/>
      </w:tblGrid>
      <w:tr w:rsidR="00F82C42" w:rsidRPr="005A60AC" w14:paraId="29E03618" w14:textId="77777777" w:rsidTr="00D30B29">
        <w:tc>
          <w:tcPr>
            <w:tcW w:w="519" w:type="dxa"/>
            <w:vMerge w:val="restart"/>
          </w:tcPr>
          <w:p w14:paraId="24EDC4F5" w14:textId="77777777" w:rsidR="00D47169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№</w:t>
            </w:r>
          </w:p>
          <w:p w14:paraId="527805DA" w14:textId="0A1363F1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028" w:type="dxa"/>
            <w:vMerge w:val="restart"/>
          </w:tcPr>
          <w:p w14:paraId="618555F5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2529" w:type="dxa"/>
            <w:vMerge w:val="restart"/>
          </w:tcPr>
          <w:p w14:paraId="533F8912" w14:textId="09145C38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 xml:space="preserve">Перелік заходів </w:t>
            </w:r>
          </w:p>
        </w:tc>
        <w:tc>
          <w:tcPr>
            <w:tcW w:w="1440" w:type="dxa"/>
            <w:vMerge w:val="restart"/>
          </w:tcPr>
          <w:p w14:paraId="477A550D" w14:textId="1CECBB98" w:rsidR="00F82C42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Строки</w:t>
            </w:r>
            <w:r w:rsidR="00F82C42" w:rsidRPr="005A60AC">
              <w:rPr>
                <w:b/>
                <w:sz w:val="24"/>
                <w:szCs w:val="24"/>
                <w:lang w:eastAsia="ru-RU"/>
              </w:rPr>
              <w:t xml:space="preserve"> виконання заходу</w:t>
            </w:r>
          </w:p>
        </w:tc>
        <w:tc>
          <w:tcPr>
            <w:tcW w:w="1677" w:type="dxa"/>
            <w:vMerge w:val="restart"/>
          </w:tcPr>
          <w:p w14:paraId="3B1DA193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5158" w:type="dxa"/>
            <w:gridSpan w:val="7"/>
          </w:tcPr>
          <w:p w14:paraId="7ACC53AC" w14:textId="2042B003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Орієнтовні обсяги фінансування</w:t>
            </w:r>
          </w:p>
          <w:p w14:paraId="0BB2F46F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A60AC">
              <w:rPr>
                <w:b/>
                <w:sz w:val="24"/>
                <w:szCs w:val="24"/>
                <w:lang w:eastAsia="ru-RU"/>
              </w:rPr>
              <w:t>тис.грн</w:t>
            </w:r>
            <w:proofErr w:type="spellEnd"/>
            <w:r w:rsidRPr="005A60AC">
              <w:rPr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45" w:type="dxa"/>
            <w:vMerge w:val="restart"/>
          </w:tcPr>
          <w:p w14:paraId="6B57FF0B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D47169" w:rsidRPr="005A60AC" w14:paraId="6C2B6797" w14:textId="77777777" w:rsidTr="00D30B29">
        <w:tc>
          <w:tcPr>
            <w:tcW w:w="519" w:type="dxa"/>
            <w:vMerge/>
          </w:tcPr>
          <w:p w14:paraId="1987FC2E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</w:tcPr>
          <w:p w14:paraId="10E232CD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vMerge/>
          </w:tcPr>
          <w:p w14:paraId="50C39DE4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14:paraId="7B8D0F3D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</w:tcPr>
          <w:p w14:paraId="6D8E8813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 w:val="restart"/>
          </w:tcPr>
          <w:p w14:paraId="100736EB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879" w:type="dxa"/>
          </w:tcPr>
          <w:p w14:paraId="0C949524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gridSpan w:val="5"/>
          </w:tcPr>
          <w:p w14:paraId="7FD28C24" w14:textId="463223CF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В тому числі за роками</w:t>
            </w:r>
          </w:p>
        </w:tc>
        <w:tc>
          <w:tcPr>
            <w:tcW w:w="1245" w:type="dxa"/>
            <w:vMerge/>
          </w:tcPr>
          <w:p w14:paraId="4B5738D0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47169" w:rsidRPr="005A60AC" w14:paraId="0EB4B9E2" w14:textId="77777777" w:rsidTr="00D30B29">
        <w:tc>
          <w:tcPr>
            <w:tcW w:w="519" w:type="dxa"/>
            <w:vMerge/>
          </w:tcPr>
          <w:p w14:paraId="5831F880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</w:tcPr>
          <w:p w14:paraId="10172F07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vMerge/>
          </w:tcPr>
          <w:p w14:paraId="6473E1ED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14:paraId="4CAF3EC0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</w:tcPr>
          <w:p w14:paraId="7A073D0A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</w:tcPr>
          <w:p w14:paraId="02BD9B0D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3EF20349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834" w:type="dxa"/>
          </w:tcPr>
          <w:p w14:paraId="6574DEE3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816" w:type="dxa"/>
          </w:tcPr>
          <w:p w14:paraId="616CC609" w14:textId="3896BE68" w:rsidR="00F82C42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816" w:type="dxa"/>
          </w:tcPr>
          <w:p w14:paraId="4F97935D" w14:textId="3B2A50DB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761" w:type="dxa"/>
          </w:tcPr>
          <w:p w14:paraId="04FD3C04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245" w:type="dxa"/>
            <w:vMerge/>
          </w:tcPr>
          <w:p w14:paraId="01F42825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47169" w:rsidRPr="005A60AC" w14:paraId="6B560083" w14:textId="77777777" w:rsidTr="00D30B29">
        <w:trPr>
          <w:trHeight w:val="346"/>
        </w:trPr>
        <w:tc>
          <w:tcPr>
            <w:tcW w:w="519" w:type="dxa"/>
          </w:tcPr>
          <w:p w14:paraId="464BCD8C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65195869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1861AB35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75F1DBC7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A896517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63F810AD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EA49736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4B49CEB4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698BB24B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4B6BA70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2F43DE75" w14:textId="24F6375D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59BA07F8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50D08A49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47169" w:rsidRPr="005A60AC" w14:paraId="710EE0EA" w14:textId="77777777" w:rsidTr="00D30B29">
        <w:tc>
          <w:tcPr>
            <w:tcW w:w="519" w:type="dxa"/>
          </w:tcPr>
          <w:p w14:paraId="7B0E947E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7963AB71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7FB5100C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6035A241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049E883C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50DD197F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4D2803B7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13235083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CD45A93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09A3A0F5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65628B87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108FA08C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47169" w:rsidRPr="005A60AC" w14:paraId="2CD761F8" w14:textId="77777777" w:rsidTr="00D30B29">
        <w:tc>
          <w:tcPr>
            <w:tcW w:w="519" w:type="dxa"/>
          </w:tcPr>
          <w:p w14:paraId="7AC4A8C1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658AE7BA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1CE8AEE7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258A8FB6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4FB81102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3715609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0DFE8F15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79C3DD1C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A067C1F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5D4A255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19644E07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38123065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02957" w:rsidRPr="005A60AC" w14:paraId="2039389C" w14:textId="77777777" w:rsidTr="00D30B29">
        <w:tc>
          <w:tcPr>
            <w:tcW w:w="519" w:type="dxa"/>
          </w:tcPr>
          <w:p w14:paraId="65328F9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5FBCBB0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6660B7F7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277E5B32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357D462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1FA5BA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1C9BFD8D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275ACDC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19651E4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ED093E8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02C723B2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2CB1132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02957" w:rsidRPr="005A60AC" w14:paraId="56EBFCD0" w14:textId="77777777" w:rsidTr="00D30B29">
        <w:tc>
          <w:tcPr>
            <w:tcW w:w="519" w:type="dxa"/>
          </w:tcPr>
          <w:p w14:paraId="358DBE2A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19C5130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38787945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0D1119B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6F9D09F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6957FA9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604F5DB8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5FCB4843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4A02C2D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FCB7B29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1C40B24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79052F14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02957" w:rsidRPr="005A60AC" w14:paraId="1CC546BE" w14:textId="77777777" w:rsidTr="00D30B29">
        <w:tc>
          <w:tcPr>
            <w:tcW w:w="519" w:type="dxa"/>
          </w:tcPr>
          <w:p w14:paraId="3CE0D420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18369696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013BAC7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695539D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05998FD5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F2F9453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0F5A2BF7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1155674B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4686371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03BBAC90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51D7C0DE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5D0ED319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02957" w:rsidRPr="005A60AC" w14:paraId="70574882" w14:textId="77777777" w:rsidTr="00D30B29">
        <w:tc>
          <w:tcPr>
            <w:tcW w:w="519" w:type="dxa"/>
          </w:tcPr>
          <w:p w14:paraId="4E920423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52B59F5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1CAF74CD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22090ED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06648D46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5A8C5A3E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556EF5FB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1CDF88E2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69312C1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34348FD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1753C158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032CFFA0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02957" w:rsidRPr="005A60AC" w14:paraId="0BB1920E" w14:textId="77777777" w:rsidTr="00D30B29">
        <w:tc>
          <w:tcPr>
            <w:tcW w:w="519" w:type="dxa"/>
          </w:tcPr>
          <w:p w14:paraId="705376BA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4CFEA6D8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60538E40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08508AB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0AAA2C51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D72C8A3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7787F6CE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36144069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1F7D47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B9F78CE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0FEA55E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2BEF0578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02957" w:rsidRPr="005A60AC" w14:paraId="3DF0F5E5" w14:textId="77777777" w:rsidTr="00D30B29">
        <w:tc>
          <w:tcPr>
            <w:tcW w:w="519" w:type="dxa"/>
          </w:tcPr>
          <w:p w14:paraId="20256A5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566E78CE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671D5CD0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6C7E7991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4B0A9FFE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1A8B7E6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70A3F095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5C51720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B91222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9D92729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2AC031AD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2A3E9543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6EC3F436" w14:textId="77777777" w:rsidR="005A60AC" w:rsidRPr="005A60AC" w:rsidRDefault="005A60AC" w:rsidP="00D4716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5A60AC" w:rsidRPr="005A60AC" w:rsidSect="00BB6403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4672"/>
      </w:tblGrid>
      <w:tr w:rsidR="00D47169" w14:paraId="73092B72" w14:textId="77777777" w:rsidTr="00730C52">
        <w:trPr>
          <w:jc w:val="righ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20E8B77" w14:textId="04D9682A" w:rsidR="00D47169" w:rsidRDefault="00D47169" w:rsidP="00D47169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D47169">
              <w:rPr>
                <w:sz w:val="24"/>
                <w:szCs w:val="24"/>
                <w:lang w:eastAsia="ru-RU"/>
              </w:rPr>
              <w:lastRenderedPageBreak/>
              <w:t xml:space="preserve">Додаток 4 до Порядку  формування                                                                         фінансування та моніторингу                                                                              виконання </w:t>
            </w:r>
            <w:r w:rsidR="00730C52" w:rsidRPr="00730C52">
              <w:rPr>
                <w:sz w:val="24"/>
                <w:szCs w:val="24"/>
                <w:lang w:eastAsia="ru-RU"/>
              </w:rPr>
              <w:t>цільових програм Хмільницької міської територіальної громади</w:t>
            </w:r>
          </w:p>
        </w:tc>
      </w:tr>
    </w:tbl>
    <w:p w14:paraId="1CB1C1D1" w14:textId="180EA4E8" w:rsidR="005A3112" w:rsidRPr="005A60AC" w:rsidRDefault="005A3112" w:rsidP="00D47169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</w:p>
    <w:p w14:paraId="6A652911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</w:t>
      </w:r>
    </w:p>
    <w:p w14:paraId="45E56F94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F66B04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</w:t>
      </w:r>
    </w:p>
    <w:p w14:paraId="417441A9" w14:textId="457843B1" w:rsidR="005A3112" w:rsidRPr="005A60AC" w:rsidRDefault="003F42FB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F42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Результативні показники Програми</w:t>
      </w:r>
    </w:p>
    <w:p w14:paraId="2407B5A1" w14:textId="77777777" w:rsidR="005A3112" w:rsidRPr="005A60AC" w:rsidRDefault="005A3112" w:rsidP="005A3112">
      <w:pPr>
        <w:pBdr>
          <w:bottom w:val="single" w:sz="12" w:space="1" w:color="auto"/>
        </w:pBd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6CFB508" w14:textId="77777777" w:rsidR="005A3112" w:rsidRPr="005A60AC" w:rsidRDefault="005A3112" w:rsidP="005A3112">
      <w:pPr>
        <w:pBdr>
          <w:bottom w:val="single" w:sz="12" w:space="1" w:color="auto"/>
        </w:pBd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60E20C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(назва Програми)</w:t>
      </w:r>
    </w:p>
    <w:p w14:paraId="14CCE704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ac"/>
        <w:tblW w:w="10208" w:type="dxa"/>
        <w:tblInd w:w="-432" w:type="dxa"/>
        <w:tblLook w:val="01E0" w:firstRow="1" w:lastRow="1" w:firstColumn="1" w:lastColumn="1" w:noHBand="0" w:noVBand="0"/>
      </w:tblPr>
      <w:tblGrid>
        <w:gridCol w:w="506"/>
        <w:gridCol w:w="1865"/>
        <w:gridCol w:w="1136"/>
        <w:gridCol w:w="1235"/>
        <w:gridCol w:w="910"/>
        <w:gridCol w:w="816"/>
        <w:gridCol w:w="816"/>
        <w:gridCol w:w="816"/>
        <w:gridCol w:w="873"/>
        <w:gridCol w:w="1235"/>
      </w:tblGrid>
      <w:tr w:rsidR="003F42FB" w:rsidRPr="005A60AC" w14:paraId="52C419A3" w14:textId="77777777" w:rsidTr="004738C5">
        <w:tc>
          <w:tcPr>
            <w:tcW w:w="506" w:type="dxa"/>
          </w:tcPr>
          <w:p w14:paraId="13C73349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983" w:type="dxa"/>
          </w:tcPr>
          <w:p w14:paraId="5C073F26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1136" w:type="dxa"/>
          </w:tcPr>
          <w:p w14:paraId="1D0E8786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235" w:type="dxa"/>
          </w:tcPr>
          <w:p w14:paraId="5171D6AD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Вихідні дані на початок Програми</w:t>
            </w:r>
          </w:p>
        </w:tc>
        <w:tc>
          <w:tcPr>
            <w:tcW w:w="929" w:type="dxa"/>
          </w:tcPr>
          <w:p w14:paraId="5C4BBD92" w14:textId="77777777" w:rsidR="003F42FB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7459121" w14:textId="78BF41C9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816" w:type="dxa"/>
          </w:tcPr>
          <w:p w14:paraId="03BEBC89" w14:textId="77777777" w:rsidR="003F42FB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2DD5024" w14:textId="60B46620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816" w:type="dxa"/>
          </w:tcPr>
          <w:p w14:paraId="691F5D13" w14:textId="77777777" w:rsidR="003F42FB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1229445" w14:textId="47537E41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816" w:type="dxa"/>
          </w:tcPr>
          <w:p w14:paraId="5D9F7F7F" w14:textId="77777777" w:rsidR="003F42FB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32EDD18" w14:textId="7E0B434D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884" w:type="dxa"/>
          </w:tcPr>
          <w:p w14:paraId="5D9CEF04" w14:textId="77777777" w:rsidR="003F42FB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F5854E9" w14:textId="1121ED65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1087" w:type="dxa"/>
          </w:tcPr>
          <w:p w14:paraId="5ABE54B2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Всього на період дії Програми</w:t>
            </w:r>
          </w:p>
        </w:tc>
      </w:tr>
      <w:tr w:rsidR="002077F8" w:rsidRPr="005A60AC" w14:paraId="5C79F5CE" w14:textId="77777777" w:rsidTr="004738C5">
        <w:tc>
          <w:tcPr>
            <w:tcW w:w="10208" w:type="dxa"/>
            <w:gridSpan w:val="10"/>
          </w:tcPr>
          <w:p w14:paraId="4D29ED1B" w14:textId="4A1C0FAF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Показники продукту</w:t>
            </w:r>
          </w:p>
        </w:tc>
      </w:tr>
      <w:tr w:rsidR="003F42FB" w:rsidRPr="005A60AC" w14:paraId="4CEE35A0" w14:textId="77777777" w:rsidTr="004738C5">
        <w:tc>
          <w:tcPr>
            <w:tcW w:w="506" w:type="dxa"/>
          </w:tcPr>
          <w:p w14:paraId="66998BD0" w14:textId="54868818" w:rsidR="003F42FB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</w:tcPr>
          <w:p w14:paraId="2B9597BC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4EAD3BA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5FC94489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47571DED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7423E4FC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20149A39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16D4E27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695C1903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0D38890B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F42FB" w:rsidRPr="005A60AC" w14:paraId="4C65C0D6" w14:textId="77777777" w:rsidTr="004738C5">
        <w:tc>
          <w:tcPr>
            <w:tcW w:w="506" w:type="dxa"/>
          </w:tcPr>
          <w:p w14:paraId="1221C2EF" w14:textId="481FEF03" w:rsidR="003F42FB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</w:tcPr>
          <w:p w14:paraId="34400B0A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7F44BA9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120761BF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403D9D93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6D2EB4B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4995C63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7A7A0805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3692A1A7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325044A2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F42FB" w:rsidRPr="005A60AC" w14:paraId="767341E9" w14:textId="77777777" w:rsidTr="004738C5">
        <w:tc>
          <w:tcPr>
            <w:tcW w:w="506" w:type="dxa"/>
          </w:tcPr>
          <w:p w14:paraId="58640B5A" w14:textId="0C212E52" w:rsidR="003F42FB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</w:tcPr>
          <w:p w14:paraId="1114547D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3F9FC40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384F0FF9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4C248C70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12C7B61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2861826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D593076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21A503B9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528C966A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F42FB" w:rsidRPr="005A60AC" w14:paraId="06C9678E" w14:textId="77777777" w:rsidTr="004738C5">
        <w:tc>
          <w:tcPr>
            <w:tcW w:w="506" w:type="dxa"/>
          </w:tcPr>
          <w:p w14:paraId="2A2719E3" w14:textId="3D4E9A4D" w:rsidR="003F42FB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3" w:type="dxa"/>
          </w:tcPr>
          <w:p w14:paraId="3918D69B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8EDDA8B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27E5BEFE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33DCEE77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DB51D0D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828630C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706CAFB4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149D7F42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7927CBFB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77F8" w:rsidRPr="005A60AC" w14:paraId="02AF0D6D" w14:textId="77777777" w:rsidTr="004738C5">
        <w:tc>
          <w:tcPr>
            <w:tcW w:w="10208" w:type="dxa"/>
            <w:gridSpan w:val="10"/>
          </w:tcPr>
          <w:p w14:paraId="25D54B1B" w14:textId="01148D69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Показники ефективності</w:t>
            </w:r>
          </w:p>
        </w:tc>
      </w:tr>
      <w:tr w:rsidR="00D02957" w:rsidRPr="005A60AC" w14:paraId="6BD37982" w14:textId="77777777" w:rsidTr="004738C5">
        <w:tc>
          <w:tcPr>
            <w:tcW w:w="506" w:type="dxa"/>
          </w:tcPr>
          <w:p w14:paraId="560AFD20" w14:textId="7EC0C32A" w:rsidR="00D02957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</w:tcPr>
          <w:p w14:paraId="7E9D96B4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EAB6EAC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11C1C349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516D724E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EC6E94F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FF166C5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B008322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6DB39AF2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1E4C2FD3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02957" w:rsidRPr="005A60AC" w14:paraId="0FFD740F" w14:textId="77777777" w:rsidTr="004738C5">
        <w:tc>
          <w:tcPr>
            <w:tcW w:w="506" w:type="dxa"/>
          </w:tcPr>
          <w:p w14:paraId="74609385" w14:textId="440C2921" w:rsidR="00D02957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</w:tcPr>
          <w:p w14:paraId="38084C28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15E5CB2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0C16DB0E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63DE5903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409B961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419B0A7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89ADE85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785764B6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4BBF967F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02957" w:rsidRPr="005A60AC" w14:paraId="7D9AA76C" w14:textId="77777777" w:rsidTr="004738C5">
        <w:tc>
          <w:tcPr>
            <w:tcW w:w="506" w:type="dxa"/>
          </w:tcPr>
          <w:p w14:paraId="5614B137" w14:textId="2192AF08" w:rsidR="00D02957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</w:tcPr>
          <w:p w14:paraId="72DF65F1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F56BC04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3D77F431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3DDFD6B0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F3C0470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C83291C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ECCEAA4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76527CC0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5588D686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02957" w:rsidRPr="005A60AC" w14:paraId="47B50944" w14:textId="77777777" w:rsidTr="004738C5">
        <w:tc>
          <w:tcPr>
            <w:tcW w:w="506" w:type="dxa"/>
          </w:tcPr>
          <w:p w14:paraId="06325C6B" w14:textId="66871397" w:rsidR="00D02957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3" w:type="dxa"/>
          </w:tcPr>
          <w:p w14:paraId="55102726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7BAB212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004E5182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57998A18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8539875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7A0C8B47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E482DA2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420B9005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50A0E66F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77F8" w:rsidRPr="005A60AC" w14:paraId="2238A896" w14:textId="77777777" w:rsidTr="004738C5">
        <w:tc>
          <w:tcPr>
            <w:tcW w:w="10208" w:type="dxa"/>
            <w:gridSpan w:val="10"/>
          </w:tcPr>
          <w:p w14:paraId="10A4ED84" w14:textId="13A49E4B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Показники якості</w:t>
            </w:r>
          </w:p>
        </w:tc>
      </w:tr>
      <w:tr w:rsidR="002077F8" w:rsidRPr="005A60AC" w14:paraId="3F9865CF" w14:textId="77777777" w:rsidTr="004738C5">
        <w:tc>
          <w:tcPr>
            <w:tcW w:w="506" w:type="dxa"/>
          </w:tcPr>
          <w:p w14:paraId="696D0F30" w14:textId="6707691C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</w:tcPr>
          <w:p w14:paraId="17EC967B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A55B1B1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748EB84D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22415C7C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085B3EC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4544B62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0DCE8F6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05E1F099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47D7DF25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77F8" w:rsidRPr="005A60AC" w14:paraId="2D14B120" w14:textId="77777777" w:rsidTr="004738C5">
        <w:tc>
          <w:tcPr>
            <w:tcW w:w="506" w:type="dxa"/>
          </w:tcPr>
          <w:p w14:paraId="01458105" w14:textId="22584E89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</w:tcPr>
          <w:p w14:paraId="627357A2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DF5D23E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5A8F8B82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4FE7E526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0E4EC45D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7ECFEA4A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095C162B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2CCB17B6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06595B6A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77F8" w:rsidRPr="005A60AC" w14:paraId="3CE02A3A" w14:textId="77777777" w:rsidTr="004738C5">
        <w:tc>
          <w:tcPr>
            <w:tcW w:w="506" w:type="dxa"/>
          </w:tcPr>
          <w:p w14:paraId="24D3952C" w14:textId="30C99ECF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</w:tcPr>
          <w:p w14:paraId="640E80B0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B6BD9A0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13888201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76F020A6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75217AA9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206B9710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A8F096B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3C692816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2933A225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77F8" w:rsidRPr="005A60AC" w14:paraId="1E8A25C1" w14:textId="77777777" w:rsidTr="004738C5">
        <w:tc>
          <w:tcPr>
            <w:tcW w:w="506" w:type="dxa"/>
          </w:tcPr>
          <w:p w14:paraId="78D04706" w14:textId="4A9721D2" w:rsidR="002077F8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3" w:type="dxa"/>
          </w:tcPr>
          <w:p w14:paraId="6941B62D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8F6C613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4E1985B1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442AB962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616B586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203EB61D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20DD479C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6410F3AD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7961230A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4DD7C73D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033C1C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25ECEB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1A2B2B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BF70E6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888541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1E7BD1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8465DE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BC5864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A0CABC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FFC5B9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4D962B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7A6587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52CE23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DFBDED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2ECF8B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A61BEF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1814C0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22D6DF" w14:textId="42FB45F5" w:rsidR="003F42FB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</w:t>
      </w:r>
    </w:p>
    <w:tbl>
      <w:tblPr>
        <w:tblStyle w:val="ac"/>
        <w:tblW w:w="0" w:type="auto"/>
        <w:tblInd w:w="4962" w:type="dxa"/>
        <w:tblLook w:val="04A0" w:firstRow="1" w:lastRow="0" w:firstColumn="1" w:lastColumn="0" w:noHBand="0" w:noVBand="1"/>
      </w:tblPr>
      <w:tblGrid>
        <w:gridCol w:w="4667"/>
      </w:tblGrid>
      <w:tr w:rsidR="003F42FB" w14:paraId="346E3A2E" w14:textId="77777777" w:rsidTr="00730C52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1012986D" w14:textId="78CFEC23" w:rsidR="003F42FB" w:rsidRDefault="003F42FB" w:rsidP="003F42FB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3F42FB">
              <w:rPr>
                <w:sz w:val="24"/>
                <w:szCs w:val="24"/>
                <w:lang w:eastAsia="ru-RU"/>
              </w:rPr>
              <w:lastRenderedPageBreak/>
              <w:t xml:space="preserve">Додаток 5 до Порядку  формування                                                                         фінансування та моніторингу                                                                                 виконання </w:t>
            </w:r>
            <w:r w:rsidR="00730C52" w:rsidRPr="00730C52">
              <w:rPr>
                <w:sz w:val="24"/>
                <w:szCs w:val="24"/>
                <w:lang w:eastAsia="ru-RU"/>
              </w:rPr>
              <w:t>цільових програм Хмільницької міської територіальної громади</w:t>
            </w:r>
          </w:p>
        </w:tc>
      </w:tr>
    </w:tbl>
    <w:p w14:paraId="6BAC302A" w14:textId="77A95F9C" w:rsidR="005A60AC" w:rsidRPr="005A60AC" w:rsidRDefault="005A3112" w:rsidP="003F42FB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C0B71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3DB71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A6BCB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Щорічний (проміжний) звіт</w:t>
      </w:r>
    </w:p>
    <w:p w14:paraId="08A3530A" w14:textId="1B75B962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хід виконання </w:t>
      </w:r>
      <w:r w:rsidR="002077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Програми за _____ рік</w:t>
      </w:r>
    </w:p>
    <w:p w14:paraId="7CB558D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41DD80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(назва програми)</w:t>
      </w:r>
    </w:p>
    <w:p w14:paraId="17F5F0C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1236A9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BC402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І. Основні дані:</w:t>
      </w:r>
    </w:p>
    <w:p w14:paraId="0EF6CFB9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8BA9B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Зазначається мета Програми, дата прийняття та номер рішення міської ради про її затвердження, виконавці, строк виконання.</w:t>
      </w:r>
    </w:p>
    <w:p w14:paraId="61FAFCE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C58D9F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ІІ. Виконання завдань та заходів:</w:t>
      </w:r>
    </w:p>
    <w:p w14:paraId="59D70D3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1183"/>
        <w:gridCol w:w="1837"/>
        <w:gridCol w:w="1139"/>
        <w:gridCol w:w="1139"/>
        <w:gridCol w:w="1139"/>
        <w:gridCol w:w="1139"/>
        <w:gridCol w:w="1139"/>
        <w:gridCol w:w="1139"/>
      </w:tblGrid>
      <w:tr w:rsidR="005A60AC" w:rsidRPr="005A60AC" w14:paraId="6451B100" w14:textId="77777777">
        <w:tc>
          <w:tcPr>
            <w:tcW w:w="1183" w:type="dxa"/>
            <w:vMerge w:val="restart"/>
          </w:tcPr>
          <w:p w14:paraId="2A21D12A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Захід</w:t>
            </w:r>
          </w:p>
        </w:tc>
        <w:tc>
          <w:tcPr>
            <w:tcW w:w="1837" w:type="dxa"/>
            <w:vMerge w:val="restart"/>
          </w:tcPr>
          <w:p w14:paraId="6E621338" w14:textId="456B6D35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 xml:space="preserve">Відповідальний виконавець, </w:t>
            </w:r>
            <w:r w:rsidR="007039B0">
              <w:rPr>
                <w:sz w:val="24"/>
                <w:szCs w:val="24"/>
                <w:lang w:eastAsia="ru-RU"/>
              </w:rPr>
              <w:t>строк</w:t>
            </w:r>
            <w:r w:rsidRPr="005A60AC">
              <w:rPr>
                <w:sz w:val="24"/>
                <w:szCs w:val="24"/>
                <w:lang w:eastAsia="ru-RU"/>
              </w:rPr>
              <w:t xml:space="preserve"> виконання</w:t>
            </w:r>
          </w:p>
        </w:tc>
        <w:tc>
          <w:tcPr>
            <w:tcW w:w="3417" w:type="dxa"/>
            <w:gridSpan w:val="3"/>
          </w:tcPr>
          <w:p w14:paraId="438838D0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Планові обсяги фінансування (</w:t>
            </w:r>
            <w:proofErr w:type="spellStart"/>
            <w:r w:rsidRPr="005A60AC">
              <w:rPr>
                <w:sz w:val="24"/>
                <w:szCs w:val="24"/>
                <w:lang w:eastAsia="ru-RU"/>
              </w:rPr>
              <w:t>тис.грн</w:t>
            </w:r>
            <w:proofErr w:type="spellEnd"/>
            <w:r w:rsidRPr="005A60AC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7" w:type="dxa"/>
            <w:gridSpan w:val="3"/>
          </w:tcPr>
          <w:p w14:paraId="5BF86BF0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Фактичні обсяги фінансування (</w:t>
            </w:r>
            <w:proofErr w:type="spellStart"/>
            <w:r w:rsidRPr="005A60AC">
              <w:rPr>
                <w:sz w:val="24"/>
                <w:szCs w:val="24"/>
                <w:lang w:eastAsia="ru-RU"/>
              </w:rPr>
              <w:t>тис.грн</w:t>
            </w:r>
            <w:proofErr w:type="spellEnd"/>
            <w:r w:rsidRPr="005A60AC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5A60AC" w:rsidRPr="005A60AC" w14:paraId="40B7E391" w14:textId="77777777">
        <w:tc>
          <w:tcPr>
            <w:tcW w:w="1183" w:type="dxa"/>
            <w:vMerge/>
          </w:tcPr>
          <w:p w14:paraId="2D002C89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</w:tcPr>
          <w:p w14:paraId="7AB94DF2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 w:val="restart"/>
          </w:tcPr>
          <w:p w14:paraId="31F03660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br/>
              <w:t>Всього:</w:t>
            </w:r>
          </w:p>
        </w:tc>
        <w:tc>
          <w:tcPr>
            <w:tcW w:w="2278" w:type="dxa"/>
            <w:gridSpan w:val="2"/>
          </w:tcPr>
          <w:p w14:paraId="6762C548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 тому числі</w:t>
            </w:r>
          </w:p>
        </w:tc>
        <w:tc>
          <w:tcPr>
            <w:tcW w:w="1139" w:type="dxa"/>
            <w:vMerge w:val="restart"/>
          </w:tcPr>
          <w:p w14:paraId="53375523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CCA14D5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2278" w:type="dxa"/>
            <w:gridSpan w:val="2"/>
          </w:tcPr>
          <w:p w14:paraId="3F8DDF2F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 тому числі</w:t>
            </w:r>
          </w:p>
        </w:tc>
      </w:tr>
      <w:tr w:rsidR="005A60AC" w:rsidRPr="005A60AC" w14:paraId="48A8781F" w14:textId="77777777">
        <w:tc>
          <w:tcPr>
            <w:tcW w:w="1183" w:type="dxa"/>
            <w:vMerge/>
          </w:tcPr>
          <w:p w14:paraId="69A2152E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</w:tcPr>
          <w:p w14:paraId="0A1367F2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</w:tcPr>
          <w:p w14:paraId="25876769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4380A4B6" w14:textId="1812551D" w:rsidR="005A60AC" w:rsidRDefault="00FC7BC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5A60AC" w:rsidRPr="005A60AC">
              <w:rPr>
                <w:sz w:val="24"/>
                <w:szCs w:val="24"/>
                <w:lang w:eastAsia="ru-RU"/>
              </w:rPr>
              <w:t>юджет</w:t>
            </w:r>
          </w:p>
          <w:p w14:paraId="5696FF56" w14:textId="0EF07F21" w:rsidR="00FC7BCD" w:rsidRPr="005A60AC" w:rsidRDefault="00FC7BC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громади</w:t>
            </w:r>
          </w:p>
        </w:tc>
        <w:tc>
          <w:tcPr>
            <w:tcW w:w="1139" w:type="dxa"/>
          </w:tcPr>
          <w:p w14:paraId="79CE5810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9" w:type="dxa"/>
            <w:vMerge/>
          </w:tcPr>
          <w:p w14:paraId="7C154523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6B707723" w14:textId="439CC6C9" w:rsidR="005A60AC" w:rsidRDefault="00FC7BC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5A60AC" w:rsidRPr="005A60AC">
              <w:rPr>
                <w:sz w:val="24"/>
                <w:szCs w:val="24"/>
                <w:lang w:eastAsia="ru-RU"/>
              </w:rPr>
              <w:t>юджет</w:t>
            </w:r>
          </w:p>
          <w:p w14:paraId="570A3C23" w14:textId="1A38901D" w:rsidR="00FC7BCD" w:rsidRPr="005A60AC" w:rsidRDefault="00FC7BC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громади</w:t>
            </w:r>
          </w:p>
        </w:tc>
        <w:tc>
          <w:tcPr>
            <w:tcW w:w="1139" w:type="dxa"/>
          </w:tcPr>
          <w:p w14:paraId="3EB1DE43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інші джерела</w:t>
            </w:r>
          </w:p>
        </w:tc>
      </w:tr>
      <w:tr w:rsidR="005A60AC" w:rsidRPr="005A60AC" w14:paraId="1BA5DAD8" w14:textId="77777777">
        <w:tc>
          <w:tcPr>
            <w:tcW w:w="1183" w:type="dxa"/>
          </w:tcPr>
          <w:p w14:paraId="0215178E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14:paraId="7E355156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5E7E5DA2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30DAF754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5B4F256F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065BFDF3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122A18F7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740C6C5B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44C946A4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A7E7ED" w14:textId="419EB88B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ІІІ. Оцінка </w:t>
      </w:r>
      <w:r w:rsidR="002077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успішності</w:t>
      </w: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виконання</w:t>
      </w:r>
      <w:r w:rsidR="002077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:</w:t>
      </w:r>
    </w:p>
    <w:p w14:paraId="5C7973F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61E6B4" w14:textId="27BE5ECE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основі аналізу кількісних та якісних показників, що досягнуті в результаті виконання завдань і заходів у звітному році, дається оцінка </w:t>
      </w:r>
      <w:r w:rsidR="002077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успішності</w:t>
      </w: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виконання Програми.</w:t>
      </w:r>
    </w:p>
    <w:p w14:paraId="58DC4E6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9634" w:type="dxa"/>
        <w:tblLook w:val="01E0" w:firstRow="1" w:lastRow="1" w:firstColumn="1" w:lastColumn="1" w:noHBand="0" w:noVBand="0"/>
      </w:tblPr>
      <w:tblGrid>
        <w:gridCol w:w="2914"/>
        <w:gridCol w:w="1253"/>
        <w:gridCol w:w="1405"/>
        <w:gridCol w:w="1405"/>
        <w:gridCol w:w="2657"/>
      </w:tblGrid>
      <w:tr w:rsidR="007039B0" w:rsidRPr="005A60AC" w14:paraId="1E26D08D" w14:textId="77777777" w:rsidTr="007039B0">
        <w:trPr>
          <w:trHeight w:val="983"/>
        </w:trPr>
        <w:tc>
          <w:tcPr>
            <w:tcW w:w="2914" w:type="dxa"/>
            <w:vMerge w:val="restart"/>
          </w:tcPr>
          <w:p w14:paraId="16B96692" w14:textId="3E358F2D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Результативні показники</w:t>
            </w:r>
          </w:p>
        </w:tc>
        <w:tc>
          <w:tcPr>
            <w:tcW w:w="1253" w:type="dxa"/>
            <w:vMerge w:val="restart"/>
          </w:tcPr>
          <w:p w14:paraId="61A0A0A4" w14:textId="77777777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2810" w:type="dxa"/>
            <w:gridSpan w:val="2"/>
          </w:tcPr>
          <w:p w14:paraId="05B96CB6" w14:textId="77777777" w:rsidR="007039B0" w:rsidRDefault="007039B0" w:rsidP="005A60AC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F415645" w14:textId="77777777" w:rsidR="007039B0" w:rsidRDefault="007039B0" w:rsidP="005A60AC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5A2BDA5" w14:textId="358C37B1" w:rsidR="007039B0" w:rsidRDefault="007039B0" w:rsidP="005A60AC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20___</w:t>
            </w:r>
            <w:r>
              <w:rPr>
                <w:sz w:val="24"/>
                <w:szCs w:val="24"/>
                <w:lang w:eastAsia="ru-RU"/>
              </w:rPr>
              <w:t xml:space="preserve"> рік</w:t>
            </w:r>
          </w:p>
          <w:p w14:paraId="248B4340" w14:textId="37358C45" w:rsidR="007039B0" w:rsidRPr="005A60AC" w:rsidRDefault="007039B0" w:rsidP="007039B0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vMerge w:val="restart"/>
          </w:tcPr>
          <w:p w14:paraId="6B1653AC" w14:textId="77777777" w:rsidR="007039B0" w:rsidRPr="00FC7BCD" w:rsidRDefault="007039B0" w:rsidP="00FC7BCD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FC7BCD">
              <w:rPr>
                <w:sz w:val="24"/>
                <w:szCs w:val="24"/>
                <w:lang w:eastAsia="ru-RU"/>
              </w:rPr>
              <w:t xml:space="preserve">Пояснення </w:t>
            </w:r>
          </w:p>
          <w:p w14:paraId="5294D08A" w14:textId="504A5BDC" w:rsidR="007039B0" w:rsidRPr="00FC7BCD" w:rsidRDefault="007039B0" w:rsidP="00FC7BCD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значних </w:t>
            </w:r>
            <w:r w:rsidRPr="00FC7BCD">
              <w:rPr>
                <w:sz w:val="24"/>
                <w:szCs w:val="24"/>
                <w:lang w:eastAsia="ru-RU"/>
              </w:rPr>
              <w:t xml:space="preserve">розбіжностей між </w:t>
            </w:r>
          </w:p>
          <w:p w14:paraId="0D9FB31D" w14:textId="48FA1D01" w:rsidR="007039B0" w:rsidRPr="005A60AC" w:rsidRDefault="007039B0" w:rsidP="00FC7BCD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FC7BCD">
              <w:rPr>
                <w:sz w:val="24"/>
                <w:szCs w:val="24"/>
                <w:lang w:eastAsia="ru-RU"/>
              </w:rPr>
              <w:t>запланованим та</w:t>
            </w:r>
            <w:r>
              <w:rPr>
                <w:sz w:val="24"/>
                <w:szCs w:val="24"/>
                <w:lang w:eastAsia="ru-RU"/>
              </w:rPr>
              <w:t xml:space="preserve"> фактичним виконанням</w:t>
            </w:r>
          </w:p>
        </w:tc>
      </w:tr>
      <w:tr w:rsidR="007039B0" w:rsidRPr="005A60AC" w14:paraId="39A7F4F5" w14:textId="77777777" w:rsidTr="00FC7BCD">
        <w:tc>
          <w:tcPr>
            <w:tcW w:w="2914" w:type="dxa"/>
            <w:vMerge/>
          </w:tcPr>
          <w:p w14:paraId="521B6346" w14:textId="72BC3CD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</w:tcPr>
          <w:p w14:paraId="7FBC5B27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7801E87E" w14:textId="104C2F39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05" w:type="dxa"/>
          </w:tcPr>
          <w:p w14:paraId="7C411764" w14:textId="12ED5DD6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57" w:type="dxa"/>
            <w:vMerge/>
          </w:tcPr>
          <w:p w14:paraId="682B4DA3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7BCD" w:rsidRPr="005A60AC" w14:paraId="13204921" w14:textId="77777777" w:rsidTr="00FC7BCD">
        <w:tc>
          <w:tcPr>
            <w:tcW w:w="2914" w:type="dxa"/>
          </w:tcPr>
          <w:p w14:paraId="7B6D4061" w14:textId="3A7704FC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14:paraId="294BC03A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5A1A35A1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3A88430C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</w:tcPr>
          <w:p w14:paraId="1880E9DF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7BCD" w:rsidRPr="005A60AC" w14:paraId="3A5D42ED" w14:textId="77777777" w:rsidTr="00FC7BCD">
        <w:tc>
          <w:tcPr>
            <w:tcW w:w="2914" w:type="dxa"/>
          </w:tcPr>
          <w:p w14:paraId="58A23148" w14:textId="0306FB36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14:paraId="61497D22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5B52635B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02BA8A61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</w:tcPr>
          <w:p w14:paraId="495B696E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7BCD" w:rsidRPr="005A60AC" w14:paraId="25A8D37C" w14:textId="77777777" w:rsidTr="00FC7BCD">
        <w:tc>
          <w:tcPr>
            <w:tcW w:w="2914" w:type="dxa"/>
          </w:tcPr>
          <w:p w14:paraId="26DD5278" w14:textId="3DDFFAEB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14:paraId="13B18D4E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1D86964C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4F40947C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</w:tcPr>
          <w:p w14:paraId="7B8D3FB2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5EC32F19" w14:textId="6AF03FCC" w:rsidR="002077F8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</w:p>
    <w:p w14:paraId="58C604A7" w14:textId="589171AF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</w:t>
      </w:r>
    </w:p>
    <w:p w14:paraId="3FAD54E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ІУ. Пропозиції щодо забезпечення подальшого виконання Програми</w:t>
      </w:r>
    </w:p>
    <w:p w14:paraId="779E304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Наводяться пропозиції щодо забезпечення подальшого виконання Програми та у разі потреби – коригування завдань та заходів.</w:t>
      </w:r>
    </w:p>
    <w:p w14:paraId="0AADF267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39034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408F6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Відповідальний виконавець Програми</w:t>
      </w:r>
    </w:p>
    <w:p w14:paraId="53CACBA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F44A3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                           ___________________        __________________</w:t>
      </w:r>
    </w:p>
    <w:p w14:paraId="35F6D29D" w14:textId="03D1C8CD" w:rsidR="00C809BD" w:rsidRPr="004738C5" w:rsidRDefault="004738C5" w:rsidP="004738C5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</w:t>
      </w:r>
      <w:r w:rsidR="005A60AC"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(посада)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</w:t>
      </w:r>
      <w:r w:rsidR="005A60AC"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(підпис)                                (прізвище, ініціали)</w:t>
      </w:r>
      <w:r w:rsidR="005A60AC"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</w:t>
      </w:r>
    </w:p>
    <w:tbl>
      <w:tblPr>
        <w:tblStyle w:val="ac"/>
        <w:tblW w:w="0" w:type="auto"/>
        <w:tblInd w:w="4962" w:type="dxa"/>
        <w:tblLook w:val="04A0" w:firstRow="1" w:lastRow="0" w:firstColumn="1" w:lastColumn="0" w:noHBand="0" w:noVBand="1"/>
      </w:tblPr>
      <w:tblGrid>
        <w:gridCol w:w="4667"/>
      </w:tblGrid>
      <w:tr w:rsidR="00C809BD" w14:paraId="2FDDE5E7" w14:textId="77777777" w:rsidTr="00730C52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2254F23D" w14:textId="3AF8015C" w:rsidR="00C809BD" w:rsidRDefault="00C809BD" w:rsidP="00730C52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 xml:space="preserve">Додаток 6 до Порядку  формування                                                                                </w:t>
            </w:r>
            <w:r w:rsidRPr="005A60AC">
              <w:rPr>
                <w:sz w:val="24"/>
                <w:szCs w:val="24"/>
                <w:lang w:eastAsia="ru-RU"/>
              </w:rPr>
              <w:lastRenderedPageBreak/>
              <w:t xml:space="preserve">фінансування та моніторингу                                                                                  виконання </w:t>
            </w:r>
            <w:r w:rsidR="00730C52" w:rsidRPr="00730C52">
              <w:rPr>
                <w:sz w:val="24"/>
                <w:szCs w:val="24"/>
                <w:lang w:eastAsia="ru-RU"/>
              </w:rPr>
              <w:t>цільових програм Хмільницької міської територіальної громади</w:t>
            </w:r>
          </w:p>
        </w:tc>
      </w:tr>
    </w:tbl>
    <w:p w14:paraId="668E7FE0" w14:textId="77777777" w:rsidR="005A60AC" w:rsidRPr="004738C5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CCA2C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Заключний  звіт</w:t>
      </w:r>
    </w:p>
    <w:p w14:paraId="5C8C4237" w14:textId="0F3E74EB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хід виконання </w:t>
      </w:r>
      <w:r w:rsidR="00C809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</w:t>
      </w:r>
      <w:r w:rsidR="002077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рограми за весь період дії </w:t>
      </w:r>
    </w:p>
    <w:p w14:paraId="0BD5271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B49D23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(назва програми)</w:t>
      </w:r>
    </w:p>
    <w:p w14:paraId="2A130DB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8019E4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І. Основні дані:</w:t>
      </w:r>
    </w:p>
    <w:p w14:paraId="312245F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E1E5D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Зазначається мета Програми, дата прийняття та номер рішення міської ради про її затвердження, виконавці, строк виконання і оцінка досягнення мети.</w:t>
      </w:r>
    </w:p>
    <w:p w14:paraId="173B919F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4E47C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ІІ. Виконання завдань та заходів:</w:t>
      </w:r>
    </w:p>
    <w:p w14:paraId="4D251814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3198F3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Наводяться дані про заплановані завдання і заходи, дані про виконання завдань і заходів із зазначенням виконавців, строків виконання</w:t>
      </w:r>
    </w:p>
    <w:p w14:paraId="2698ADB7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1183"/>
        <w:gridCol w:w="1837"/>
        <w:gridCol w:w="1139"/>
        <w:gridCol w:w="1139"/>
        <w:gridCol w:w="1139"/>
        <w:gridCol w:w="1139"/>
        <w:gridCol w:w="1139"/>
        <w:gridCol w:w="1139"/>
      </w:tblGrid>
      <w:tr w:rsidR="005A60AC" w:rsidRPr="005A60AC" w14:paraId="41386005" w14:textId="77777777">
        <w:tc>
          <w:tcPr>
            <w:tcW w:w="1183" w:type="dxa"/>
            <w:vMerge w:val="restart"/>
          </w:tcPr>
          <w:p w14:paraId="4A4D12CE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Захід</w:t>
            </w:r>
          </w:p>
        </w:tc>
        <w:tc>
          <w:tcPr>
            <w:tcW w:w="1837" w:type="dxa"/>
            <w:vMerge w:val="restart"/>
          </w:tcPr>
          <w:p w14:paraId="09D75410" w14:textId="7A994E4E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 xml:space="preserve">Відповідальний виконавець, </w:t>
            </w:r>
            <w:r w:rsidR="007039B0">
              <w:rPr>
                <w:sz w:val="24"/>
                <w:szCs w:val="24"/>
                <w:lang w:eastAsia="ru-RU"/>
              </w:rPr>
              <w:t xml:space="preserve">строк </w:t>
            </w:r>
            <w:r w:rsidRPr="005A60AC">
              <w:rPr>
                <w:sz w:val="24"/>
                <w:szCs w:val="24"/>
                <w:lang w:eastAsia="ru-RU"/>
              </w:rPr>
              <w:t>виконання</w:t>
            </w:r>
          </w:p>
        </w:tc>
        <w:tc>
          <w:tcPr>
            <w:tcW w:w="3417" w:type="dxa"/>
            <w:gridSpan w:val="3"/>
          </w:tcPr>
          <w:p w14:paraId="24C09A85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Планові обсяги фінансування (</w:t>
            </w:r>
            <w:proofErr w:type="spellStart"/>
            <w:r w:rsidRPr="005A60AC">
              <w:rPr>
                <w:sz w:val="24"/>
                <w:szCs w:val="24"/>
                <w:lang w:eastAsia="ru-RU"/>
              </w:rPr>
              <w:t>тис.грн</w:t>
            </w:r>
            <w:proofErr w:type="spellEnd"/>
            <w:r w:rsidRPr="005A60AC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7" w:type="dxa"/>
            <w:gridSpan w:val="3"/>
          </w:tcPr>
          <w:p w14:paraId="0BF49658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Фактичні обсяги фінансування (</w:t>
            </w:r>
            <w:proofErr w:type="spellStart"/>
            <w:r w:rsidRPr="005A60AC">
              <w:rPr>
                <w:sz w:val="24"/>
                <w:szCs w:val="24"/>
                <w:lang w:eastAsia="ru-RU"/>
              </w:rPr>
              <w:t>тис.грн</w:t>
            </w:r>
            <w:proofErr w:type="spellEnd"/>
            <w:r w:rsidRPr="005A60AC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5A60AC" w:rsidRPr="005A60AC" w14:paraId="647AEEB3" w14:textId="77777777">
        <w:tc>
          <w:tcPr>
            <w:tcW w:w="1183" w:type="dxa"/>
            <w:vMerge/>
          </w:tcPr>
          <w:p w14:paraId="2AC8868B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</w:tcPr>
          <w:p w14:paraId="69DE5D75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 w:val="restart"/>
          </w:tcPr>
          <w:p w14:paraId="12B43EFA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br/>
              <w:t>Всього:</w:t>
            </w:r>
          </w:p>
        </w:tc>
        <w:tc>
          <w:tcPr>
            <w:tcW w:w="2278" w:type="dxa"/>
            <w:gridSpan w:val="2"/>
          </w:tcPr>
          <w:p w14:paraId="27E0BEC2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 тому числі</w:t>
            </w:r>
          </w:p>
        </w:tc>
        <w:tc>
          <w:tcPr>
            <w:tcW w:w="1139" w:type="dxa"/>
            <w:vMerge w:val="restart"/>
          </w:tcPr>
          <w:p w14:paraId="7402EC52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F30E972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2278" w:type="dxa"/>
            <w:gridSpan w:val="2"/>
          </w:tcPr>
          <w:p w14:paraId="0278845F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 тому числі</w:t>
            </w:r>
          </w:p>
        </w:tc>
      </w:tr>
      <w:tr w:rsidR="005A60AC" w:rsidRPr="005A60AC" w14:paraId="66514DF4" w14:textId="77777777">
        <w:tc>
          <w:tcPr>
            <w:tcW w:w="1183" w:type="dxa"/>
            <w:vMerge/>
          </w:tcPr>
          <w:p w14:paraId="5B244017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</w:tcPr>
          <w:p w14:paraId="18BB94E4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</w:tcPr>
          <w:p w14:paraId="6F4B9CD5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174D5D7C" w14:textId="6518766B" w:rsidR="005A60AC" w:rsidRDefault="00C809B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5A60AC" w:rsidRPr="005A60AC">
              <w:rPr>
                <w:sz w:val="24"/>
                <w:szCs w:val="24"/>
                <w:lang w:eastAsia="ru-RU"/>
              </w:rPr>
              <w:t>юджет</w:t>
            </w:r>
          </w:p>
          <w:p w14:paraId="42CC8573" w14:textId="0149D454" w:rsidR="00C809BD" w:rsidRPr="005A60AC" w:rsidRDefault="00C809B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громади</w:t>
            </w:r>
          </w:p>
        </w:tc>
        <w:tc>
          <w:tcPr>
            <w:tcW w:w="1139" w:type="dxa"/>
          </w:tcPr>
          <w:p w14:paraId="3B28602C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9" w:type="dxa"/>
            <w:vMerge/>
          </w:tcPr>
          <w:p w14:paraId="16FE5832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03BCAD6A" w14:textId="7438759A" w:rsidR="005A60AC" w:rsidRDefault="00C809B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5A60AC" w:rsidRPr="005A60AC">
              <w:rPr>
                <w:sz w:val="24"/>
                <w:szCs w:val="24"/>
                <w:lang w:eastAsia="ru-RU"/>
              </w:rPr>
              <w:t>юджет</w:t>
            </w:r>
          </w:p>
          <w:p w14:paraId="368A3255" w14:textId="5E76243C" w:rsidR="00C809BD" w:rsidRPr="005A60AC" w:rsidRDefault="00C809B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громади</w:t>
            </w:r>
          </w:p>
        </w:tc>
        <w:tc>
          <w:tcPr>
            <w:tcW w:w="1139" w:type="dxa"/>
          </w:tcPr>
          <w:p w14:paraId="6EB9BB3F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інші джерела</w:t>
            </w:r>
          </w:p>
        </w:tc>
      </w:tr>
      <w:tr w:rsidR="005A60AC" w:rsidRPr="005A60AC" w14:paraId="05FF1158" w14:textId="77777777">
        <w:tc>
          <w:tcPr>
            <w:tcW w:w="1183" w:type="dxa"/>
          </w:tcPr>
          <w:p w14:paraId="58288366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14:paraId="2545C044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7FEDACDE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5C0DBB61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15DA6676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769977C2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789444D6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6B21AD37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039B0" w:rsidRPr="005A60AC" w14:paraId="5E236885" w14:textId="77777777">
        <w:tc>
          <w:tcPr>
            <w:tcW w:w="1183" w:type="dxa"/>
          </w:tcPr>
          <w:p w14:paraId="4DD6228C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14:paraId="2AF82A94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0D8641D1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72979E6D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3DA5C1F2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1B0E2E9E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0A1F24BD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67D1291F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254901E9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DB102C" w14:textId="0A3DB095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ІІІ. Оцінка </w:t>
      </w:r>
      <w:r w:rsidR="00FC7B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успішності</w:t>
      </w: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виконання</w:t>
      </w:r>
      <w:r w:rsidR="00FC7B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:</w:t>
      </w:r>
    </w:p>
    <w:p w14:paraId="7B086197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94D692" w14:textId="5D991F2C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основі аналізу кількісних та якісних показників, що досягнуті в результаті виконання завдань і заходів </w:t>
      </w:r>
      <w:r w:rsidR="00C809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 весь період дії Програми</w:t>
      </w: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дається оцінка </w:t>
      </w:r>
      <w:r w:rsidR="00FC7B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успішного</w:t>
      </w: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809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її </w:t>
      </w: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виконання.</w:t>
      </w:r>
    </w:p>
    <w:p w14:paraId="67F8442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5A7C7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Оцінка кінцевих результатів. Наводяться дані про кінцеві результати виконання Програми.</w:t>
      </w:r>
    </w:p>
    <w:p w14:paraId="3C655F8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9634" w:type="dxa"/>
        <w:tblLook w:val="01E0" w:firstRow="1" w:lastRow="1" w:firstColumn="1" w:lastColumn="1" w:noHBand="0" w:noVBand="0"/>
      </w:tblPr>
      <w:tblGrid>
        <w:gridCol w:w="1694"/>
        <w:gridCol w:w="1671"/>
        <w:gridCol w:w="1592"/>
        <w:gridCol w:w="2017"/>
        <w:gridCol w:w="2660"/>
      </w:tblGrid>
      <w:tr w:rsidR="007039B0" w:rsidRPr="005A60AC" w14:paraId="512FA3D9" w14:textId="77777777" w:rsidTr="007039B0">
        <w:trPr>
          <w:trHeight w:val="725"/>
        </w:trPr>
        <w:tc>
          <w:tcPr>
            <w:tcW w:w="1694" w:type="dxa"/>
            <w:vMerge w:val="restart"/>
          </w:tcPr>
          <w:p w14:paraId="180DD140" w14:textId="469E24EE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Результативні показники</w:t>
            </w:r>
          </w:p>
        </w:tc>
        <w:tc>
          <w:tcPr>
            <w:tcW w:w="1671" w:type="dxa"/>
            <w:vMerge w:val="restart"/>
          </w:tcPr>
          <w:p w14:paraId="6521419D" w14:textId="77777777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3609" w:type="dxa"/>
            <w:gridSpan w:val="2"/>
          </w:tcPr>
          <w:p w14:paraId="3EA479C9" w14:textId="12666807" w:rsidR="007039B0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Всього 20___   -   </w:t>
            </w:r>
            <w:r w:rsidRPr="005A60AC">
              <w:rPr>
                <w:sz w:val="24"/>
                <w:szCs w:val="24"/>
                <w:lang w:eastAsia="ru-RU"/>
              </w:rPr>
              <w:t>20___</w:t>
            </w:r>
            <w:r>
              <w:rPr>
                <w:sz w:val="24"/>
                <w:szCs w:val="24"/>
                <w:lang w:eastAsia="ru-RU"/>
              </w:rPr>
              <w:t xml:space="preserve"> роки</w:t>
            </w:r>
          </w:p>
          <w:p w14:paraId="5522397B" w14:textId="3CC98298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 w:val="restart"/>
          </w:tcPr>
          <w:p w14:paraId="43DDE87A" w14:textId="77777777" w:rsidR="007039B0" w:rsidRPr="00FC7BCD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FC7BCD">
              <w:rPr>
                <w:sz w:val="24"/>
                <w:szCs w:val="24"/>
                <w:lang w:eastAsia="ru-RU"/>
              </w:rPr>
              <w:t xml:space="preserve">Пояснення </w:t>
            </w:r>
          </w:p>
          <w:p w14:paraId="332C7939" w14:textId="77777777" w:rsidR="007039B0" w:rsidRPr="00FC7BCD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значних </w:t>
            </w:r>
            <w:r w:rsidRPr="00FC7BCD">
              <w:rPr>
                <w:sz w:val="24"/>
                <w:szCs w:val="24"/>
                <w:lang w:eastAsia="ru-RU"/>
              </w:rPr>
              <w:t xml:space="preserve">розбіжностей між </w:t>
            </w:r>
          </w:p>
          <w:p w14:paraId="1D03FD00" w14:textId="4C333E92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FC7BCD">
              <w:rPr>
                <w:sz w:val="24"/>
                <w:szCs w:val="24"/>
                <w:lang w:eastAsia="ru-RU"/>
              </w:rPr>
              <w:t>запланованим та</w:t>
            </w:r>
            <w:r>
              <w:rPr>
                <w:sz w:val="24"/>
                <w:szCs w:val="24"/>
                <w:lang w:eastAsia="ru-RU"/>
              </w:rPr>
              <w:t xml:space="preserve"> фактичним виконанням</w:t>
            </w:r>
          </w:p>
        </w:tc>
      </w:tr>
      <w:tr w:rsidR="007039B0" w:rsidRPr="005A60AC" w14:paraId="1BD817C8" w14:textId="77777777" w:rsidTr="007039B0">
        <w:tc>
          <w:tcPr>
            <w:tcW w:w="1694" w:type="dxa"/>
            <w:vMerge/>
          </w:tcPr>
          <w:p w14:paraId="2BADADCD" w14:textId="3BFB963D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</w:tcPr>
          <w:p w14:paraId="40F14F83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14:paraId="04843DB8" w14:textId="106C27BF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17" w:type="dxa"/>
          </w:tcPr>
          <w:p w14:paraId="60406940" w14:textId="18D078AF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60" w:type="dxa"/>
            <w:vMerge/>
          </w:tcPr>
          <w:p w14:paraId="221298F0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039B0" w:rsidRPr="005A60AC" w14:paraId="502C9FF9" w14:textId="77777777" w:rsidTr="007039B0">
        <w:tc>
          <w:tcPr>
            <w:tcW w:w="1694" w:type="dxa"/>
          </w:tcPr>
          <w:p w14:paraId="4C1509C1" w14:textId="3DBF872A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14:paraId="5E24107F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14:paraId="2899BABE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2C9DE65D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14:paraId="409B415F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039B0" w:rsidRPr="005A60AC" w14:paraId="69747EA4" w14:textId="77777777" w:rsidTr="007039B0">
        <w:tc>
          <w:tcPr>
            <w:tcW w:w="1694" w:type="dxa"/>
          </w:tcPr>
          <w:p w14:paraId="5B01E581" w14:textId="77B12A66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14:paraId="72CE5BBA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14:paraId="71A1F4EA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6D3DA912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14:paraId="718BFF50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039B0" w:rsidRPr="005A60AC" w14:paraId="28CEEC30" w14:textId="77777777" w:rsidTr="007039B0">
        <w:tc>
          <w:tcPr>
            <w:tcW w:w="1694" w:type="dxa"/>
          </w:tcPr>
          <w:p w14:paraId="352B49F9" w14:textId="62B48A95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14:paraId="58C19A9D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14:paraId="16556BFA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661C21B8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14:paraId="6046901F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2547BC0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</w:t>
      </w:r>
    </w:p>
    <w:p w14:paraId="4C0593D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ІУ. Заключний висновок</w:t>
      </w:r>
    </w:p>
    <w:p w14:paraId="0D066306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9119992" w14:textId="5F180AF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Дається оцінка досягнення мети, ефективності виконання Програми, ефективності використання коштів </w:t>
      </w:r>
      <w:r w:rsidR="007039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</w:t>
      </w: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юджету</w:t>
      </w:r>
      <w:r w:rsidR="007039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громади</w:t>
      </w: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33D5F5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799703" w14:textId="4AC759DA" w:rsidR="005A60AC" w:rsidRPr="005A60AC" w:rsidRDefault="005A60AC" w:rsidP="00730C52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Відповідальний виконавець Програми</w:t>
      </w:r>
    </w:p>
    <w:p w14:paraId="16A31CC4" w14:textId="375ECC10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                           ___________________        __________________</w:t>
      </w:r>
    </w:p>
    <w:p w14:paraId="1B47A6DF" w14:textId="50BAEED9" w:rsidR="003F33DD" w:rsidRDefault="004738C5" w:rsidP="007039B0">
      <w:pPr>
        <w:tabs>
          <w:tab w:val="num" w:pos="0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</w:t>
      </w:r>
      <w:r w:rsidR="005A60AC"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(посада)                                                         (підпис)                              (прізвище, ініціали)</w:t>
      </w:r>
      <w:r w:rsidR="005A60AC"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</w:t>
      </w:r>
    </w:p>
    <w:sectPr w:rsidR="003F33DD" w:rsidSect="00BB640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3402"/>
    <w:multiLevelType w:val="hybridMultilevel"/>
    <w:tmpl w:val="F34425C8"/>
    <w:lvl w:ilvl="0" w:tplc="AFB8B3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B64EA"/>
    <w:multiLevelType w:val="multilevel"/>
    <w:tmpl w:val="90242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2">
    <w:nsid w:val="537333AD"/>
    <w:multiLevelType w:val="multilevel"/>
    <w:tmpl w:val="EBB40BA8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61AB354F"/>
    <w:multiLevelType w:val="hybridMultilevel"/>
    <w:tmpl w:val="613A606A"/>
    <w:lvl w:ilvl="0" w:tplc="EEBE97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68110B"/>
    <w:multiLevelType w:val="hybridMultilevel"/>
    <w:tmpl w:val="7F0A12CE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C0A69"/>
    <w:multiLevelType w:val="multilevel"/>
    <w:tmpl w:val="26D62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28"/>
    <w:rsid w:val="0003264D"/>
    <w:rsid w:val="000333B6"/>
    <w:rsid w:val="0005290F"/>
    <w:rsid w:val="000564E7"/>
    <w:rsid w:val="00064306"/>
    <w:rsid w:val="000B35B7"/>
    <w:rsid w:val="000C4031"/>
    <w:rsid w:val="001069E1"/>
    <w:rsid w:val="001777F6"/>
    <w:rsid w:val="001A18B7"/>
    <w:rsid w:val="001A37F9"/>
    <w:rsid w:val="001A4901"/>
    <w:rsid w:val="001C4A27"/>
    <w:rsid w:val="001E2B30"/>
    <w:rsid w:val="00205DB1"/>
    <w:rsid w:val="002077F8"/>
    <w:rsid w:val="00214A70"/>
    <w:rsid w:val="002274ED"/>
    <w:rsid w:val="0023360C"/>
    <w:rsid w:val="00256568"/>
    <w:rsid w:val="00262DEA"/>
    <w:rsid w:val="00305952"/>
    <w:rsid w:val="00322D3D"/>
    <w:rsid w:val="00326726"/>
    <w:rsid w:val="003422EB"/>
    <w:rsid w:val="003617C8"/>
    <w:rsid w:val="00376B04"/>
    <w:rsid w:val="003913F0"/>
    <w:rsid w:val="003A2E38"/>
    <w:rsid w:val="003A6B0F"/>
    <w:rsid w:val="003B559D"/>
    <w:rsid w:val="003D219C"/>
    <w:rsid w:val="003D7DCF"/>
    <w:rsid w:val="003F33DD"/>
    <w:rsid w:val="003F42FB"/>
    <w:rsid w:val="003F517D"/>
    <w:rsid w:val="00423392"/>
    <w:rsid w:val="0042434D"/>
    <w:rsid w:val="004537EB"/>
    <w:rsid w:val="00463D03"/>
    <w:rsid w:val="004738C5"/>
    <w:rsid w:val="00473D8F"/>
    <w:rsid w:val="004E6C2B"/>
    <w:rsid w:val="004F1523"/>
    <w:rsid w:val="00522FFE"/>
    <w:rsid w:val="00535869"/>
    <w:rsid w:val="0057692E"/>
    <w:rsid w:val="005A3112"/>
    <w:rsid w:val="005A60AC"/>
    <w:rsid w:val="005D58EC"/>
    <w:rsid w:val="00607733"/>
    <w:rsid w:val="00626DAE"/>
    <w:rsid w:val="006557BF"/>
    <w:rsid w:val="006603DC"/>
    <w:rsid w:val="0068371B"/>
    <w:rsid w:val="006841AD"/>
    <w:rsid w:val="00691DFD"/>
    <w:rsid w:val="006C140A"/>
    <w:rsid w:val="006C3414"/>
    <w:rsid w:val="006E0D5A"/>
    <w:rsid w:val="006E3E31"/>
    <w:rsid w:val="007039B0"/>
    <w:rsid w:val="00730C52"/>
    <w:rsid w:val="007406B1"/>
    <w:rsid w:val="007420DA"/>
    <w:rsid w:val="00761CE8"/>
    <w:rsid w:val="00783B9E"/>
    <w:rsid w:val="007870FC"/>
    <w:rsid w:val="00787CED"/>
    <w:rsid w:val="00792015"/>
    <w:rsid w:val="00793945"/>
    <w:rsid w:val="007C685B"/>
    <w:rsid w:val="007E6333"/>
    <w:rsid w:val="008065FE"/>
    <w:rsid w:val="00830BB9"/>
    <w:rsid w:val="00887242"/>
    <w:rsid w:val="008C146E"/>
    <w:rsid w:val="0092298A"/>
    <w:rsid w:val="0093301D"/>
    <w:rsid w:val="009A5E22"/>
    <w:rsid w:val="009B67C7"/>
    <w:rsid w:val="009B7BE8"/>
    <w:rsid w:val="00A80761"/>
    <w:rsid w:val="00A82B2C"/>
    <w:rsid w:val="00AE6656"/>
    <w:rsid w:val="00AF63C4"/>
    <w:rsid w:val="00B47365"/>
    <w:rsid w:val="00B62EB3"/>
    <w:rsid w:val="00B80D7B"/>
    <w:rsid w:val="00B93BFF"/>
    <w:rsid w:val="00BB6403"/>
    <w:rsid w:val="00BC62B9"/>
    <w:rsid w:val="00C0605E"/>
    <w:rsid w:val="00C42D45"/>
    <w:rsid w:val="00C51CFB"/>
    <w:rsid w:val="00C809BD"/>
    <w:rsid w:val="00C85369"/>
    <w:rsid w:val="00CE3370"/>
    <w:rsid w:val="00CE3383"/>
    <w:rsid w:val="00CE6DBE"/>
    <w:rsid w:val="00CF707F"/>
    <w:rsid w:val="00D02957"/>
    <w:rsid w:val="00D30B29"/>
    <w:rsid w:val="00D46922"/>
    <w:rsid w:val="00D47169"/>
    <w:rsid w:val="00D71251"/>
    <w:rsid w:val="00D76AB1"/>
    <w:rsid w:val="00D81E1D"/>
    <w:rsid w:val="00D90228"/>
    <w:rsid w:val="00DC5024"/>
    <w:rsid w:val="00DF20C2"/>
    <w:rsid w:val="00E3017D"/>
    <w:rsid w:val="00E35517"/>
    <w:rsid w:val="00E72FEB"/>
    <w:rsid w:val="00E77874"/>
    <w:rsid w:val="00E805E5"/>
    <w:rsid w:val="00EA2BD1"/>
    <w:rsid w:val="00EB009C"/>
    <w:rsid w:val="00EB22B1"/>
    <w:rsid w:val="00EB3A72"/>
    <w:rsid w:val="00EE46E1"/>
    <w:rsid w:val="00F82C42"/>
    <w:rsid w:val="00F941C4"/>
    <w:rsid w:val="00FA6764"/>
    <w:rsid w:val="00FC7BCD"/>
    <w:rsid w:val="00FD043B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C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9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2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2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2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2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2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2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2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2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2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2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022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5A60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9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2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2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2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2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2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2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2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2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2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2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022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5A60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8507-C230-438C-AEF1-B0FD7840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17100</Words>
  <Characters>9747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ECO-308M</dc:creator>
  <cp:lastModifiedBy>ORG-405N</cp:lastModifiedBy>
  <cp:revision>2</cp:revision>
  <cp:lastPrinted>2026-02-19T12:06:00Z</cp:lastPrinted>
  <dcterms:created xsi:type="dcterms:W3CDTF">2026-03-04T07:46:00Z</dcterms:created>
  <dcterms:modified xsi:type="dcterms:W3CDTF">2026-03-04T07:46:00Z</dcterms:modified>
</cp:coreProperties>
</file>