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816F" w14:textId="22447B95" w:rsidR="00D4031D" w:rsidRPr="000A6736" w:rsidRDefault="00D4031D" w:rsidP="00D4031D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8FFD25C" wp14:editId="4935D49C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312A3F90" wp14:editId="3CD53774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B605A" w14:textId="77777777" w:rsidR="00D4031D" w:rsidRPr="00883682" w:rsidRDefault="00D4031D" w:rsidP="00D4031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4EC6584" w14:textId="77777777" w:rsidR="00D4031D" w:rsidRPr="00883682" w:rsidRDefault="00D4031D" w:rsidP="00D4031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BFF4682" w14:textId="77777777" w:rsidR="00D4031D" w:rsidRPr="00883682" w:rsidRDefault="00D4031D" w:rsidP="00D4031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2B409CA1" w14:textId="77777777" w:rsidR="00D4031D" w:rsidRPr="00883682" w:rsidRDefault="00D4031D" w:rsidP="00D4031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8C59731" w14:textId="77777777" w:rsidR="00D4031D" w:rsidRPr="00883682" w:rsidRDefault="00D4031D" w:rsidP="00D4031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7F46104F" w14:textId="77777777" w:rsidR="00D4031D" w:rsidRPr="007D6CCC" w:rsidRDefault="00D4031D" w:rsidP="00D4031D">
      <w:pPr>
        <w:rPr>
          <w:sz w:val="28"/>
          <w:szCs w:val="28"/>
          <w:lang w:val="uk-UA"/>
        </w:rPr>
      </w:pPr>
    </w:p>
    <w:p w14:paraId="3DEC9AEA" w14:textId="70357F71" w:rsidR="00D4031D" w:rsidRPr="00D4031D" w:rsidRDefault="00D4031D" w:rsidP="00D4031D">
      <w:pPr>
        <w:rPr>
          <w:b/>
          <w:iCs/>
          <w:sz w:val="28"/>
          <w:szCs w:val="28"/>
          <w:lang w:val="uk-UA"/>
        </w:rPr>
      </w:pPr>
      <w:r w:rsidRPr="00D4031D">
        <w:rPr>
          <w:b/>
          <w:iCs/>
          <w:sz w:val="28"/>
          <w:szCs w:val="28"/>
          <w:lang w:val="uk-UA"/>
        </w:rPr>
        <w:t>від «</w:t>
      </w:r>
      <w:r w:rsidR="00797907">
        <w:rPr>
          <w:b/>
          <w:iCs/>
          <w:sz w:val="28"/>
          <w:szCs w:val="28"/>
          <w:lang w:val="uk-UA"/>
        </w:rPr>
        <w:t>26</w:t>
      </w:r>
      <w:r w:rsidRPr="00D4031D">
        <w:rPr>
          <w:b/>
          <w:iCs/>
          <w:sz w:val="28"/>
          <w:szCs w:val="28"/>
          <w:lang w:val="uk-UA"/>
        </w:rPr>
        <w:t>»</w:t>
      </w:r>
      <w:r w:rsidRPr="00D4031D">
        <w:rPr>
          <w:b/>
          <w:iCs/>
          <w:sz w:val="28"/>
          <w:szCs w:val="28"/>
        </w:rPr>
        <w:t xml:space="preserve"> </w:t>
      </w:r>
      <w:r w:rsidRPr="00D4031D">
        <w:rPr>
          <w:b/>
          <w:iCs/>
          <w:sz w:val="28"/>
          <w:szCs w:val="28"/>
          <w:lang w:val="uk-UA"/>
        </w:rPr>
        <w:t>березня 202</w:t>
      </w:r>
      <w:r>
        <w:rPr>
          <w:b/>
          <w:iCs/>
          <w:sz w:val="28"/>
          <w:szCs w:val="28"/>
          <w:lang w:val="uk-UA"/>
        </w:rPr>
        <w:t>6</w:t>
      </w:r>
      <w:r w:rsidRPr="00D4031D">
        <w:rPr>
          <w:b/>
          <w:iCs/>
          <w:sz w:val="28"/>
          <w:szCs w:val="28"/>
          <w:lang w:val="uk-UA"/>
        </w:rPr>
        <w:t xml:space="preserve"> р                          </w:t>
      </w:r>
      <w:r w:rsidRPr="00D4031D">
        <w:rPr>
          <w:b/>
          <w:iCs/>
          <w:sz w:val="28"/>
          <w:szCs w:val="28"/>
        </w:rPr>
        <w:t xml:space="preserve">  </w:t>
      </w:r>
      <w:r w:rsidRPr="00D4031D">
        <w:rPr>
          <w:b/>
          <w:iCs/>
          <w:sz w:val="28"/>
          <w:szCs w:val="28"/>
          <w:lang w:val="uk-UA"/>
        </w:rPr>
        <w:t xml:space="preserve">                                     </w:t>
      </w:r>
      <w:r w:rsidR="00797907">
        <w:rPr>
          <w:b/>
          <w:iCs/>
          <w:sz w:val="28"/>
          <w:szCs w:val="28"/>
          <w:lang w:val="uk-UA"/>
        </w:rPr>
        <w:t xml:space="preserve">        </w:t>
      </w:r>
      <w:r w:rsidRPr="00D4031D">
        <w:rPr>
          <w:b/>
          <w:iCs/>
          <w:sz w:val="28"/>
          <w:szCs w:val="28"/>
          <w:lang w:val="uk-UA"/>
        </w:rPr>
        <w:t xml:space="preserve">         №</w:t>
      </w:r>
      <w:r w:rsidR="000636D1">
        <w:rPr>
          <w:b/>
          <w:iCs/>
          <w:sz w:val="28"/>
          <w:szCs w:val="28"/>
          <w:lang w:val="uk-UA"/>
        </w:rPr>
        <w:t>213</w:t>
      </w:r>
      <w:r w:rsidRPr="00D4031D">
        <w:rPr>
          <w:b/>
          <w:iCs/>
          <w:sz w:val="28"/>
          <w:szCs w:val="28"/>
          <w:lang w:val="uk-UA"/>
        </w:rPr>
        <w:t xml:space="preserve">  </w:t>
      </w:r>
    </w:p>
    <w:p w14:paraId="13F2FDA0" w14:textId="77777777" w:rsidR="00D4031D" w:rsidRPr="00D4031D" w:rsidRDefault="00D4031D" w:rsidP="00D4031D">
      <w:pPr>
        <w:jc w:val="both"/>
        <w:rPr>
          <w:b/>
          <w:iCs/>
          <w:sz w:val="27"/>
          <w:szCs w:val="27"/>
          <w:lang w:val="uk-UA"/>
        </w:rPr>
      </w:pPr>
    </w:p>
    <w:p w14:paraId="670F0379" w14:textId="7C02CDDE" w:rsidR="00D4031D" w:rsidRPr="00D4031D" w:rsidRDefault="00D4031D" w:rsidP="00D4031D">
      <w:pPr>
        <w:jc w:val="both"/>
        <w:rPr>
          <w:b/>
          <w:sz w:val="26"/>
          <w:szCs w:val="26"/>
          <w:lang w:val="uk-UA"/>
        </w:rPr>
      </w:pPr>
      <w:r w:rsidRPr="00D4031D">
        <w:rPr>
          <w:b/>
          <w:sz w:val="26"/>
          <w:szCs w:val="26"/>
        </w:rPr>
        <w:t xml:space="preserve">Про розгляд </w:t>
      </w:r>
      <w:r w:rsidRPr="00D4031D">
        <w:rPr>
          <w:b/>
          <w:sz w:val="26"/>
          <w:szCs w:val="26"/>
          <w:lang w:val="uk-UA"/>
        </w:rPr>
        <w:t>ухвали</w:t>
      </w:r>
      <w:r w:rsidRPr="00D4031D">
        <w:rPr>
          <w:b/>
          <w:sz w:val="26"/>
          <w:szCs w:val="26"/>
        </w:rPr>
        <w:t xml:space="preserve"> </w:t>
      </w:r>
      <w:r w:rsidRPr="00D4031D">
        <w:rPr>
          <w:b/>
          <w:sz w:val="26"/>
          <w:szCs w:val="26"/>
          <w:lang w:val="uk-UA"/>
        </w:rPr>
        <w:t>Хмільницького  міськрайонного</w:t>
      </w:r>
    </w:p>
    <w:p w14:paraId="460539C2" w14:textId="77777777" w:rsidR="00D4031D" w:rsidRPr="00D4031D" w:rsidRDefault="00D4031D" w:rsidP="00D4031D">
      <w:pPr>
        <w:jc w:val="both"/>
        <w:rPr>
          <w:b/>
          <w:sz w:val="26"/>
          <w:szCs w:val="26"/>
          <w:lang w:val="uk-UA"/>
        </w:rPr>
      </w:pPr>
      <w:r w:rsidRPr="00D4031D">
        <w:rPr>
          <w:b/>
          <w:sz w:val="26"/>
          <w:szCs w:val="26"/>
          <w:lang w:val="uk-UA"/>
        </w:rPr>
        <w:t xml:space="preserve">суду Вінницької області від 02.03.2026 року по </w:t>
      </w:r>
    </w:p>
    <w:p w14:paraId="51E88D18" w14:textId="3DBC85CA" w:rsidR="00D4031D" w:rsidRDefault="00D4031D" w:rsidP="00D4031D">
      <w:pPr>
        <w:jc w:val="both"/>
        <w:rPr>
          <w:b/>
          <w:sz w:val="26"/>
          <w:szCs w:val="26"/>
          <w:lang w:val="uk-UA"/>
        </w:rPr>
      </w:pPr>
      <w:r w:rsidRPr="00D4031D">
        <w:rPr>
          <w:b/>
          <w:sz w:val="26"/>
          <w:szCs w:val="26"/>
          <w:lang w:val="uk-UA"/>
        </w:rPr>
        <w:t>справі № 149/</w:t>
      </w:r>
      <w:r w:rsidR="0041060F">
        <w:rPr>
          <w:b/>
          <w:sz w:val="26"/>
          <w:szCs w:val="26"/>
          <w:lang w:val="uk-UA"/>
        </w:rPr>
        <w:t xml:space="preserve"> </w:t>
      </w:r>
      <w:r w:rsidRPr="00D4031D">
        <w:rPr>
          <w:b/>
          <w:sz w:val="26"/>
          <w:szCs w:val="26"/>
          <w:lang w:val="uk-UA"/>
        </w:rPr>
        <w:t xml:space="preserve">/26  </w:t>
      </w:r>
    </w:p>
    <w:p w14:paraId="46A39309" w14:textId="77777777" w:rsidR="00BE7067" w:rsidRPr="00BE7067" w:rsidRDefault="00BE7067" w:rsidP="00D4031D">
      <w:pPr>
        <w:jc w:val="both"/>
        <w:rPr>
          <w:b/>
          <w:sz w:val="26"/>
          <w:szCs w:val="26"/>
          <w:lang w:val="uk-UA"/>
        </w:rPr>
      </w:pPr>
    </w:p>
    <w:p w14:paraId="06AD28C8" w14:textId="6AEAE2C4" w:rsidR="00D4031D" w:rsidRPr="00BE7067" w:rsidRDefault="00D4031D" w:rsidP="00D4031D">
      <w:pPr>
        <w:tabs>
          <w:tab w:val="num" w:pos="0"/>
          <w:tab w:val="left" w:pos="3558"/>
        </w:tabs>
        <w:ind w:firstLine="720"/>
        <w:jc w:val="both"/>
        <w:rPr>
          <w:lang w:val="uk-UA"/>
        </w:rPr>
      </w:pPr>
      <w:r w:rsidRPr="00BE7067">
        <w:rPr>
          <w:lang w:val="uk-UA"/>
        </w:rPr>
        <w:t xml:space="preserve">   Розглянувши ухвалу  Хмільницького міськрайонного суду  Вінницької області від   02.03.2026 року по справі № 149/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/26  </w:t>
      </w:r>
      <w:r w:rsidRPr="00BE7067">
        <w:t xml:space="preserve">за </w:t>
      </w:r>
      <w:r w:rsidRPr="00BE7067">
        <w:rPr>
          <w:lang w:val="uk-UA"/>
        </w:rPr>
        <w:t xml:space="preserve"> позовом  Р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О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>В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до Р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І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В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>, третя особа:  орган опіки та піклування виконавчого комітету Хмільницької міської ради Вінницької області про   визначення місця проживання дитини та стягнення аліментів на утримання малолітньої дитини та відповідні наявні у справі документи, враховуючи те, що:</w:t>
      </w:r>
    </w:p>
    <w:p w14:paraId="3C022A05" w14:textId="1C481A68" w:rsidR="00D4031D" w:rsidRPr="00BE7067" w:rsidRDefault="00D4031D" w:rsidP="00D4031D">
      <w:pPr>
        <w:tabs>
          <w:tab w:val="num" w:pos="0"/>
          <w:tab w:val="left" w:pos="3558"/>
        </w:tabs>
        <w:ind w:firstLine="720"/>
        <w:jc w:val="both"/>
        <w:rPr>
          <w:lang w:val="uk-UA"/>
        </w:rPr>
      </w:pPr>
      <w:r w:rsidRPr="00BE7067">
        <w:rPr>
          <w:lang w:val="uk-UA"/>
        </w:rPr>
        <w:t>- зі слів батька дитини    Р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>О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В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>та матері дитини Р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І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В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>між батьками відсутній спір щодо визначення місця проживання  малолітнього Р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>Д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О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, 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року народження, а також те, що в матеріалах справи відсутній відзив на позовну заяву чи зустрічний позов матері дитини Р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І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В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, а відповідно до ч. 5 ст. 19 Сімейного кодексу України </w:t>
      </w:r>
      <w:r w:rsidRPr="00BE7067">
        <w:rPr>
          <w:shd w:val="clear" w:color="auto" w:fill="FFFFFF"/>
          <w:lang w:val="uk-UA"/>
        </w:rPr>
        <w:t>о</w:t>
      </w:r>
      <w:r w:rsidRPr="00BE7067">
        <w:rPr>
          <w:shd w:val="clear" w:color="auto" w:fill="FFFFFF"/>
        </w:rPr>
        <w:t>рган опіки та піклування подає суду письмовий висновок щодо розв'язання спору</w:t>
      </w:r>
      <w:r w:rsidRPr="00BE7067">
        <w:rPr>
          <w:shd w:val="clear" w:color="auto" w:fill="FFFFFF"/>
          <w:lang w:val="uk-UA"/>
        </w:rPr>
        <w:t>,</w:t>
      </w:r>
      <w:r w:rsidRPr="00BE7067">
        <w:rPr>
          <w:shd w:val="clear" w:color="auto" w:fill="FFFFFF"/>
        </w:rPr>
        <w:t> </w:t>
      </w:r>
    </w:p>
    <w:p w14:paraId="3A12D67A" w14:textId="4730BED6" w:rsidR="00D4031D" w:rsidRPr="00BE7067" w:rsidRDefault="00D4031D" w:rsidP="00D4031D">
      <w:pPr>
        <w:tabs>
          <w:tab w:val="num" w:pos="0"/>
          <w:tab w:val="left" w:pos="3558"/>
        </w:tabs>
        <w:ind w:firstLine="720"/>
        <w:jc w:val="both"/>
        <w:rPr>
          <w:lang w:val="uk-UA"/>
        </w:rPr>
      </w:pPr>
      <w:r w:rsidRPr="00BE7067">
        <w:rPr>
          <w:lang w:val="uk-UA"/>
        </w:rPr>
        <w:t>- Р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Д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О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, 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   року народження  має бажання проживати разом із батьком і батьками дитини за спільною згодою  погоджено місце проживання дитини, а відповідно до ч.1 ст. 160 Сімейного кодексу України</w:t>
      </w:r>
      <w:r w:rsidRPr="00BE7067">
        <w:rPr>
          <w:shd w:val="clear" w:color="auto" w:fill="FFFFFF"/>
        </w:rPr>
        <w:t xml:space="preserve"> </w:t>
      </w:r>
      <w:r w:rsidRPr="00BE7067">
        <w:rPr>
          <w:shd w:val="clear" w:color="auto" w:fill="FFFFFF"/>
          <w:lang w:val="uk-UA"/>
        </w:rPr>
        <w:t>м</w:t>
      </w:r>
      <w:r w:rsidRPr="00BE7067">
        <w:rPr>
          <w:shd w:val="clear" w:color="auto" w:fill="FFFFFF"/>
        </w:rPr>
        <w:t>ісце проживання дитини, яка не досягла десяти років, визначається за згодою батьків</w:t>
      </w:r>
      <w:r w:rsidRPr="00BE7067">
        <w:rPr>
          <w:lang w:val="uk-UA"/>
        </w:rPr>
        <w:t>,</w:t>
      </w:r>
    </w:p>
    <w:p w14:paraId="7FBADA9C" w14:textId="60F93C60" w:rsidR="00D4031D" w:rsidRPr="00BE7067" w:rsidRDefault="00D4031D" w:rsidP="00D4031D">
      <w:pPr>
        <w:tabs>
          <w:tab w:val="num" w:pos="0"/>
          <w:tab w:val="left" w:pos="3558"/>
        </w:tabs>
        <w:ind w:firstLine="720"/>
        <w:jc w:val="both"/>
        <w:rPr>
          <w:shd w:val="clear" w:color="auto" w:fill="FFFFFF"/>
          <w:lang w:val="uk-UA"/>
        </w:rPr>
      </w:pPr>
      <w:r w:rsidRPr="00BE7067">
        <w:rPr>
          <w:shd w:val="clear" w:color="auto" w:fill="FFFFFF"/>
          <w:lang w:val="en-US"/>
        </w:rPr>
        <w:t xml:space="preserve">- </w:t>
      </w:r>
      <w:r w:rsidRPr="00BE7067">
        <w:rPr>
          <w:shd w:val="clear" w:color="auto" w:fill="FFFFFF"/>
          <w:lang w:val="uk-UA"/>
        </w:rPr>
        <w:t>в  будинку №</w:t>
      </w:r>
      <w:r w:rsidR="0041060F">
        <w:rPr>
          <w:shd w:val="clear" w:color="auto" w:fill="FFFFFF"/>
          <w:lang w:val="uk-UA"/>
        </w:rPr>
        <w:t xml:space="preserve"> </w:t>
      </w:r>
      <w:r w:rsidRPr="00BE7067">
        <w:rPr>
          <w:shd w:val="clear" w:color="auto" w:fill="FFFFFF"/>
          <w:lang w:val="uk-UA"/>
        </w:rPr>
        <w:t>, як</w:t>
      </w:r>
      <w:r w:rsidR="00A31C9F">
        <w:rPr>
          <w:shd w:val="clear" w:color="auto" w:fill="FFFFFF"/>
          <w:lang w:val="uk-UA"/>
        </w:rPr>
        <w:t>ий</w:t>
      </w:r>
      <w:r w:rsidRPr="00BE7067">
        <w:rPr>
          <w:shd w:val="clear" w:color="auto" w:fill="FFFFFF"/>
          <w:lang w:val="uk-UA"/>
        </w:rPr>
        <w:t xml:space="preserve"> знаходиться за адресою: Вінницька область,  Хмільницький район, </w:t>
      </w:r>
      <w:r w:rsidR="00BE7067" w:rsidRPr="00BE7067">
        <w:rPr>
          <w:shd w:val="clear" w:color="auto" w:fill="FFFFFF"/>
          <w:lang w:val="uk-UA"/>
        </w:rPr>
        <w:t xml:space="preserve">село </w:t>
      </w:r>
      <w:r w:rsidR="0041060F">
        <w:rPr>
          <w:shd w:val="clear" w:color="auto" w:fill="FFFFFF"/>
          <w:lang w:val="uk-UA"/>
        </w:rPr>
        <w:t xml:space="preserve"> </w:t>
      </w:r>
      <w:r w:rsidR="00BE7067" w:rsidRPr="00BE7067">
        <w:rPr>
          <w:shd w:val="clear" w:color="auto" w:fill="FFFFFF"/>
          <w:lang w:val="uk-UA"/>
        </w:rPr>
        <w:t xml:space="preserve">, </w:t>
      </w:r>
      <w:r w:rsidRPr="00BE7067">
        <w:rPr>
          <w:shd w:val="clear" w:color="auto" w:fill="FFFFFF"/>
          <w:lang w:val="uk-UA"/>
        </w:rPr>
        <w:t xml:space="preserve">вул.   </w:t>
      </w:r>
      <w:r w:rsidR="0041060F">
        <w:rPr>
          <w:shd w:val="clear" w:color="auto" w:fill="FFFFFF"/>
          <w:lang w:val="uk-UA"/>
        </w:rPr>
        <w:t xml:space="preserve"> </w:t>
      </w:r>
      <w:r w:rsidRPr="00BE7067">
        <w:rPr>
          <w:shd w:val="clear" w:color="auto" w:fill="FFFFFF"/>
          <w:lang w:val="uk-UA"/>
        </w:rPr>
        <w:t>, в якому проживає дитина створено належні умови для її проживання,</w:t>
      </w:r>
    </w:p>
    <w:p w14:paraId="049B03E9" w14:textId="38C7A907" w:rsidR="00D4031D" w:rsidRPr="00BE7067" w:rsidRDefault="00D4031D" w:rsidP="00D4031D">
      <w:pPr>
        <w:tabs>
          <w:tab w:val="num" w:pos="0"/>
          <w:tab w:val="left" w:pos="3558"/>
        </w:tabs>
        <w:ind w:firstLine="720"/>
        <w:jc w:val="both"/>
        <w:rPr>
          <w:lang w:val="uk-UA"/>
        </w:rPr>
      </w:pPr>
      <w:r w:rsidRPr="00BE7067">
        <w:rPr>
          <w:shd w:val="clear" w:color="auto" w:fill="FFFFFF"/>
          <w:lang w:val="uk-UA"/>
        </w:rPr>
        <w:t xml:space="preserve">- </w:t>
      </w:r>
      <w:bookmarkStart w:id="0" w:name="_Hlk161748881"/>
      <w:r w:rsidRPr="00BE7067">
        <w:rPr>
          <w:shd w:val="clear" w:color="auto" w:fill="FFFFFF"/>
          <w:lang w:val="uk-UA"/>
        </w:rPr>
        <w:t xml:space="preserve">батьки дитини </w:t>
      </w:r>
      <w:r w:rsidRPr="00BE7067">
        <w:rPr>
          <w:lang w:val="uk-UA"/>
        </w:rPr>
        <w:t xml:space="preserve"> Р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>О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В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та   Р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>І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В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до органу опіки та піклування – виконавчого комітету Хмільницької міської ради чи служби у справах дітей Хмільницької міської ради із заявами  про вирішення спору щодо  </w:t>
      </w:r>
      <w:r w:rsidRPr="00BE7067">
        <w:rPr>
          <w:shd w:val="clear" w:color="auto" w:fill="FFFFFF"/>
          <w:lang w:val="uk-UA"/>
        </w:rPr>
        <w:t xml:space="preserve"> </w:t>
      </w:r>
      <w:r w:rsidRPr="00BE7067">
        <w:rPr>
          <w:shd w:val="clear" w:color="auto" w:fill="FFFFFF"/>
        </w:rPr>
        <w:t xml:space="preserve"> участі у вихованні дитини</w:t>
      </w:r>
      <w:r w:rsidRPr="00BE7067">
        <w:rPr>
          <w:shd w:val="clear" w:color="auto" w:fill="FFFFFF"/>
          <w:lang w:val="uk-UA"/>
        </w:rPr>
        <w:t>, визначення місця її проживання не зверталися</w:t>
      </w:r>
      <w:bookmarkEnd w:id="0"/>
      <w:r w:rsidRPr="00BE7067">
        <w:rPr>
          <w:shd w:val="clear" w:color="auto" w:fill="FFFFFF"/>
          <w:lang w:val="uk-UA"/>
        </w:rPr>
        <w:t xml:space="preserve">, </w:t>
      </w:r>
      <w:r w:rsidRPr="00BE7067">
        <w:rPr>
          <w:lang w:val="uk-UA"/>
        </w:rPr>
        <w:t xml:space="preserve">    взявши до уваги пропозицію комісії з питань захисту прав дитини від</w:t>
      </w:r>
      <w:r w:rsidRPr="00BE7067">
        <w:rPr>
          <w:b/>
          <w:bCs/>
          <w:lang w:val="uk-UA"/>
        </w:rPr>
        <w:t xml:space="preserve"> </w:t>
      </w:r>
      <w:r w:rsidRPr="00BE7067">
        <w:rPr>
          <w:lang w:val="uk-UA"/>
        </w:rPr>
        <w:t xml:space="preserve">  17.03.2026 року №4/6,  керуючись ст.</w:t>
      </w:r>
      <w:r w:rsidR="00817564">
        <w:rPr>
          <w:lang w:val="uk-UA"/>
        </w:rPr>
        <w:t xml:space="preserve"> ст.</w:t>
      </w:r>
      <w:r w:rsidRPr="00BE7067">
        <w:rPr>
          <w:lang w:val="uk-UA"/>
        </w:rPr>
        <w:t xml:space="preserve"> 19, 16</w:t>
      </w:r>
      <w:r w:rsidR="00817564">
        <w:rPr>
          <w:lang w:val="uk-UA"/>
        </w:rPr>
        <w:t>0, 161</w:t>
      </w:r>
      <w:r w:rsidRPr="00BE7067">
        <w:rPr>
          <w:lang w:val="uk-UA"/>
        </w:rPr>
        <w:t xml:space="preserve"> Сімейного кодексу України,  ст.ст. 34, 59 Закону України „Про місцеве самоврядування в Україні”, виконком Хмільницької міської ради</w:t>
      </w:r>
    </w:p>
    <w:p w14:paraId="42493628" w14:textId="54DBF36B" w:rsidR="00D4031D" w:rsidRPr="00BE7067" w:rsidRDefault="00BE7067" w:rsidP="00BE7067">
      <w:pPr>
        <w:jc w:val="center"/>
        <w:rPr>
          <w:b/>
          <w:lang w:val="uk-UA"/>
        </w:rPr>
      </w:pPr>
      <w:r w:rsidRPr="00BE7067">
        <w:rPr>
          <w:b/>
          <w:lang w:val="uk-UA"/>
        </w:rPr>
        <w:t>ВИРІШИВ:</w:t>
      </w:r>
    </w:p>
    <w:p w14:paraId="0DAF7566" w14:textId="3E22F018" w:rsidR="00D4031D" w:rsidRPr="00BE7067" w:rsidRDefault="00D4031D" w:rsidP="00D4031D">
      <w:pPr>
        <w:tabs>
          <w:tab w:val="num" w:pos="0"/>
          <w:tab w:val="left" w:pos="3558"/>
        </w:tabs>
        <w:jc w:val="both"/>
        <w:rPr>
          <w:lang w:val="uk-UA"/>
        </w:rPr>
      </w:pPr>
      <w:r w:rsidRPr="00BE7067">
        <w:rPr>
          <w:lang w:val="uk-UA"/>
        </w:rPr>
        <w:t xml:space="preserve">1.  </w:t>
      </w:r>
      <w:bookmarkStart w:id="1" w:name="_Hlk158989342"/>
      <w:r w:rsidRPr="00BE7067">
        <w:rPr>
          <w:lang w:val="uk-UA"/>
        </w:rPr>
        <w:t xml:space="preserve"> Надання, на сьогоднішній день, до Хмільницького міськрайонного суду  Вінницької області   по справі № 149/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/26  </w:t>
      </w:r>
      <w:r w:rsidRPr="00BE7067">
        <w:t xml:space="preserve">за </w:t>
      </w:r>
      <w:r w:rsidRPr="00BE7067">
        <w:rPr>
          <w:lang w:val="uk-UA"/>
        </w:rPr>
        <w:t xml:space="preserve"> позовом Р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О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В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>до Р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І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 xml:space="preserve"> В</w:t>
      </w:r>
      <w:r w:rsidR="0041060F">
        <w:rPr>
          <w:lang w:val="uk-UA"/>
        </w:rPr>
        <w:t xml:space="preserve"> </w:t>
      </w:r>
      <w:r w:rsidRPr="00BE7067">
        <w:rPr>
          <w:lang w:val="uk-UA"/>
        </w:rPr>
        <w:t>, третя особа:  орган опіки та піклування виконавчого комітету Хмільницької міської ради Вінницької області про   визначення місця проживання дитини та стягнення аліментів на утримання малолітньої дитини висновку щодо роз</w:t>
      </w:r>
      <w:r w:rsidRPr="00BE7067">
        <w:rPr>
          <w:lang w:val="en-US"/>
        </w:rPr>
        <w:t>’</w:t>
      </w:r>
      <w:r w:rsidRPr="00BE7067">
        <w:rPr>
          <w:lang w:val="uk-UA"/>
        </w:rPr>
        <w:t xml:space="preserve">язання спору, у частині визначення місця проживання дитини  не є  можливим, </w:t>
      </w:r>
      <w:bookmarkStart w:id="2" w:name="_Hlk161748980"/>
      <w:r w:rsidRPr="00BE7067">
        <w:rPr>
          <w:lang w:val="uk-UA"/>
        </w:rPr>
        <w:t>у зв</w:t>
      </w:r>
      <w:r w:rsidRPr="00BE7067">
        <w:rPr>
          <w:lang w:val="en-US"/>
        </w:rPr>
        <w:t>’</w:t>
      </w:r>
      <w:r w:rsidRPr="00BE7067">
        <w:rPr>
          <w:lang w:val="uk-UA"/>
        </w:rPr>
        <w:t xml:space="preserve">язку із відсутністю спору між батьками щодо </w:t>
      </w:r>
      <w:r w:rsidRPr="00BE7067">
        <w:rPr>
          <w:shd w:val="clear" w:color="auto" w:fill="FFFFFF"/>
        </w:rPr>
        <w:t>місця проживання малолітньої дитини</w:t>
      </w:r>
      <w:r w:rsidRPr="00BE7067">
        <w:rPr>
          <w:lang w:val="uk-UA"/>
        </w:rPr>
        <w:t>.</w:t>
      </w:r>
    </w:p>
    <w:bookmarkEnd w:id="1"/>
    <w:bookmarkEnd w:id="2"/>
    <w:p w14:paraId="314A3FE3" w14:textId="0C4C970A" w:rsidR="00D4031D" w:rsidRPr="00BE7067" w:rsidRDefault="00D4031D" w:rsidP="00BE7067">
      <w:pPr>
        <w:jc w:val="both"/>
        <w:rPr>
          <w:lang w:val="uk-UA"/>
        </w:rPr>
      </w:pPr>
      <w:r w:rsidRPr="00BE7067">
        <w:rPr>
          <w:lang w:val="uk-UA"/>
        </w:rPr>
        <w:t xml:space="preserve">2. Контроль за виконанням цього рішення  покласти на  заступника міського голови з питань діяльності виконавчих органів міської ради Сташка А.В. </w:t>
      </w:r>
    </w:p>
    <w:p w14:paraId="72693B75" w14:textId="2705A0DE" w:rsidR="00D4031D" w:rsidRPr="00BE7067" w:rsidRDefault="00D4031D" w:rsidP="00BE7067">
      <w:pPr>
        <w:rPr>
          <w:sz w:val="28"/>
          <w:szCs w:val="28"/>
          <w:lang w:val="uk-UA"/>
        </w:rPr>
      </w:pPr>
      <w:r w:rsidRPr="00CA52BD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</w:t>
      </w:r>
      <w:r w:rsidR="00BE7067">
        <w:rPr>
          <w:b/>
          <w:sz w:val="28"/>
          <w:szCs w:val="28"/>
          <w:lang w:val="uk-UA"/>
        </w:rPr>
        <w:t>Н</w:t>
      </w:r>
    </w:p>
    <w:p w14:paraId="4A1AE92B" w14:textId="77777777" w:rsidR="00D4031D" w:rsidRDefault="00D4031D" w:rsidP="00D4031D">
      <w:pPr>
        <w:jc w:val="center"/>
        <w:rPr>
          <w:b/>
          <w:sz w:val="28"/>
          <w:szCs w:val="28"/>
          <w:lang w:val="uk-UA"/>
        </w:rPr>
      </w:pPr>
    </w:p>
    <w:p w14:paraId="2578917F" w14:textId="5D61AFE5" w:rsidR="00D4031D" w:rsidRDefault="0041060F">
      <w:r>
        <w:rPr>
          <w:b/>
          <w:sz w:val="28"/>
          <w:szCs w:val="28"/>
          <w:lang w:val="uk-UA"/>
        </w:rPr>
        <w:t xml:space="preserve"> </w:t>
      </w:r>
    </w:p>
    <w:sectPr w:rsidR="00D40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1D"/>
    <w:rsid w:val="000636D1"/>
    <w:rsid w:val="001378C1"/>
    <w:rsid w:val="001C1C9A"/>
    <w:rsid w:val="0041060F"/>
    <w:rsid w:val="00797907"/>
    <w:rsid w:val="00817564"/>
    <w:rsid w:val="009472E4"/>
    <w:rsid w:val="009A65ED"/>
    <w:rsid w:val="00A31C9F"/>
    <w:rsid w:val="00BE7067"/>
    <w:rsid w:val="00D4031D"/>
    <w:rsid w:val="00F1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619A"/>
  <w15:chartTrackingRefBased/>
  <w15:docId w15:val="{9C76B7A3-5F0F-4619-A31D-17E5A902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31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03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3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3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3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3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3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3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3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3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0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0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0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0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0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0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0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0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0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4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3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40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3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40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3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40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40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31D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D40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7</cp:revision>
  <cp:lastPrinted>2026-03-24T09:51:00Z</cp:lastPrinted>
  <dcterms:created xsi:type="dcterms:W3CDTF">2026-03-18T09:23:00Z</dcterms:created>
  <dcterms:modified xsi:type="dcterms:W3CDTF">2026-03-26T13:31:00Z</dcterms:modified>
</cp:coreProperties>
</file>