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021E8" w14:textId="77777777"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 wp14:anchorId="28E9B7CD" wp14:editId="293CF975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 wp14:anchorId="233ACA02" wp14:editId="216473AA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1B172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14:paraId="38115F65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14:paraId="0D857EA2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14:paraId="5557D7A1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14:paraId="25F81FF8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Р І Ш Е Н Н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14:paraId="3AEF36D3" w14:textId="77777777"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6170C4E" w14:textId="77777777"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D3FC309" w14:textId="5266E5FA"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992E8D">
        <w:rPr>
          <w:rFonts w:ascii="Times New Roman" w:hAnsi="Times New Roman"/>
          <w:b/>
          <w:bCs/>
          <w:sz w:val="28"/>
          <w:szCs w:val="28"/>
          <w:lang w:val="uk-UA"/>
        </w:rPr>
        <w:t xml:space="preserve">29 квітня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992E8D">
        <w:rPr>
          <w:rFonts w:ascii="Times New Roman" w:hAnsi="Times New Roman"/>
          <w:b/>
          <w:bCs/>
          <w:sz w:val="28"/>
          <w:szCs w:val="28"/>
          <w:lang w:val="uk-UA"/>
        </w:rPr>
        <w:t>295</w:t>
      </w:r>
    </w:p>
    <w:p w14:paraId="5229FAAC" w14:textId="77777777"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14:paraId="2F82807C" w14:textId="77777777"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14:paraId="3C87F362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14:paraId="4690C461" w14:textId="77777777"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14:paraId="3ACA858B" w14:textId="77777777"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14:paraId="06720A34" w14:textId="77777777"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5FFE2529" w14:textId="77777777"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9444DD">
        <w:rPr>
          <w:rFonts w:ascii="Times New Roman" w:hAnsi="Times New Roman"/>
          <w:sz w:val="28"/>
          <w:szCs w:val="28"/>
          <w:lang w:val="uk-UA" w:eastAsia="ar-SA"/>
        </w:rPr>
        <w:t>14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9444DD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 w:rsidRPr="009444DD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9444DD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9444DD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14:paraId="33E47F8B" w14:textId="77777777"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14:paraId="5FFDD5AE" w14:textId="77777777"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14:paraId="27FB5A6A" w14:textId="77777777"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14:paraId="70C8650E" w14:textId="77777777"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52D9AE0A" w14:textId="77777777"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14:paraId="03F69B77" w14:textId="77777777"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восьми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ялина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Курортна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475A9">
        <w:rPr>
          <w:rFonts w:ascii="Times New Roman" w:hAnsi="Times New Roman"/>
          <w:sz w:val="28"/>
          <w:szCs w:val="28"/>
          <w:lang w:val="uk-UA" w:eastAsia="ar-SA"/>
        </w:rPr>
        <w:t>і, сухостійні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14:paraId="26B6D1F0" w14:textId="77777777" w:rsidR="00363AD4" w:rsidRDefault="00363AD4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EA0B662" w14:textId="77777777" w:rsidR="00045AC3" w:rsidRDefault="001475A9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береза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Курортна</w:t>
      </w:r>
      <w:r w:rsidR="00045AC3"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r w:rsidR="001D1061" w:rsidRPr="001D1061">
        <w:rPr>
          <w:rFonts w:ascii="Times New Roman" w:hAnsi="Times New Roman"/>
          <w:sz w:val="28"/>
          <w:szCs w:val="28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EC16B7"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0681B169" w14:textId="77777777" w:rsidR="00363AD4" w:rsidRDefault="00363AD4" w:rsidP="001D1061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87FBA86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двох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Вузькоколійна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і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ють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r w:rsidRPr="001D1061">
        <w:rPr>
          <w:rFonts w:ascii="Times New Roman" w:hAnsi="Times New Roman"/>
          <w:sz w:val="28"/>
          <w:szCs w:val="28"/>
        </w:rPr>
        <w:t>аварійн</w:t>
      </w:r>
      <w:r w:rsidR="00363AD4">
        <w:rPr>
          <w:rFonts w:ascii="Times New Roman" w:hAnsi="Times New Roman"/>
          <w:sz w:val="28"/>
          <w:szCs w:val="28"/>
          <w:lang w:val="uk-UA"/>
        </w:rPr>
        <w:t>і, дуплисті, стовбурова гниль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1723750F" w14:textId="77777777" w:rsidR="00363AD4" w:rsidRDefault="00363AD4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464E73C6" w14:textId="77777777" w:rsidR="001475A9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клен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>
        <w:rPr>
          <w:rFonts w:ascii="Times New Roman" w:hAnsi="Times New Roman"/>
          <w:sz w:val="28"/>
          <w:szCs w:val="28"/>
          <w:lang w:val="uk-UA" w:eastAsia="uk-UA"/>
        </w:rPr>
        <w:t>. С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танційна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r w:rsidRPr="001D1061">
        <w:rPr>
          <w:rFonts w:ascii="Times New Roman" w:hAnsi="Times New Roman"/>
          <w:sz w:val="28"/>
          <w:szCs w:val="28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е, сухостійне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>
        <w:rPr>
          <w:rFonts w:ascii="Times New Roman" w:hAnsi="Times New Roman"/>
          <w:sz w:val="28"/>
          <w:szCs w:val="28"/>
          <w:lang w:val="uk-UA" w:eastAsia="uk-UA"/>
        </w:rPr>
        <w:t>;</w:t>
      </w:r>
    </w:p>
    <w:p w14:paraId="4ABC5D07" w14:textId="77777777" w:rsidR="00363AD4" w:rsidRDefault="00363AD4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749B72D" w14:textId="77777777" w:rsidR="001475A9" w:rsidRPr="00363AD4" w:rsidRDefault="001475A9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- дозволити видалення одного дерева породи </w:t>
      </w:r>
      <w:r w:rsidR="00363AD4">
        <w:rPr>
          <w:rFonts w:ascii="Times New Roman" w:hAnsi="Times New Roman"/>
          <w:sz w:val="28"/>
          <w:szCs w:val="28"/>
          <w:lang w:val="uk-UA" w:eastAsia="ar-SA"/>
        </w:rPr>
        <w:t>горіх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, що знаходиться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 xml:space="preserve">біля багатоквартирного будинку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по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вул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В. Українця, 13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яке має незадовільний стан </w:t>
      </w:r>
      <w:r w:rsidRPr="001D1061">
        <w:rPr>
          <w:rFonts w:ascii="Times New Roman" w:hAnsi="Times New Roman"/>
          <w:sz w:val="28"/>
          <w:szCs w:val="28"/>
          <w:lang w:eastAsia="uk-UA"/>
        </w:rPr>
        <w:t>(</w:t>
      </w:r>
      <w:r w:rsidRPr="001D1061">
        <w:rPr>
          <w:rFonts w:ascii="Times New Roman" w:hAnsi="Times New Roman"/>
          <w:sz w:val="28"/>
          <w:szCs w:val="28"/>
        </w:rPr>
        <w:t>аварійн</w:t>
      </w:r>
      <w:r>
        <w:rPr>
          <w:rFonts w:ascii="Times New Roman" w:hAnsi="Times New Roman"/>
          <w:sz w:val="28"/>
          <w:szCs w:val="28"/>
          <w:lang w:val="uk-UA"/>
        </w:rPr>
        <w:t>е, с</w:t>
      </w:r>
      <w:r w:rsidR="00363AD4">
        <w:rPr>
          <w:rFonts w:ascii="Times New Roman" w:hAnsi="Times New Roman"/>
          <w:sz w:val="28"/>
          <w:szCs w:val="28"/>
          <w:lang w:val="uk-UA"/>
        </w:rPr>
        <w:t>товбурова гниль</w:t>
      </w:r>
      <w:r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363AD4"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20506D3" w14:textId="77777777" w:rsidR="00363AD4" w:rsidRDefault="00363AD4" w:rsidP="001475A9">
      <w:pPr>
        <w:pStyle w:val="a3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14:paraId="35E39F73" w14:textId="77777777"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«Хмільниккомунсервіс» для оприбуткування через бухгалтерію, а гілки та непридатну деревину утилізувати, склавши відповідний акт.</w:t>
      </w:r>
    </w:p>
    <w:p w14:paraId="7868CD99" w14:textId="77777777"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67A46A14" w14:textId="77777777" w:rsidR="00B34D71" w:rsidRDefault="00EC16B7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виконанням цього рішення покласти на заступника міського голови з питань діяльності виконавчих органів міської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14:paraId="29867914" w14:textId="77777777"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14:paraId="26DFB8C0" w14:textId="77777777"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14:paraId="6FBF7856" w14:textId="77777777"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14:paraId="1F786C3D" w14:textId="77777777"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9DD1056" w14:textId="77777777"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0C8AB93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D6B1BAB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1112CDC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6AF2E789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03A95707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127C5C85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47F61DE7" w14:textId="77777777" w:rsidR="00363AD4" w:rsidRDefault="00363AD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14:paraId="59A4F8CD" w14:textId="4CCE022A" w:rsidR="00AA23FC" w:rsidRPr="0099757C" w:rsidRDefault="00AA23FC" w:rsidP="00992E8D">
      <w:p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46616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709740">
    <w:abstractNumId w:val="4"/>
  </w:num>
  <w:num w:numId="3" w16cid:durableId="562640967">
    <w:abstractNumId w:val="1"/>
  </w:num>
  <w:num w:numId="4" w16cid:durableId="6166451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824793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1415354">
    <w:abstractNumId w:val="2"/>
  </w:num>
  <w:num w:numId="7" w16cid:durableId="1962953034">
    <w:abstractNumId w:val="3"/>
  </w:num>
  <w:num w:numId="8" w16cid:durableId="1934587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475A9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63AD4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4DD"/>
    <w:rsid w:val="00944692"/>
    <w:rsid w:val="009558B5"/>
    <w:rsid w:val="009558DC"/>
    <w:rsid w:val="009815DE"/>
    <w:rsid w:val="00992E8D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0FDF"/>
    <w:rsid w:val="00E5317D"/>
    <w:rsid w:val="00E83140"/>
    <w:rsid w:val="00E96884"/>
    <w:rsid w:val="00E973E4"/>
    <w:rsid w:val="00EB44AA"/>
    <w:rsid w:val="00EC16B7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2CC5DC"/>
  <w15:docId w15:val="{0D1E49C8-D0E6-463F-8FC5-BAA310BD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2252</Words>
  <Characters>1285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4</cp:revision>
  <cp:lastPrinted>2026-04-14T10:23:00Z</cp:lastPrinted>
  <dcterms:created xsi:type="dcterms:W3CDTF">2026-04-14T08:27:00Z</dcterms:created>
  <dcterms:modified xsi:type="dcterms:W3CDTF">2026-04-29T10:55:00Z</dcterms:modified>
</cp:coreProperties>
</file>