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  <w:gridCol w:w="6"/>
        <w:gridCol w:w="6"/>
        <w:gridCol w:w="4"/>
      </w:tblGrid>
      <w:tr w:rsidR="00D565F8" w:rsidTr="004A7580">
        <w:tc>
          <w:tcPr>
            <w:tcW w:w="9345" w:type="dxa"/>
            <w:noWrap/>
            <w:hideMark/>
          </w:tcPr>
          <w:tbl>
            <w:tblPr>
              <w:tblW w:w="93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5"/>
            </w:tblGrid>
            <w:tr w:rsidR="00D565F8" w:rsidTr="00BA6EA5">
              <w:trPr>
                <w:trHeight w:val="12457"/>
              </w:trPr>
              <w:tc>
                <w:tcPr>
                  <w:tcW w:w="0" w:type="auto"/>
                  <w:vAlign w:val="center"/>
                </w:tcPr>
                <w:p w:rsidR="00FF3BFF" w:rsidRPr="007E7E9B" w:rsidRDefault="0076602C" w:rsidP="0076602C">
                  <w:pPr>
                    <w:tabs>
                      <w:tab w:val="left" w:pos="708"/>
                      <w:tab w:val="left" w:pos="121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  <w:lang w:eastAsia="uk-UA"/>
                    </w:rPr>
                    <w:drawing>
                      <wp:inline distT="0" distB="0" distL="0" distR="0">
                        <wp:extent cx="400050" cy="561975"/>
                        <wp:effectExtent l="0" t="0" r="0" b="9525"/>
                        <wp:docPr id="2" name="Рисунок 2" descr="Описание: Описание: G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G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F3BFF"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br w:type="textWrapping" w:clear="all"/>
                  </w:r>
                </w:p>
                <w:p w:rsidR="00FF3BFF" w:rsidRPr="007E7E9B" w:rsidRDefault="00FF3BFF" w:rsidP="00FF3BFF">
                  <w:pPr>
                    <w:tabs>
                      <w:tab w:val="left" w:pos="708"/>
                      <w:tab w:val="left" w:pos="1215"/>
                    </w:tabs>
                    <w:spacing w:after="0" w:line="240" w:lineRule="atLeast"/>
                    <w:ind w:right="-1"/>
                    <w:jc w:val="center"/>
                    <w:rPr>
                      <w:rFonts w:ascii="Times New Roman" w:eastAsia="Calibri" w:hAnsi="Times New Roman"/>
                      <w:b/>
                      <w:bCs/>
                      <w:sz w:val="32"/>
                      <w:szCs w:val="32"/>
                    </w:rPr>
                  </w:pPr>
                  <w:r w:rsidRPr="007E7E9B">
                    <w:rPr>
                      <w:rFonts w:ascii="Times New Roman" w:eastAsia="Calibri" w:hAnsi="Times New Roman"/>
                      <w:b/>
                      <w:sz w:val="32"/>
                      <w:szCs w:val="32"/>
                    </w:rPr>
                    <w:t>УКРАЇНА</w:t>
                  </w:r>
                </w:p>
                <w:p w:rsidR="00FF3BFF" w:rsidRPr="005A5A86" w:rsidRDefault="00FF3BFF" w:rsidP="00FF3BFF">
                  <w:pPr>
                    <w:keepNext/>
                    <w:keepLines/>
                    <w:tabs>
                      <w:tab w:val="center" w:pos="4678"/>
                      <w:tab w:val="left" w:pos="7661"/>
                    </w:tabs>
                    <w:spacing w:after="0" w:line="240" w:lineRule="atLeast"/>
                    <w:ind w:right="-1"/>
                    <w:outlineLvl w:val="8"/>
                    <w:rPr>
                      <w:rFonts w:ascii="Times New Roman" w:eastAsia="Calibri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</w: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ХМІЛЬНИЦЬКА МІСЬКА РАДА</w:t>
                  </w:r>
                  <w:r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</w:r>
                </w:p>
                <w:p w:rsidR="00FF3BFF" w:rsidRPr="005A5A86" w:rsidRDefault="00FF3BFF" w:rsidP="00FF3BFF">
                  <w:pPr>
                    <w:keepNext/>
                    <w:keepLines/>
                    <w:spacing w:after="0" w:line="240" w:lineRule="atLeast"/>
                    <w:ind w:right="-1"/>
                    <w:jc w:val="center"/>
                    <w:outlineLvl w:val="8"/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</w:pP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ВІННИЦЬКОЇ ОБЛАСТІ</w:t>
                  </w:r>
                </w:p>
                <w:p w:rsidR="00FF3BFF" w:rsidRPr="005A5A86" w:rsidRDefault="00FF3BFF" w:rsidP="00FF3BFF">
                  <w:pPr>
                    <w:keepNext/>
                    <w:keepLines/>
                    <w:tabs>
                      <w:tab w:val="center" w:pos="4678"/>
                      <w:tab w:val="left" w:pos="8052"/>
                    </w:tabs>
                    <w:spacing w:after="0" w:line="240" w:lineRule="atLeast"/>
                    <w:ind w:right="-1"/>
                    <w:outlineLvl w:val="8"/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</w:pP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  <w:t xml:space="preserve">Р І Ш Е Н </w:t>
                  </w:r>
                  <w:proofErr w:type="spellStart"/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Н</w:t>
                  </w:r>
                  <w:proofErr w:type="spellEnd"/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 xml:space="preserve"> Я   </w:t>
                  </w:r>
                  <w:r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№</w:t>
                  </w:r>
                  <w:r w:rsidR="0076602C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>4516</w:t>
                  </w:r>
                  <w:r w:rsidRPr="005A5A86">
                    <w:rPr>
                      <w:rFonts w:ascii="Times New Roman" w:eastAsia="Calibri" w:hAnsi="Times New Roman"/>
                      <w:b/>
                      <w:iCs/>
                      <w:sz w:val="28"/>
                      <w:szCs w:val="28"/>
                    </w:rPr>
                    <w:tab/>
                  </w:r>
                </w:p>
                <w:p w:rsidR="00FF3BFF" w:rsidRPr="007E7E9B" w:rsidRDefault="00FF3BFF" w:rsidP="00FF3BFF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</w:t>
                  </w:r>
                </w:p>
                <w:p w:rsidR="00FF3BFF" w:rsidRPr="0094567D" w:rsidRDefault="0076602C" w:rsidP="00FF3BFF">
                  <w:pPr>
                    <w:keepNext/>
                    <w:keepLines/>
                    <w:spacing w:after="0" w:line="240" w:lineRule="atLeast"/>
                    <w:ind w:right="-1"/>
                    <w:outlineLvl w:val="8"/>
                    <w:rPr>
                      <w:rFonts w:ascii="Times New Roman" w:eastAsia="Calibri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>від 24 червня</w:t>
                  </w:r>
                  <w:r w:rsidR="00FF3BFF" w:rsidRPr="0094567D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202</w:t>
                  </w:r>
                  <w:r w:rsidR="007808D4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>6</w:t>
                  </w:r>
                  <w:r w:rsidR="00FF3BFF" w:rsidRPr="0094567D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року                                       </w:t>
                  </w:r>
                  <w:r w:rsidR="00FF3BFF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                         </w:t>
                  </w:r>
                  <w:r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            </w:t>
                  </w:r>
                  <w:r w:rsidR="000F2998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>90</w:t>
                  </w:r>
                  <w:r w:rsidR="00FF3BFF" w:rsidRPr="0094567D">
                    <w:rPr>
                      <w:rFonts w:ascii="Times New Roman" w:eastAsia="Calibri" w:hAnsi="Times New Roman"/>
                      <w:bCs/>
                      <w:iCs/>
                      <w:sz w:val="24"/>
                      <w:szCs w:val="24"/>
                    </w:rPr>
                    <w:t xml:space="preserve"> сесія міської ради   </w:t>
                  </w:r>
                </w:p>
                <w:p w:rsidR="00FF3BFF" w:rsidRPr="0094567D" w:rsidRDefault="00FF3BFF" w:rsidP="00FF3BFF">
                  <w:pPr>
                    <w:spacing w:after="0" w:line="240" w:lineRule="atLeast"/>
                    <w:ind w:right="-1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4567D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8  скликання   </w:t>
                  </w:r>
                </w:p>
                <w:p w:rsidR="00FF3BFF" w:rsidRPr="0094567D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FF3BFF" w:rsidRPr="00FF3BFF" w:rsidRDefault="00C9478B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Про схвалення тексту</w:t>
                  </w:r>
                  <w:r w:rsidR="00FF3BFF" w:rsidRPr="00FF3BFF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Меморандуму </w:t>
                  </w:r>
                </w:p>
                <w:p w:rsidR="00FF3BFF" w:rsidRPr="00FF3BFF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F3BFF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про співпрацю між Хмільницькою міською</w:t>
                  </w:r>
                </w:p>
                <w:p w:rsidR="00FF3BFF" w:rsidRPr="00FF3BFF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</w:pPr>
                  <w:r w:rsidRPr="00FF3BFF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радою та ГО «</w:t>
                  </w:r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 xml:space="preserve">«Українсько-Польська </w:t>
                  </w:r>
                </w:p>
                <w:p w:rsidR="00FF3BFF" w:rsidRPr="00FF3BFF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 xml:space="preserve">спілка </w:t>
                  </w:r>
                  <w:proofErr w:type="spellStart"/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>Падеревського</w:t>
                  </w:r>
                  <w:proofErr w:type="spellEnd"/>
                  <w:r w:rsidRPr="00FF3BFF">
                    <w:rPr>
                      <w:rFonts w:ascii="Times New Roman" w:hAnsi="Times New Roman" w:cs="Times New Roman"/>
                      <w:b/>
                      <w:color w:val="222222"/>
                      <w:sz w:val="28"/>
                      <w:szCs w:val="28"/>
                    </w:rPr>
                    <w:t>»</w:t>
                  </w:r>
                </w:p>
                <w:p w:rsidR="00FF3BFF" w:rsidRPr="00C50110" w:rsidRDefault="00FF3BFF" w:rsidP="00FF3B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  <w:p w:rsidR="00FF3BFF" w:rsidRPr="007E7E9B" w:rsidRDefault="00FF3BFF" w:rsidP="00FF3B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E7E9B">
                    <w:rPr>
                      <w:rFonts w:ascii="Times New Roman" w:hAnsi="Times New Roman"/>
                      <w:b/>
                      <w:bCs/>
                      <w:i/>
                      <w:sz w:val="28"/>
                      <w:szCs w:val="28"/>
                    </w:rPr>
                    <w:t xml:space="preserve">                                                                                    </w:t>
                  </w:r>
                </w:p>
                <w:p w:rsidR="00FF3BFF" w:rsidRPr="00100CFD" w:rsidRDefault="00FF3BFF" w:rsidP="00FF3BF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ab/>
                  </w:r>
                  <w:r w:rsidR="00100CFD" w:rsidRPr="00100CF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метою розвитку та зміцнення українсько-польських відносин, а </w:t>
                  </w:r>
                  <w:r w:rsid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також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підтримуючи культурні, освітні та </w:t>
                  </w:r>
                  <w:r w:rsidR="00BB1650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краєзнавчі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 xml:space="preserve"> ініціативи, спрямовані на збере</w:t>
                  </w:r>
                  <w:r w:rsid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же</w:t>
                  </w:r>
                  <w:r w:rsidR="00100CFD" w:rsidRP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</w:rPr>
                    <w:t>ння спільної історичної спадщини та розширення співпраці між Хмільницькою міською територіальною громадою та польською діаспорою,</w:t>
                  </w:r>
                  <w:r w:rsidR="00BA6EA5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</w:rPr>
                    <w:t xml:space="preserve"> </w:t>
                  </w:r>
                  <w:r w:rsidR="00100CFD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</w:rPr>
                    <w:t>містами-побратимами Р</w:t>
                  </w:r>
                  <w:r w:rsidR="00BA6EA5">
                    <w:rPr>
                      <w:rFonts w:ascii="Times New Roman" w:hAnsi="Times New Roman" w:cs="Times New Roman"/>
                      <w:color w:val="222222"/>
                      <w:sz w:val="28"/>
                      <w:szCs w:val="28"/>
                    </w:rPr>
                    <w:t>еспубліки Польща</w:t>
                  </w:r>
                  <w:r w:rsidRPr="00100C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100CF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керуючись  ст.26, 59  Закону України «Про місцеве самоврядування в Україні»   міська рада </w:t>
                  </w:r>
                </w:p>
                <w:p w:rsidR="00FF3BFF" w:rsidRPr="007E7E9B" w:rsidRDefault="00FF3BFF" w:rsidP="00FF3BFF">
                  <w:pPr>
                    <w:shd w:val="clear" w:color="auto" w:fill="FFFFFF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F3BFF" w:rsidRPr="007E7E9B" w:rsidRDefault="00FF3BFF" w:rsidP="00FF3BFF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E7E9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В И Р І Ш И Л А :</w:t>
                  </w:r>
                </w:p>
                <w:p w:rsidR="00FF3BFF" w:rsidRPr="007E7E9B" w:rsidRDefault="00FF3BFF" w:rsidP="00FF3BFF">
                  <w:pPr>
                    <w:shd w:val="clear" w:color="auto" w:fill="FFFFFF"/>
                    <w:spacing w:after="0" w:line="240" w:lineRule="auto"/>
                    <w:ind w:firstLine="567"/>
                    <w:jc w:val="center"/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</w:p>
                <w:p w:rsidR="00FF3BFF" w:rsidRPr="007E7E9B" w:rsidRDefault="00FF3BFF" w:rsidP="00BA6EA5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</w:pPr>
                  <w:r w:rsidRPr="007E7E9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Схвалити текст Меморандуму про співпрацю </w:t>
                  </w: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між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Хмільницькою міською радою  та ГО «Українсько-Польська спілка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Падеревського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»</w:t>
                  </w: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, що додається</w:t>
                  </w:r>
                  <w:r w:rsidR="0070060D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 (українською та польською мовами) </w:t>
                  </w:r>
                  <w:r w:rsidRPr="007E7E9B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.</w:t>
                  </w:r>
                </w:p>
                <w:p w:rsidR="00BA6EA5" w:rsidRPr="00BA6EA5" w:rsidRDefault="00FF3BFF" w:rsidP="00BA6EA5">
                  <w:pPr>
                    <w:pStyle w:val="aa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num" w:pos="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Доручити міському голові ЮРЧИШИНУ М.В. підписати </w:t>
                  </w:r>
                  <w:r w:rsidR="00463192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текст </w:t>
                  </w:r>
                  <w:r w:rsidRPr="00BA6EA5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Меморандуму про співпрацю </w:t>
                  </w:r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між Хмільницькою міською радою  та ГО «Українсько-Польська спілка </w:t>
                  </w:r>
                  <w:proofErr w:type="spellStart"/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Падеревського</w:t>
                  </w:r>
                  <w:proofErr w:type="spellEnd"/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>».</w:t>
                  </w:r>
                </w:p>
                <w:p w:rsidR="00FF3BFF" w:rsidRPr="00BA6EA5" w:rsidRDefault="00FF3BFF" w:rsidP="00BA6EA5">
                  <w:pPr>
                    <w:pStyle w:val="aa"/>
                    <w:shd w:val="clear" w:color="auto" w:fill="FFFFFF"/>
                    <w:tabs>
                      <w:tab w:val="num" w:pos="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A6EA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3. </w:t>
                  </w:r>
                  <w:r w:rsidRPr="00BA6EA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  <w:r w:rsidRPr="00BA6EA5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uk-UA"/>
                    </w:rPr>
                    <w:t xml:space="preserve">Контроль за виконанням цього рішення покласти на </w:t>
                  </w:r>
                  <w:r w:rsidRPr="00BA6EA5">
                    <w:rPr>
                      <w:rFonts w:ascii="Times New Roman" w:hAnsi="Times New Roman"/>
                      <w:bCs/>
                      <w:sz w:val="28"/>
                      <w:szCs w:val="28"/>
                      <w:lang w:val="uk-UA"/>
                    </w:rPr>
                    <w:t xml:space="preserve"> постійну комісію міської ради </w:t>
                  </w:r>
                  <w:hyperlink r:id="rId8" w:history="1">
                    <w:r w:rsidRPr="00E461CB">
                      <w:rPr>
                        <w:rStyle w:val="a3"/>
                        <w:rFonts w:ascii="Times New Roman" w:hAnsi="Times New Roman"/>
                        <w:bCs/>
                        <w:color w:val="000000"/>
                        <w:sz w:val="28"/>
                        <w:szCs w:val="28"/>
                        <w:u w:val="none"/>
                        <w:bdr w:val="none" w:sz="0" w:space="0" w:color="auto" w:frame="1"/>
                        <w:lang w:val="uk-UA"/>
                      </w:rPr>
                      <w:t xml:space="preserve"> з питань охорони здоров'я, освіти, культури, молодіжної політики та спорту</w:t>
                    </w:r>
                  </w:hyperlink>
                  <w:r w:rsidRPr="00E461CB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 (  </w:t>
                  </w:r>
                  <w:r w:rsidR="00E461CB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ШУМИГОРА Ю.В.</w:t>
                  </w:r>
                  <w:r w:rsidRPr="00E461CB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 )</w:t>
                  </w:r>
                  <w:r w:rsidR="00D643DD">
                    <w:rPr>
                      <w:rStyle w:val="a7"/>
                      <w:rFonts w:ascii="Times New Roman" w:hAnsi="Times New Roman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>,</w:t>
                  </w:r>
                  <w:r w:rsidRPr="00E461CB">
                    <w:rPr>
                      <w:rStyle w:val="a7"/>
                      <w:rFonts w:ascii="Arial" w:hAnsi="Arial" w:cs="Arial"/>
                      <w:color w:val="222222"/>
                      <w:sz w:val="28"/>
                      <w:szCs w:val="28"/>
                      <w:bdr w:val="none" w:sz="0" w:space="0" w:color="auto" w:frame="1"/>
                      <w:lang w:val="uk-UA"/>
                    </w:rPr>
                    <w:t xml:space="preserve"> </w:t>
                  </w:r>
                  <w:r w:rsidRPr="00BA6EA5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а супровід виконання на заступника міського голови з питань діяльності виконавчих органів міської ради </w:t>
                  </w:r>
                  <w:r w:rsidRPr="00E461CB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СТАШКА А.В</w:t>
                  </w:r>
                  <w:r w:rsidRPr="00E461CB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:rsidR="00FF3BFF" w:rsidRDefault="00FF3BFF" w:rsidP="00FF3BFF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  <w:p w:rsidR="00FF3BFF" w:rsidRDefault="00FF3BFF" w:rsidP="00FF3BFF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color w:val="444444"/>
                      <w:sz w:val="28"/>
                      <w:szCs w:val="28"/>
                      <w:shd w:val="clear" w:color="auto" w:fill="FFFFFF"/>
                    </w:rPr>
                  </w:pPr>
                </w:p>
                <w:p w:rsidR="00FF3BFF" w:rsidRPr="007E7E9B" w:rsidRDefault="00FF3BFF" w:rsidP="00FF3BFF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E7E9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Міський голова                                                    Микола ЮРЧИШИН</w:t>
                  </w:r>
                </w:p>
                <w:p w:rsidR="00D565F8" w:rsidRDefault="00D565F8">
                  <w:pPr>
                    <w:pStyle w:val="3"/>
                    <w:spacing w:line="300" w:lineRule="atLeast"/>
                    <w:rPr>
                      <w:rFonts w:ascii="Helvetica" w:hAnsi="Helvetica"/>
                      <w:color w:val="5F6368"/>
                    </w:rPr>
                  </w:pPr>
                </w:p>
              </w:tc>
            </w:tr>
          </w:tbl>
          <w:p w:rsidR="00D565F8" w:rsidRDefault="00D565F8">
            <w:pPr>
              <w:spacing w:line="300" w:lineRule="atLeast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D565F8" w:rsidRDefault="00D565F8" w:rsidP="00D565F8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D565F8" w:rsidRDefault="00D565F8">
            <w:pPr>
              <w:jc w:val="right"/>
              <w:rPr>
                <w:rFonts w:ascii="Helvetica" w:hAnsi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</w:tcPr>
          <w:p w:rsidR="00D565F8" w:rsidRDefault="00D565F8" w:rsidP="00D565F8">
            <w:pPr>
              <w:spacing w:line="270" w:lineRule="atLeast"/>
              <w:jc w:val="center"/>
              <w:rPr>
                <w:rFonts w:ascii="Helvetica" w:hAnsi="Helvetica"/>
                <w:color w:val="444444"/>
                <w:sz w:val="24"/>
                <w:szCs w:val="24"/>
              </w:rPr>
            </w:pPr>
          </w:p>
        </w:tc>
      </w:tr>
      <w:tr w:rsidR="00D565F8" w:rsidTr="004A7580">
        <w:tc>
          <w:tcPr>
            <w:tcW w:w="0" w:type="auto"/>
            <w:gridSpan w:val="3"/>
            <w:vAlign w:val="center"/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D565F8">
              <w:tc>
                <w:tcPr>
                  <w:tcW w:w="0" w:type="auto"/>
                  <w:noWrap/>
                  <w:vAlign w:val="center"/>
                  <w:hideMark/>
                </w:tcPr>
                <w:p w:rsidR="00D565F8" w:rsidRDefault="00D565F8" w:rsidP="00D565F8">
                  <w:pPr>
                    <w:spacing w:line="300" w:lineRule="atLeast"/>
                    <w:textAlignment w:val="top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uk-UA"/>
                    </w:rPr>
                    <w:drawing>
                      <wp:inline distT="0" distB="0" distL="0" distR="0" wp14:anchorId="4B8BB848" wp14:editId="4A29751A">
                        <wp:extent cx="9525" cy="9525"/>
                        <wp:effectExtent l="0" t="0" r="0" b="0"/>
                        <wp:docPr id="1" name="Рисунок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565F8" w:rsidRDefault="00D565F8">
            <w:pPr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65F8" w:rsidRDefault="00D565F8">
            <w:pPr>
              <w:rPr>
                <w:rFonts w:ascii="Helvetica" w:hAnsi="Helvetica"/>
                <w:color w:val="444444"/>
                <w:sz w:val="24"/>
                <w:szCs w:val="24"/>
              </w:rPr>
            </w:pPr>
          </w:p>
        </w:tc>
      </w:tr>
    </w:tbl>
    <w:p w:rsidR="00BB1650" w:rsidRDefault="00BB1650" w:rsidP="00D565F8">
      <w:pPr>
        <w:shd w:val="clear" w:color="auto" w:fill="FFFFFF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76602C" w:rsidRDefault="0027054D" w:rsidP="00766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</w:pPr>
      <w:r w:rsidRPr="0027054D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lastRenderedPageBreak/>
        <w:t>Додаток до рішення міської ради</w:t>
      </w:r>
    </w:p>
    <w:p w:rsidR="0027054D" w:rsidRPr="0027054D" w:rsidRDefault="0076602C" w:rsidP="007660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90 сесії  </w:t>
      </w:r>
      <w:r w:rsidR="0027054D" w:rsidRPr="0027054D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>8 скликання</w:t>
      </w:r>
      <w:r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 </w:t>
      </w:r>
      <w:r w:rsidR="0027054D" w:rsidRPr="0027054D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 від</w:t>
      </w:r>
      <w:r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24 червня </w:t>
      </w:r>
      <w:r w:rsidR="0027054D" w:rsidRPr="0027054D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 2026 року</w:t>
      </w:r>
      <w:r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 №</w:t>
      </w:r>
      <w:r w:rsidR="00566BFB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566BFB"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>4516</w:t>
      </w:r>
      <w:r>
        <w:rPr>
          <w:rFonts w:ascii="Times New Roman" w:eastAsia="Times New Roman" w:hAnsi="Times New Roman" w:cs="Times New Roman"/>
          <w:i/>
          <w:color w:val="2D2C37"/>
          <w:sz w:val="20"/>
          <w:szCs w:val="20"/>
          <w:lang w:eastAsia="ru-RU"/>
        </w:rPr>
        <w:t xml:space="preserve"> </w:t>
      </w:r>
    </w:p>
    <w:p w:rsidR="0027054D" w:rsidRPr="0027054D" w:rsidRDefault="0027054D" w:rsidP="002705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ru-RU"/>
        </w:rPr>
      </w:pPr>
      <w:r w:rsidRPr="0027054D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ru-RU"/>
        </w:rPr>
        <w:t>МЕМОРАНДУМ ПРО СПІВПРАЦЮ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27054D">
        <w:rPr>
          <w:rFonts w:ascii="Times New Roman" w:eastAsia="Times New Roman" w:hAnsi="Times New Roman" w:cs="Times New Roman"/>
          <w:b/>
          <w:color w:val="2D2C37"/>
          <w:sz w:val="28"/>
          <w:szCs w:val="28"/>
          <w:lang w:eastAsia="ru-RU"/>
        </w:rPr>
        <w:t xml:space="preserve">між Хмільницькою міською радою та Громадською організацією </w:t>
      </w: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«</w:t>
      </w:r>
      <w:proofErr w:type="spell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»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м.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Хмільник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                                    </w:t>
      </w: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«___» ____________ 2026 року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Хмільницька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рада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особі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голови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ЮРЧИШИНА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Миколи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Васильовича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який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ідставі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Закону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«Про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місцеве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самоврядування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»,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надалі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– «Сторона 1»,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»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особі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голови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ГОНЧАРЕНКА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Олександра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Олександровича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який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ідставі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Статуту,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надалі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– «Сторона 2»,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разом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іменовані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»,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усвідомлюючи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важливість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співробітництва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туризму,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громадянського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суспільства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зміцнення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відносин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уклали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 про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таке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ПРЕДМЕТ МЕМОРАНДУМУ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1.1.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Предметом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цього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Меморандуму є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встановлення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партнерських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відносин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Сторонами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спільних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у сферах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співробітництва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туризму,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краєзнавства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політики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гуманітарної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громадянського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суспільства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  <w:proofErr w:type="gramEnd"/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1.2.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Особлива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увага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приділяється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простору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базі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приміщення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колишньої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школи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селі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Курилівка</w:t>
      </w:r>
      <w:proofErr w:type="spellEnd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територіальної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яке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перебуває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користуванні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».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1.3.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сприятимуть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створенню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базі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зазначеного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приміщення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осередку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культурного,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освітнього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життя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спрямованого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партнерства.</w:t>
      </w:r>
    </w:p>
    <w:p w:rsidR="0027054D" w:rsidRPr="004101D1" w:rsidRDefault="0027054D" w:rsidP="002705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proofErr w:type="gram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НАПРЯМКИ</w:t>
      </w:r>
      <w:proofErr w:type="gram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 xml:space="preserve"> СПІВПРАЦІ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співпрацюватимуть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 такими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напрямками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2.1.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Міжнародне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співробітництво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lastRenderedPageBreak/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партнерських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відносин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із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громадами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Республіки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Польща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робочих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зустрічей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конференцій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форумі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обмінів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делегаціями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участь 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програмах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грантових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конкурсах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2.2.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діяльність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просвітницьких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виставок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концертів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фестивалів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творчих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зустрічей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популяризація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спадщини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2.3.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політика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семінарів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лекцій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тренінгів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освітніх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програм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молодіжних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обмінів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2.4. Туризм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краєзнавство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популяризація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туристичного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потенціалу</w:t>
      </w:r>
      <w:proofErr w:type="spellEnd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територіальної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краєзнавчих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історико-культурних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туристичних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маршрутів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інформаційних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матер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іалів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2.5.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Розвиток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простору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селі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Курилівка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освітніх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залучення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ресурсі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облаштування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приміщення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колишньої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школи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умов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творчих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колективів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об'єднань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молод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іжних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формування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сучасного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простору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міжнародних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2.6.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Гуманітарна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соц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іальна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діяльність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:</w:t>
      </w:r>
    </w:p>
    <w:p w:rsidR="0027054D" w:rsidRPr="004101D1" w:rsidRDefault="0027054D" w:rsidP="002705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благодійних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гуманітарних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соціально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важливих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ініціатив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сприяння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волонтерської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діяльності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ФОРМИ СПІВПРАЦІ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між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Сторонами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здійснюється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шляхом: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обміну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інформацією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досвідом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lastRenderedPageBreak/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ідготовки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спільних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проєктів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спільних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участі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в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грантових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програмах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конкурсах;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залучення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партнерів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інвесторі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</w:t>
      </w:r>
      <w:proofErr w:type="spellEnd"/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та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донорських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;</w:t>
      </w:r>
    </w:p>
    <w:p w:rsidR="0027054D" w:rsidRPr="004101D1" w:rsidRDefault="0027054D" w:rsidP="0027054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надання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консультативної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організаційної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ідтримки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СПІЛЬНІ НАПРАЦЮВАННЯ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відзначають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позитивний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досвід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під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час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реалізації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просвітницьких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заходів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територіальної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зокрема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,</w:t>
      </w: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проведення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підтримки</w:t>
      </w:r>
      <w:proofErr w:type="spellEnd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Х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мільницької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міської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ради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організації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Українсько-Польська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спілка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Падеревського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» культурно-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мистецького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заходу «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Народові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читання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»,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який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сприяв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розвитку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громадської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активності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культурного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діалогу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популяризації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культурної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спадщини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ПРИКІНЦЕВІ ПОЛОЖЕННЯ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5.1.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 є документом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наміри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не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створює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фінансових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інших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юридичних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зобов'язань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для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Сторін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5.2.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Сторони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здійснюють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співпрацю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на принципах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добровільності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івноправності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взаємної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поваги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партнерства.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5.3.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Цей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набирає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чинності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з дня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його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ідписання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діє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протягом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п'яти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років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5.4. За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взаємною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згодою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Сторін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gram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</w:t>
      </w:r>
      <w:proofErr w:type="gram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Меморандуму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можуть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вноситися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зміни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доповнення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.</w:t>
      </w:r>
    </w:p>
    <w:p w:rsidR="0027054D" w:rsidRPr="004101D1" w:rsidRDefault="0027054D" w:rsidP="002705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</w:pPr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5.5. Меморандум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укладено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українською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та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польською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мовами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у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чотирьох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автентичних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примірниках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,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що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мають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однакову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</w:t>
      </w:r>
      <w:proofErr w:type="spellStart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>юридичну</w:t>
      </w:r>
      <w:proofErr w:type="spellEnd"/>
      <w:r w:rsidRPr="004101D1">
        <w:rPr>
          <w:rFonts w:ascii="Times New Roman" w:eastAsia="Times New Roman" w:hAnsi="Times New Roman" w:cs="Times New Roman"/>
          <w:color w:val="2D2C37"/>
          <w:sz w:val="28"/>
          <w:szCs w:val="28"/>
          <w:lang w:val="ru-RU" w:eastAsia="ru-RU"/>
        </w:rPr>
        <w:t xml:space="preserve"> силу.</w:t>
      </w:r>
    </w:p>
    <w:p w:rsidR="0027054D" w:rsidRDefault="0027054D" w:rsidP="002705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</w:pPr>
      <w:proofErr w:type="gramStart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П</w:t>
      </w:r>
      <w:proofErr w:type="gramEnd"/>
      <w:r w:rsidRPr="004101D1">
        <w:rPr>
          <w:rFonts w:ascii="Times New Roman" w:eastAsia="Times New Roman" w:hAnsi="Times New Roman" w:cs="Times New Roman"/>
          <w:b/>
          <w:color w:val="2D2C37"/>
          <w:sz w:val="28"/>
          <w:szCs w:val="28"/>
          <w:lang w:val="ru-RU" w:eastAsia="ru-RU"/>
        </w:rPr>
        <w:t>ІДПИСИ СТОРІН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27"/>
      </w:tblGrid>
      <w:tr w:rsidR="0027054D" w:rsidTr="004D272A">
        <w:tc>
          <w:tcPr>
            <w:tcW w:w="4536" w:type="dxa"/>
          </w:tcPr>
          <w:p w:rsidR="0027054D" w:rsidRPr="004101D1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</w:pP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Від</w:t>
            </w:r>
            <w:proofErr w:type="spellEnd"/>
            <w:proofErr w:type="gram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Х</w:t>
            </w:r>
            <w:proofErr w:type="gram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мільницької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ради</w:t>
            </w:r>
          </w:p>
          <w:p w:rsidR="0027054D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</w:p>
          <w:p w:rsidR="0027054D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голова</w:t>
            </w:r>
          </w:p>
          <w:p w:rsidR="0027054D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</w:p>
          <w:p w:rsidR="0027054D" w:rsidRPr="004101D1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               </w:t>
            </w:r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Микола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ЮРЧИШИН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</w:p>
        </w:tc>
        <w:tc>
          <w:tcPr>
            <w:tcW w:w="4927" w:type="dxa"/>
          </w:tcPr>
          <w:p w:rsidR="0027054D" w:rsidRPr="004101D1" w:rsidRDefault="0027054D" w:rsidP="004D272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</w:pP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Громадської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організації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Українсько-Польська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спілка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Падеревського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color w:val="2D2C37"/>
                <w:sz w:val="28"/>
                <w:szCs w:val="28"/>
                <w:lang w:val="ru-RU" w:eastAsia="ru-RU"/>
              </w:rPr>
              <w:t>»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організації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        </w:t>
            </w:r>
          </w:p>
          <w:p w:rsidR="0027054D" w:rsidRDefault="0027054D" w:rsidP="004D27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         </w:t>
            </w:r>
            <w:proofErr w:type="spellStart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>Олександр</w:t>
            </w:r>
            <w:proofErr w:type="spellEnd"/>
            <w:r w:rsidRPr="004101D1">
              <w:rPr>
                <w:rFonts w:ascii="Times New Roman" w:eastAsia="Times New Roman" w:hAnsi="Times New Roman" w:cs="Times New Roman"/>
                <w:b/>
                <w:color w:val="2D2C37"/>
                <w:sz w:val="28"/>
                <w:szCs w:val="28"/>
                <w:lang w:val="ru-RU" w:eastAsia="ru-RU"/>
              </w:rPr>
              <w:t xml:space="preserve"> ГОНЧАРЕНКО</w:t>
            </w:r>
          </w:p>
        </w:tc>
      </w:tr>
    </w:tbl>
    <w:p w:rsidR="00BE08FC" w:rsidRDefault="00BE08FC" w:rsidP="00D565F8">
      <w:pPr>
        <w:shd w:val="clear" w:color="auto" w:fill="FFFFFF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BE2498" w:rsidRDefault="00BE2498" w:rsidP="00BE2498">
      <w:pPr>
        <w:jc w:val="center"/>
        <w:rPr>
          <w:rFonts w:ascii="Arial" w:hAnsi="Arial" w:cs="Arial"/>
          <w:color w:val="2D2C37"/>
          <w:sz w:val="28"/>
          <w:szCs w:val="28"/>
          <w:shd w:val="clear" w:color="auto" w:fill="FFFFFF"/>
        </w:rPr>
      </w:pP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lastRenderedPageBreak/>
        <w:t>POROZUMIENIE O WSPÓŁPRACY</w:t>
      </w:r>
      <w:r w:rsidRPr="00F82E64">
        <w:rPr>
          <w:rFonts w:ascii="Arial" w:hAnsi="Arial" w:cs="Arial"/>
          <w:b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między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Radą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Chmielnika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a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organizacją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pozarządowej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”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</w:p>
    <w:p w:rsidR="00BE2498" w:rsidRPr="004032A9" w:rsidRDefault="00BE2498" w:rsidP="00BE2498">
      <w:pPr>
        <w:jc w:val="center"/>
        <w:rPr>
          <w:rFonts w:ascii="Arial" w:hAnsi="Arial" w:cs="Arial"/>
          <w:color w:val="2D2C37"/>
          <w:sz w:val="24"/>
          <w:szCs w:val="24"/>
          <w:shd w:val="clear" w:color="auto" w:fill="FFFFFF"/>
        </w:rPr>
      </w:pPr>
      <w:proofErr w:type="spellStart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miasto</w:t>
      </w:r>
      <w:proofErr w:type="spellEnd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 xml:space="preserve"> </w:t>
      </w:r>
      <w:proofErr w:type="spellStart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Chmielnik</w:t>
      </w:r>
      <w:proofErr w:type="spellEnd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 xml:space="preserve">, </w:t>
      </w:r>
      <w:proofErr w:type="spellStart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Ukraina</w:t>
      </w:r>
      <w:proofErr w:type="spellEnd"/>
      <w:r w:rsidRPr="004032A9">
        <w:rPr>
          <w:rFonts w:ascii="Arial" w:hAnsi="Arial" w:cs="Arial"/>
          <w:color w:val="2D2C37"/>
          <w:sz w:val="24"/>
          <w:szCs w:val="24"/>
          <w:shd w:val="clear" w:color="auto" w:fill="FFFFFF"/>
        </w:rPr>
        <w:t>                               „___” ____________ 2026 r.</w:t>
      </w:r>
      <w:r w:rsidRPr="004032A9">
        <w:rPr>
          <w:rFonts w:ascii="Arial" w:hAnsi="Arial" w:cs="Arial"/>
          <w:color w:val="2D2C37"/>
          <w:sz w:val="24"/>
          <w:szCs w:val="24"/>
        </w:rPr>
        <w:br/>
      </w:r>
    </w:p>
    <w:p w:rsidR="00BE2498" w:rsidRPr="00F82E64" w:rsidRDefault="00BE2498" w:rsidP="00BE2498">
      <w:pPr>
        <w:jc w:val="center"/>
        <w:rPr>
          <w:sz w:val="28"/>
          <w:szCs w:val="28"/>
        </w:rPr>
      </w:pP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Rada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Chmilnyk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osobie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burmistrza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Mykoły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Jurczyszyna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działającego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podstawie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ustawy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samorządzie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lokalnym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zwana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dalej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1”,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pozarządowa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osobie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prezesa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HONCHARENKO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Oleksandra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działającego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podstawie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Statutu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zwana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dalej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2”,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zwane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łącznie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”,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mając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świadomość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znaczenia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społeczeństwa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obywatelskiego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umacniania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stosunków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zawarły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ustaleń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następującej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treści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1</w:t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.    PRZEDMIOT NINIEJSZEGO POROZUMIENIA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1.1.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Przedmiotem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porozumienia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jest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nawiązanie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rozwijanie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stosunków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celu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dziedzinach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krajoznawstwa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polityki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humanitarnej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społeczeństwa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obywatelskiego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1.2.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Szczególną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uwagę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poświęca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się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rozwojowi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przestrzeni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budynku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dawnej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szkoły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Kuryliwka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należącej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miejskiej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Chmielnika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z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której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korzysta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”.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1.3.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będą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pomieszczeniach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ośrodka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życia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artystycznego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mającego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celu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2.    OBSZARY WSPÓŁPRACY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będą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współpracować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następujących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obszarach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2.1.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rozwijanie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relacji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społecznościami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Rzeczypospolitej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spotkań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roboczych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konferencji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forów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wymian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delegacji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lastRenderedPageBreak/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udział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programach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konkursach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grantowych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2.2.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artystycznych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wystaw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koncertów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festiwali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spotkań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twórczych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popularyzacja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dziedzictwa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2.3.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Polityka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seminariów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wykładów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szkoleń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programów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wymiany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2.4.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krajoznawstwo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promowanie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potencjału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miejskiej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Chmielnik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krajoznawczych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historyczno-kulturowych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szlaków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turystycznych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materiałów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informacyjnych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2.5.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przestrzeni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Kuryliwka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artystycznych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pozyskiwanie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środków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rozwój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zagospodarowanie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pomieszczeń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dawnej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szkoły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warunków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zespołów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twórczych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stowarzyszeń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młodzieżowych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stworzenie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nowoczesnej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przestrzeni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organizowania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międzynarodowych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2.6.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humanitarna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charytatywnych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humanitarnych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inicjatyw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znaczeniu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społecznym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wspieranie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działalności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wolontariackiej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3.    FORMY WSPÓŁPRACY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między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Stronami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odbywa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się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poprzez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: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wymianę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informacji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doświadczeń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przygotowywanie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projektów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udział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programach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grantowych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konkursach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pozyskiwania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inwestorów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donatorskich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;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•   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udzielania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wsparcia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doradczego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organizacyjnego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4.    WSPÓLNE DZIAŁANIA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odnotowują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pozytywne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doświadczenia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realizacji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kulturalno-edukacyjnych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terenie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gminy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miejskiej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Chmielnicku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szczególności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zorganizowania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wsparciu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Rady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lastRenderedPageBreak/>
        <w:t>Chmielnika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pozarządowej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wydarzenia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kulturalno-artystycznego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Narodowe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Czytania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”,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które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przyczyniło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się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rozwoju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aktywności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społecznej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dialogu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oraz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popularyzacji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dziedzictwa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kulturowego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5. POSTANOWIENIA KOŃCOWE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5.1.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ustaleń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charakter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dokumentu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intencyjnego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powoduje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powstania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zobowiązań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finansowych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ani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innych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zobowiązań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prawnych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dla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5.2.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współpracują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oparciu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o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zasady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dobrowolności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równości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wzajemnego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szacunku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partnerstwa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5.3.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Niniejszy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wchodzi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życie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z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dniem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podpisania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obowiązuje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przez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pięć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lat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5.4.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wspólną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zgodą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Stron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do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protokołu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mogą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być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wprowadzane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zmiany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uzupełnienia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5.5.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Protokół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sporządzono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językach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ukraińskim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i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polskim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czterech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autentycznych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egzemplarzach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,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które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mają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jednakową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moc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prawną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.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6.    PODPISY STRON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imieniu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Rady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Miasta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CHMIELNIK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Burmistrz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                  </w:t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Mykoła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JURCZYŚSYN</w:t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    W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imieniu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pozarządowej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„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Ukraińsko-Polski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Związek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Paderewskiego</w:t>
      </w:r>
      <w:proofErr w:type="spellEnd"/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>”</w:t>
      </w:r>
      <w:r w:rsidRPr="00F82E64">
        <w:rPr>
          <w:rFonts w:ascii="Arial" w:hAnsi="Arial" w:cs="Arial"/>
          <w:color w:val="2D2C37"/>
          <w:sz w:val="28"/>
          <w:szCs w:val="28"/>
        </w:rPr>
        <w:br/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Prezes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organizacji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         </w:t>
      </w:r>
      <w:proofErr w:type="spellStart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Oleksandr</w:t>
      </w:r>
      <w:proofErr w:type="spellEnd"/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 xml:space="preserve"> GONCHARENKO</w:t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BE2498">
        <w:rPr>
          <w:rFonts w:ascii="Arial" w:hAnsi="Arial" w:cs="Arial"/>
          <w:b/>
          <w:color w:val="2D2C37"/>
          <w:sz w:val="28"/>
          <w:szCs w:val="28"/>
          <w:shd w:val="clear" w:color="auto" w:fill="FFFFFF"/>
        </w:rPr>
        <w:t>        </w:t>
      </w:r>
      <w:r w:rsidRPr="00BE2498">
        <w:rPr>
          <w:rFonts w:ascii="Arial" w:hAnsi="Arial" w:cs="Arial"/>
          <w:b/>
          <w:color w:val="2D2C37"/>
          <w:sz w:val="28"/>
          <w:szCs w:val="28"/>
        </w:rPr>
        <w:br/>
      </w:r>
      <w:r w:rsidRPr="00F82E64">
        <w:rPr>
          <w:rFonts w:ascii="Arial" w:hAnsi="Arial" w:cs="Arial"/>
          <w:color w:val="2D2C37"/>
          <w:sz w:val="28"/>
          <w:szCs w:val="28"/>
          <w:shd w:val="clear" w:color="auto" w:fill="FFFFFF"/>
        </w:rPr>
        <w:t xml:space="preserve">          </w:t>
      </w: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498" w:rsidRDefault="00BE2498" w:rsidP="00BE0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34F"/>
    <w:multiLevelType w:val="multilevel"/>
    <w:tmpl w:val="04B025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B7204"/>
    <w:multiLevelType w:val="multilevel"/>
    <w:tmpl w:val="88F6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9622B"/>
    <w:multiLevelType w:val="multilevel"/>
    <w:tmpl w:val="B5FE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8756F"/>
    <w:multiLevelType w:val="multilevel"/>
    <w:tmpl w:val="FC8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E2199"/>
    <w:multiLevelType w:val="multilevel"/>
    <w:tmpl w:val="24F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15D94"/>
    <w:multiLevelType w:val="multilevel"/>
    <w:tmpl w:val="A630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30067"/>
    <w:multiLevelType w:val="multilevel"/>
    <w:tmpl w:val="4564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7752A"/>
    <w:multiLevelType w:val="multilevel"/>
    <w:tmpl w:val="428C85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97C33"/>
    <w:multiLevelType w:val="multilevel"/>
    <w:tmpl w:val="F760A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5464F"/>
    <w:multiLevelType w:val="multilevel"/>
    <w:tmpl w:val="2792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F0DEE"/>
    <w:multiLevelType w:val="multilevel"/>
    <w:tmpl w:val="36642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27EFC"/>
    <w:multiLevelType w:val="multilevel"/>
    <w:tmpl w:val="BB3C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70A42"/>
    <w:multiLevelType w:val="multilevel"/>
    <w:tmpl w:val="C1C683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BC06C61"/>
    <w:multiLevelType w:val="multilevel"/>
    <w:tmpl w:val="066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A16794"/>
    <w:multiLevelType w:val="multilevel"/>
    <w:tmpl w:val="E3B4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840C2C"/>
    <w:multiLevelType w:val="multilevel"/>
    <w:tmpl w:val="53A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515A33"/>
    <w:multiLevelType w:val="multilevel"/>
    <w:tmpl w:val="5F9EB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9"/>
  </w:num>
  <w:num w:numId="13">
    <w:abstractNumId w:val="10"/>
  </w:num>
  <w:num w:numId="14">
    <w:abstractNumId w:val="4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2"/>
    <w:rsid w:val="00055D80"/>
    <w:rsid w:val="000B2338"/>
    <w:rsid w:val="000F2998"/>
    <w:rsid w:val="000F56DD"/>
    <w:rsid w:val="00100CFD"/>
    <w:rsid w:val="001352ED"/>
    <w:rsid w:val="00142CB3"/>
    <w:rsid w:val="001615E1"/>
    <w:rsid w:val="0016775A"/>
    <w:rsid w:val="001939AE"/>
    <w:rsid w:val="0027054D"/>
    <w:rsid w:val="002D648E"/>
    <w:rsid w:val="002E2529"/>
    <w:rsid w:val="00307288"/>
    <w:rsid w:val="00360340"/>
    <w:rsid w:val="00372880"/>
    <w:rsid w:val="003E3642"/>
    <w:rsid w:val="00415D3D"/>
    <w:rsid w:val="004160DC"/>
    <w:rsid w:val="00446B2A"/>
    <w:rsid w:val="00455D82"/>
    <w:rsid w:val="00463192"/>
    <w:rsid w:val="004A7580"/>
    <w:rsid w:val="00507936"/>
    <w:rsid w:val="00516FDD"/>
    <w:rsid w:val="00566BFB"/>
    <w:rsid w:val="00632878"/>
    <w:rsid w:val="0070060D"/>
    <w:rsid w:val="00706DD4"/>
    <w:rsid w:val="0072170A"/>
    <w:rsid w:val="0076602C"/>
    <w:rsid w:val="007808D4"/>
    <w:rsid w:val="00817000"/>
    <w:rsid w:val="008A1557"/>
    <w:rsid w:val="008E3658"/>
    <w:rsid w:val="008F6D59"/>
    <w:rsid w:val="00976B82"/>
    <w:rsid w:val="00A04016"/>
    <w:rsid w:val="00A82F48"/>
    <w:rsid w:val="00B95AA9"/>
    <w:rsid w:val="00BA6EA5"/>
    <w:rsid w:val="00BB1650"/>
    <w:rsid w:val="00BE08FC"/>
    <w:rsid w:val="00BE2498"/>
    <w:rsid w:val="00C0632A"/>
    <w:rsid w:val="00C9478B"/>
    <w:rsid w:val="00D24BC9"/>
    <w:rsid w:val="00D565F8"/>
    <w:rsid w:val="00D643DD"/>
    <w:rsid w:val="00D66A43"/>
    <w:rsid w:val="00D8642F"/>
    <w:rsid w:val="00D87EB8"/>
    <w:rsid w:val="00DB01CB"/>
    <w:rsid w:val="00E20FFD"/>
    <w:rsid w:val="00E461CB"/>
    <w:rsid w:val="00E87285"/>
    <w:rsid w:val="00EA66EF"/>
    <w:rsid w:val="00EB6B82"/>
    <w:rsid w:val="00EC0335"/>
    <w:rsid w:val="00F05C2E"/>
    <w:rsid w:val="00F56601"/>
    <w:rsid w:val="00F7625F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36"/>
    <w:rPr>
      <w:lang w:val="uk-UA"/>
    </w:rPr>
  </w:style>
  <w:style w:type="paragraph" w:styleId="1">
    <w:name w:val="heading 1"/>
    <w:basedOn w:val="a"/>
    <w:link w:val="10"/>
    <w:uiPriority w:val="9"/>
    <w:qFormat/>
    <w:rsid w:val="00135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52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ED"/>
    <w:rPr>
      <w:rFonts w:ascii="Tahoma" w:hAnsi="Tahoma" w:cs="Tahoma"/>
      <w:sz w:val="16"/>
      <w:szCs w:val="16"/>
      <w:lang w:val="uk-UA"/>
    </w:rPr>
  </w:style>
  <w:style w:type="character" w:styleId="a7">
    <w:name w:val="Strong"/>
    <w:basedOn w:val="a0"/>
    <w:uiPriority w:val="22"/>
    <w:qFormat/>
    <w:rsid w:val="00E20FFD"/>
    <w:rPr>
      <w:b/>
      <w:bCs/>
    </w:rPr>
  </w:style>
  <w:style w:type="character" w:styleId="a8">
    <w:name w:val="Emphasis"/>
    <w:basedOn w:val="a0"/>
    <w:uiPriority w:val="20"/>
    <w:qFormat/>
    <w:rsid w:val="00E20FFD"/>
    <w:rPr>
      <w:i/>
      <w:iCs/>
    </w:rPr>
  </w:style>
  <w:style w:type="table" w:styleId="a9">
    <w:name w:val="Table Grid"/>
    <w:basedOn w:val="a1"/>
    <w:uiPriority w:val="59"/>
    <w:rsid w:val="0045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0793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ie-26dr">
    <w:name w:val="i+e-26dr"/>
    <w:basedOn w:val="a0"/>
    <w:rsid w:val="00507936"/>
  </w:style>
  <w:style w:type="paragraph" w:customStyle="1" w:styleId="sarpwpki">
    <w:name w:val="sarpwpki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hiwlk3m">
    <w:name w:val="_6hiwlk3m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ovcwlvq">
    <w:name w:val="rovcwlvq"/>
    <w:basedOn w:val="a0"/>
    <w:rsid w:val="00507936"/>
  </w:style>
  <w:style w:type="character" w:customStyle="1" w:styleId="dnemfsds">
    <w:name w:val="dnemfsds"/>
    <w:basedOn w:val="a0"/>
    <w:rsid w:val="00507936"/>
  </w:style>
  <w:style w:type="character" w:customStyle="1" w:styleId="0dwabjno">
    <w:name w:val="_0dwabjno"/>
    <w:basedOn w:val="a0"/>
    <w:rsid w:val="00507936"/>
  </w:style>
  <w:style w:type="paragraph" w:customStyle="1" w:styleId="3ffvsvvj">
    <w:name w:val="_3ffvsvvj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efnejkb">
    <w:name w:val="xefnejkb"/>
    <w:basedOn w:val="a0"/>
    <w:rsid w:val="00507936"/>
  </w:style>
  <w:style w:type="paragraph" w:styleId="HTML">
    <w:name w:val="HTML Preformatted"/>
    <w:basedOn w:val="a"/>
    <w:link w:val="HTML0"/>
    <w:uiPriority w:val="99"/>
    <w:semiHidden/>
    <w:unhideWhenUsed/>
    <w:rsid w:val="00D87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E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">
    <w:name w:val="qu"/>
    <w:basedOn w:val="a0"/>
    <w:rsid w:val="00D565F8"/>
  </w:style>
  <w:style w:type="character" w:customStyle="1" w:styleId="gd">
    <w:name w:val="gd"/>
    <w:basedOn w:val="a0"/>
    <w:rsid w:val="00D565F8"/>
  </w:style>
  <w:style w:type="character" w:customStyle="1" w:styleId="go">
    <w:name w:val="go"/>
    <w:basedOn w:val="a0"/>
    <w:rsid w:val="00D565F8"/>
  </w:style>
  <w:style w:type="character" w:customStyle="1" w:styleId="g3">
    <w:name w:val="g3"/>
    <w:basedOn w:val="a0"/>
    <w:rsid w:val="00D565F8"/>
  </w:style>
  <w:style w:type="character" w:customStyle="1" w:styleId="hb">
    <w:name w:val="hb"/>
    <w:basedOn w:val="a0"/>
    <w:rsid w:val="00D565F8"/>
  </w:style>
  <w:style w:type="character" w:customStyle="1" w:styleId="g2">
    <w:name w:val="g2"/>
    <w:basedOn w:val="a0"/>
    <w:rsid w:val="00D565F8"/>
  </w:style>
  <w:style w:type="paragraph" w:styleId="aa">
    <w:name w:val="List Paragraph"/>
    <w:basedOn w:val="a"/>
    <w:uiPriority w:val="34"/>
    <w:qFormat/>
    <w:rsid w:val="00FF3BF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36"/>
    <w:rPr>
      <w:lang w:val="uk-UA"/>
    </w:rPr>
  </w:style>
  <w:style w:type="paragraph" w:styleId="1">
    <w:name w:val="heading 1"/>
    <w:basedOn w:val="a"/>
    <w:link w:val="10"/>
    <w:uiPriority w:val="9"/>
    <w:qFormat/>
    <w:rsid w:val="00135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52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ED"/>
    <w:rPr>
      <w:rFonts w:ascii="Tahoma" w:hAnsi="Tahoma" w:cs="Tahoma"/>
      <w:sz w:val="16"/>
      <w:szCs w:val="16"/>
      <w:lang w:val="uk-UA"/>
    </w:rPr>
  </w:style>
  <w:style w:type="character" w:styleId="a7">
    <w:name w:val="Strong"/>
    <w:basedOn w:val="a0"/>
    <w:uiPriority w:val="22"/>
    <w:qFormat/>
    <w:rsid w:val="00E20FFD"/>
    <w:rPr>
      <w:b/>
      <w:bCs/>
    </w:rPr>
  </w:style>
  <w:style w:type="character" w:styleId="a8">
    <w:name w:val="Emphasis"/>
    <w:basedOn w:val="a0"/>
    <w:uiPriority w:val="20"/>
    <w:qFormat/>
    <w:rsid w:val="00E20FFD"/>
    <w:rPr>
      <w:i/>
      <w:iCs/>
    </w:rPr>
  </w:style>
  <w:style w:type="table" w:styleId="a9">
    <w:name w:val="Table Grid"/>
    <w:basedOn w:val="a1"/>
    <w:uiPriority w:val="59"/>
    <w:rsid w:val="0045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0793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ie-26dr">
    <w:name w:val="i+e-26dr"/>
    <w:basedOn w:val="a0"/>
    <w:rsid w:val="00507936"/>
  </w:style>
  <w:style w:type="paragraph" w:customStyle="1" w:styleId="sarpwpki">
    <w:name w:val="sarpwpki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hiwlk3m">
    <w:name w:val="_6hiwlk3m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ovcwlvq">
    <w:name w:val="rovcwlvq"/>
    <w:basedOn w:val="a0"/>
    <w:rsid w:val="00507936"/>
  </w:style>
  <w:style w:type="character" w:customStyle="1" w:styleId="dnemfsds">
    <w:name w:val="dnemfsds"/>
    <w:basedOn w:val="a0"/>
    <w:rsid w:val="00507936"/>
  </w:style>
  <w:style w:type="character" w:customStyle="1" w:styleId="0dwabjno">
    <w:name w:val="_0dwabjno"/>
    <w:basedOn w:val="a0"/>
    <w:rsid w:val="00507936"/>
  </w:style>
  <w:style w:type="paragraph" w:customStyle="1" w:styleId="3ffvsvvj">
    <w:name w:val="_3ffvsvvj"/>
    <w:basedOn w:val="a"/>
    <w:rsid w:val="0050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efnejkb">
    <w:name w:val="xefnejkb"/>
    <w:basedOn w:val="a0"/>
    <w:rsid w:val="00507936"/>
  </w:style>
  <w:style w:type="paragraph" w:styleId="HTML">
    <w:name w:val="HTML Preformatted"/>
    <w:basedOn w:val="a"/>
    <w:link w:val="HTML0"/>
    <w:uiPriority w:val="99"/>
    <w:semiHidden/>
    <w:unhideWhenUsed/>
    <w:rsid w:val="00D87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E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">
    <w:name w:val="qu"/>
    <w:basedOn w:val="a0"/>
    <w:rsid w:val="00D565F8"/>
  </w:style>
  <w:style w:type="character" w:customStyle="1" w:styleId="gd">
    <w:name w:val="gd"/>
    <w:basedOn w:val="a0"/>
    <w:rsid w:val="00D565F8"/>
  </w:style>
  <w:style w:type="character" w:customStyle="1" w:styleId="go">
    <w:name w:val="go"/>
    <w:basedOn w:val="a0"/>
    <w:rsid w:val="00D565F8"/>
  </w:style>
  <w:style w:type="character" w:customStyle="1" w:styleId="g3">
    <w:name w:val="g3"/>
    <w:basedOn w:val="a0"/>
    <w:rsid w:val="00D565F8"/>
  </w:style>
  <w:style w:type="character" w:customStyle="1" w:styleId="hb">
    <w:name w:val="hb"/>
    <w:basedOn w:val="a0"/>
    <w:rsid w:val="00D565F8"/>
  </w:style>
  <w:style w:type="character" w:customStyle="1" w:styleId="g2">
    <w:name w:val="g2"/>
    <w:basedOn w:val="a0"/>
    <w:rsid w:val="00D565F8"/>
  </w:style>
  <w:style w:type="paragraph" w:styleId="aa">
    <w:name w:val="List Paragraph"/>
    <w:basedOn w:val="a"/>
    <w:uiPriority w:val="34"/>
    <w:qFormat/>
    <w:rsid w:val="00FF3BF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25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599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25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95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7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12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63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03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12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8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32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ekhmilnyk.gov.ua/uk/persons/category/postijna-komisiya-miskoi-radi-z-pitan-ohoroni-zdorovya-osviti-kulturi-molodizhnoi-politiki-ta-sport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17EA-89FF-4406-A961-CB0A312D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7477</Words>
  <Characters>4262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ORG-405N</cp:lastModifiedBy>
  <cp:revision>3</cp:revision>
  <cp:lastPrinted>2026-05-28T12:06:00Z</cp:lastPrinted>
  <dcterms:created xsi:type="dcterms:W3CDTF">2026-06-24T12:51:00Z</dcterms:created>
  <dcterms:modified xsi:type="dcterms:W3CDTF">2026-06-24T12:51:00Z</dcterms:modified>
</cp:coreProperties>
</file>