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8A" w:rsidRDefault="002B758A" w:rsidP="002B758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830AEA" w:rsidRPr="00830AEA" w:rsidRDefault="00830AEA" w:rsidP="00830AEA">
      <w:pPr>
        <w:pStyle w:val="a5"/>
        <w:shd w:val="clear" w:color="auto" w:fill="FFFFFF"/>
        <w:spacing w:after="240" w:line="240" w:lineRule="auto"/>
        <w:ind w:left="502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 </w:t>
      </w:r>
      <w:proofErr w:type="spellStart"/>
      <w:r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r w:rsidR="00E1416E"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ідділ</w:t>
      </w:r>
      <w:proofErr w:type="spellEnd"/>
      <w:r w:rsidR="00E1416E"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416E"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реєстру</w:t>
      </w:r>
      <w:proofErr w:type="spellEnd"/>
      <w:r w:rsidR="00E1416E"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E1416E"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громади</w:t>
      </w:r>
      <w:proofErr w:type="spellEnd"/>
      <w:r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праць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</w:t>
      </w:r>
      <w:r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вано</w:t>
      </w:r>
      <w:proofErr w:type="spellEnd"/>
      <w:r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2302 </w:t>
      </w:r>
      <w:proofErr w:type="spellStart"/>
      <w:r w:rsidRPr="00830A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звернень</w:t>
      </w:r>
      <w:proofErr w:type="spellEnd"/>
    </w:p>
    <w:p w:rsidR="00E1416E" w:rsidRDefault="00E1416E" w:rsidP="00E1416E">
      <w:pPr>
        <w:pStyle w:val="a5"/>
        <w:shd w:val="clear" w:color="auto" w:fill="FFFFFF"/>
        <w:spacing w:after="240" w:line="240" w:lineRule="auto"/>
        <w:ind w:left="502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4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1416E" w:rsidRPr="00E1416E" w:rsidRDefault="00E1416E" w:rsidP="00E1416E">
      <w:pPr>
        <w:pStyle w:val="a5"/>
        <w:shd w:val="clear" w:color="auto" w:fill="FFFFFF"/>
        <w:spacing w:after="240" w:line="240" w:lineRule="auto"/>
        <w:ind w:left="502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E1416E" w:rsidRPr="00E1416E" w:rsidRDefault="00E1416E" w:rsidP="00E1416E">
      <w:pPr>
        <w:pStyle w:val="a5"/>
        <w:shd w:val="clear" w:color="auto" w:fill="FFFFFF"/>
        <w:spacing w:after="240" w:line="240" w:lineRule="auto"/>
        <w:ind w:left="502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Працівниками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відділу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ведення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реєстру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територі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альної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01.09.2021 року по  30.09</w:t>
      </w:r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.2021 року </w:t>
      </w: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було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прийнято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опрацьовано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F028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2302</w:t>
      </w:r>
      <w:r w:rsidRPr="00E1416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F028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звернення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громадян</w:t>
      </w:r>
      <w:proofErr w:type="spell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E1416E" w:rsidRPr="00E1416E" w:rsidRDefault="00E1416E" w:rsidP="00E1416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gramStart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</w:t>
      </w:r>
      <w:proofErr w:type="gramEnd"/>
      <w:r w:rsidRPr="00E1416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них:</w:t>
      </w:r>
    </w:p>
    <w:p w:rsidR="002B758A" w:rsidRDefault="002B758A" w:rsidP="002B758A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45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прийнято та опрацьовано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0281">
        <w:rPr>
          <w:rFonts w:ascii="Times New Roman" w:hAnsi="Times New Roman"/>
          <w:b/>
          <w:sz w:val="28"/>
          <w:szCs w:val="28"/>
        </w:rPr>
        <w:t>345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 на реєстрацію/зняття з реєстрації місця проживання громадян;</w:t>
      </w:r>
    </w:p>
    <w:p w:rsidR="002B758A" w:rsidRDefault="002B758A" w:rsidP="002B758A">
      <w:pPr>
        <w:numPr>
          <w:ilvl w:val="0"/>
          <w:numId w:val="4"/>
        </w:numPr>
        <w:shd w:val="clear" w:color="auto" w:fill="FFFFFF"/>
        <w:spacing w:before="45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надано </w:t>
      </w:r>
      <w:r w:rsidR="009F0281">
        <w:rPr>
          <w:rFonts w:ascii="Times New Roman" w:hAnsi="Times New Roman"/>
          <w:b/>
          <w:sz w:val="28"/>
          <w:szCs w:val="28"/>
        </w:rPr>
        <w:t>16</w:t>
      </w:r>
      <w:r w:rsidR="00E56C6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6C6E">
        <w:rPr>
          <w:rFonts w:ascii="Times New Roman" w:hAnsi="Times New Roman"/>
          <w:sz w:val="28"/>
          <w:szCs w:val="28"/>
        </w:rPr>
        <w:t xml:space="preserve"> інформацію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запити нотаріусів, адвокатів, поліції, суддів,   виконавчої служби, тощо;</w:t>
      </w:r>
    </w:p>
    <w:p w:rsidR="002B758A" w:rsidRDefault="002B758A" w:rsidP="002B758A">
      <w:pPr>
        <w:numPr>
          <w:ilvl w:val="0"/>
          <w:numId w:val="4"/>
        </w:numPr>
        <w:shd w:val="clear" w:color="auto" w:fill="FFFFFF"/>
        <w:spacing w:before="45"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E56C6E">
        <w:rPr>
          <w:rFonts w:ascii="Times New Roman" w:hAnsi="Times New Roman"/>
          <w:b/>
          <w:sz w:val="28"/>
          <w:szCs w:val="28"/>
        </w:rPr>
        <w:t>2</w:t>
      </w:r>
      <w:r w:rsidR="009F0281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F0281">
        <w:rPr>
          <w:rFonts w:ascii="Times New Roman" w:hAnsi="Times New Roman"/>
          <w:sz w:val="28"/>
          <w:szCs w:val="28"/>
        </w:rPr>
        <w:t>довідок</w:t>
      </w:r>
      <w:r>
        <w:rPr>
          <w:rFonts w:ascii="Times New Roman" w:hAnsi="Times New Roman"/>
          <w:sz w:val="28"/>
          <w:szCs w:val="28"/>
        </w:rPr>
        <w:t xml:space="preserve"> Ф-13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/16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реєстрація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зняття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особи);</w:t>
      </w:r>
    </w:p>
    <w:p w:rsidR="002B758A" w:rsidRDefault="002B758A" w:rsidP="002B758A">
      <w:pPr>
        <w:numPr>
          <w:ilvl w:val="0"/>
          <w:numId w:val="4"/>
        </w:numPr>
        <w:shd w:val="clear" w:color="auto" w:fill="FFFFFF"/>
        <w:spacing w:before="45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видано  </w:t>
      </w:r>
      <w:r w:rsidR="00E56C6E">
        <w:rPr>
          <w:rFonts w:ascii="Times New Roman" w:hAnsi="Times New Roman"/>
          <w:b/>
          <w:sz w:val="28"/>
          <w:szCs w:val="28"/>
        </w:rPr>
        <w:t>1</w:t>
      </w:r>
      <w:r w:rsidR="009F0281">
        <w:rPr>
          <w:rFonts w:ascii="Times New Roman" w:hAnsi="Times New Roman"/>
          <w:b/>
          <w:sz w:val="28"/>
          <w:szCs w:val="28"/>
        </w:rPr>
        <w:t>351</w:t>
      </w:r>
      <w:r w:rsidR="009F0281">
        <w:rPr>
          <w:rFonts w:ascii="Times New Roman" w:hAnsi="Times New Roman"/>
          <w:sz w:val="28"/>
          <w:szCs w:val="28"/>
        </w:rPr>
        <w:t xml:space="preserve"> довідку</w:t>
      </w:r>
      <w:r>
        <w:rPr>
          <w:rFonts w:ascii="Times New Roman" w:hAnsi="Times New Roman"/>
          <w:sz w:val="28"/>
          <w:szCs w:val="28"/>
        </w:rPr>
        <w:t xml:space="preserve"> про склад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 зареєстрованих у житловому приміщенні;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758A" w:rsidRDefault="002B758A" w:rsidP="002B758A">
      <w:pPr>
        <w:numPr>
          <w:ilvl w:val="0"/>
          <w:numId w:val="4"/>
        </w:num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несено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дані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паспорт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громадянина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назви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вулиць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уточнення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адрес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територіальній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="009F028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190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;</w:t>
      </w:r>
    </w:p>
    <w:p w:rsidR="002B758A" w:rsidRDefault="002B758A" w:rsidP="002B758A">
      <w:pPr>
        <w:numPr>
          <w:ilvl w:val="0"/>
          <w:numId w:val="4"/>
        </w:num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наповнено Реєстр територіальної громади архівними даними – </w:t>
      </w:r>
      <w:r w:rsidR="009F0281">
        <w:rPr>
          <w:rFonts w:ascii="Times New Roman" w:hAnsi="Times New Roman"/>
          <w:b/>
          <w:sz w:val="28"/>
          <w:szCs w:val="28"/>
        </w:rPr>
        <w:t>105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6C6E">
        <w:rPr>
          <w:rFonts w:ascii="Times New Roman" w:hAnsi="Times New Roman"/>
          <w:sz w:val="28"/>
          <w:szCs w:val="28"/>
        </w:rPr>
        <w:t>осіб;</w:t>
      </w:r>
    </w:p>
    <w:p w:rsidR="00E56C6E" w:rsidRPr="00E56C6E" w:rsidRDefault="00E56C6E" w:rsidP="00E56C6E">
      <w:pPr>
        <w:numPr>
          <w:ilvl w:val="0"/>
          <w:numId w:val="4"/>
        </w:num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с.197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складено </w:t>
      </w:r>
      <w:r w:rsidR="009F0281">
        <w:rPr>
          <w:rFonts w:ascii="Times New Roman" w:hAnsi="Times New Roman"/>
          <w:b/>
          <w:sz w:val="28"/>
          <w:szCs w:val="28"/>
        </w:rPr>
        <w:t xml:space="preserve">16 </w:t>
      </w:r>
      <w:r w:rsidR="009F0281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 xml:space="preserve"> про накладання адміністративного стягнення у вигляді попередження.</w:t>
      </w:r>
    </w:p>
    <w:p w:rsidR="002B758A" w:rsidRDefault="002B758A" w:rsidP="002B758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усним зверненням громадянам надавались консультації як на особистому прийомі, так і в телефонному режимі.</w:t>
      </w:r>
    </w:p>
    <w:p w:rsidR="002B758A" w:rsidRDefault="002B758A" w:rsidP="00830AEA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Відділ ведення реєстру територіальної громади Хмільницької міської ради</w:t>
      </w:r>
    </w:p>
    <w:p w:rsidR="002B758A" w:rsidRDefault="002B758A" w:rsidP="002B758A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B758A" w:rsidRDefault="002B758A" w:rsidP="00EF08E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2B758A" w:rsidSect="002B75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29B7"/>
    <w:multiLevelType w:val="multilevel"/>
    <w:tmpl w:val="A19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99"/>
    <w:rsid w:val="000414FA"/>
    <w:rsid w:val="00103C3B"/>
    <w:rsid w:val="00112D62"/>
    <w:rsid w:val="00127CCB"/>
    <w:rsid w:val="00176C06"/>
    <w:rsid w:val="002B1723"/>
    <w:rsid w:val="002B758A"/>
    <w:rsid w:val="002C338D"/>
    <w:rsid w:val="003637D1"/>
    <w:rsid w:val="003E545F"/>
    <w:rsid w:val="004E597D"/>
    <w:rsid w:val="005E3E60"/>
    <w:rsid w:val="00744CBB"/>
    <w:rsid w:val="007A1B6E"/>
    <w:rsid w:val="00830AEA"/>
    <w:rsid w:val="009F0281"/>
    <w:rsid w:val="00A926CC"/>
    <w:rsid w:val="00B2076E"/>
    <w:rsid w:val="00B72A9C"/>
    <w:rsid w:val="00BE749D"/>
    <w:rsid w:val="00C25073"/>
    <w:rsid w:val="00C4129A"/>
    <w:rsid w:val="00D53643"/>
    <w:rsid w:val="00D72BC8"/>
    <w:rsid w:val="00D82566"/>
    <w:rsid w:val="00E1416E"/>
    <w:rsid w:val="00E56C6E"/>
    <w:rsid w:val="00EF08E5"/>
    <w:rsid w:val="00F02999"/>
    <w:rsid w:val="00FD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F0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1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6</cp:revision>
  <cp:lastPrinted>2021-10-01T07:18:00Z</cp:lastPrinted>
  <dcterms:created xsi:type="dcterms:W3CDTF">2021-09-30T12:18:00Z</dcterms:created>
  <dcterms:modified xsi:type="dcterms:W3CDTF">2021-10-01T10:53:00Z</dcterms:modified>
</cp:coreProperties>
</file>