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B67" w:rsidRPr="003B0B67" w:rsidRDefault="00731334" w:rsidP="003B0B67">
      <w:pPr>
        <w:ind w:left="4321" w:hanging="4321"/>
        <w:jc w:val="center"/>
        <w:rPr>
          <w:b/>
          <w:sz w:val="28"/>
          <w:szCs w:val="28"/>
          <w:lang w:val="uk-UA"/>
        </w:rPr>
      </w:pPr>
      <w:r w:rsidRPr="003B0B67">
        <w:rPr>
          <w:b/>
          <w:sz w:val="28"/>
          <w:szCs w:val="28"/>
          <w:lang w:val="uk-UA"/>
        </w:rPr>
        <w:t>Про виконання бюджету</w:t>
      </w:r>
    </w:p>
    <w:p w:rsidR="003B0B67" w:rsidRDefault="003B0B67" w:rsidP="003B0B67">
      <w:pPr>
        <w:ind w:left="4321" w:hanging="4321"/>
        <w:jc w:val="center"/>
        <w:rPr>
          <w:b/>
          <w:sz w:val="28"/>
          <w:szCs w:val="28"/>
          <w:lang w:val="uk-UA"/>
        </w:rPr>
      </w:pPr>
      <w:r w:rsidRPr="003B0B67">
        <w:rPr>
          <w:b/>
          <w:sz w:val="28"/>
          <w:szCs w:val="28"/>
          <w:lang w:val="uk-UA"/>
        </w:rPr>
        <w:t>Хмільницької міської територіальної громади</w:t>
      </w:r>
    </w:p>
    <w:p w:rsidR="00731334" w:rsidRPr="003B0B67" w:rsidRDefault="00094F09" w:rsidP="003B0B67">
      <w:pPr>
        <w:ind w:left="4321" w:hanging="4321"/>
        <w:jc w:val="center"/>
        <w:rPr>
          <w:b/>
          <w:sz w:val="28"/>
          <w:szCs w:val="28"/>
          <w:lang w:val="uk-UA"/>
        </w:rPr>
      </w:pPr>
      <w:r w:rsidRPr="003B0B67">
        <w:rPr>
          <w:b/>
          <w:sz w:val="28"/>
          <w:szCs w:val="28"/>
          <w:lang w:val="uk-UA"/>
        </w:rPr>
        <w:t>з</w:t>
      </w:r>
      <w:r w:rsidR="00731334" w:rsidRPr="003B0B67">
        <w:rPr>
          <w:b/>
          <w:sz w:val="28"/>
          <w:szCs w:val="28"/>
          <w:lang w:val="uk-UA"/>
        </w:rPr>
        <w:t>а січень -</w:t>
      </w:r>
      <w:r w:rsidR="00D528D8">
        <w:rPr>
          <w:b/>
          <w:sz w:val="28"/>
          <w:szCs w:val="28"/>
          <w:lang w:val="uk-UA"/>
        </w:rPr>
        <w:t xml:space="preserve"> грудень</w:t>
      </w:r>
      <w:r w:rsidR="00731334" w:rsidRPr="003B0B67">
        <w:rPr>
          <w:b/>
          <w:sz w:val="28"/>
          <w:szCs w:val="28"/>
          <w:lang w:val="uk-UA"/>
        </w:rPr>
        <w:t xml:space="preserve"> 2024 року</w:t>
      </w:r>
    </w:p>
    <w:p w:rsidR="00731334" w:rsidRPr="00FD4621" w:rsidRDefault="00731334" w:rsidP="003B0B67">
      <w:pPr>
        <w:tabs>
          <w:tab w:val="left" w:pos="5670"/>
        </w:tabs>
        <w:ind w:firstLine="4962"/>
        <w:jc w:val="center"/>
        <w:rPr>
          <w:color w:val="FF0000"/>
          <w:sz w:val="28"/>
          <w:szCs w:val="28"/>
          <w:lang w:val="uk-UA"/>
        </w:rPr>
      </w:pPr>
    </w:p>
    <w:p w:rsidR="00D528D8" w:rsidRPr="00184CF6" w:rsidRDefault="00D528D8" w:rsidP="00D528D8">
      <w:pPr>
        <w:tabs>
          <w:tab w:val="left" w:pos="567"/>
        </w:tabs>
        <w:ind w:firstLine="567"/>
        <w:rPr>
          <w:sz w:val="28"/>
          <w:szCs w:val="28"/>
          <w:lang w:val="uk-UA"/>
        </w:rPr>
      </w:pPr>
      <w:r w:rsidRPr="00184CF6">
        <w:rPr>
          <w:sz w:val="28"/>
          <w:szCs w:val="28"/>
          <w:lang w:val="uk-UA"/>
        </w:rPr>
        <w:t xml:space="preserve">За січень – грудень 2024 року загальний обсяг бюджету складає  535884,2 тис. грн (з урахуванням трансфертів). </w:t>
      </w:r>
    </w:p>
    <w:p w:rsidR="00D528D8" w:rsidRPr="00184CF6" w:rsidRDefault="00D528D8" w:rsidP="00D528D8">
      <w:pPr>
        <w:tabs>
          <w:tab w:val="left" w:pos="567"/>
        </w:tabs>
        <w:jc w:val="both"/>
        <w:rPr>
          <w:sz w:val="28"/>
          <w:szCs w:val="28"/>
          <w:lang w:val="uk-UA"/>
        </w:rPr>
      </w:pPr>
      <w:r w:rsidRPr="00184CF6">
        <w:rPr>
          <w:color w:val="00B050"/>
          <w:sz w:val="28"/>
          <w:szCs w:val="28"/>
          <w:lang w:val="uk-UA"/>
        </w:rPr>
        <w:t xml:space="preserve">       </w:t>
      </w:r>
      <w:r w:rsidRPr="00184CF6">
        <w:rPr>
          <w:sz w:val="28"/>
          <w:szCs w:val="28"/>
          <w:lang w:val="uk-UA"/>
        </w:rPr>
        <w:t>До загального фонду бюджету надійшло 496567,6</w:t>
      </w:r>
      <w:r w:rsidRPr="00184CF6">
        <w:rPr>
          <w:color w:val="FF0000"/>
          <w:sz w:val="28"/>
          <w:szCs w:val="28"/>
          <w:lang w:val="uk-UA"/>
        </w:rPr>
        <w:t xml:space="preserve"> </w:t>
      </w:r>
      <w:r w:rsidRPr="00184CF6">
        <w:rPr>
          <w:sz w:val="28"/>
          <w:szCs w:val="28"/>
          <w:lang w:val="uk-UA"/>
        </w:rPr>
        <w:t>тис. грн, з них:</w:t>
      </w:r>
    </w:p>
    <w:p w:rsidR="00D528D8" w:rsidRPr="00184CF6" w:rsidRDefault="00D528D8" w:rsidP="00D528D8">
      <w:pPr>
        <w:tabs>
          <w:tab w:val="left" w:pos="567"/>
        </w:tabs>
        <w:ind w:firstLine="567"/>
        <w:jc w:val="both"/>
        <w:rPr>
          <w:sz w:val="28"/>
          <w:szCs w:val="28"/>
          <w:lang w:val="uk-UA"/>
        </w:rPr>
      </w:pPr>
      <w:r w:rsidRPr="00184CF6">
        <w:rPr>
          <w:sz w:val="28"/>
          <w:szCs w:val="28"/>
          <w:lang w:val="uk-UA"/>
        </w:rPr>
        <w:t>-  міжбюджетні трансферти склали 141029,4 тис. грн;</w:t>
      </w:r>
    </w:p>
    <w:p w:rsidR="00D528D8" w:rsidRPr="00184CF6" w:rsidRDefault="00D528D8" w:rsidP="00D528D8">
      <w:pPr>
        <w:tabs>
          <w:tab w:val="left" w:pos="567"/>
        </w:tabs>
        <w:ind w:firstLine="567"/>
        <w:jc w:val="both"/>
        <w:rPr>
          <w:sz w:val="28"/>
          <w:szCs w:val="28"/>
          <w:lang w:val="uk-UA"/>
        </w:rPr>
      </w:pPr>
      <w:r w:rsidRPr="00184CF6">
        <w:rPr>
          <w:sz w:val="28"/>
          <w:szCs w:val="28"/>
          <w:lang w:val="uk-UA"/>
        </w:rPr>
        <w:t xml:space="preserve">- податки та інші платежі 355538,2 тис. грн, або 102,8 %    плану за звітний період. Понад план надійшло 9741,6 тис. грн. Виконання річного плану102,8 %. </w:t>
      </w:r>
    </w:p>
    <w:p w:rsidR="00D528D8" w:rsidRPr="00184CF6" w:rsidRDefault="00D528D8" w:rsidP="00D528D8">
      <w:pPr>
        <w:pStyle w:val="ab"/>
        <w:tabs>
          <w:tab w:val="left" w:pos="567"/>
        </w:tabs>
        <w:spacing w:after="0"/>
        <w:ind w:left="0"/>
        <w:jc w:val="both"/>
        <w:rPr>
          <w:sz w:val="28"/>
          <w:szCs w:val="28"/>
          <w:lang w:val="uk-UA"/>
        </w:rPr>
      </w:pPr>
      <w:r w:rsidRPr="00184CF6">
        <w:rPr>
          <w:color w:val="00B050"/>
          <w:sz w:val="28"/>
          <w:szCs w:val="28"/>
          <w:lang w:val="uk-UA"/>
        </w:rPr>
        <w:t xml:space="preserve">       </w:t>
      </w:r>
      <w:r w:rsidRPr="00184CF6">
        <w:rPr>
          <w:sz w:val="28"/>
          <w:szCs w:val="28"/>
          <w:lang w:val="uk-UA"/>
        </w:rPr>
        <w:t xml:space="preserve">Обсяг надходження  податку  та зборів  на  доходи фізичних осіб склав  196363,5 тис. грн, або 102,9 %   плану звітного періоду. </w:t>
      </w:r>
    </w:p>
    <w:p w:rsidR="00D528D8" w:rsidRPr="00184CF6" w:rsidRDefault="00D528D8" w:rsidP="00D528D8">
      <w:pPr>
        <w:pStyle w:val="ab"/>
        <w:tabs>
          <w:tab w:val="left" w:pos="567"/>
        </w:tabs>
        <w:spacing w:after="0"/>
        <w:ind w:left="0" w:firstLine="567"/>
        <w:jc w:val="both"/>
        <w:rPr>
          <w:sz w:val="28"/>
          <w:szCs w:val="28"/>
          <w:lang w:val="uk-UA"/>
        </w:rPr>
      </w:pPr>
      <w:r w:rsidRPr="00184CF6">
        <w:rPr>
          <w:sz w:val="28"/>
          <w:szCs w:val="28"/>
          <w:lang w:val="uk-UA"/>
        </w:rPr>
        <w:t>Податку на прибуток підприємств надійшло 200,3 тис. грн.</w:t>
      </w:r>
    </w:p>
    <w:p w:rsidR="00D528D8" w:rsidRPr="00184CF6" w:rsidRDefault="00D528D8" w:rsidP="00D528D8">
      <w:pPr>
        <w:pStyle w:val="ab"/>
        <w:tabs>
          <w:tab w:val="left" w:pos="567"/>
        </w:tabs>
        <w:spacing w:after="0"/>
        <w:ind w:left="0" w:firstLine="567"/>
        <w:jc w:val="both"/>
        <w:rPr>
          <w:sz w:val="28"/>
          <w:szCs w:val="28"/>
          <w:lang w:val="uk-UA"/>
        </w:rPr>
      </w:pPr>
      <w:r w:rsidRPr="00184CF6">
        <w:rPr>
          <w:sz w:val="28"/>
          <w:szCs w:val="28"/>
          <w:lang w:val="uk-UA"/>
        </w:rPr>
        <w:t xml:space="preserve">Рентної плати та плати за використання інших природних ресурсів   надійшло 700,4 тис. грн. </w:t>
      </w:r>
    </w:p>
    <w:p w:rsidR="00D528D8" w:rsidRPr="00184CF6" w:rsidRDefault="00D528D8" w:rsidP="00D528D8">
      <w:pPr>
        <w:pStyle w:val="ab"/>
        <w:tabs>
          <w:tab w:val="left" w:pos="567"/>
        </w:tabs>
        <w:spacing w:after="0"/>
        <w:ind w:left="0" w:firstLine="567"/>
        <w:jc w:val="both"/>
        <w:rPr>
          <w:sz w:val="28"/>
          <w:szCs w:val="28"/>
          <w:lang w:val="uk-UA"/>
        </w:rPr>
      </w:pPr>
      <w:r w:rsidRPr="00184CF6">
        <w:rPr>
          <w:sz w:val="28"/>
          <w:szCs w:val="28"/>
          <w:lang w:val="uk-UA"/>
        </w:rPr>
        <w:t>Акцизного податку на пальне надійшло 13390,9 тис. грн.</w:t>
      </w:r>
    </w:p>
    <w:p w:rsidR="00D528D8" w:rsidRPr="00184CF6" w:rsidRDefault="00D528D8" w:rsidP="00D528D8">
      <w:pPr>
        <w:pStyle w:val="ab"/>
        <w:tabs>
          <w:tab w:val="left" w:pos="567"/>
        </w:tabs>
        <w:spacing w:after="0"/>
        <w:ind w:left="0" w:firstLine="567"/>
        <w:jc w:val="both"/>
        <w:rPr>
          <w:sz w:val="28"/>
          <w:szCs w:val="28"/>
          <w:lang w:val="uk-UA"/>
        </w:rPr>
      </w:pPr>
      <w:r w:rsidRPr="00184CF6">
        <w:rPr>
          <w:sz w:val="28"/>
          <w:szCs w:val="28"/>
          <w:lang w:val="uk-UA"/>
        </w:rPr>
        <w:t>Акцизного податку з реалізації виробниками та/або імпортерами у тому числі в роздрібній торгівлі тютюнових виробів, тютюну та тютюнових замінників надійшло  5832,7 тис. грн.</w:t>
      </w:r>
    </w:p>
    <w:p w:rsidR="00D528D8" w:rsidRPr="00184CF6" w:rsidRDefault="00D528D8" w:rsidP="00D528D8">
      <w:pPr>
        <w:pStyle w:val="ab"/>
        <w:tabs>
          <w:tab w:val="left" w:pos="567"/>
        </w:tabs>
        <w:spacing w:after="0"/>
        <w:ind w:left="0" w:firstLine="567"/>
        <w:jc w:val="both"/>
        <w:rPr>
          <w:sz w:val="28"/>
          <w:szCs w:val="28"/>
          <w:lang w:val="uk-UA"/>
        </w:rPr>
      </w:pPr>
      <w:r w:rsidRPr="00184CF6">
        <w:rPr>
          <w:sz w:val="28"/>
          <w:szCs w:val="28"/>
          <w:lang w:val="uk-UA"/>
        </w:rPr>
        <w:t>Акцизного податку з реалізації суб´єктами господарювання роздрібної торгівлі підакцизних товарів надійшло 5151,5 тис. грн.</w:t>
      </w:r>
    </w:p>
    <w:p w:rsidR="00D528D8" w:rsidRPr="00184CF6" w:rsidRDefault="00D528D8" w:rsidP="00D528D8">
      <w:pPr>
        <w:pStyle w:val="ab"/>
        <w:tabs>
          <w:tab w:val="left" w:pos="567"/>
        </w:tabs>
        <w:spacing w:after="0"/>
        <w:ind w:left="0" w:firstLine="567"/>
        <w:jc w:val="both"/>
        <w:rPr>
          <w:sz w:val="28"/>
          <w:szCs w:val="28"/>
          <w:lang w:val="uk-UA"/>
        </w:rPr>
      </w:pPr>
      <w:r w:rsidRPr="00184CF6">
        <w:rPr>
          <w:sz w:val="28"/>
          <w:szCs w:val="28"/>
          <w:lang w:val="uk-UA"/>
        </w:rPr>
        <w:t xml:space="preserve">Податку на майно  надійшло 68795,7 тис. грн, або 100,2 %. У складі податку на майно  надійшло плати за землю – 52482,0 тис. грн, податку на нерухоме майно  відмінне від  земельної ділянки – 15943,1 тис. грн, транспортного податку – 370,6 тис. грн. </w:t>
      </w:r>
    </w:p>
    <w:p w:rsidR="00D528D8" w:rsidRPr="00184CF6" w:rsidRDefault="00D528D8" w:rsidP="00D528D8">
      <w:pPr>
        <w:pStyle w:val="ab"/>
        <w:tabs>
          <w:tab w:val="left" w:pos="567"/>
        </w:tabs>
        <w:spacing w:after="0"/>
        <w:jc w:val="both"/>
        <w:rPr>
          <w:sz w:val="28"/>
          <w:szCs w:val="28"/>
          <w:lang w:val="uk-UA"/>
        </w:rPr>
      </w:pPr>
      <w:r w:rsidRPr="00184CF6">
        <w:rPr>
          <w:color w:val="00B050"/>
          <w:sz w:val="28"/>
          <w:szCs w:val="28"/>
          <w:lang w:val="uk-UA"/>
        </w:rPr>
        <w:t xml:space="preserve">    </w:t>
      </w:r>
      <w:r w:rsidRPr="00184CF6">
        <w:rPr>
          <w:sz w:val="28"/>
          <w:szCs w:val="28"/>
          <w:lang w:val="uk-UA"/>
        </w:rPr>
        <w:t>Надходження від туристичного збору склали 131,0 тис. грн.</w:t>
      </w:r>
      <w:r w:rsidRPr="00184CF6">
        <w:rPr>
          <w:sz w:val="28"/>
          <w:szCs w:val="28"/>
          <w:highlight w:val="yellow"/>
          <w:lang w:val="uk-UA"/>
        </w:rPr>
        <w:t xml:space="preserve">                  </w:t>
      </w:r>
    </w:p>
    <w:p w:rsidR="00D528D8" w:rsidRPr="00184CF6" w:rsidRDefault="00D528D8" w:rsidP="00D528D8">
      <w:pPr>
        <w:pStyle w:val="ab"/>
        <w:tabs>
          <w:tab w:val="left" w:pos="567"/>
        </w:tabs>
        <w:spacing w:after="0"/>
        <w:ind w:left="0" w:firstLine="567"/>
        <w:jc w:val="both"/>
        <w:rPr>
          <w:color w:val="00B050"/>
          <w:sz w:val="28"/>
          <w:szCs w:val="28"/>
          <w:lang w:val="uk-UA"/>
        </w:rPr>
      </w:pPr>
      <w:r w:rsidRPr="00184CF6">
        <w:rPr>
          <w:sz w:val="28"/>
          <w:szCs w:val="28"/>
          <w:lang w:val="uk-UA"/>
        </w:rPr>
        <w:t>Єдиного податку надійшло 58333,8 тис. грн, або 101,3 % плану звітного періоду, в т.ч. (єдиного податку з сільськогосподарських товаровиробників становить</w:t>
      </w:r>
      <w:r w:rsidRPr="00184CF6">
        <w:rPr>
          <w:color w:val="00B050"/>
          <w:sz w:val="28"/>
          <w:szCs w:val="28"/>
          <w:lang w:val="uk-UA"/>
        </w:rPr>
        <w:t xml:space="preserve"> </w:t>
      </w:r>
      <w:r w:rsidRPr="00184CF6">
        <w:rPr>
          <w:sz w:val="28"/>
          <w:szCs w:val="28"/>
          <w:lang w:val="uk-UA"/>
        </w:rPr>
        <w:t>6986,9 тис. грн).</w:t>
      </w:r>
    </w:p>
    <w:p w:rsidR="00D528D8" w:rsidRPr="00184CF6" w:rsidRDefault="00D528D8" w:rsidP="00D528D8">
      <w:pPr>
        <w:pStyle w:val="ab"/>
        <w:tabs>
          <w:tab w:val="left" w:pos="567"/>
        </w:tabs>
        <w:spacing w:after="0"/>
        <w:ind w:left="0" w:firstLine="567"/>
        <w:jc w:val="both"/>
        <w:rPr>
          <w:sz w:val="28"/>
          <w:szCs w:val="28"/>
          <w:lang w:val="uk-UA"/>
        </w:rPr>
      </w:pPr>
      <w:r w:rsidRPr="00184CF6">
        <w:rPr>
          <w:sz w:val="28"/>
          <w:szCs w:val="28"/>
          <w:lang w:val="uk-UA"/>
        </w:rPr>
        <w:t xml:space="preserve">Частина чистого прибутку комунальних унітарних підприємств надійшло 12,3 тис. грн. </w:t>
      </w:r>
    </w:p>
    <w:p w:rsidR="00D528D8" w:rsidRPr="00184CF6" w:rsidRDefault="00D528D8" w:rsidP="00D528D8">
      <w:pPr>
        <w:pStyle w:val="ab"/>
        <w:tabs>
          <w:tab w:val="left" w:pos="567"/>
        </w:tabs>
        <w:spacing w:after="0"/>
        <w:ind w:left="0" w:firstLine="567"/>
        <w:jc w:val="both"/>
        <w:rPr>
          <w:color w:val="00B050"/>
          <w:sz w:val="28"/>
          <w:szCs w:val="28"/>
          <w:lang w:val="uk-UA"/>
        </w:rPr>
      </w:pPr>
    </w:p>
    <w:p w:rsidR="00D528D8" w:rsidRPr="00184CF6" w:rsidRDefault="00D528D8" w:rsidP="00D528D8">
      <w:pPr>
        <w:pStyle w:val="ab"/>
        <w:tabs>
          <w:tab w:val="left" w:pos="567"/>
        </w:tabs>
        <w:spacing w:after="0"/>
        <w:ind w:left="0" w:firstLine="567"/>
        <w:jc w:val="both"/>
        <w:rPr>
          <w:b/>
          <w:sz w:val="28"/>
          <w:szCs w:val="28"/>
          <w:lang w:val="uk-UA"/>
        </w:rPr>
      </w:pPr>
      <w:r w:rsidRPr="00184CF6">
        <w:rPr>
          <w:sz w:val="28"/>
          <w:szCs w:val="28"/>
          <w:lang w:val="uk-UA"/>
        </w:rPr>
        <w:t xml:space="preserve">Адміністративних штрафів та штрафних санкцій надійшло 84,5 тис. грн. </w:t>
      </w:r>
    </w:p>
    <w:p w:rsidR="00D528D8" w:rsidRPr="00184CF6" w:rsidRDefault="00D528D8" w:rsidP="00D528D8">
      <w:pPr>
        <w:pStyle w:val="2"/>
        <w:tabs>
          <w:tab w:val="left" w:pos="567"/>
        </w:tabs>
        <w:spacing w:after="0" w:line="240" w:lineRule="auto"/>
        <w:ind w:firstLine="567"/>
        <w:jc w:val="both"/>
        <w:rPr>
          <w:sz w:val="28"/>
          <w:szCs w:val="28"/>
          <w:lang w:val="uk-UA"/>
        </w:rPr>
      </w:pPr>
      <w:r w:rsidRPr="00184CF6">
        <w:rPr>
          <w:sz w:val="28"/>
          <w:szCs w:val="28"/>
          <w:lang w:val="uk-UA"/>
        </w:rPr>
        <w:t xml:space="preserve">Плати за встановлення земельного сервітуту надійшло 406,4 тис. грн. </w:t>
      </w:r>
    </w:p>
    <w:p w:rsidR="00D528D8" w:rsidRPr="00184CF6" w:rsidRDefault="00D528D8" w:rsidP="00D528D8">
      <w:pPr>
        <w:pStyle w:val="ab"/>
        <w:tabs>
          <w:tab w:val="left" w:pos="567"/>
        </w:tabs>
        <w:spacing w:after="0"/>
        <w:ind w:left="0" w:firstLine="567"/>
        <w:jc w:val="both"/>
        <w:rPr>
          <w:sz w:val="28"/>
          <w:szCs w:val="28"/>
          <w:lang w:val="uk-UA"/>
        </w:rPr>
      </w:pPr>
      <w:r w:rsidRPr="00184CF6">
        <w:rPr>
          <w:sz w:val="28"/>
          <w:szCs w:val="28"/>
          <w:lang w:val="uk-UA"/>
        </w:rPr>
        <w:t xml:space="preserve">Плати за надання адміністративних послуг надійшло в сумі 4212,2 тис. грн,   або 101,4 %  плану звітного періоду.           </w:t>
      </w:r>
    </w:p>
    <w:p w:rsidR="00D528D8" w:rsidRPr="00184CF6" w:rsidRDefault="00D528D8" w:rsidP="00D528D8">
      <w:pPr>
        <w:pStyle w:val="afd"/>
        <w:spacing w:before="0" w:beforeAutospacing="0" w:after="0" w:afterAutospacing="0"/>
        <w:jc w:val="both"/>
        <w:rPr>
          <w:sz w:val="28"/>
          <w:szCs w:val="28"/>
          <w:lang w:val="uk-UA"/>
        </w:rPr>
      </w:pPr>
      <w:r w:rsidRPr="00184CF6">
        <w:rPr>
          <w:color w:val="00B050"/>
          <w:sz w:val="28"/>
          <w:szCs w:val="28"/>
          <w:lang w:val="uk-UA"/>
        </w:rPr>
        <w:t xml:space="preserve">         </w:t>
      </w:r>
      <w:r w:rsidRPr="00184CF6">
        <w:rPr>
          <w:sz w:val="28"/>
          <w:szCs w:val="28"/>
          <w:lang w:val="uk-UA"/>
        </w:rPr>
        <w:t>Надходження від орендної плати за користування  майновим комплексом та іншим майном, що перебуває в комунальній власності склали 27,9 тис. грн.</w:t>
      </w:r>
    </w:p>
    <w:p w:rsidR="00D528D8" w:rsidRPr="00184CF6" w:rsidRDefault="00D528D8" w:rsidP="00D528D8">
      <w:pPr>
        <w:pStyle w:val="ab"/>
        <w:spacing w:after="0"/>
        <w:jc w:val="both"/>
        <w:rPr>
          <w:sz w:val="28"/>
          <w:szCs w:val="28"/>
          <w:lang w:val="uk-UA"/>
        </w:rPr>
      </w:pPr>
      <w:r w:rsidRPr="00184CF6">
        <w:rPr>
          <w:color w:val="00B050"/>
          <w:sz w:val="28"/>
          <w:szCs w:val="28"/>
          <w:lang w:val="uk-UA"/>
        </w:rPr>
        <w:t xml:space="preserve">     </w:t>
      </w:r>
      <w:r w:rsidRPr="00184CF6">
        <w:rPr>
          <w:sz w:val="28"/>
          <w:szCs w:val="28"/>
          <w:lang w:val="uk-UA"/>
        </w:rPr>
        <w:t xml:space="preserve">По державному миту надходження  склали 12,7 тис. грн.        </w:t>
      </w:r>
    </w:p>
    <w:p w:rsidR="00D528D8" w:rsidRPr="00184CF6" w:rsidRDefault="00D528D8" w:rsidP="00D528D8">
      <w:pPr>
        <w:pStyle w:val="ab"/>
        <w:tabs>
          <w:tab w:val="left" w:pos="567"/>
        </w:tabs>
        <w:spacing w:after="0"/>
        <w:ind w:left="0" w:firstLine="567"/>
        <w:jc w:val="both"/>
        <w:rPr>
          <w:sz w:val="28"/>
          <w:szCs w:val="28"/>
          <w:lang w:val="uk-UA"/>
        </w:rPr>
      </w:pPr>
      <w:r w:rsidRPr="00184CF6">
        <w:rPr>
          <w:color w:val="00B050"/>
          <w:sz w:val="28"/>
          <w:szCs w:val="28"/>
          <w:lang w:val="uk-UA"/>
        </w:rPr>
        <w:t xml:space="preserve"> </w:t>
      </w:r>
      <w:r w:rsidRPr="00184CF6">
        <w:rPr>
          <w:sz w:val="28"/>
          <w:szCs w:val="28"/>
          <w:lang w:val="uk-UA"/>
        </w:rPr>
        <w:t>Орендна плата за водні об</w:t>
      </w:r>
      <w:r w:rsidRPr="00184CF6">
        <w:rPr>
          <w:rFonts w:ascii="Arial" w:hAnsi="Arial" w:cs="Arial"/>
          <w:sz w:val="28"/>
          <w:szCs w:val="28"/>
          <w:lang w:val="uk-UA"/>
        </w:rPr>
        <w:t>'</w:t>
      </w:r>
      <w:r w:rsidRPr="00184CF6">
        <w:rPr>
          <w:sz w:val="28"/>
          <w:szCs w:val="28"/>
          <w:lang w:val="uk-UA"/>
        </w:rPr>
        <w:t>єкти надходження склали 73,7 тис. грн.</w:t>
      </w:r>
    </w:p>
    <w:p w:rsidR="00D528D8" w:rsidRPr="00184CF6" w:rsidRDefault="00D528D8" w:rsidP="00D528D8">
      <w:pPr>
        <w:pStyle w:val="ab"/>
        <w:tabs>
          <w:tab w:val="left" w:pos="567"/>
        </w:tabs>
        <w:spacing w:after="0"/>
        <w:ind w:left="0" w:firstLine="567"/>
        <w:jc w:val="both"/>
        <w:rPr>
          <w:sz w:val="28"/>
          <w:szCs w:val="28"/>
          <w:lang w:val="uk-UA"/>
        </w:rPr>
      </w:pPr>
      <w:r w:rsidRPr="00184CF6">
        <w:rPr>
          <w:color w:val="00B050"/>
          <w:sz w:val="28"/>
          <w:szCs w:val="28"/>
          <w:lang w:val="uk-UA"/>
        </w:rPr>
        <w:t xml:space="preserve"> </w:t>
      </w:r>
      <w:r w:rsidRPr="00184CF6">
        <w:rPr>
          <w:sz w:val="28"/>
          <w:szCs w:val="28"/>
          <w:lang w:val="uk-UA"/>
        </w:rPr>
        <w:t>Інші надходження склали  1479,1 тис. грн (в тому числі плата за тимчасове користування місцем, що перебуває у комунальній  власності для розміщення конструкцій зовнішньої реклами в сумі  213,6 тис. грн).</w:t>
      </w:r>
    </w:p>
    <w:p w:rsidR="00D528D8" w:rsidRPr="00184CF6" w:rsidRDefault="00D528D8" w:rsidP="00D528D8">
      <w:pPr>
        <w:pStyle w:val="ab"/>
        <w:tabs>
          <w:tab w:val="left" w:pos="567"/>
        </w:tabs>
        <w:spacing w:after="0"/>
        <w:ind w:left="0" w:firstLine="567"/>
        <w:jc w:val="both"/>
        <w:rPr>
          <w:sz w:val="28"/>
          <w:szCs w:val="28"/>
          <w:lang w:val="uk-UA"/>
        </w:rPr>
      </w:pPr>
      <w:r w:rsidRPr="00184CF6">
        <w:rPr>
          <w:color w:val="00B050"/>
          <w:sz w:val="28"/>
          <w:szCs w:val="28"/>
          <w:lang w:val="uk-UA"/>
        </w:rPr>
        <w:t xml:space="preserve">  </w:t>
      </w:r>
      <w:r w:rsidRPr="00184CF6">
        <w:rPr>
          <w:sz w:val="28"/>
          <w:szCs w:val="28"/>
          <w:lang w:val="uk-UA"/>
        </w:rPr>
        <w:t xml:space="preserve">Кошти за шкоду, що заподіяна на земельних ділянках державної та комунальної власності, які не надані у користування надійшло 329,6тис. грн.           </w:t>
      </w:r>
    </w:p>
    <w:p w:rsidR="00D528D8" w:rsidRPr="00184CF6" w:rsidRDefault="00D528D8" w:rsidP="00D528D8">
      <w:pPr>
        <w:tabs>
          <w:tab w:val="left" w:pos="567"/>
        </w:tabs>
        <w:ind w:firstLine="567"/>
        <w:jc w:val="both"/>
        <w:rPr>
          <w:sz w:val="28"/>
          <w:szCs w:val="28"/>
          <w:lang w:val="uk-UA"/>
        </w:rPr>
      </w:pPr>
      <w:r w:rsidRPr="00184CF6">
        <w:rPr>
          <w:color w:val="00B050"/>
          <w:sz w:val="28"/>
          <w:szCs w:val="28"/>
          <w:lang w:val="uk-UA"/>
        </w:rPr>
        <w:lastRenderedPageBreak/>
        <w:t xml:space="preserve"> </w:t>
      </w:r>
      <w:r w:rsidRPr="00184CF6">
        <w:rPr>
          <w:sz w:val="28"/>
          <w:szCs w:val="28"/>
          <w:lang w:val="uk-UA"/>
        </w:rPr>
        <w:t>До спеціального  фонду  бюджету за січень - грудень 2024 року надійшло в сумі 39316,6 тис. грн,  з них:</w:t>
      </w:r>
    </w:p>
    <w:p w:rsidR="00D528D8" w:rsidRPr="00184CF6" w:rsidRDefault="00D528D8" w:rsidP="00D528D8">
      <w:pPr>
        <w:tabs>
          <w:tab w:val="left" w:pos="567"/>
        </w:tabs>
        <w:ind w:firstLine="567"/>
        <w:jc w:val="both"/>
        <w:rPr>
          <w:sz w:val="28"/>
          <w:szCs w:val="28"/>
          <w:lang w:val="uk-UA"/>
        </w:rPr>
      </w:pPr>
      <w:r w:rsidRPr="00184CF6">
        <w:rPr>
          <w:sz w:val="28"/>
          <w:szCs w:val="28"/>
          <w:lang w:val="uk-UA"/>
        </w:rPr>
        <w:t>- міжбюджетні трансферти склали 7660,7 тис. грн;</w:t>
      </w:r>
    </w:p>
    <w:p w:rsidR="00D528D8" w:rsidRPr="00184CF6" w:rsidRDefault="00D528D8" w:rsidP="00D528D8">
      <w:pPr>
        <w:tabs>
          <w:tab w:val="left" w:pos="567"/>
        </w:tabs>
        <w:ind w:firstLine="567"/>
        <w:jc w:val="both"/>
        <w:rPr>
          <w:sz w:val="28"/>
          <w:szCs w:val="28"/>
          <w:lang w:val="uk-UA"/>
        </w:rPr>
      </w:pPr>
      <w:r w:rsidRPr="00184CF6">
        <w:rPr>
          <w:sz w:val="28"/>
          <w:szCs w:val="28"/>
          <w:lang w:val="uk-UA"/>
        </w:rPr>
        <w:t xml:space="preserve">- податки та інші платежі – 31655,9 тис. грн, або 291,0 %  плану за звітний період, а саме: </w:t>
      </w:r>
    </w:p>
    <w:p w:rsidR="00D528D8" w:rsidRPr="00184CF6" w:rsidRDefault="00D528D8" w:rsidP="00D528D8">
      <w:pPr>
        <w:pStyle w:val="ab"/>
        <w:spacing w:after="0"/>
        <w:ind w:left="0"/>
        <w:jc w:val="both"/>
        <w:rPr>
          <w:color w:val="00B050"/>
          <w:sz w:val="28"/>
          <w:szCs w:val="28"/>
          <w:lang w:val="uk-UA"/>
        </w:rPr>
      </w:pPr>
      <w:r w:rsidRPr="00184CF6">
        <w:rPr>
          <w:color w:val="00B050"/>
          <w:sz w:val="28"/>
          <w:szCs w:val="28"/>
          <w:lang w:val="uk-UA"/>
        </w:rPr>
        <w:t xml:space="preserve">          </w:t>
      </w:r>
      <w:r w:rsidRPr="00184CF6">
        <w:rPr>
          <w:sz w:val="28"/>
          <w:szCs w:val="28"/>
          <w:lang w:val="uk-UA"/>
        </w:rPr>
        <w:t>- екологічного податку  надійшло 248,7 тис. грн;</w:t>
      </w:r>
    </w:p>
    <w:p w:rsidR="00D528D8" w:rsidRPr="00184CF6" w:rsidRDefault="00D528D8" w:rsidP="00D528D8">
      <w:pPr>
        <w:pStyle w:val="ab"/>
        <w:numPr>
          <w:ilvl w:val="0"/>
          <w:numId w:val="46"/>
        </w:numPr>
        <w:tabs>
          <w:tab w:val="clear" w:pos="1068"/>
          <w:tab w:val="num" w:pos="350"/>
        </w:tabs>
        <w:spacing w:after="0"/>
        <w:ind w:left="0" w:firstLine="350"/>
        <w:jc w:val="both"/>
        <w:rPr>
          <w:sz w:val="28"/>
          <w:szCs w:val="28"/>
          <w:lang w:val="uk-UA"/>
        </w:rPr>
      </w:pPr>
      <w:r w:rsidRPr="00184CF6">
        <w:rPr>
          <w:sz w:val="28"/>
          <w:szCs w:val="28"/>
          <w:lang w:val="uk-UA"/>
        </w:rPr>
        <w:t>грошові стягнення за шкоду, заподіяну порушенням законодавства про охорону навколишнього природного середовища внаслідок      господарської та іншої діяльності надійшло 9,6 тис. грн;</w:t>
      </w:r>
    </w:p>
    <w:p w:rsidR="00D528D8" w:rsidRPr="00184CF6" w:rsidRDefault="00D528D8" w:rsidP="00D528D8">
      <w:pPr>
        <w:pStyle w:val="ab"/>
        <w:numPr>
          <w:ilvl w:val="0"/>
          <w:numId w:val="46"/>
        </w:numPr>
        <w:tabs>
          <w:tab w:val="clear" w:pos="1068"/>
        </w:tabs>
        <w:spacing w:after="0"/>
        <w:ind w:left="0" w:firstLine="491"/>
        <w:jc w:val="both"/>
        <w:rPr>
          <w:sz w:val="28"/>
          <w:szCs w:val="28"/>
          <w:lang w:val="uk-UA"/>
        </w:rPr>
      </w:pPr>
      <w:r w:rsidRPr="00184CF6">
        <w:rPr>
          <w:sz w:val="28"/>
          <w:szCs w:val="28"/>
          <w:lang w:val="uk-UA"/>
        </w:rPr>
        <w:t>до бюджету розвитку надійшло 12379,3 тис. грн (кошти від продажу земельних ділянок несільськогосподарського призначення у сумі – 5721,2 тис. грн, кошти від викупу земельних ділянок сільськогосподарського призначення у сумі - 2449,4 тис. грн, кошти від відчуження майна у сумі 4208,7 тис. грн);</w:t>
      </w:r>
    </w:p>
    <w:p w:rsidR="00D528D8" w:rsidRPr="00184CF6" w:rsidRDefault="00D528D8" w:rsidP="00D528D8">
      <w:pPr>
        <w:pStyle w:val="ab"/>
        <w:numPr>
          <w:ilvl w:val="0"/>
          <w:numId w:val="46"/>
        </w:numPr>
        <w:tabs>
          <w:tab w:val="clear" w:pos="1068"/>
          <w:tab w:val="left" w:pos="567"/>
          <w:tab w:val="num" w:pos="851"/>
        </w:tabs>
        <w:spacing w:after="0"/>
        <w:ind w:hanging="501"/>
        <w:jc w:val="both"/>
        <w:rPr>
          <w:sz w:val="28"/>
          <w:szCs w:val="28"/>
          <w:lang w:val="uk-UA"/>
        </w:rPr>
      </w:pPr>
      <w:r w:rsidRPr="00184CF6">
        <w:rPr>
          <w:sz w:val="28"/>
          <w:szCs w:val="28"/>
          <w:lang w:val="uk-UA"/>
        </w:rPr>
        <w:t>власних надходжень бюджетних установ  зараховано 19008,3 тис. грн;</w:t>
      </w:r>
    </w:p>
    <w:p w:rsidR="00D528D8" w:rsidRPr="00184CF6" w:rsidRDefault="00D528D8" w:rsidP="00D528D8">
      <w:pPr>
        <w:numPr>
          <w:ilvl w:val="0"/>
          <w:numId w:val="46"/>
        </w:numPr>
        <w:tabs>
          <w:tab w:val="clear" w:pos="1068"/>
        </w:tabs>
        <w:ind w:left="0" w:firstLine="567"/>
        <w:jc w:val="both"/>
        <w:rPr>
          <w:sz w:val="28"/>
          <w:szCs w:val="28"/>
          <w:lang w:val="uk-UA"/>
        </w:rPr>
      </w:pPr>
      <w:r w:rsidRPr="00184CF6">
        <w:rPr>
          <w:sz w:val="28"/>
          <w:szCs w:val="28"/>
          <w:lang w:val="uk-UA"/>
        </w:rPr>
        <w:t>цільові  фонди - надходження склали 10,0 тис. грн (добровільних внесків на благоустрій та впорядкування кладовищ в сумі 10,0 тис. грн).</w:t>
      </w:r>
    </w:p>
    <w:p w:rsidR="00D528D8" w:rsidRPr="00184CF6" w:rsidRDefault="00D528D8" w:rsidP="00D528D8">
      <w:pPr>
        <w:tabs>
          <w:tab w:val="num" w:pos="851"/>
        </w:tabs>
        <w:ind w:left="851"/>
        <w:jc w:val="both"/>
        <w:rPr>
          <w:color w:val="5F497A"/>
          <w:sz w:val="28"/>
          <w:szCs w:val="28"/>
          <w:lang w:val="uk-UA"/>
        </w:rPr>
      </w:pPr>
    </w:p>
    <w:p w:rsidR="00D528D8" w:rsidRPr="00184CF6" w:rsidRDefault="00D528D8" w:rsidP="00D528D8">
      <w:pPr>
        <w:ind w:firstLine="709"/>
        <w:jc w:val="both"/>
        <w:rPr>
          <w:sz w:val="28"/>
          <w:szCs w:val="28"/>
          <w:lang w:val="uk-UA"/>
        </w:rPr>
      </w:pPr>
      <w:r w:rsidRPr="00184CF6">
        <w:rPr>
          <w:sz w:val="28"/>
          <w:szCs w:val="28"/>
          <w:lang w:val="uk-UA"/>
        </w:rPr>
        <w:t>Видатки бюджету за січень – грудень 2024 року проведені в сумі 519950,8 тис. грн, що на 40233,0 тис. грн, або на 8,4%  більше аналогічного показника 2023 року. Рівень виконання річного плану (зі змінами) становить  94,4%.</w:t>
      </w:r>
    </w:p>
    <w:p w:rsidR="00D528D8" w:rsidRPr="00184CF6" w:rsidRDefault="00D528D8" w:rsidP="00D528D8">
      <w:pPr>
        <w:jc w:val="both"/>
        <w:rPr>
          <w:sz w:val="28"/>
          <w:szCs w:val="28"/>
          <w:lang w:val="uk-UA"/>
        </w:rPr>
      </w:pPr>
      <w:r w:rsidRPr="00184CF6">
        <w:rPr>
          <w:color w:val="FF0000"/>
          <w:sz w:val="28"/>
          <w:szCs w:val="28"/>
          <w:lang w:val="uk-UA"/>
        </w:rPr>
        <w:tab/>
      </w:r>
      <w:r w:rsidRPr="00184CF6">
        <w:rPr>
          <w:sz w:val="28"/>
          <w:szCs w:val="28"/>
          <w:lang w:val="uk-UA"/>
        </w:rPr>
        <w:t>Видатки загального фонду бюджету за звітний період становлять 463427,1 тис. грн. Проти аналогічного періоду 2023 року вони збільшилися на  33199,4 тис. грн, або на 7,7%. Рівень виконання  річного плану (зі змінами) становить 92,9%.</w:t>
      </w:r>
    </w:p>
    <w:p w:rsidR="00D528D8" w:rsidRPr="00184CF6" w:rsidRDefault="00D528D8" w:rsidP="00D528D8">
      <w:pPr>
        <w:jc w:val="both"/>
        <w:rPr>
          <w:sz w:val="28"/>
          <w:szCs w:val="28"/>
          <w:lang w:val="uk-UA"/>
        </w:rPr>
      </w:pPr>
      <w:r w:rsidRPr="00184CF6">
        <w:rPr>
          <w:color w:val="FF0000"/>
          <w:sz w:val="28"/>
          <w:szCs w:val="28"/>
          <w:lang w:val="uk-UA"/>
        </w:rPr>
        <w:tab/>
      </w:r>
      <w:r w:rsidRPr="00184CF6">
        <w:rPr>
          <w:sz w:val="28"/>
          <w:szCs w:val="28"/>
          <w:lang w:val="uk-UA"/>
        </w:rPr>
        <w:t>Видатки спеціального фонду бюджету становлять 56523,7 тис. грн. Проти аналогічного  періоду 2023 року вони збільшилися на 7033,6 тис. грн, або на 14,2%. Рівень виконання до кошторисних призначень з урахуванням змін становить 93,1%, до затвердженого річного розпису зі змінами – 108,6%.</w:t>
      </w:r>
    </w:p>
    <w:p w:rsidR="00D528D8" w:rsidRPr="00184CF6" w:rsidRDefault="00D528D8" w:rsidP="00D528D8">
      <w:pPr>
        <w:tabs>
          <w:tab w:val="left" w:pos="720"/>
          <w:tab w:val="left" w:pos="900"/>
        </w:tabs>
        <w:jc w:val="both"/>
        <w:rPr>
          <w:sz w:val="28"/>
          <w:szCs w:val="28"/>
          <w:lang w:val="uk-UA"/>
        </w:rPr>
      </w:pPr>
      <w:r w:rsidRPr="00184CF6">
        <w:rPr>
          <w:color w:val="FF0000"/>
          <w:sz w:val="28"/>
          <w:szCs w:val="28"/>
          <w:lang w:val="uk-UA"/>
        </w:rPr>
        <w:tab/>
      </w:r>
      <w:r w:rsidRPr="00184CF6">
        <w:rPr>
          <w:sz w:val="28"/>
          <w:szCs w:val="28"/>
          <w:lang w:val="uk-UA"/>
        </w:rPr>
        <w:t>Із загального обсягу видатки за захищеними  статтями проведені в сумі   385638,2 тис. грн, або 83,2 % видатків загального фонду, з них:</w:t>
      </w:r>
    </w:p>
    <w:p w:rsidR="00D528D8" w:rsidRPr="00184CF6" w:rsidRDefault="00D528D8" w:rsidP="00D528D8">
      <w:pPr>
        <w:ind w:firstLine="708"/>
        <w:jc w:val="both"/>
        <w:rPr>
          <w:sz w:val="28"/>
          <w:szCs w:val="28"/>
          <w:lang w:val="uk-UA"/>
        </w:rPr>
      </w:pPr>
      <w:r w:rsidRPr="00184CF6">
        <w:rPr>
          <w:sz w:val="28"/>
          <w:szCs w:val="28"/>
          <w:lang w:val="uk-UA"/>
        </w:rPr>
        <w:t>- оплата праці працівників бюджетних установ -              282245,2 тис. грн;</w:t>
      </w:r>
    </w:p>
    <w:p w:rsidR="00D528D8" w:rsidRPr="00184CF6" w:rsidRDefault="00D528D8" w:rsidP="00D528D8">
      <w:pPr>
        <w:jc w:val="both"/>
        <w:rPr>
          <w:sz w:val="28"/>
          <w:szCs w:val="28"/>
          <w:lang w:val="uk-UA"/>
        </w:rPr>
      </w:pPr>
      <w:r w:rsidRPr="00184CF6">
        <w:rPr>
          <w:sz w:val="28"/>
          <w:szCs w:val="28"/>
          <w:lang w:val="uk-UA"/>
        </w:rPr>
        <w:tab/>
        <w:t xml:space="preserve">- нарахування на  оплату праці - </w:t>
      </w:r>
      <w:r w:rsidRPr="00184CF6">
        <w:rPr>
          <w:sz w:val="28"/>
          <w:szCs w:val="28"/>
          <w:lang w:val="uk-UA"/>
        </w:rPr>
        <w:tab/>
        <w:t xml:space="preserve">                                      60419,8 тис. грн;</w:t>
      </w:r>
    </w:p>
    <w:p w:rsidR="00D528D8" w:rsidRPr="00184CF6" w:rsidRDefault="00D528D8" w:rsidP="00D528D8">
      <w:pPr>
        <w:jc w:val="both"/>
        <w:rPr>
          <w:sz w:val="28"/>
          <w:szCs w:val="28"/>
          <w:lang w:val="uk-UA"/>
        </w:rPr>
      </w:pPr>
      <w:r w:rsidRPr="00184CF6">
        <w:rPr>
          <w:sz w:val="28"/>
          <w:szCs w:val="28"/>
          <w:lang w:val="uk-UA"/>
        </w:rPr>
        <w:tab/>
        <w:t>- медикаменти та перев’язувальні матеріали -                           76,0 тис. грн;</w:t>
      </w:r>
    </w:p>
    <w:p w:rsidR="00D528D8" w:rsidRPr="00184CF6" w:rsidRDefault="00D528D8" w:rsidP="00D528D8">
      <w:pPr>
        <w:jc w:val="both"/>
        <w:rPr>
          <w:sz w:val="28"/>
          <w:szCs w:val="28"/>
          <w:lang w:val="uk-UA"/>
        </w:rPr>
      </w:pPr>
      <w:r w:rsidRPr="00184CF6">
        <w:rPr>
          <w:sz w:val="28"/>
          <w:szCs w:val="28"/>
          <w:lang w:val="uk-UA"/>
        </w:rPr>
        <w:tab/>
        <w:t>- продукти  харчування -                                                        11019,9 тис. грн;</w:t>
      </w:r>
    </w:p>
    <w:p w:rsidR="00D528D8" w:rsidRPr="00184CF6" w:rsidRDefault="00D528D8" w:rsidP="00D528D8">
      <w:pPr>
        <w:jc w:val="both"/>
        <w:rPr>
          <w:sz w:val="28"/>
          <w:szCs w:val="28"/>
          <w:lang w:val="uk-UA"/>
        </w:rPr>
      </w:pPr>
      <w:r w:rsidRPr="00184CF6">
        <w:rPr>
          <w:sz w:val="28"/>
          <w:szCs w:val="28"/>
          <w:lang w:val="uk-UA"/>
        </w:rPr>
        <w:tab/>
        <w:t xml:space="preserve">- оплата послуг (крім комунальних) -                                         13,6 тис. грн;  </w:t>
      </w:r>
    </w:p>
    <w:p w:rsidR="00D528D8" w:rsidRPr="00184CF6" w:rsidRDefault="00D528D8" w:rsidP="00D528D8">
      <w:pPr>
        <w:rPr>
          <w:sz w:val="28"/>
          <w:szCs w:val="28"/>
          <w:lang w:val="uk-UA"/>
        </w:rPr>
      </w:pPr>
      <w:r w:rsidRPr="00184CF6">
        <w:rPr>
          <w:sz w:val="28"/>
          <w:szCs w:val="28"/>
          <w:lang w:val="uk-UA"/>
        </w:rPr>
        <w:tab/>
        <w:t xml:space="preserve">- оплата комунальних послуг та енергоносіїв  -                  20363,2 тис. грн;                      </w:t>
      </w:r>
    </w:p>
    <w:p w:rsidR="00D528D8" w:rsidRPr="00184CF6" w:rsidRDefault="00D528D8" w:rsidP="00D528D8">
      <w:pPr>
        <w:ind w:firstLine="708"/>
        <w:jc w:val="both"/>
        <w:rPr>
          <w:sz w:val="28"/>
          <w:szCs w:val="28"/>
          <w:lang w:val="uk-UA"/>
        </w:rPr>
      </w:pPr>
      <w:r w:rsidRPr="00184CF6">
        <w:rPr>
          <w:sz w:val="28"/>
          <w:szCs w:val="28"/>
          <w:lang w:val="uk-UA"/>
        </w:rPr>
        <w:t xml:space="preserve">- дослідження і розробки, окремі заходи </w:t>
      </w:r>
    </w:p>
    <w:p w:rsidR="00D528D8" w:rsidRPr="00184CF6" w:rsidRDefault="00D528D8" w:rsidP="00D528D8">
      <w:pPr>
        <w:ind w:firstLine="708"/>
        <w:jc w:val="both"/>
        <w:rPr>
          <w:sz w:val="28"/>
          <w:szCs w:val="28"/>
          <w:lang w:val="uk-UA"/>
        </w:rPr>
      </w:pPr>
      <w:r w:rsidRPr="00184CF6">
        <w:rPr>
          <w:sz w:val="28"/>
          <w:szCs w:val="28"/>
          <w:lang w:val="uk-UA"/>
        </w:rPr>
        <w:t xml:space="preserve">  по реалізації  державних (регіональних) програм - </w:t>
      </w:r>
      <w:r w:rsidRPr="00184CF6">
        <w:rPr>
          <w:sz w:val="28"/>
          <w:szCs w:val="28"/>
          <w:lang w:val="uk-UA"/>
        </w:rPr>
        <w:tab/>
        <w:t xml:space="preserve">          618,6  тис. грн;</w:t>
      </w:r>
    </w:p>
    <w:p w:rsidR="00D528D8" w:rsidRPr="00184CF6" w:rsidRDefault="00D528D8" w:rsidP="00D528D8">
      <w:pPr>
        <w:ind w:firstLine="708"/>
        <w:jc w:val="both"/>
        <w:rPr>
          <w:sz w:val="28"/>
          <w:szCs w:val="28"/>
          <w:lang w:val="uk-UA"/>
        </w:rPr>
      </w:pPr>
      <w:r w:rsidRPr="00184CF6">
        <w:rPr>
          <w:sz w:val="28"/>
          <w:szCs w:val="28"/>
          <w:lang w:val="uk-UA"/>
        </w:rPr>
        <w:t xml:space="preserve">- поточні трансферти органам державного управління </w:t>
      </w:r>
    </w:p>
    <w:p w:rsidR="00D528D8" w:rsidRPr="00184CF6" w:rsidRDefault="00D528D8" w:rsidP="00D528D8">
      <w:pPr>
        <w:ind w:firstLine="708"/>
        <w:jc w:val="both"/>
        <w:rPr>
          <w:sz w:val="28"/>
          <w:szCs w:val="28"/>
          <w:lang w:val="uk-UA"/>
        </w:rPr>
      </w:pPr>
      <w:r w:rsidRPr="00184CF6">
        <w:rPr>
          <w:sz w:val="28"/>
          <w:szCs w:val="28"/>
          <w:lang w:val="uk-UA"/>
        </w:rPr>
        <w:t xml:space="preserve">  інших рівнів -                                                                           150,0 тис. грн;                                           </w:t>
      </w:r>
    </w:p>
    <w:p w:rsidR="00D528D8" w:rsidRPr="00184CF6" w:rsidRDefault="00D528D8" w:rsidP="00D528D8">
      <w:pPr>
        <w:ind w:firstLine="708"/>
        <w:jc w:val="both"/>
        <w:rPr>
          <w:sz w:val="28"/>
          <w:szCs w:val="28"/>
          <w:lang w:val="uk-UA"/>
        </w:rPr>
      </w:pPr>
      <w:r w:rsidRPr="00184CF6">
        <w:rPr>
          <w:sz w:val="28"/>
          <w:szCs w:val="28"/>
          <w:lang w:val="uk-UA"/>
        </w:rPr>
        <w:t>- соціальне забезпечення -                                                     10731,9 тис. грн.</w:t>
      </w:r>
    </w:p>
    <w:p w:rsidR="00D528D8" w:rsidRPr="00184CF6" w:rsidRDefault="00D528D8" w:rsidP="00D528D8">
      <w:pPr>
        <w:jc w:val="both"/>
        <w:rPr>
          <w:i/>
          <w:sz w:val="28"/>
          <w:szCs w:val="28"/>
          <w:lang w:val="uk-UA"/>
        </w:rPr>
      </w:pPr>
    </w:p>
    <w:p w:rsidR="00D528D8" w:rsidRPr="00184CF6" w:rsidRDefault="00D528D8" w:rsidP="00D528D8">
      <w:pPr>
        <w:jc w:val="both"/>
        <w:rPr>
          <w:sz w:val="28"/>
          <w:szCs w:val="28"/>
          <w:lang w:val="uk-UA"/>
        </w:rPr>
      </w:pPr>
      <w:r w:rsidRPr="00184CF6">
        <w:rPr>
          <w:color w:val="FF0000"/>
          <w:sz w:val="28"/>
          <w:szCs w:val="28"/>
          <w:lang w:val="uk-UA"/>
        </w:rPr>
        <w:tab/>
      </w:r>
      <w:r w:rsidRPr="00184CF6">
        <w:rPr>
          <w:sz w:val="28"/>
          <w:szCs w:val="28"/>
          <w:lang w:val="uk-UA"/>
        </w:rPr>
        <w:t>На освітянську галузь за січень - грудень 2024 року використано 283467,9</w:t>
      </w:r>
    </w:p>
    <w:p w:rsidR="00D528D8" w:rsidRPr="00184CF6" w:rsidRDefault="00D528D8" w:rsidP="00D528D8">
      <w:pPr>
        <w:jc w:val="both"/>
        <w:rPr>
          <w:sz w:val="28"/>
          <w:szCs w:val="28"/>
          <w:lang w:val="uk-UA"/>
        </w:rPr>
      </w:pPr>
      <w:r w:rsidRPr="00184CF6">
        <w:rPr>
          <w:sz w:val="28"/>
          <w:szCs w:val="28"/>
          <w:lang w:val="uk-UA"/>
        </w:rPr>
        <w:lastRenderedPageBreak/>
        <w:t xml:space="preserve"> тис. грн  бюджетних коштів або 54,</w:t>
      </w:r>
      <w:r>
        <w:rPr>
          <w:sz w:val="28"/>
          <w:szCs w:val="28"/>
          <w:lang w:val="uk-UA"/>
        </w:rPr>
        <w:t>5</w:t>
      </w:r>
      <w:r w:rsidRPr="00184CF6">
        <w:rPr>
          <w:sz w:val="28"/>
          <w:szCs w:val="28"/>
          <w:lang w:val="uk-UA"/>
        </w:rPr>
        <w:t>% загального бюджету, що на 48889,6 тис. грн,  або на 20,8 % більше аналогічного показника 2023 року. Рівень виконання річного плану  (зі змінами) – 94,2 %.</w:t>
      </w:r>
    </w:p>
    <w:p w:rsidR="00D528D8" w:rsidRPr="00184CF6" w:rsidRDefault="00D528D8" w:rsidP="00D528D8">
      <w:pPr>
        <w:ind w:firstLine="708"/>
        <w:jc w:val="both"/>
        <w:rPr>
          <w:sz w:val="28"/>
          <w:szCs w:val="28"/>
          <w:lang w:val="uk-UA"/>
        </w:rPr>
      </w:pPr>
      <w:r w:rsidRPr="00184CF6">
        <w:rPr>
          <w:sz w:val="28"/>
          <w:szCs w:val="28"/>
          <w:lang w:val="uk-UA"/>
        </w:rPr>
        <w:t>34738,1 тис. грн, або 6,7 % загального бюджету, складають видатки на  соціальний  захист та соціальне забезпечення населення, що на 14070,7 тис. грн, або на 68,1% більше аналогічного показника 2023 року. Рівень виконання до кошторисних призначень з урахуванням змін становить 95,8%, до затвердженого річного розпису зі змінами – 102,2%.</w:t>
      </w:r>
    </w:p>
    <w:p w:rsidR="00D528D8" w:rsidRPr="00184CF6" w:rsidRDefault="00D528D8" w:rsidP="00D528D8">
      <w:pPr>
        <w:ind w:firstLine="708"/>
        <w:jc w:val="both"/>
        <w:rPr>
          <w:sz w:val="28"/>
          <w:szCs w:val="28"/>
          <w:lang w:val="uk-UA"/>
        </w:rPr>
      </w:pPr>
      <w:r w:rsidRPr="00184CF6">
        <w:rPr>
          <w:sz w:val="28"/>
          <w:szCs w:val="28"/>
          <w:lang w:val="uk-UA"/>
        </w:rPr>
        <w:t>На утримання органів місцевого самоврядування використано 97663,</w:t>
      </w:r>
      <w:r>
        <w:rPr>
          <w:sz w:val="28"/>
          <w:szCs w:val="28"/>
          <w:lang w:val="uk-UA"/>
        </w:rPr>
        <w:t>0</w:t>
      </w:r>
      <w:r w:rsidRPr="00184CF6">
        <w:rPr>
          <w:sz w:val="28"/>
          <w:szCs w:val="28"/>
          <w:lang w:val="uk-UA"/>
        </w:rPr>
        <w:t xml:space="preserve"> тис. грн, або 18,8 % загального бюджету, що на 24477,0 тис. грн, або на 33,4 % більше аналогічного показника 2023 року. Рівень виконання запланованого обсягу річного плану (зі змінами)  - 96,0 %.</w:t>
      </w:r>
    </w:p>
    <w:p w:rsidR="00D528D8" w:rsidRPr="00184CF6" w:rsidRDefault="00D528D8" w:rsidP="00D528D8">
      <w:pPr>
        <w:ind w:firstLine="708"/>
        <w:jc w:val="both"/>
        <w:rPr>
          <w:sz w:val="28"/>
          <w:szCs w:val="28"/>
          <w:lang w:val="uk-UA"/>
        </w:rPr>
      </w:pPr>
      <w:r w:rsidRPr="00184CF6">
        <w:rPr>
          <w:sz w:val="28"/>
          <w:szCs w:val="28"/>
          <w:lang w:val="uk-UA"/>
        </w:rPr>
        <w:t xml:space="preserve">23232,6 тис. грн, або 4,5 % загального бюджету, складають видатки на  охорону здоров’я, що на 6632,0 тис. грн, або на 40,0 % більше аналогічного показника 2023 року.  Рівень виконання річного плану (зі змінами) – 91,5 %. </w:t>
      </w:r>
    </w:p>
    <w:p w:rsidR="00D528D8" w:rsidRPr="00184CF6" w:rsidRDefault="00D528D8" w:rsidP="00D528D8">
      <w:pPr>
        <w:ind w:firstLine="708"/>
        <w:jc w:val="both"/>
        <w:rPr>
          <w:sz w:val="28"/>
          <w:szCs w:val="28"/>
          <w:lang w:val="uk-UA"/>
        </w:rPr>
      </w:pPr>
      <w:r w:rsidRPr="00184CF6">
        <w:rPr>
          <w:sz w:val="28"/>
          <w:szCs w:val="28"/>
          <w:lang w:val="uk-UA"/>
        </w:rPr>
        <w:t>Видатки на культурно - освітні заклади та заходи проведені в сумі 25172,</w:t>
      </w:r>
      <w:r>
        <w:rPr>
          <w:sz w:val="28"/>
          <w:szCs w:val="28"/>
          <w:lang w:val="uk-UA"/>
        </w:rPr>
        <w:t>6</w:t>
      </w:r>
      <w:r w:rsidRPr="00184CF6">
        <w:rPr>
          <w:sz w:val="28"/>
          <w:szCs w:val="28"/>
          <w:lang w:val="uk-UA"/>
        </w:rPr>
        <w:t xml:space="preserve">  тис. грн, або 4,8 % загального бюджету, що на 4358,3 тис. грн, або 20,9% більше аналогічного показника 2023 року. Рівень виконання річного плану (зі змінами) – 97,8 %. </w:t>
      </w:r>
    </w:p>
    <w:p w:rsidR="00D528D8" w:rsidRPr="00184CF6" w:rsidRDefault="00D528D8" w:rsidP="00D528D8">
      <w:pPr>
        <w:ind w:firstLine="708"/>
        <w:jc w:val="both"/>
        <w:rPr>
          <w:sz w:val="28"/>
          <w:szCs w:val="28"/>
          <w:lang w:val="uk-UA"/>
        </w:rPr>
      </w:pPr>
      <w:r w:rsidRPr="00184CF6">
        <w:rPr>
          <w:sz w:val="28"/>
          <w:szCs w:val="28"/>
          <w:lang w:val="uk-UA"/>
        </w:rPr>
        <w:t xml:space="preserve">На проведення фізкультурно - спортивних заходів та утримання дитячо-юнацької спортивної школи використано  6058,0 тис. грн, або 1,2 % загального бюджету, що на 564,0 тис. грн більше аналогічного показника 2023 року. Рівень виконання річного плану (зі змінами) – 82,2 %. </w:t>
      </w:r>
    </w:p>
    <w:p w:rsidR="00D528D8" w:rsidRPr="00184CF6" w:rsidRDefault="00D528D8" w:rsidP="00D528D8">
      <w:pPr>
        <w:ind w:firstLine="708"/>
        <w:jc w:val="both"/>
        <w:rPr>
          <w:sz w:val="28"/>
          <w:szCs w:val="28"/>
          <w:lang w:val="uk-UA"/>
        </w:rPr>
      </w:pPr>
      <w:r w:rsidRPr="00184CF6">
        <w:rPr>
          <w:sz w:val="28"/>
          <w:szCs w:val="28"/>
          <w:lang w:val="uk-UA"/>
        </w:rPr>
        <w:t xml:space="preserve">17923,0 тис. грн бюджетних коштів використано на житлово-комунальне господарство, або 3,4 % загального бюджету, що на 7680,8 тис. грн менше  аналогічного показника 2023 року. Рівень виконання річного плану (зі змінами) – 88,3%. </w:t>
      </w:r>
    </w:p>
    <w:p w:rsidR="00D528D8" w:rsidRPr="00184CF6" w:rsidRDefault="00D528D8" w:rsidP="00D528D8">
      <w:pPr>
        <w:ind w:firstLine="708"/>
        <w:jc w:val="both"/>
        <w:rPr>
          <w:sz w:val="28"/>
          <w:szCs w:val="28"/>
          <w:lang w:val="uk-UA"/>
        </w:rPr>
      </w:pPr>
      <w:r w:rsidRPr="00184CF6">
        <w:rPr>
          <w:sz w:val="28"/>
          <w:szCs w:val="28"/>
          <w:lang w:val="uk-UA"/>
        </w:rPr>
        <w:t xml:space="preserve">21832,3 тис. грн бюджетних коштів використано на будівництво, дорожній фонд, програми та заходи, пов'язані з економічною діяльністю, або 4,2 % загального бюджету, що на 52732,7 тис. грн менше  аналогічного показника 2023 року.  Рівень виконання річного плану (зі змінами) – 88,3%. </w:t>
      </w:r>
    </w:p>
    <w:p w:rsidR="00D528D8" w:rsidRPr="00184CF6" w:rsidRDefault="00D528D8" w:rsidP="00D528D8">
      <w:pPr>
        <w:ind w:firstLine="708"/>
        <w:jc w:val="both"/>
        <w:rPr>
          <w:sz w:val="28"/>
          <w:szCs w:val="28"/>
          <w:lang w:val="uk-UA"/>
        </w:rPr>
      </w:pPr>
      <w:r w:rsidRPr="00184CF6">
        <w:rPr>
          <w:sz w:val="28"/>
          <w:szCs w:val="28"/>
          <w:lang w:val="uk-UA"/>
        </w:rPr>
        <w:t xml:space="preserve">1089,7 тис. грн бюджетних коштів, або 0,2 % загального бюджету,  використано на захист населення і територій від надзвичайних ситуацій та заходи із запобігання та ліквідації надзвичайних ситуацій.  Рівень виконання річного плану (зі змінами) – 49,4 %. </w:t>
      </w:r>
    </w:p>
    <w:p w:rsidR="00D528D8" w:rsidRPr="00184CF6" w:rsidRDefault="00D528D8" w:rsidP="00D528D8">
      <w:pPr>
        <w:ind w:firstLine="540"/>
        <w:jc w:val="both"/>
        <w:rPr>
          <w:sz w:val="28"/>
          <w:szCs w:val="28"/>
          <w:lang w:val="uk-UA"/>
        </w:rPr>
      </w:pPr>
      <w:r w:rsidRPr="00184CF6">
        <w:rPr>
          <w:color w:val="FF0000"/>
          <w:sz w:val="28"/>
          <w:szCs w:val="28"/>
          <w:lang w:val="uk-UA"/>
        </w:rPr>
        <w:tab/>
      </w:r>
      <w:r w:rsidRPr="00184CF6">
        <w:rPr>
          <w:sz w:val="28"/>
          <w:szCs w:val="28"/>
          <w:lang w:val="uk-UA"/>
        </w:rPr>
        <w:t>Субвенція з місцевого бюджету державному бюджету на виконання програм соціально - економічного розвитку регіонів склала 6658,6 тис. грн або 1,3 % загального бюджету, з них:</w:t>
      </w:r>
    </w:p>
    <w:p w:rsidR="00D528D8" w:rsidRPr="00184CF6" w:rsidRDefault="00D528D8" w:rsidP="00D528D8">
      <w:pPr>
        <w:ind w:firstLine="708"/>
        <w:jc w:val="both"/>
        <w:rPr>
          <w:i/>
          <w:sz w:val="28"/>
          <w:szCs w:val="28"/>
          <w:lang w:val="uk-UA"/>
        </w:rPr>
      </w:pPr>
      <w:r w:rsidRPr="00184CF6">
        <w:rPr>
          <w:i/>
          <w:sz w:val="28"/>
          <w:szCs w:val="28"/>
          <w:lang w:val="uk-UA"/>
        </w:rPr>
        <w:t>за загальним фондом бюджету – 2458,</w:t>
      </w:r>
      <w:r>
        <w:rPr>
          <w:i/>
          <w:sz w:val="28"/>
          <w:szCs w:val="28"/>
          <w:lang w:val="uk-UA"/>
        </w:rPr>
        <w:t>575</w:t>
      </w:r>
      <w:r w:rsidRPr="00184CF6">
        <w:rPr>
          <w:i/>
          <w:sz w:val="28"/>
          <w:szCs w:val="28"/>
          <w:lang w:val="uk-UA"/>
        </w:rPr>
        <w:t xml:space="preserve"> тис. грн:</w:t>
      </w:r>
    </w:p>
    <w:p w:rsidR="00D528D8" w:rsidRPr="00184CF6" w:rsidRDefault="00D528D8" w:rsidP="00D528D8">
      <w:pPr>
        <w:ind w:firstLine="540"/>
        <w:jc w:val="both"/>
        <w:rPr>
          <w:sz w:val="28"/>
          <w:szCs w:val="28"/>
          <w:lang w:val="uk-UA"/>
        </w:rPr>
      </w:pPr>
      <w:r w:rsidRPr="00184CF6">
        <w:rPr>
          <w:sz w:val="28"/>
          <w:szCs w:val="28"/>
          <w:lang w:val="uk-UA"/>
        </w:rPr>
        <w:tab/>
        <w:t>- 500,0 тис. грн для придбання будівельних матеріалів для здійснення ремонту будівлі відділення медичної реабілітації та відновлювального лікування у військовій частині А7010;</w:t>
      </w:r>
    </w:p>
    <w:p w:rsidR="00D528D8" w:rsidRPr="00184CF6" w:rsidRDefault="00D528D8" w:rsidP="00D528D8">
      <w:pPr>
        <w:ind w:firstLine="540"/>
        <w:jc w:val="both"/>
        <w:rPr>
          <w:sz w:val="28"/>
          <w:szCs w:val="28"/>
          <w:lang w:val="uk-UA"/>
        </w:rPr>
      </w:pPr>
      <w:r w:rsidRPr="00184CF6">
        <w:rPr>
          <w:color w:val="FF0000"/>
          <w:sz w:val="28"/>
          <w:szCs w:val="28"/>
          <w:lang w:val="uk-UA"/>
        </w:rPr>
        <w:tab/>
      </w:r>
      <w:r w:rsidRPr="00184CF6">
        <w:rPr>
          <w:sz w:val="28"/>
          <w:szCs w:val="28"/>
          <w:lang w:val="uk-UA"/>
        </w:rPr>
        <w:t>- 98,7 тис. грн для особового складу  ДПРЧ-9 м. Хмільник  ГУ ДСНС України у Вінницькій області</w:t>
      </w:r>
      <w:r w:rsidRPr="00184CF6">
        <w:rPr>
          <w:snapToGrid w:val="0"/>
          <w:sz w:val="28"/>
          <w:szCs w:val="28"/>
          <w:lang w:val="uk-UA"/>
        </w:rPr>
        <w:t xml:space="preserve"> на п</w:t>
      </w:r>
      <w:r w:rsidRPr="00184CF6">
        <w:rPr>
          <w:sz w:val="28"/>
          <w:szCs w:val="28"/>
          <w:lang w:val="uk-UA"/>
        </w:rPr>
        <w:t xml:space="preserve">ридбання спеціального захисного та </w:t>
      </w:r>
      <w:r w:rsidRPr="00184CF6">
        <w:rPr>
          <w:sz w:val="28"/>
          <w:szCs w:val="28"/>
          <w:lang w:val="uk-UA"/>
        </w:rPr>
        <w:lastRenderedPageBreak/>
        <w:t xml:space="preserve">повсякденного одягу, взуття, спорядження та аварійно-рятувального обладнання; </w:t>
      </w:r>
    </w:p>
    <w:p w:rsidR="00D528D8" w:rsidRPr="00184CF6" w:rsidRDefault="00D528D8" w:rsidP="00D528D8">
      <w:pPr>
        <w:ind w:firstLine="708"/>
        <w:jc w:val="both"/>
        <w:rPr>
          <w:sz w:val="28"/>
          <w:szCs w:val="28"/>
          <w:lang w:val="uk-UA"/>
        </w:rPr>
      </w:pPr>
      <w:r w:rsidRPr="00184CF6">
        <w:rPr>
          <w:sz w:val="28"/>
          <w:szCs w:val="28"/>
          <w:lang w:val="uk-UA"/>
        </w:rPr>
        <w:t>- 300,0 тис. грн для 9 ДПРЧ м. Хмільник ГУ ДСНС України у Вінницькій області для придбання матеріалів, будівельних матеріалів, інвентарю та інструментів для проведення ремонтних робіт господарським способом;</w:t>
      </w:r>
    </w:p>
    <w:p w:rsidR="00D528D8" w:rsidRPr="00184CF6" w:rsidRDefault="00D528D8" w:rsidP="00D528D8">
      <w:pPr>
        <w:ind w:firstLine="709"/>
        <w:jc w:val="both"/>
        <w:rPr>
          <w:sz w:val="28"/>
          <w:szCs w:val="28"/>
          <w:lang w:val="uk-UA"/>
        </w:rPr>
      </w:pPr>
      <w:r w:rsidRPr="00184CF6">
        <w:rPr>
          <w:sz w:val="28"/>
          <w:szCs w:val="28"/>
          <w:lang w:val="uk-UA"/>
        </w:rPr>
        <w:t>- 499,980 тис. грн для 9 ДПРЧ м. Хмільник ГУ ДСНС України у Вінницькій області (на придбання пожежного та аварійно-рятувального обладнання – 399,980 тис. грн; на придбання паливно-мастильних матеріалів (бензин, дизельне пальне, мастило – 100,0 тис. грн).</w:t>
      </w:r>
    </w:p>
    <w:p w:rsidR="00D528D8" w:rsidRPr="00184CF6" w:rsidRDefault="00D528D8" w:rsidP="00D528D8">
      <w:pPr>
        <w:ind w:firstLine="708"/>
        <w:jc w:val="both"/>
        <w:rPr>
          <w:sz w:val="28"/>
          <w:szCs w:val="28"/>
          <w:lang w:val="uk-UA"/>
        </w:rPr>
      </w:pPr>
      <w:r w:rsidRPr="00184CF6">
        <w:rPr>
          <w:sz w:val="28"/>
          <w:szCs w:val="28"/>
          <w:lang w:val="uk-UA"/>
        </w:rPr>
        <w:t>- 49,896 тис. грн Головному управлінню Державної податкової служби у Вінницькій області для своєчасного надходження коштів до бюджету Хмільницької міської територіальної громади на формування в поточному році податкових повідомлень - рішень по податку на майно з фізичних осіб та мінімальному податковому зобов’язанню;</w:t>
      </w:r>
    </w:p>
    <w:p w:rsidR="00D528D8" w:rsidRPr="00184CF6" w:rsidRDefault="00D528D8" w:rsidP="00D528D8">
      <w:pPr>
        <w:ind w:firstLine="708"/>
        <w:jc w:val="both"/>
        <w:rPr>
          <w:sz w:val="28"/>
          <w:szCs w:val="28"/>
          <w:lang w:val="uk-UA"/>
        </w:rPr>
      </w:pPr>
      <w:r w:rsidRPr="00184CF6">
        <w:rPr>
          <w:snapToGrid w:val="0"/>
          <w:sz w:val="28"/>
          <w:szCs w:val="28"/>
          <w:lang w:val="uk-UA"/>
        </w:rPr>
        <w:t xml:space="preserve">- 100,0 тис. грн Головному управлінню Національної поліції у Вінницькій області </w:t>
      </w:r>
      <w:r w:rsidRPr="00184CF6">
        <w:rPr>
          <w:sz w:val="28"/>
          <w:szCs w:val="28"/>
          <w:lang w:val="uk-UA"/>
        </w:rPr>
        <w:t>на створення комфортних умов для ефективної та оперативної роботи співробітників Хмільницького районного відділу поліції, організації належного прийому громадян під час надання консультаційних послуг в приміщенні (придбання будівельних матеріалів для проведення поточного ремонту адміністративної будівлі підрозділу поліції);</w:t>
      </w:r>
    </w:p>
    <w:p w:rsidR="00D528D8" w:rsidRPr="00184CF6" w:rsidRDefault="00D528D8" w:rsidP="00D528D8">
      <w:pPr>
        <w:ind w:firstLine="708"/>
        <w:jc w:val="both"/>
        <w:rPr>
          <w:sz w:val="28"/>
          <w:szCs w:val="28"/>
          <w:lang w:val="uk-UA"/>
        </w:rPr>
      </w:pPr>
      <w:r w:rsidRPr="00184CF6">
        <w:rPr>
          <w:sz w:val="28"/>
          <w:szCs w:val="28"/>
          <w:lang w:val="uk-UA"/>
        </w:rPr>
        <w:t xml:space="preserve">- 159,999 тис. грн </w:t>
      </w:r>
      <w:r w:rsidRPr="00184CF6">
        <w:rPr>
          <w:snapToGrid w:val="0"/>
          <w:sz w:val="28"/>
          <w:szCs w:val="28"/>
          <w:lang w:val="uk-UA"/>
        </w:rPr>
        <w:t>Головному управлінню Національної поліції у Вінницькій області</w:t>
      </w:r>
      <w:r w:rsidRPr="00184CF6">
        <w:rPr>
          <w:sz w:val="28"/>
          <w:szCs w:val="28"/>
          <w:lang w:val="uk-UA"/>
        </w:rPr>
        <w:t xml:space="preserve"> для забезпечення комфортних умов та організації належного прийому мешканців Хмільницької міської територіальної громади під час надання консультативних послуг в приміщенні Хмільницького РВП ГУНП у Вінницькій області (придбання генераторів та інших альтернативних джерел електроживлення, комплектуючих до них);</w:t>
      </w:r>
    </w:p>
    <w:p w:rsidR="00D528D8" w:rsidRPr="00184CF6" w:rsidRDefault="00D528D8" w:rsidP="00D528D8">
      <w:pPr>
        <w:ind w:firstLine="709"/>
        <w:jc w:val="both"/>
        <w:rPr>
          <w:snapToGrid w:val="0"/>
          <w:sz w:val="28"/>
          <w:szCs w:val="28"/>
          <w:lang w:val="uk-UA"/>
        </w:rPr>
      </w:pPr>
      <w:r w:rsidRPr="00184CF6">
        <w:rPr>
          <w:sz w:val="28"/>
          <w:szCs w:val="28"/>
          <w:lang w:val="uk-UA"/>
        </w:rPr>
        <w:t xml:space="preserve">- 250,0 тис. грн КЕВ м. Вінниці для військової частини А2718 </w:t>
      </w:r>
      <w:r w:rsidRPr="00184CF6">
        <w:rPr>
          <w:snapToGrid w:val="0"/>
          <w:sz w:val="28"/>
          <w:szCs w:val="28"/>
          <w:lang w:val="uk-UA"/>
        </w:rPr>
        <w:t xml:space="preserve"> на закупівлю будівельних матеріалів для відновлення опалення;</w:t>
      </w:r>
    </w:p>
    <w:p w:rsidR="00D528D8" w:rsidRPr="00184CF6" w:rsidRDefault="00D528D8" w:rsidP="00D528D8">
      <w:pPr>
        <w:ind w:firstLine="709"/>
        <w:jc w:val="both"/>
        <w:rPr>
          <w:snapToGrid w:val="0"/>
          <w:sz w:val="28"/>
          <w:szCs w:val="28"/>
          <w:lang w:val="uk-UA"/>
        </w:rPr>
      </w:pPr>
      <w:r w:rsidRPr="00184CF6">
        <w:rPr>
          <w:snapToGrid w:val="0"/>
          <w:sz w:val="28"/>
          <w:szCs w:val="28"/>
          <w:lang w:val="uk-UA"/>
        </w:rPr>
        <w:t>- 500,0 тис. грн військовій частині А7010 на закупівлю будівельних матеріалів для здійснення ремонту в палатах та у відділеннях військової частини А7010;</w:t>
      </w:r>
    </w:p>
    <w:p w:rsidR="00D528D8" w:rsidRPr="00184CF6" w:rsidRDefault="00D528D8" w:rsidP="00D528D8">
      <w:pPr>
        <w:ind w:firstLine="709"/>
        <w:jc w:val="both"/>
        <w:rPr>
          <w:snapToGrid w:val="0"/>
          <w:sz w:val="28"/>
          <w:szCs w:val="28"/>
          <w:lang w:val="uk-UA"/>
        </w:rPr>
      </w:pPr>
    </w:p>
    <w:p w:rsidR="00D528D8" w:rsidRPr="00184CF6" w:rsidRDefault="00D528D8" w:rsidP="00D528D8">
      <w:pPr>
        <w:ind w:firstLine="708"/>
        <w:jc w:val="both"/>
        <w:rPr>
          <w:i/>
          <w:sz w:val="28"/>
          <w:szCs w:val="28"/>
          <w:lang w:val="uk-UA"/>
        </w:rPr>
      </w:pPr>
      <w:r w:rsidRPr="00184CF6">
        <w:rPr>
          <w:i/>
          <w:sz w:val="28"/>
          <w:szCs w:val="28"/>
          <w:lang w:val="uk-UA"/>
        </w:rPr>
        <w:t>за спеціальним фондом бюджету – 4199,998 тис. грн:</w:t>
      </w:r>
    </w:p>
    <w:p w:rsidR="00D528D8" w:rsidRPr="00184CF6" w:rsidRDefault="00D528D8" w:rsidP="00D528D8">
      <w:pPr>
        <w:ind w:firstLine="540"/>
        <w:jc w:val="both"/>
        <w:rPr>
          <w:sz w:val="28"/>
          <w:szCs w:val="28"/>
          <w:lang w:val="uk-UA"/>
        </w:rPr>
      </w:pPr>
      <w:r w:rsidRPr="00184CF6">
        <w:rPr>
          <w:sz w:val="28"/>
          <w:szCs w:val="28"/>
          <w:lang w:val="uk-UA"/>
        </w:rPr>
        <w:tab/>
        <w:t>- 1000,0 тис. грн військовій частині А4638 для придбання безпілотних літальних апаратів;</w:t>
      </w:r>
    </w:p>
    <w:p w:rsidR="00D528D8" w:rsidRPr="00184CF6" w:rsidRDefault="00D528D8" w:rsidP="00D528D8">
      <w:pPr>
        <w:ind w:firstLine="540"/>
        <w:jc w:val="both"/>
        <w:rPr>
          <w:sz w:val="28"/>
          <w:szCs w:val="28"/>
          <w:lang w:val="uk-UA"/>
        </w:rPr>
      </w:pPr>
      <w:r w:rsidRPr="00184CF6">
        <w:rPr>
          <w:sz w:val="28"/>
          <w:szCs w:val="28"/>
          <w:lang w:val="uk-UA"/>
        </w:rPr>
        <w:tab/>
        <w:t xml:space="preserve">- 400,0 тис. грн </w:t>
      </w:r>
      <w:r w:rsidRPr="00184CF6">
        <w:rPr>
          <w:snapToGrid w:val="0"/>
          <w:sz w:val="28"/>
          <w:szCs w:val="28"/>
          <w:lang w:val="uk-UA"/>
        </w:rPr>
        <w:t xml:space="preserve">Головному управлінню Національної поліції у Вінницькій області </w:t>
      </w:r>
      <w:r w:rsidRPr="00184CF6">
        <w:rPr>
          <w:sz w:val="28"/>
          <w:szCs w:val="28"/>
          <w:lang w:val="uk-UA"/>
        </w:rPr>
        <w:t>для проведення капітального ремонту приміщення ізолятору тимчасового тримання №6 за адресою: м. Хмільник, вул. Небесної Сотні, 47;</w:t>
      </w:r>
    </w:p>
    <w:p w:rsidR="00D528D8" w:rsidRPr="00184CF6" w:rsidRDefault="00D528D8" w:rsidP="00D528D8">
      <w:pPr>
        <w:ind w:firstLine="540"/>
        <w:jc w:val="both"/>
        <w:rPr>
          <w:sz w:val="28"/>
          <w:szCs w:val="28"/>
          <w:lang w:val="uk-UA"/>
        </w:rPr>
      </w:pPr>
      <w:r w:rsidRPr="00184CF6">
        <w:rPr>
          <w:sz w:val="28"/>
          <w:szCs w:val="28"/>
          <w:lang w:val="uk-UA"/>
        </w:rPr>
        <w:tab/>
        <w:t>- 500,0 тис. грн  Управлінню СБУ у Вінницькій області для придбання службового автомобіля;</w:t>
      </w:r>
    </w:p>
    <w:p w:rsidR="00D528D8" w:rsidRPr="00184CF6" w:rsidRDefault="00D528D8" w:rsidP="00D528D8">
      <w:pPr>
        <w:ind w:firstLine="708"/>
        <w:jc w:val="both"/>
        <w:rPr>
          <w:sz w:val="28"/>
          <w:szCs w:val="28"/>
          <w:lang w:val="uk-UA"/>
        </w:rPr>
      </w:pPr>
      <w:r w:rsidRPr="00184CF6">
        <w:rPr>
          <w:sz w:val="28"/>
          <w:szCs w:val="28"/>
          <w:lang w:val="uk-UA"/>
        </w:rPr>
        <w:t xml:space="preserve">- 1100,0 тис. грн </w:t>
      </w:r>
      <w:r w:rsidRPr="00184CF6">
        <w:rPr>
          <w:spacing w:val="-1"/>
          <w:sz w:val="28"/>
          <w:szCs w:val="28"/>
          <w:lang w:val="uk-UA"/>
        </w:rPr>
        <w:t>Управлінню будівництва Вінницької ОВА</w:t>
      </w:r>
      <w:r w:rsidRPr="00184CF6">
        <w:rPr>
          <w:sz w:val="28"/>
          <w:szCs w:val="28"/>
          <w:lang w:val="uk-UA"/>
        </w:rPr>
        <w:t xml:space="preserve"> для будівництва військових інженерно-технічних і фортифікаційних споруд;</w:t>
      </w:r>
    </w:p>
    <w:p w:rsidR="00D528D8" w:rsidRPr="00184CF6" w:rsidRDefault="00D528D8" w:rsidP="00D528D8">
      <w:pPr>
        <w:ind w:firstLine="708"/>
        <w:jc w:val="both"/>
        <w:rPr>
          <w:sz w:val="28"/>
          <w:szCs w:val="28"/>
          <w:lang w:val="uk-UA"/>
        </w:rPr>
      </w:pPr>
      <w:r w:rsidRPr="00184CF6">
        <w:rPr>
          <w:sz w:val="28"/>
          <w:szCs w:val="28"/>
          <w:lang w:val="uk-UA"/>
        </w:rPr>
        <w:t>- 100,0 тис. грн для забезпечення виконання заходів правового режиму воєнного стану, передача субвенції військовій частині А3091 (покращення матеріально-технічної бази військової частини);</w:t>
      </w:r>
    </w:p>
    <w:p w:rsidR="00D528D8" w:rsidRPr="00184CF6" w:rsidRDefault="00D528D8" w:rsidP="00D528D8">
      <w:pPr>
        <w:ind w:firstLine="708"/>
        <w:jc w:val="both"/>
        <w:rPr>
          <w:sz w:val="28"/>
          <w:szCs w:val="28"/>
          <w:lang w:val="uk-UA"/>
        </w:rPr>
      </w:pPr>
      <w:r w:rsidRPr="00184CF6">
        <w:rPr>
          <w:sz w:val="28"/>
          <w:szCs w:val="28"/>
          <w:lang w:val="uk-UA"/>
        </w:rPr>
        <w:lastRenderedPageBreak/>
        <w:t>- 250,0 тис. грн для забезпечення виконання заходів правового режиму воєнного стану, передача субвенції військовій частині А4648 (придбання військової та спеціалізованої техніки);</w:t>
      </w:r>
    </w:p>
    <w:p w:rsidR="00D528D8" w:rsidRPr="00184CF6" w:rsidRDefault="00D528D8" w:rsidP="00D528D8">
      <w:pPr>
        <w:tabs>
          <w:tab w:val="num" w:pos="0"/>
        </w:tabs>
        <w:jc w:val="both"/>
        <w:rPr>
          <w:sz w:val="28"/>
          <w:szCs w:val="28"/>
          <w:lang w:val="uk-UA"/>
        </w:rPr>
      </w:pPr>
      <w:r w:rsidRPr="00184CF6">
        <w:rPr>
          <w:color w:val="FF0000"/>
          <w:sz w:val="28"/>
          <w:szCs w:val="28"/>
          <w:lang w:val="uk-UA"/>
        </w:rPr>
        <w:tab/>
      </w:r>
      <w:r w:rsidRPr="00184CF6">
        <w:rPr>
          <w:sz w:val="28"/>
          <w:szCs w:val="28"/>
          <w:lang w:val="uk-UA"/>
        </w:rPr>
        <w:t xml:space="preserve">- 200,0 тис. грн, для забезпечення виконання заходів правового режиму воєнного стану, передача субвенції військовій частині 3028 </w:t>
      </w:r>
      <w:r w:rsidRPr="00184CF6">
        <w:rPr>
          <w:snapToGrid w:val="0"/>
          <w:sz w:val="28"/>
          <w:szCs w:val="28"/>
          <w:lang w:val="uk-UA"/>
        </w:rPr>
        <w:t>(придбання безпілотних літальних апаратів);</w:t>
      </w:r>
    </w:p>
    <w:p w:rsidR="00D528D8" w:rsidRPr="00184CF6" w:rsidRDefault="00D528D8" w:rsidP="00D528D8">
      <w:pPr>
        <w:ind w:firstLine="708"/>
        <w:jc w:val="both"/>
        <w:rPr>
          <w:bCs/>
          <w:sz w:val="28"/>
          <w:szCs w:val="28"/>
          <w:lang w:val="uk-UA"/>
        </w:rPr>
      </w:pPr>
      <w:r w:rsidRPr="00184CF6">
        <w:rPr>
          <w:bCs/>
          <w:sz w:val="28"/>
          <w:szCs w:val="28"/>
          <w:lang w:val="uk-UA"/>
        </w:rPr>
        <w:t>- 250,0 тис. грн для забезпечення виконання заходів  правового режиму воєнного стану, передача субвенції Міністерству оборони України на придбання засобів ураження та спеціального обладнання чи потреб військової частини А4576;</w:t>
      </w:r>
    </w:p>
    <w:p w:rsidR="00D528D8" w:rsidRPr="00184CF6" w:rsidRDefault="00D528D8" w:rsidP="00D528D8">
      <w:pPr>
        <w:tabs>
          <w:tab w:val="num" w:pos="0"/>
        </w:tabs>
        <w:jc w:val="both"/>
        <w:rPr>
          <w:sz w:val="28"/>
          <w:szCs w:val="28"/>
          <w:lang w:val="uk-UA"/>
        </w:rPr>
      </w:pPr>
      <w:r w:rsidRPr="00184CF6">
        <w:rPr>
          <w:bCs/>
          <w:color w:val="FF0000"/>
          <w:sz w:val="28"/>
          <w:szCs w:val="28"/>
          <w:lang w:val="uk-UA"/>
        </w:rPr>
        <w:tab/>
      </w:r>
      <w:r w:rsidRPr="00184CF6">
        <w:rPr>
          <w:bCs/>
          <w:sz w:val="28"/>
          <w:szCs w:val="28"/>
          <w:lang w:val="uk-UA"/>
        </w:rPr>
        <w:t>- 199,998 тис. грн</w:t>
      </w:r>
      <w:r w:rsidRPr="00184CF6">
        <w:rPr>
          <w:sz w:val="28"/>
          <w:szCs w:val="28"/>
          <w:lang w:val="uk-UA"/>
        </w:rPr>
        <w:t xml:space="preserve"> Регіональному сервісному центру ГСЦ МВС у Вінницькій, Черкаській та Кіровоградській областях (філія ГСЦМВС) </w:t>
      </w:r>
      <w:r w:rsidRPr="00184CF6">
        <w:rPr>
          <w:snapToGrid w:val="0"/>
          <w:sz w:val="28"/>
          <w:szCs w:val="28"/>
          <w:lang w:val="uk-UA"/>
        </w:rPr>
        <w:t xml:space="preserve">для </w:t>
      </w:r>
      <w:r w:rsidRPr="00184CF6">
        <w:rPr>
          <w:sz w:val="28"/>
          <w:szCs w:val="28"/>
          <w:lang w:val="uk-UA"/>
        </w:rPr>
        <w:t>поліпшення матеріально-технічної бази територіального сервісного центру №0545 (на правах відділу, с. Великий Митник) регіонального сервісного центру ГСЦМВС</w:t>
      </w:r>
      <w:r w:rsidRPr="00184CF6">
        <w:rPr>
          <w:spacing w:val="3"/>
          <w:sz w:val="28"/>
          <w:szCs w:val="28"/>
          <w:lang w:val="uk-UA"/>
        </w:rPr>
        <w:t xml:space="preserve"> у Вінницькій, Черкаській та Кіровоградській областях </w:t>
      </w:r>
      <w:bookmarkStart w:id="0" w:name="_Hlk175048028"/>
      <w:r w:rsidRPr="00184CF6">
        <w:rPr>
          <w:sz w:val="28"/>
          <w:szCs w:val="28"/>
          <w:lang w:val="uk-UA"/>
        </w:rPr>
        <w:t>(філія ГСЦМВС)</w:t>
      </w:r>
      <w:bookmarkEnd w:id="0"/>
      <w:r w:rsidRPr="00184CF6">
        <w:rPr>
          <w:sz w:val="28"/>
          <w:szCs w:val="28"/>
          <w:lang w:val="uk-UA"/>
        </w:rPr>
        <w:t>за адресою: с. Великий Митник "57 км+1000" урочище, будинок 2, Хмільницького району, Вінницької області;</w:t>
      </w:r>
    </w:p>
    <w:p w:rsidR="00D528D8" w:rsidRPr="00184CF6" w:rsidRDefault="00D528D8" w:rsidP="00D528D8">
      <w:pPr>
        <w:ind w:firstLine="709"/>
        <w:jc w:val="both"/>
        <w:rPr>
          <w:sz w:val="28"/>
          <w:szCs w:val="28"/>
          <w:lang w:val="uk-UA"/>
        </w:rPr>
      </w:pPr>
      <w:r w:rsidRPr="00184CF6">
        <w:rPr>
          <w:sz w:val="28"/>
          <w:szCs w:val="28"/>
          <w:lang w:val="uk-UA"/>
        </w:rPr>
        <w:t xml:space="preserve">- </w:t>
      </w:r>
      <w:r w:rsidRPr="00184CF6">
        <w:rPr>
          <w:snapToGrid w:val="0"/>
          <w:sz w:val="28"/>
          <w:szCs w:val="28"/>
          <w:lang w:val="uk-UA"/>
        </w:rPr>
        <w:t xml:space="preserve">200,0 тис. грн для сприяння розвитку матеріально-технічної бази, закупівлю БПЛА, комплектуючих та витратних матеріалів до них, закупівлю засобів радіоелектронної боротьби і розвідки </w:t>
      </w:r>
      <w:r w:rsidRPr="00184CF6">
        <w:rPr>
          <w:sz w:val="28"/>
          <w:szCs w:val="28"/>
          <w:lang w:val="uk-UA"/>
        </w:rPr>
        <w:t>для передачі субвенції військовій частині А1556;</w:t>
      </w:r>
    </w:p>
    <w:p w:rsidR="00D528D8" w:rsidRPr="00184CF6" w:rsidRDefault="00D528D8" w:rsidP="00D528D8">
      <w:pPr>
        <w:ind w:firstLine="709"/>
        <w:jc w:val="both"/>
        <w:rPr>
          <w:color w:val="FF0000"/>
          <w:sz w:val="28"/>
          <w:szCs w:val="28"/>
          <w:lang w:val="uk-UA"/>
        </w:rPr>
      </w:pPr>
    </w:p>
    <w:p w:rsidR="00D528D8" w:rsidRPr="003612F2" w:rsidRDefault="00D528D8" w:rsidP="00D528D8">
      <w:pPr>
        <w:ind w:firstLine="709"/>
        <w:jc w:val="both"/>
        <w:rPr>
          <w:sz w:val="28"/>
          <w:szCs w:val="28"/>
          <w:lang w:val="uk-UA"/>
        </w:rPr>
      </w:pPr>
      <w:r w:rsidRPr="003612F2">
        <w:rPr>
          <w:sz w:val="28"/>
          <w:szCs w:val="28"/>
          <w:lang w:val="uk-UA"/>
        </w:rPr>
        <w:t>Інші субвенції з місцевого бюджету – 2115,0 тис. грн або 0,4 % загального бюджету для передачі обласному бюджету Вінницької області:</w:t>
      </w:r>
    </w:p>
    <w:p w:rsidR="00D528D8" w:rsidRPr="003612F2" w:rsidRDefault="00D528D8" w:rsidP="00D528D8">
      <w:pPr>
        <w:ind w:firstLine="708"/>
        <w:jc w:val="both"/>
        <w:rPr>
          <w:sz w:val="28"/>
          <w:szCs w:val="28"/>
          <w:lang w:val="uk-UA"/>
        </w:rPr>
      </w:pPr>
      <w:r>
        <w:rPr>
          <w:sz w:val="28"/>
          <w:szCs w:val="28"/>
          <w:lang w:val="uk-UA"/>
        </w:rPr>
        <w:t xml:space="preserve">- </w:t>
      </w:r>
      <w:r w:rsidRPr="003612F2">
        <w:rPr>
          <w:sz w:val="28"/>
          <w:szCs w:val="28"/>
          <w:lang w:val="uk-UA"/>
        </w:rPr>
        <w:t xml:space="preserve">1965,0 тис. </w:t>
      </w:r>
      <w:proofErr w:type="spellStart"/>
      <w:r w:rsidRPr="003612F2">
        <w:rPr>
          <w:sz w:val="28"/>
          <w:szCs w:val="28"/>
          <w:lang w:val="uk-UA"/>
        </w:rPr>
        <w:t>грн</w:t>
      </w:r>
      <w:proofErr w:type="spellEnd"/>
      <w:r w:rsidRPr="003612F2">
        <w:rPr>
          <w:sz w:val="28"/>
          <w:szCs w:val="28"/>
          <w:lang w:val="uk-UA"/>
        </w:rPr>
        <w:t xml:space="preserve"> як </w:t>
      </w:r>
      <w:proofErr w:type="spellStart"/>
      <w:r w:rsidRPr="003612F2">
        <w:rPr>
          <w:sz w:val="28"/>
          <w:szCs w:val="28"/>
          <w:lang w:val="uk-UA"/>
        </w:rPr>
        <w:t>співфінансування</w:t>
      </w:r>
      <w:proofErr w:type="spellEnd"/>
      <w:r w:rsidRPr="003612F2">
        <w:rPr>
          <w:sz w:val="28"/>
          <w:szCs w:val="28"/>
          <w:lang w:val="uk-UA"/>
        </w:rPr>
        <w:t xml:space="preserve"> для придбання шкільного автобуса;</w:t>
      </w:r>
    </w:p>
    <w:p w:rsidR="00D528D8" w:rsidRPr="003612F2" w:rsidRDefault="00D528D8" w:rsidP="00D528D8">
      <w:pPr>
        <w:ind w:firstLine="709"/>
        <w:jc w:val="both"/>
        <w:rPr>
          <w:sz w:val="28"/>
          <w:szCs w:val="28"/>
          <w:lang w:val="uk-UA"/>
        </w:rPr>
      </w:pPr>
      <w:r>
        <w:rPr>
          <w:sz w:val="28"/>
          <w:szCs w:val="28"/>
          <w:lang w:val="uk-UA"/>
        </w:rPr>
        <w:t xml:space="preserve">- </w:t>
      </w:r>
      <w:r w:rsidRPr="003612F2">
        <w:rPr>
          <w:sz w:val="28"/>
          <w:szCs w:val="28"/>
          <w:lang w:val="uk-UA"/>
        </w:rPr>
        <w:t xml:space="preserve">150,0 тис. </w:t>
      </w:r>
      <w:proofErr w:type="spellStart"/>
      <w:r w:rsidRPr="003612F2">
        <w:rPr>
          <w:sz w:val="28"/>
          <w:szCs w:val="28"/>
          <w:lang w:val="uk-UA"/>
        </w:rPr>
        <w:t>грн</w:t>
      </w:r>
      <w:proofErr w:type="spellEnd"/>
      <w:r w:rsidRPr="003612F2">
        <w:rPr>
          <w:sz w:val="28"/>
          <w:szCs w:val="28"/>
          <w:lang w:val="uk-UA"/>
        </w:rPr>
        <w:t xml:space="preserve"> як </w:t>
      </w:r>
      <w:proofErr w:type="spellStart"/>
      <w:r w:rsidRPr="003612F2">
        <w:rPr>
          <w:sz w:val="28"/>
          <w:szCs w:val="28"/>
          <w:lang w:val="uk-UA"/>
        </w:rPr>
        <w:t>співфінансування</w:t>
      </w:r>
      <w:proofErr w:type="spellEnd"/>
      <w:r w:rsidRPr="003612F2">
        <w:rPr>
          <w:sz w:val="28"/>
          <w:szCs w:val="28"/>
          <w:lang w:val="uk-UA"/>
        </w:rPr>
        <w:t xml:space="preserve"> для забезпечення виконання заходів обласної цільової програми підтримки учасників бойових дій, членів їх сімей, членів сімей загиблих (померлих) ветеранів війни, Захисників та захисниць України на 2022-2026 роки (надання матеріальної допомоги для здійснення почесного поховання загиблих (померлих) осіб, які захищали незалежність, суверенітет та територіальну цілісність України).</w:t>
      </w:r>
    </w:p>
    <w:p w:rsidR="00D528D8" w:rsidRPr="003612F2" w:rsidRDefault="00D528D8" w:rsidP="00D528D8">
      <w:pPr>
        <w:ind w:firstLine="540"/>
        <w:jc w:val="both"/>
        <w:rPr>
          <w:sz w:val="28"/>
          <w:szCs w:val="28"/>
          <w:lang w:val="uk-UA"/>
        </w:rPr>
      </w:pPr>
    </w:p>
    <w:p w:rsidR="00D528D8" w:rsidRPr="003612F2" w:rsidRDefault="00D528D8" w:rsidP="00D528D8">
      <w:pPr>
        <w:ind w:firstLine="540"/>
        <w:jc w:val="both"/>
        <w:rPr>
          <w:sz w:val="28"/>
          <w:szCs w:val="28"/>
          <w:lang w:val="uk-UA"/>
        </w:rPr>
      </w:pPr>
      <w:r w:rsidRPr="003612F2">
        <w:rPr>
          <w:sz w:val="28"/>
          <w:szCs w:val="28"/>
          <w:lang w:val="uk-UA"/>
        </w:rPr>
        <w:tab/>
        <w:t xml:space="preserve">Станом на 01.01.2025 року рахується неповернута безвідсоткова середньострокова позичка в сумі 600,0 тис. грн, отримана в 2012 році за рахунок коштів єдиного казначейського рахунку. </w:t>
      </w:r>
    </w:p>
    <w:p w:rsidR="00D528D8" w:rsidRPr="003612F2" w:rsidRDefault="00D528D8" w:rsidP="00D528D8">
      <w:pPr>
        <w:jc w:val="both"/>
        <w:rPr>
          <w:sz w:val="28"/>
          <w:szCs w:val="28"/>
          <w:lang w:val="uk-UA"/>
        </w:rPr>
      </w:pPr>
      <w:r w:rsidRPr="003612F2">
        <w:rPr>
          <w:sz w:val="28"/>
          <w:szCs w:val="28"/>
          <w:lang w:val="uk-UA"/>
        </w:rPr>
        <w:t xml:space="preserve">      Дебіторська заборгованість по видатках бюджетних установ по загальному фонду бюджету станом на 01.01.2025 року становить 1903,0 тис. грн,  порівняно з початком поточного року заборгованість збільшилась на 84,6 тис. грн. Заборгованість виникла через перерахуванням бюджетними установами в грудні 2024 року авансової </w:t>
      </w:r>
      <w:proofErr w:type="spellStart"/>
      <w:r w:rsidRPr="003612F2">
        <w:rPr>
          <w:sz w:val="28"/>
          <w:szCs w:val="28"/>
          <w:lang w:val="uk-UA"/>
        </w:rPr>
        <w:t>проплати</w:t>
      </w:r>
      <w:proofErr w:type="spellEnd"/>
      <w:r w:rsidRPr="003612F2">
        <w:rPr>
          <w:sz w:val="28"/>
          <w:szCs w:val="28"/>
          <w:lang w:val="uk-UA"/>
        </w:rPr>
        <w:t xml:space="preserve"> за природний газ, термін закриття якої січень 2025 року.</w:t>
      </w:r>
    </w:p>
    <w:p w:rsidR="00D528D8" w:rsidRPr="003612F2" w:rsidRDefault="00D528D8" w:rsidP="00D528D8">
      <w:pPr>
        <w:tabs>
          <w:tab w:val="left" w:pos="3402"/>
        </w:tabs>
        <w:ind w:firstLine="540"/>
        <w:jc w:val="both"/>
        <w:rPr>
          <w:sz w:val="28"/>
          <w:szCs w:val="28"/>
          <w:lang w:val="uk-UA"/>
        </w:rPr>
      </w:pPr>
    </w:p>
    <w:p w:rsidR="00D528D8" w:rsidRPr="003612F2" w:rsidRDefault="00D528D8" w:rsidP="00D528D8">
      <w:pPr>
        <w:jc w:val="both"/>
        <w:rPr>
          <w:sz w:val="28"/>
          <w:szCs w:val="28"/>
          <w:lang w:val="uk-UA"/>
        </w:rPr>
      </w:pPr>
      <w:r w:rsidRPr="003612F2">
        <w:rPr>
          <w:sz w:val="28"/>
          <w:szCs w:val="28"/>
          <w:lang w:val="uk-UA"/>
        </w:rPr>
        <w:t xml:space="preserve">        </w:t>
      </w:r>
      <w:r w:rsidRPr="003612F2">
        <w:rPr>
          <w:iCs/>
          <w:sz w:val="28"/>
          <w:szCs w:val="28"/>
          <w:lang w:val="uk-UA"/>
        </w:rPr>
        <w:t>Кредиторська заборгованість</w:t>
      </w:r>
      <w:r w:rsidRPr="003612F2">
        <w:rPr>
          <w:sz w:val="28"/>
          <w:szCs w:val="28"/>
          <w:lang w:val="uk-UA"/>
        </w:rPr>
        <w:t xml:space="preserve"> по видатках бюджетних установ  загального фонду бюджету станом на 01.01.2025 року відсутня. </w:t>
      </w:r>
    </w:p>
    <w:p w:rsidR="00D528D8" w:rsidRPr="003612F2" w:rsidRDefault="00D528D8" w:rsidP="00D528D8">
      <w:pPr>
        <w:pStyle w:val="2"/>
        <w:tabs>
          <w:tab w:val="left" w:pos="900"/>
        </w:tabs>
        <w:spacing w:after="0" w:line="240" w:lineRule="auto"/>
        <w:ind w:firstLine="540"/>
        <w:jc w:val="both"/>
        <w:rPr>
          <w:sz w:val="28"/>
          <w:szCs w:val="28"/>
          <w:lang w:val="uk-UA"/>
        </w:rPr>
      </w:pPr>
    </w:p>
    <w:p w:rsidR="00D528D8" w:rsidRPr="00AF387E" w:rsidRDefault="00D528D8" w:rsidP="00D528D8">
      <w:pPr>
        <w:ind w:firstLine="540"/>
        <w:jc w:val="both"/>
        <w:rPr>
          <w:sz w:val="28"/>
          <w:szCs w:val="28"/>
          <w:lang w:val="uk-UA"/>
        </w:rPr>
      </w:pPr>
      <w:r w:rsidRPr="003612F2">
        <w:rPr>
          <w:sz w:val="28"/>
          <w:szCs w:val="28"/>
          <w:lang w:val="uk-UA"/>
        </w:rPr>
        <w:lastRenderedPageBreak/>
        <w:t>Дебіторська заборгованість по доходах спеціального фонду бюджету  станом на 01.01.2025 року становить 3,5 тис</w:t>
      </w:r>
      <w:r w:rsidRPr="00AF387E">
        <w:rPr>
          <w:sz w:val="28"/>
          <w:szCs w:val="28"/>
          <w:lang w:val="uk-UA"/>
        </w:rPr>
        <w:t xml:space="preserve">. грн, </w:t>
      </w:r>
      <w:r w:rsidRPr="00AF387E">
        <w:rPr>
          <w:sz w:val="28"/>
          <w:szCs w:val="28"/>
          <w:shd w:val="clear" w:color="auto" w:fill="FFFFFF"/>
          <w:lang w:val="uk-UA"/>
        </w:rPr>
        <w:t>термін оплати якої не настав</w:t>
      </w:r>
      <w:r w:rsidRPr="00AF387E">
        <w:rPr>
          <w:sz w:val="28"/>
          <w:szCs w:val="28"/>
          <w:lang w:val="uk-UA"/>
        </w:rPr>
        <w:t>, порівняно з початком поточного року заборгованість збільшилась  на 1,4 тис. грн з них:</w:t>
      </w:r>
    </w:p>
    <w:p w:rsidR="00D528D8" w:rsidRPr="00AF387E" w:rsidRDefault="00D528D8" w:rsidP="00D528D8">
      <w:pPr>
        <w:pStyle w:val="2"/>
        <w:tabs>
          <w:tab w:val="left" w:pos="900"/>
        </w:tabs>
        <w:spacing w:after="0" w:line="240" w:lineRule="auto"/>
        <w:ind w:firstLine="540"/>
        <w:jc w:val="both"/>
        <w:rPr>
          <w:sz w:val="28"/>
          <w:szCs w:val="28"/>
          <w:lang w:val="uk-UA"/>
        </w:rPr>
      </w:pPr>
      <w:r w:rsidRPr="00AF387E">
        <w:rPr>
          <w:sz w:val="28"/>
          <w:szCs w:val="28"/>
          <w:lang w:val="uk-UA"/>
        </w:rPr>
        <w:t>- по виконавчому комітету Хмільницької міської ради за КПКВКМБ 0210150 в сумі 1,2 тис.</w:t>
      </w:r>
      <w:r>
        <w:rPr>
          <w:sz w:val="28"/>
          <w:szCs w:val="28"/>
          <w:lang w:val="uk-UA"/>
        </w:rPr>
        <w:t xml:space="preserve"> </w:t>
      </w:r>
      <w:r w:rsidRPr="00AF387E">
        <w:rPr>
          <w:sz w:val="28"/>
          <w:szCs w:val="28"/>
          <w:lang w:val="uk-UA"/>
        </w:rPr>
        <w:t>грн, що виникла внаслідок відшкодування послуг за орендну плату;</w:t>
      </w:r>
    </w:p>
    <w:p w:rsidR="00D528D8" w:rsidRPr="00AF387E" w:rsidRDefault="00D528D8" w:rsidP="00D528D8">
      <w:pPr>
        <w:jc w:val="both"/>
        <w:rPr>
          <w:sz w:val="28"/>
          <w:szCs w:val="28"/>
          <w:lang w:val="uk-UA"/>
        </w:rPr>
      </w:pPr>
      <w:r>
        <w:rPr>
          <w:color w:val="FF0000"/>
          <w:sz w:val="28"/>
          <w:szCs w:val="28"/>
          <w:lang w:val="uk-UA"/>
        </w:rPr>
        <w:t xml:space="preserve">        </w:t>
      </w:r>
      <w:r w:rsidRPr="00AF387E">
        <w:rPr>
          <w:sz w:val="28"/>
          <w:szCs w:val="28"/>
          <w:lang w:val="uk-UA"/>
        </w:rPr>
        <w:t>- по Управлінню освіти, молоді та спорту Хмільницької міської ради за КПКВКМБ 0611010 в сумі 2,3 тис.</w:t>
      </w:r>
      <w:r>
        <w:rPr>
          <w:sz w:val="28"/>
          <w:szCs w:val="28"/>
          <w:lang w:val="uk-UA"/>
        </w:rPr>
        <w:t xml:space="preserve"> </w:t>
      </w:r>
      <w:r w:rsidRPr="00AF387E">
        <w:rPr>
          <w:sz w:val="28"/>
          <w:szCs w:val="28"/>
          <w:lang w:val="uk-UA"/>
        </w:rPr>
        <w:t>грн, що виникла внаслідок  батьків</w:t>
      </w:r>
      <w:r>
        <w:rPr>
          <w:sz w:val="28"/>
          <w:szCs w:val="28"/>
          <w:lang w:val="uk-UA"/>
        </w:rPr>
        <w:t>ської плати за відвідування ДНЗ.</w:t>
      </w:r>
    </w:p>
    <w:p w:rsidR="00D528D8" w:rsidRDefault="00D528D8" w:rsidP="00D528D8">
      <w:pPr>
        <w:ind w:firstLine="540"/>
        <w:jc w:val="both"/>
        <w:rPr>
          <w:sz w:val="28"/>
          <w:szCs w:val="28"/>
          <w:lang w:val="uk-UA"/>
        </w:rPr>
      </w:pPr>
      <w:r w:rsidRPr="00AF387E">
        <w:rPr>
          <w:sz w:val="28"/>
          <w:szCs w:val="28"/>
          <w:lang w:val="uk-UA"/>
        </w:rPr>
        <w:t>Дебіторська заборгованість</w:t>
      </w:r>
      <w:r>
        <w:rPr>
          <w:sz w:val="28"/>
          <w:szCs w:val="28"/>
          <w:lang w:val="uk-UA"/>
        </w:rPr>
        <w:t xml:space="preserve"> по видатках спеціального фонду</w:t>
      </w:r>
      <w:r w:rsidRPr="00AF387E">
        <w:rPr>
          <w:sz w:val="28"/>
          <w:szCs w:val="28"/>
          <w:lang w:val="uk-UA"/>
        </w:rPr>
        <w:t xml:space="preserve"> бюджету станом на 01.01.2025 року становить 3,8 тис.</w:t>
      </w:r>
      <w:r>
        <w:rPr>
          <w:sz w:val="28"/>
          <w:szCs w:val="28"/>
          <w:lang w:val="uk-UA"/>
        </w:rPr>
        <w:t xml:space="preserve"> </w:t>
      </w:r>
      <w:r w:rsidRPr="00AF387E">
        <w:rPr>
          <w:sz w:val="28"/>
          <w:szCs w:val="28"/>
          <w:lang w:val="uk-UA"/>
        </w:rPr>
        <w:t>грн, за КПКВКМБ 1014030 по КЗ "Хмільницькій публічній бібліотеці", що виникла внаслідок авансової  оплати по забезпеченню поповнення фондів.</w:t>
      </w:r>
    </w:p>
    <w:p w:rsidR="00D528D8" w:rsidRPr="00AF387E" w:rsidRDefault="00D528D8" w:rsidP="00D528D8">
      <w:pPr>
        <w:ind w:firstLine="540"/>
        <w:jc w:val="both"/>
        <w:rPr>
          <w:sz w:val="28"/>
          <w:szCs w:val="28"/>
          <w:lang w:val="uk-UA"/>
        </w:rPr>
      </w:pPr>
    </w:p>
    <w:p w:rsidR="00D528D8" w:rsidRPr="00A7132A" w:rsidRDefault="00D528D8" w:rsidP="00D528D8">
      <w:pPr>
        <w:pStyle w:val="2"/>
        <w:tabs>
          <w:tab w:val="left" w:pos="900"/>
        </w:tabs>
        <w:spacing w:after="0" w:line="240" w:lineRule="auto"/>
        <w:ind w:firstLine="540"/>
        <w:jc w:val="both"/>
        <w:rPr>
          <w:sz w:val="28"/>
          <w:szCs w:val="28"/>
          <w:lang w:val="uk-UA"/>
        </w:rPr>
      </w:pPr>
      <w:r w:rsidRPr="00A7132A">
        <w:rPr>
          <w:sz w:val="28"/>
          <w:szCs w:val="28"/>
          <w:lang w:val="uk-UA"/>
        </w:rPr>
        <w:t>Кредиторська заборгованість по доходах спеціального фонду бюджету станом на 01.01.2025 року становить 503,2 тис.</w:t>
      </w:r>
      <w:r>
        <w:rPr>
          <w:sz w:val="28"/>
          <w:szCs w:val="28"/>
          <w:lang w:val="uk-UA"/>
        </w:rPr>
        <w:t xml:space="preserve"> </w:t>
      </w:r>
      <w:r w:rsidRPr="00A7132A">
        <w:rPr>
          <w:sz w:val="28"/>
          <w:szCs w:val="28"/>
          <w:lang w:val="uk-UA"/>
        </w:rPr>
        <w:t xml:space="preserve">грн, </w:t>
      </w:r>
      <w:r w:rsidRPr="00A7132A">
        <w:rPr>
          <w:sz w:val="28"/>
          <w:szCs w:val="28"/>
          <w:shd w:val="clear" w:color="auto" w:fill="FFFFFF"/>
          <w:lang w:val="uk-UA"/>
        </w:rPr>
        <w:t>термін оплати якої не настав</w:t>
      </w:r>
      <w:r w:rsidRPr="00A7132A">
        <w:rPr>
          <w:sz w:val="28"/>
          <w:szCs w:val="28"/>
          <w:lang w:val="uk-UA"/>
        </w:rPr>
        <w:t>, порівняно з початком поточного року заборгованість збільшилась  на 49,3 тис.</w:t>
      </w:r>
      <w:r>
        <w:rPr>
          <w:sz w:val="28"/>
          <w:szCs w:val="28"/>
          <w:lang w:val="uk-UA"/>
        </w:rPr>
        <w:t xml:space="preserve"> </w:t>
      </w:r>
      <w:r w:rsidRPr="00A7132A">
        <w:rPr>
          <w:sz w:val="28"/>
          <w:szCs w:val="28"/>
          <w:lang w:val="uk-UA"/>
        </w:rPr>
        <w:t>грн а саме:</w:t>
      </w:r>
    </w:p>
    <w:p w:rsidR="00D528D8" w:rsidRPr="00A7132A" w:rsidRDefault="00D528D8" w:rsidP="00D528D8">
      <w:pPr>
        <w:pStyle w:val="2"/>
        <w:tabs>
          <w:tab w:val="left" w:pos="900"/>
        </w:tabs>
        <w:spacing w:after="0" w:line="240" w:lineRule="auto"/>
        <w:jc w:val="both"/>
        <w:rPr>
          <w:sz w:val="28"/>
          <w:szCs w:val="28"/>
          <w:lang w:val="uk-UA"/>
        </w:rPr>
      </w:pPr>
      <w:r w:rsidRPr="00A7132A">
        <w:rPr>
          <w:sz w:val="28"/>
          <w:szCs w:val="28"/>
          <w:lang w:val="uk-UA"/>
        </w:rPr>
        <w:t xml:space="preserve">      - по Управлінню освіти, молоді та спорту Хмільницької міської ради в сумі 498,1 тис.</w:t>
      </w:r>
      <w:r>
        <w:rPr>
          <w:sz w:val="28"/>
          <w:szCs w:val="28"/>
          <w:lang w:val="uk-UA"/>
        </w:rPr>
        <w:t xml:space="preserve"> </w:t>
      </w:r>
      <w:r w:rsidRPr="00A7132A">
        <w:rPr>
          <w:sz w:val="28"/>
          <w:szCs w:val="28"/>
          <w:lang w:val="uk-UA"/>
        </w:rPr>
        <w:t>грн з них:</w:t>
      </w:r>
    </w:p>
    <w:p w:rsidR="00D528D8" w:rsidRPr="00A7132A" w:rsidRDefault="00D528D8" w:rsidP="00D528D8">
      <w:pPr>
        <w:jc w:val="both"/>
        <w:rPr>
          <w:sz w:val="28"/>
          <w:szCs w:val="28"/>
          <w:lang w:val="uk-UA"/>
        </w:rPr>
      </w:pPr>
      <w:r w:rsidRPr="00A7132A">
        <w:rPr>
          <w:sz w:val="28"/>
          <w:szCs w:val="28"/>
          <w:lang w:val="uk-UA"/>
        </w:rPr>
        <w:t xml:space="preserve">            за  КПКВКМБ 0611010 в сумі 415,7 тис.</w:t>
      </w:r>
      <w:r>
        <w:rPr>
          <w:sz w:val="28"/>
          <w:szCs w:val="28"/>
          <w:lang w:val="uk-UA"/>
        </w:rPr>
        <w:t xml:space="preserve"> </w:t>
      </w:r>
      <w:r w:rsidRPr="00A7132A">
        <w:rPr>
          <w:sz w:val="28"/>
          <w:szCs w:val="28"/>
          <w:lang w:val="uk-UA"/>
        </w:rPr>
        <w:t>грн, що виникла внаслідок  авансової оплати батьків за відвідування дітьми ДНЗ;</w:t>
      </w:r>
    </w:p>
    <w:p w:rsidR="00D528D8" w:rsidRPr="00A7132A" w:rsidRDefault="00D528D8" w:rsidP="00D528D8">
      <w:pPr>
        <w:jc w:val="both"/>
        <w:rPr>
          <w:sz w:val="28"/>
          <w:szCs w:val="28"/>
          <w:lang w:val="uk-UA"/>
        </w:rPr>
      </w:pPr>
      <w:r w:rsidRPr="00A7132A">
        <w:rPr>
          <w:sz w:val="28"/>
          <w:szCs w:val="28"/>
          <w:lang w:val="uk-UA"/>
        </w:rPr>
        <w:t xml:space="preserve">            за  КПКВКМБ 0611021 в сумі  82,4 тис.</w:t>
      </w:r>
      <w:r>
        <w:rPr>
          <w:sz w:val="28"/>
          <w:szCs w:val="28"/>
          <w:lang w:val="uk-UA"/>
        </w:rPr>
        <w:t xml:space="preserve"> </w:t>
      </w:r>
      <w:r w:rsidRPr="00A7132A">
        <w:rPr>
          <w:sz w:val="28"/>
          <w:szCs w:val="28"/>
          <w:lang w:val="uk-UA"/>
        </w:rPr>
        <w:t>грн, що виникла внаслідок  авансової оплати батьків за відвідування дітьми НВК;</w:t>
      </w:r>
    </w:p>
    <w:p w:rsidR="00D528D8" w:rsidRPr="00A7132A" w:rsidRDefault="00D528D8" w:rsidP="00D528D8">
      <w:pPr>
        <w:jc w:val="both"/>
        <w:rPr>
          <w:sz w:val="28"/>
          <w:szCs w:val="28"/>
          <w:lang w:val="uk-UA"/>
        </w:rPr>
      </w:pPr>
      <w:r w:rsidRPr="00A7132A">
        <w:rPr>
          <w:sz w:val="28"/>
          <w:szCs w:val="28"/>
          <w:lang w:val="uk-UA"/>
        </w:rPr>
        <w:t xml:space="preserve">     - по відділу культури і туризму Хмільницької міської ради за   КПКВКМБ 1011080 по КПНЗ Хмільницькій школі мистецтв в сумі 5,1 тис.</w:t>
      </w:r>
      <w:r>
        <w:rPr>
          <w:sz w:val="28"/>
          <w:szCs w:val="28"/>
          <w:lang w:val="uk-UA"/>
        </w:rPr>
        <w:t xml:space="preserve"> </w:t>
      </w:r>
      <w:r w:rsidRPr="00A7132A">
        <w:rPr>
          <w:sz w:val="28"/>
          <w:szCs w:val="28"/>
          <w:lang w:val="uk-UA"/>
        </w:rPr>
        <w:t>грн, що виникла внаслідок авансової  оплати  за послуги з навчання дітей.</w:t>
      </w:r>
    </w:p>
    <w:p w:rsidR="00D528D8" w:rsidRPr="002A6FFA" w:rsidRDefault="00D528D8" w:rsidP="00D528D8">
      <w:pPr>
        <w:jc w:val="both"/>
        <w:rPr>
          <w:sz w:val="28"/>
          <w:szCs w:val="28"/>
          <w:lang w:val="uk-UA"/>
        </w:rPr>
      </w:pPr>
      <w:r w:rsidRPr="002A6FFA">
        <w:rPr>
          <w:sz w:val="28"/>
          <w:szCs w:val="28"/>
          <w:lang w:val="uk-UA"/>
        </w:rPr>
        <w:t xml:space="preserve">       Кредиторська заборгованість, по видатках спеціального фонду бюджету, станом на 01.01.2025 року відсутня.          </w:t>
      </w:r>
    </w:p>
    <w:p w:rsidR="00D528D8" w:rsidRDefault="00D528D8" w:rsidP="00D528D8">
      <w:pPr>
        <w:tabs>
          <w:tab w:val="left" w:pos="567"/>
        </w:tabs>
        <w:ind w:firstLine="567"/>
        <w:rPr>
          <w:sz w:val="28"/>
          <w:szCs w:val="28"/>
          <w:lang w:val="uk-UA"/>
        </w:rPr>
      </w:pPr>
    </w:p>
    <w:p w:rsidR="00B74904" w:rsidRPr="009D7BF5" w:rsidRDefault="003B0B67" w:rsidP="003B0B67">
      <w:pPr>
        <w:tabs>
          <w:tab w:val="left" w:pos="3402"/>
        </w:tabs>
        <w:jc w:val="both"/>
        <w:rPr>
          <w:color w:val="000000" w:themeColor="text1"/>
          <w:lang w:val="uk-UA"/>
        </w:rPr>
      </w:pPr>
      <w:bookmarkStart w:id="1" w:name="_GoBack"/>
      <w:bookmarkEnd w:id="1"/>
      <w:r w:rsidRPr="00987C7A">
        <w:rPr>
          <w:i/>
          <w:color w:val="000000" w:themeColor="text1"/>
          <w:sz w:val="28"/>
          <w:szCs w:val="28"/>
          <w:lang w:val="uk-UA"/>
        </w:rPr>
        <w:t>Ф</w:t>
      </w:r>
      <w:r w:rsidR="00A84DCE" w:rsidRPr="00987C7A">
        <w:rPr>
          <w:i/>
          <w:color w:val="000000" w:themeColor="text1"/>
          <w:sz w:val="28"/>
          <w:szCs w:val="28"/>
          <w:lang w:val="uk-UA"/>
        </w:rPr>
        <w:t>інансов</w:t>
      </w:r>
      <w:r w:rsidRPr="00987C7A">
        <w:rPr>
          <w:i/>
          <w:color w:val="000000" w:themeColor="text1"/>
          <w:sz w:val="28"/>
          <w:szCs w:val="28"/>
          <w:lang w:val="uk-UA"/>
        </w:rPr>
        <w:t>е</w:t>
      </w:r>
      <w:r w:rsidR="00A84DCE" w:rsidRPr="00987C7A">
        <w:rPr>
          <w:i/>
          <w:color w:val="000000" w:themeColor="text1"/>
          <w:sz w:val="28"/>
          <w:szCs w:val="28"/>
          <w:lang w:val="uk-UA"/>
        </w:rPr>
        <w:t xml:space="preserve"> управління</w:t>
      </w:r>
      <w:r w:rsidR="00423B44" w:rsidRPr="00987C7A">
        <w:rPr>
          <w:i/>
          <w:color w:val="000000" w:themeColor="text1"/>
          <w:sz w:val="28"/>
          <w:szCs w:val="28"/>
          <w:lang w:val="uk-UA"/>
        </w:rPr>
        <w:t xml:space="preserve"> </w:t>
      </w:r>
      <w:r w:rsidR="00A84DCE" w:rsidRPr="00987C7A">
        <w:rPr>
          <w:i/>
          <w:color w:val="000000" w:themeColor="text1"/>
          <w:sz w:val="28"/>
          <w:szCs w:val="28"/>
          <w:lang w:val="uk-UA"/>
        </w:rPr>
        <w:t>Хмільницької міської</w:t>
      </w:r>
      <w:r w:rsidR="00A84DCE" w:rsidRPr="003B0B67">
        <w:rPr>
          <w:i/>
          <w:color w:val="000000" w:themeColor="text1"/>
          <w:sz w:val="28"/>
          <w:szCs w:val="28"/>
          <w:lang w:val="uk-UA"/>
        </w:rPr>
        <w:t xml:space="preserve"> ради</w:t>
      </w:r>
      <w:r w:rsidR="00A84DCE" w:rsidRPr="003B0B67">
        <w:rPr>
          <w:i/>
          <w:color w:val="000000" w:themeColor="text1"/>
          <w:sz w:val="28"/>
          <w:szCs w:val="28"/>
          <w:lang w:val="uk-UA"/>
        </w:rPr>
        <w:tab/>
      </w:r>
      <w:r w:rsidR="00A84DCE" w:rsidRPr="009D7BF5">
        <w:rPr>
          <w:color w:val="000000" w:themeColor="text1"/>
          <w:sz w:val="28"/>
          <w:szCs w:val="28"/>
          <w:lang w:val="uk-UA"/>
        </w:rPr>
        <w:tab/>
      </w:r>
    </w:p>
    <w:sectPr w:rsidR="00B74904" w:rsidRPr="009D7BF5" w:rsidSect="00821AC3">
      <w:headerReference w:type="even" r:id="rId8"/>
      <w:headerReference w:type="default" r:id="rId9"/>
      <w:footerReference w:type="even" r:id="rId10"/>
      <w:footerReference w:type="default" r:id="rId11"/>
      <w:pgSz w:w="11906" w:h="16838" w:code="9"/>
      <w:pgMar w:top="1134" w:right="567" w:bottom="1134" w:left="1701" w:header="0" w:footer="505"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122" w:rsidRDefault="00767122">
      <w:r>
        <w:separator/>
      </w:r>
    </w:p>
  </w:endnote>
  <w:endnote w:type="continuationSeparator" w:id="0">
    <w:p w:rsidR="00767122" w:rsidRDefault="007671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DF9" w:rsidRDefault="00406441" w:rsidP="00421934">
    <w:pPr>
      <w:pStyle w:val="a6"/>
      <w:framePr w:wrap="around" w:vAnchor="text" w:hAnchor="margin" w:xAlign="right" w:y="1"/>
      <w:rPr>
        <w:rStyle w:val="af8"/>
      </w:rPr>
    </w:pPr>
    <w:r>
      <w:rPr>
        <w:rStyle w:val="af8"/>
      </w:rPr>
      <w:fldChar w:fldCharType="begin"/>
    </w:r>
    <w:r w:rsidR="004A5DF9">
      <w:rPr>
        <w:rStyle w:val="af8"/>
      </w:rPr>
      <w:instrText xml:space="preserve">PAGE  </w:instrText>
    </w:r>
    <w:r>
      <w:rPr>
        <w:rStyle w:val="af8"/>
      </w:rPr>
      <w:fldChar w:fldCharType="end"/>
    </w:r>
  </w:p>
  <w:p w:rsidR="004A5DF9" w:rsidRDefault="004A5DF9" w:rsidP="0091105A">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DF9" w:rsidRPr="001D1019" w:rsidRDefault="004A5DF9" w:rsidP="0091105A">
    <w:pPr>
      <w:pStyle w:val="a6"/>
      <w:ind w:right="360"/>
      <w:jc w:val="right"/>
      <w:rPr>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122" w:rsidRDefault="00767122">
      <w:r>
        <w:separator/>
      </w:r>
    </w:p>
  </w:footnote>
  <w:footnote w:type="continuationSeparator" w:id="0">
    <w:p w:rsidR="00767122" w:rsidRDefault="007671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DF9" w:rsidRDefault="00406441" w:rsidP="003E3021">
    <w:pPr>
      <w:pStyle w:val="a4"/>
      <w:framePr w:wrap="around" w:vAnchor="text" w:hAnchor="margin" w:xAlign="center" w:y="1"/>
      <w:rPr>
        <w:rStyle w:val="af8"/>
      </w:rPr>
    </w:pPr>
    <w:r>
      <w:rPr>
        <w:rStyle w:val="af8"/>
      </w:rPr>
      <w:fldChar w:fldCharType="begin"/>
    </w:r>
    <w:r w:rsidR="004A5DF9">
      <w:rPr>
        <w:rStyle w:val="af8"/>
      </w:rPr>
      <w:instrText xml:space="preserve">PAGE  </w:instrText>
    </w:r>
    <w:r>
      <w:rPr>
        <w:rStyle w:val="af8"/>
      </w:rPr>
      <w:fldChar w:fldCharType="end"/>
    </w:r>
  </w:p>
  <w:p w:rsidR="004A5DF9" w:rsidRDefault="004A5DF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DF9" w:rsidRPr="0091105A" w:rsidRDefault="004A5DF9" w:rsidP="003E3021">
    <w:pPr>
      <w:pStyle w:val="a4"/>
      <w:framePr w:wrap="around" w:vAnchor="text" w:hAnchor="margin" w:xAlign="center" w:y="1"/>
      <w:rPr>
        <w:rStyle w:val="af8"/>
        <w:lang w:val="uk-UA"/>
      </w:rPr>
    </w:pPr>
  </w:p>
  <w:p w:rsidR="004A5DF9" w:rsidRDefault="004A5DF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F6AE6"/>
    <w:multiLevelType w:val="hybridMultilevel"/>
    <w:tmpl w:val="D01A1F84"/>
    <w:lvl w:ilvl="0" w:tplc="9AE269D6">
      <w:numFmt w:val="bullet"/>
      <w:lvlText w:val="-"/>
      <w:lvlJc w:val="left"/>
      <w:pPr>
        <w:tabs>
          <w:tab w:val="num" w:pos="1302"/>
        </w:tabs>
        <w:ind w:left="1302" w:hanging="735"/>
      </w:pPr>
      <w:rPr>
        <w:rFonts w:ascii="Times New Roman" w:eastAsia="Times New Roman" w:hAnsi="Times New Roman" w:hint="default"/>
      </w:rPr>
    </w:lvl>
    <w:lvl w:ilvl="1" w:tplc="04190003">
      <w:start w:val="1"/>
      <w:numFmt w:val="bullet"/>
      <w:lvlText w:val="o"/>
      <w:lvlJc w:val="left"/>
      <w:pPr>
        <w:tabs>
          <w:tab w:val="num" w:pos="1647"/>
        </w:tabs>
        <w:ind w:left="1647" w:hanging="360"/>
      </w:pPr>
      <w:rPr>
        <w:rFonts w:ascii="Courier New" w:hAnsi="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1">
    <w:nsid w:val="0B1C7479"/>
    <w:multiLevelType w:val="hybridMultilevel"/>
    <w:tmpl w:val="C2AE2358"/>
    <w:lvl w:ilvl="0" w:tplc="5E869D0E">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AA7C35"/>
    <w:multiLevelType w:val="hybridMultilevel"/>
    <w:tmpl w:val="5686B66E"/>
    <w:lvl w:ilvl="0" w:tplc="E940FDD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DAA677E"/>
    <w:multiLevelType w:val="hybridMultilevel"/>
    <w:tmpl w:val="D13C77B2"/>
    <w:lvl w:ilvl="0" w:tplc="394200EC">
      <w:start w:val="2"/>
      <w:numFmt w:val="bullet"/>
      <w:lvlText w:val="-"/>
      <w:lvlJc w:val="left"/>
      <w:pPr>
        <w:ind w:left="1068" w:hanging="360"/>
      </w:pPr>
      <w:rPr>
        <w:rFonts w:ascii="Times New Roman" w:eastAsia="Times New Roman" w:hAnsi="Times New Roman" w:hint="default"/>
      </w:rPr>
    </w:lvl>
    <w:lvl w:ilvl="1" w:tplc="04220003" w:tentative="1">
      <w:start w:val="1"/>
      <w:numFmt w:val="bullet"/>
      <w:lvlText w:val="o"/>
      <w:lvlJc w:val="left"/>
      <w:pPr>
        <w:ind w:left="1788" w:hanging="360"/>
      </w:pPr>
      <w:rPr>
        <w:rFonts w:ascii="Courier New" w:hAnsi="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4">
    <w:nsid w:val="11C43919"/>
    <w:multiLevelType w:val="hybridMultilevel"/>
    <w:tmpl w:val="72FA6E22"/>
    <w:lvl w:ilvl="0" w:tplc="6902FC6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87164DB"/>
    <w:multiLevelType w:val="hybridMultilevel"/>
    <w:tmpl w:val="F856A488"/>
    <w:lvl w:ilvl="0" w:tplc="96025FDC">
      <w:start w:val="5"/>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9FB5EF5"/>
    <w:multiLevelType w:val="hybridMultilevel"/>
    <w:tmpl w:val="F232F9C8"/>
    <w:lvl w:ilvl="0" w:tplc="71124BC4">
      <w:start w:val="1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24020EAB"/>
    <w:multiLevelType w:val="hybridMultilevel"/>
    <w:tmpl w:val="632AB48A"/>
    <w:lvl w:ilvl="0" w:tplc="BC9653CE">
      <w:start w:val="2"/>
      <w:numFmt w:val="bullet"/>
      <w:lvlText w:val="-"/>
      <w:lvlJc w:val="left"/>
      <w:pPr>
        <w:tabs>
          <w:tab w:val="num" w:pos="1098"/>
        </w:tabs>
        <w:ind w:left="1098" w:hanging="390"/>
      </w:pPr>
      <w:rPr>
        <w:rFonts w:ascii="Times New Roman" w:eastAsia="Times New Roman" w:hAnsi="Times New Roman" w:hint="default"/>
      </w:rPr>
    </w:lvl>
    <w:lvl w:ilvl="1" w:tplc="04220003">
      <w:start w:val="1"/>
      <w:numFmt w:val="bullet"/>
      <w:lvlText w:val="o"/>
      <w:lvlJc w:val="left"/>
      <w:pPr>
        <w:tabs>
          <w:tab w:val="num" w:pos="1788"/>
        </w:tabs>
        <w:ind w:left="1788" w:hanging="360"/>
      </w:pPr>
      <w:rPr>
        <w:rFonts w:ascii="Courier New" w:hAnsi="Courier New" w:hint="default"/>
      </w:rPr>
    </w:lvl>
    <w:lvl w:ilvl="2" w:tplc="04220005">
      <w:start w:val="1"/>
      <w:numFmt w:val="bullet"/>
      <w:lvlText w:val=""/>
      <w:lvlJc w:val="left"/>
      <w:pPr>
        <w:tabs>
          <w:tab w:val="num" w:pos="2508"/>
        </w:tabs>
        <w:ind w:left="2508" w:hanging="360"/>
      </w:pPr>
      <w:rPr>
        <w:rFonts w:ascii="Wingdings" w:hAnsi="Wingdings" w:hint="default"/>
      </w:rPr>
    </w:lvl>
    <w:lvl w:ilvl="3" w:tplc="04220001">
      <w:start w:val="1"/>
      <w:numFmt w:val="bullet"/>
      <w:lvlText w:val=""/>
      <w:lvlJc w:val="left"/>
      <w:pPr>
        <w:tabs>
          <w:tab w:val="num" w:pos="3228"/>
        </w:tabs>
        <w:ind w:left="3228" w:hanging="360"/>
      </w:pPr>
      <w:rPr>
        <w:rFonts w:ascii="Symbol" w:hAnsi="Symbol" w:hint="default"/>
      </w:rPr>
    </w:lvl>
    <w:lvl w:ilvl="4" w:tplc="04220003">
      <w:start w:val="1"/>
      <w:numFmt w:val="bullet"/>
      <w:lvlText w:val="o"/>
      <w:lvlJc w:val="left"/>
      <w:pPr>
        <w:tabs>
          <w:tab w:val="num" w:pos="3948"/>
        </w:tabs>
        <w:ind w:left="3948" w:hanging="360"/>
      </w:pPr>
      <w:rPr>
        <w:rFonts w:ascii="Courier New" w:hAnsi="Courier New" w:hint="default"/>
      </w:rPr>
    </w:lvl>
    <w:lvl w:ilvl="5" w:tplc="04220005">
      <w:start w:val="1"/>
      <w:numFmt w:val="bullet"/>
      <w:lvlText w:val=""/>
      <w:lvlJc w:val="left"/>
      <w:pPr>
        <w:tabs>
          <w:tab w:val="num" w:pos="4668"/>
        </w:tabs>
        <w:ind w:left="4668" w:hanging="360"/>
      </w:pPr>
      <w:rPr>
        <w:rFonts w:ascii="Wingdings" w:hAnsi="Wingdings" w:hint="default"/>
      </w:rPr>
    </w:lvl>
    <w:lvl w:ilvl="6" w:tplc="04220001">
      <w:start w:val="1"/>
      <w:numFmt w:val="bullet"/>
      <w:lvlText w:val=""/>
      <w:lvlJc w:val="left"/>
      <w:pPr>
        <w:tabs>
          <w:tab w:val="num" w:pos="5388"/>
        </w:tabs>
        <w:ind w:left="5388" w:hanging="360"/>
      </w:pPr>
      <w:rPr>
        <w:rFonts w:ascii="Symbol" w:hAnsi="Symbol" w:hint="default"/>
      </w:rPr>
    </w:lvl>
    <w:lvl w:ilvl="7" w:tplc="04220003">
      <w:start w:val="1"/>
      <w:numFmt w:val="bullet"/>
      <w:lvlText w:val="o"/>
      <w:lvlJc w:val="left"/>
      <w:pPr>
        <w:tabs>
          <w:tab w:val="num" w:pos="6108"/>
        </w:tabs>
        <w:ind w:left="6108" w:hanging="360"/>
      </w:pPr>
      <w:rPr>
        <w:rFonts w:ascii="Courier New" w:hAnsi="Courier New" w:hint="default"/>
      </w:rPr>
    </w:lvl>
    <w:lvl w:ilvl="8" w:tplc="04220005">
      <w:start w:val="1"/>
      <w:numFmt w:val="bullet"/>
      <w:lvlText w:val=""/>
      <w:lvlJc w:val="left"/>
      <w:pPr>
        <w:tabs>
          <w:tab w:val="num" w:pos="6828"/>
        </w:tabs>
        <w:ind w:left="6828" w:hanging="360"/>
      </w:pPr>
      <w:rPr>
        <w:rFonts w:ascii="Wingdings" w:hAnsi="Wingdings" w:hint="default"/>
      </w:rPr>
    </w:lvl>
  </w:abstractNum>
  <w:abstractNum w:abstractNumId="8">
    <w:nsid w:val="24F62A12"/>
    <w:multiLevelType w:val="hybridMultilevel"/>
    <w:tmpl w:val="6E74E552"/>
    <w:lvl w:ilvl="0" w:tplc="9D487986">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57B18AF"/>
    <w:multiLevelType w:val="hybridMultilevel"/>
    <w:tmpl w:val="777EA06C"/>
    <w:lvl w:ilvl="0" w:tplc="54A81EC2">
      <w:numFmt w:val="bullet"/>
      <w:lvlText w:val="-"/>
      <w:lvlJc w:val="left"/>
      <w:pPr>
        <w:tabs>
          <w:tab w:val="num" w:pos="1608"/>
        </w:tabs>
        <w:ind w:left="1608" w:hanging="90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0">
    <w:nsid w:val="29346CC1"/>
    <w:multiLevelType w:val="multilevel"/>
    <w:tmpl w:val="D55839C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299D3331"/>
    <w:multiLevelType w:val="hybridMultilevel"/>
    <w:tmpl w:val="9736A092"/>
    <w:lvl w:ilvl="0" w:tplc="92D43362">
      <w:start w:val="4"/>
      <w:numFmt w:val="bullet"/>
      <w:lvlText w:val="-"/>
      <w:lvlJc w:val="left"/>
      <w:pPr>
        <w:tabs>
          <w:tab w:val="num" w:pos="1593"/>
        </w:tabs>
        <w:ind w:left="1593" w:hanging="885"/>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nsid w:val="2AF10A75"/>
    <w:multiLevelType w:val="hybridMultilevel"/>
    <w:tmpl w:val="EB14F774"/>
    <w:lvl w:ilvl="0" w:tplc="48BA76EE">
      <w:numFmt w:val="bullet"/>
      <w:lvlText w:val="-"/>
      <w:lvlJc w:val="left"/>
      <w:pPr>
        <w:tabs>
          <w:tab w:val="num" w:pos="720"/>
        </w:tabs>
        <w:ind w:left="720" w:hanging="360"/>
      </w:pPr>
      <w:rPr>
        <w:rFonts w:ascii="Times New Roman" w:eastAsia="Times New Roman" w:hAnsi="Times New Roman" w:hint="default"/>
        <w:sz w:val="26"/>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B7D2882"/>
    <w:multiLevelType w:val="hybridMultilevel"/>
    <w:tmpl w:val="D736DD14"/>
    <w:lvl w:ilvl="0" w:tplc="F03236FC">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2ECA4A27"/>
    <w:multiLevelType w:val="hybridMultilevel"/>
    <w:tmpl w:val="7AAA732A"/>
    <w:lvl w:ilvl="0" w:tplc="AB124098">
      <w:start w:val="2"/>
      <w:numFmt w:val="bullet"/>
      <w:lvlText w:val="-"/>
      <w:lvlJc w:val="left"/>
      <w:pPr>
        <w:ind w:left="1068" w:hanging="360"/>
      </w:pPr>
      <w:rPr>
        <w:rFonts w:ascii="Times New Roman" w:eastAsia="Times New Roman" w:hAnsi="Times New Roman" w:hint="default"/>
      </w:rPr>
    </w:lvl>
    <w:lvl w:ilvl="1" w:tplc="04220003" w:tentative="1">
      <w:start w:val="1"/>
      <w:numFmt w:val="bullet"/>
      <w:lvlText w:val="o"/>
      <w:lvlJc w:val="left"/>
      <w:pPr>
        <w:ind w:left="1788" w:hanging="360"/>
      </w:pPr>
      <w:rPr>
        <w:rFonts w:ascii="Courier New" w:hAnsi="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5">
    <w:nsid w:val="312470AC"/>
    <w:multiLevelType w:val="hybridMultilevel"/>
    <w:tmpl w:val="F3BAAD20"/>
    <w:lvl w:ilvl="0" w:tplc="E222B30A">
      <w:start w:val="18"/>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1F82F9D"/>
    <w:multiLevelType w:val="hybridMultilevel"/>
    <w:tmpl w:val="9F40C1AA"/>
    <w:lvl w:ilvl="0" w:tplc="D0C6D67A">
      <w:numFmt w:val="bullet"/>
      <w:lvlText w:val="-"/>
      <w:lvlJc w:val="left"/>
      <w:pPr>
        <w:tabs>
          <w:tab w:val="num" w:pos="180"/>
        </w:tabs>
        <w:ind w:left="180" w:hanging="360"/>
      </w:pPr>
      <w:rPr>
        <w:rFonts w:ascii="Times New Roman" w:eastAsia="Times New Roman" w:hAnsi="Times New Roman" w:hint="default"/>
      </w:rPr>
    </w:lvl>
    <w:lvl w:ilvl="1" w:tplc="04190003">
      <w:start w:val="1"/>
      <w:numFmt w:val="bullet"/>
      <w:lvlText w:val="o"/>
      <w:lvlJc w:val="left"/>
      <w:pPr>
        <w:tabs>
          <w:tab w:val="num" w:pos="900"/>
        </w:tabs>
        <w:ind w:left="900" w:hanging="360"/>
      </w:pPr>
      <w:rPr>
        <w:rFonts w:ascii="Courier New" w:hAnsi="Courier New" w:hint="default"/>
      </w:rPr>
    </w:lvl>
    <w:lvl w:ilvl="2" w:tplc="04190005">
      <w:start w:val="1"/>
      <w:numFmt w:val="bullet"/>
      <w:lvlText w:val=""/>
      <w:lvlJc w:val="left"/>
      <w:pPr>
        <w:tabs>
          <w:tab w:val="num" w:pos="1620"/>
        </w:tabs>
        <w:ind w:left="1620" w:hanging="360"/>
      </w:pPr>
      <w:rPr>
        <w:rFonts w:ascii="Wingdings" w:hAnsi="Wingdings" w:hint="default"/>
      </w:rPr>
    </w:lvl>
    <w:lvl w:ilvl="3" w:tplc="04190001">
      <w:start w:val="1"/>
      <w:numFmt w:val="bullet"/>
      <w:lvlText w:val=""/>
      <w:lvlJc w:val="left"/>
      <w:pPr>
        <w:tabs>
          <w:tab w:val="num" w:pos="2340"/>
        </w:tabs>
        <w:ind w:left="2340" w:hanging="360"/>
      </w:pPr>
      <w:rPr>
        <w:rFonts w:ascii="Symbol" w:hAnsi="Symbol" w:hint="default"/>
      </w:rPr>
    </w:lvl>
    <w:lvl w:ilvl="4" w:tplc="04190003">
      <w:start w:val="1"/>
      <w:numFmt w:val="bullet"/>
      <w:lvlText w:val="o"/>
      <w:lvlJc w:val="left"/>
      <w:pPr>
        <w:tabs>
          <w:tab w:val="num" w:pos="3060"/>
        </w:tabs>
        <w:ind w:left="3060" w:hanging="360"/>
      </w:pPr>
      <w:rPr>
        <w:rFonts w:ascii="Courier New" w:hAnsi="Courier New" w:hint="default"/>
      </w:rPr>
    </w:lvl>
    <w:lvl w:ilvl="5" w:tplc="04190005">
      <w:start w:val="1"/>
      <w:numFmt w:val="bullet"/>
      <w:lvlText w:val=""/>
      <w:lvlJc w:val="left"/>
      <w:pPr>
        <w:tabs>
          <w:tab w:val="num" w:pos="3780"/>
        </w:tabs>
        <w:ind w:left="3780" w:hanging="360"/>
      </w:pPr>
      <w:rPr>
        <w:rFonts w:ascii="Wingdings" w:hAnsi="Wingdings" w:hint="default"/>
      </w:rPr>
    </w:lvl>
    <w:lvl w:ilvl="6" w:tplc="04190001">
      <w:start w:val="1"/>
      <w:numFmt w:val="bullet"/>
      <w:lvlText w:val=""/>
      <w:lvlJc w:val="left"/>
      <w:pPr>
        <w:tabs>
          <w:tab w:val="num" w:pos="4500"/>
        </w:tabs>
        <w:ind w:left="4500" w:hanging="360"/>
      </w:pPr>
      <w:rPr>
        <w:rFonts w:ascii="Symbol" w:hAnsi="Symbol" w:hint="default"/>
      </w:rPr>
    </w:lvl>
    <w:lvl w:ilvl="7" w:tplc="04190003">
      <w:start w:val="1"/>
      <w:numFmt w:val="bullet"/>
      <w:lvlText w:val="o"/>
      <w:lvlJc w:val="left"/>
      <w:pPr>
        <w:tabs>
          <w:tab w:val="num" w:pos="5220"/>
        </w:tabs>
        <w:ind w:left="5220" w:hanging="360"/>
      </w:pPr>
      <w:rPr>
        <w:rFonts w:ascii="Courier New" w:hAnsi="Courier New" w:hint="default"/>
      </w:rPr>
    </w:lvl>
    <w:lvl w:ilvl="8" w:tplc="04190005">
      <w:start w:val="1"/>
      <w:numFmt w:val="bullet"/>
      <w:lvlText w:val=""/>
      <w:lvlJc w:val="left"/>
      <w:pPr>
        <w:tabs>
          <w:tab w:val="num" w:pos="5940"/>
        </w:tabs>
        <w:ind w:left="5940" w:hanging="360"/>
      </w:pPr>
      <w:rPr>
        <w:rFonts w:ascii="Wingdings" w:hAnsi="Wingdings" w:hint="default"/>
      </w:rPr>
    </w:lvl>
  </w:abstractNum>
  <w:abstractNum w:abstractNumId="17">
    <w:nsid w:val="33AB63A6"/>
    <w:multiLevelType w:val="hybridMultilevel"/>
    <w:tmpl w:val="9D7625C2"/>
    <w:lvl w:ilvl="0" w:tplc="81A40532">
      <w:start w:val="4"/>
      <w:numFmt w:val="bullet"/>
      <w:lvlText w:val="-"/>
      <w:lvlJc w:val="left"/>
      <w:pPr>
        <w:tabs>
          <w:tab w:val="num" w:pos="765"/>
        </w:tabs>
        <w:ind w:left="765" w:hanging="40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343D4D45"/>
    <w:multiLevelType w:val="hybridMultilevel"/>
    <w:tmpl w:val="9962EFB2"/>
    <w:lvl w:ilvl="0" w:tplc="391AED94">
      <w:numFmt w:val="bullet"/>
      <w:lvlText w:val="-"/>
      <w:lvlJc w:val="left"/>
      <w:pPr>
        <w:tabs>
          <w:tab w:val="num" w:pos="720"/>
        </w:tabs>
        <w:ind w:left="720" w:hanging="360"/>
      </w:pPr>
      <w:rPr>
        <w:rFonts w:ascii="Times New Roman" w:eastAsia="Times New Roman" w:hAnsi="Times New Roman"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3D5524B2"/>
    <w:multiLevelType w:val="hybridMultilevel"/>
    <w:tmpl w:val="E52A1AC0"/>
    <w:lvl w:ilvl="0" w:tplc="F79CD59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3E5D2D70"/>
    <w:multiLevelType w:val="hybridMultilevel"/>
    <w:tmpl w:val="5F42B9F8"/>
    <w:lvl w:ilvl="0" w:tplc="940C0BC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48DC6931"/>
    <w:multiLevelType w:val="hybridMultilevel"/>
    <w:tmpl w:val="BF06C6B6"/>
    <w:lvl w:ilvl="0" w:tplc="53AC7F0E">
      <w:start w:val="201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8F34B68"/>
    <w:multiLevelType w:val="hybridMultilevel"/>
    <w:tmpl w:val="72708B98"/>
    <w:lvl w:ilvl="0" w:tplc="BA943CBC">
      <w:numFmt w:val="bullet"/>
      <w:lvlText w:val="-"/>
      <w:lvlJc w:val="left"/>
      <w:pPr>
        <w:tabs>
          <w:tab w:val="num" w:pos="795"/>
        </w:tabs>
        <w:ind w:left="795" w:hanging="360"/>
      </w:pPr>
      <w:rPr>
        <w:rFonts w:ascii="Times New Roman" w:eastAsia="Times New Roman" w:hAnsi="Times New Roman" w:hint="default"/>
        <w:b/>
      </w:rPr>
    </w:lvl>
    <w:lvl w:ilvl="1" w:tplc="04190003">
      <w:start w:val="1"/>
      <w:numFmt w:val="bullet"/>
      <w:lvlText w:val="o"/>
      <w:lvlJc w:val="left"/>
      <w:pPr>
        <w:tabs>
          <w:tab w:val="num" w:pos="1515"/>
        </w:tabs>
        <w:ind w:left="1515" w:hanging="360"/>
      </w:pPr>
      <w:rPr>
        <w:rFonts w:ascii="Courier New" w:hAnsi="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23">
    <w:nsid w:val="49C25B1E"/>
    <w:multiLevelType w:val="hybridMultilevel"/>
    <w:tmpl w:val="83A24F10"/>
    <w:lvl w:ilvl="0" w:tplc="B980F5F6">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4">
    <w:nsid w:val="4ADD53A2"/>
    <w:multiLevelType w:val="hybridMultilevel"/>
    <w:tmpl w:val="61F0AB9E"/>
    <w:lvl w:ilvl="0" w:tplc="A4C0E3E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D515A27"/>
    <w:multiLevelType w:val="hybridMultilevel"/>
    <w:tmpl w:val="46220580"/>
    <w:lvl w:ilvl="0" w:tplc="5B8EB14C">
      <w:numFmt w:val="bullet"/>
      <w:lvlText w:val="-"/>
      <w:lvlJc w:val="left"/>
      <w:pPr>
        <w:tabs>
          <w:tab w:val="num" w:pos="1683"/>
        </w:tabs>
        <w:ind w:left="1683" w:hanging="915"/>
      </w:pPr>
      <w:rPr>
        <w:rFonts w:ascii="Times New Roman" w:eastAsia="Times New Roman" w:hAnsi="Times New Roman" w:hint="default"/>
      </w:rPr>
    </w:lvl>
    <w:lvl w:ilvl="1" w:tplc="04190003">
      <w:start w:val="1"/>
      <w:numFmt w:val="bullet"/>
      <w:lvlText w:val="o"/>
      <w:lvlJc w:val="left"/>
      <w:pPr>
        <w:tabs>
          <w:tab w:val="num" w:pos="1848"/>
        </w:tabs>
        <w:ind w:left="1848" w:hanging="360"/>
      </w:pPr>
      <w:rPr>
        <w:rFonts w:ascii="Courier New" w:hAnsi="Courier New" w:hint="default"/>
      </w:rPr>
    </w:lvl>
    <w:lvl w:ilvl="2" w:tplc="04190005">
      <w:start w:val="1"/>
      <w:numFmt w:val="bullet"/>
      <w:lvlText w:val=""/>
      <w:lvlJc w:val="left"/>
      <w:pPr>
        <w:tabs>
          <w:tab w:val="num" w:pos="2568"/>
        </w:tabs>
        <w:ind w:left="2568" w:hanging="360"/>
      </w:pPr>
      <w:rPr>
        <w:rFonts w:ascii="Wingdings" w:hAnsi="Wingdings" w:hint="default"/>
      </w:rPr>
    </w:lvl>
    <w:lvl w:ilvl="3" w:tplc="04190001">
      <w:start w:val="1"/>
      <w:numFmt w:val="bullet"/>
      <w:lvlText w:val=""/>
      <w:lvlJc w:val="left"/>
      <w:pPr>
        <w:tabs>
          <w:tab w:val="num" w:pos="3288"/>
        </w:tabs>
        <w:ind w:left="3288" w:hanging="360"/>
      </w:pPr>
      <w:rPr>
        <w:rFonts w:ascii="Symbol" w:hAnsi="Symbol" w:hint="default"/>
      </w:rPr>
    </w:lvl>
    <w:lvl w:ilvl="4" w:tplc="04190003">
      <w:start w:val="1"/>
      <w:numFmt w:val="bullet"/>
      <w:lvlText w:val="o"/>
      <w:lvlJc w:val="left"/>
      <w:pPr>
        <w:tabs>
          <w:tab w:val="num" w:pos="4008"/>
        </w:tabs>
        <w:ind w:left="4008" w:hanging="360"/>
      </w:pPr>
      <w:rPr>
        <w:rFonts w:ascii="Courier New" w:hAnsi="Courier New" w:hint="default"/>
      </w:rPr>
    </w:lvl>
    <w:lvl w:ilvl="5" w:tplc="04190005">
      <w:start w:val="1"/>
      <w:numFmt w:val="bullet"/>
      <w:lvlText w:val=""/>
      <w:lvlJc w:val="left"/>
      <w:pPr>
        <w:tabs>
          <w:tab w:val="num" w:pos="4728"/>
        </w:tabs>
        <w:ind w:left="4728" w:hanging="360"/>
      </w:pPr>
      <w:rPr>
        <w:rFonts w:ascii="Wingdings" w:hAnsi="Wingdings" w:hint="default"/>
      </w:rPr>
    </w:lvl>
    <w:lvl w:ilvl="6" w:tplc="04190001">
      <w:start w:val="1"/>
      <w:numFmt w:val="bullet"/>
      <w:lvlText w:val=""/>
      <w:lvlJc w:val="left"/>
      <w:pPr>
        <w:tabs>
          <w:tab w:val="num" w:pos="5448"/>
        </w:tabs>
        <w:ind w:left="5448" w:hanging="360"/>
      </w:pPr>
      <w:rPr>
        <w:rFonts w:ascii="Symbol" w:hAnsi="Symbol" w:hint="default"/>
      </w:rPr>
    </w:lvl>
    <w:lvl w:ilvl="7" w:tplc="04190003">
      <w:start w:val="1"/>
      <w:numFmt w:val="bullet"/>
      <w:lvlText w:val="o"/>
      <w:lvlJc w:val="left"/>
      <w:pPr>
        <w:tabs>
          <w:tab w:val="num" w:pos="6168"/>
        </w:tabs>
        <w:ind w:left="6168" w:hanging="360"/>
      </w:pPr>
      <w:rPr>
        <w:rFonts w:ascii="Courier New" w:hAnsi="Courier New" w:hint="default"/>
      </w:rPr>
    </w:lvl>
    <w:lvl w:ilvl="8" w:tplc="04190005">
      <w:start w:val="1"/>
      <w:numFmt w:val="bullet"/>
      <w:lvlText w:val=""/>
      <w:lvlJc w:val="left"/>
      <w:pPr>
        <w:tabs>
          <w:tab w:val="num" w:pos="6888"/>
        </w:tabs>
        <w:ind w:left="6888" w:hanging="360"/>
      </w:pPr>
      <w:rPr>
        <w:rFonts w:ascii="Wingdings" w:hAnsi="Wingdings" w:hint="default"/>
      </w:rPr>
    </w:lvl>
  </w:abstractNum>
  <w:abstractNum w:abstractNumId="26">
    <w:nsid w:val="4F8E2F32"/>
    <w:multiLevelType w:val="hybridMultilevel"/>
    <w:tmpl w:val="7FD47324"/>
    <w:lvl w:ilvl="0" w:tplc="5A62CB5E">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538024D9"/>
    <w:multiLevelType w:val="hybridMultilevel"/>
    <w:tmpl w:val="CA022434"/>
    <w:lvl w:ilvl="0" w:tplc="13061EAA">
      <w:start w:val="1"/>
      <w:numFmt w:val="bullet"/>
      <w:lvlText w:val="-"/>
      <w:lvlJc w:val="left"/>
      <w:pPr>
        <w:tabs>
          <w:tab w:val="num" w:pos="1170"/>
        </w:tabs>
        <w:ind w:left="1170" w:hanging="450"/>
      </w:pPr>
      <w:rPr>
        <w:rFonts w:ascii="Times New Roman" w:eastAsia="Times New Roman" w:hAnsi="Times New Roman" w:hint="default"/>
      </w:rPr>
    </w:lvl>
    <w:lvl w:ilvl="1" w:tplc="04190003" w:tentative="1">
      <w:start w:val="1"/>
      <w:numFmt w:val="bullet"/>
      <w:lvlText w:val="o"/>
      <w:lvlJc w:val="left"/>
      <w:pPr>
        <w:tabs>
          <w:tab w:val="num" w:pos="1863"/>
        </w:tabs>
        <w:ind w:left="1863" w:hanging="360"/>
      </w:pPr>
      <w:rPr>
        <w:rFonts w:ascii="Courier New" w:hAnsi="Courier New" w:hint="default"/>
      </w:rPr>
    </w:lvl>
    <w:lvl w:ilvl="2" w:tplc="04190005" w:tentative="1">
      <w:start w:val="1"/>
      <w:numFmt w:val="bullet"/>
      <w:lvlText w:val=""/>
      <w:lvlJc w:val="left"/>
      <w:pPr>
        <w:tabs>
          <w:tab w:val="num" w:pos="2583"/>
        </w:tabs>
        <w:ind w:left="2583" w:hanging="360"/>
      </w:pPr>
      <w:rPr>
        <w:rFonts w:ascii="Wingdings" w:hAnsi="Wingdings" w:hint="default"/>
      </w:rPr>
    </w:lvl>
    <w:lvl w:ilvl="3" w:tplc="04190001" w:tentative="1">
      <w:start w:val="1"/>
      <w:numFmt w:val="bullet"/>
      <w:lvlText w:val=""/>
      <w:lvlJc w:val="left"/>
      <w:pPr>
        <w:tabs>
          <w:tab w:val="num" w:pos="3303"/>
        </w:tabs>
        <w:ind w:left="3303" w:hanging="360"/>
      </w:pPr>
      <w:rPr>
        <w:rFonts w:ascii="Symbol" w:hAnsi="Symbol" w:hint="default"/>
      </w:rPr>
    </w:lvl>
    <w:lvl w:ilvl="4" w:tplc="04190003" w:tentative="1">
      <w:start w:val="1"/>
      <w:numFmt w:val="bullet"/>
      <w:lvlText w:val="o"/>
      <w:lvlJc w:val="left"/>
      <w:pPr>
        <w:tabs>
          <w:tab w:val="num" w:pos="4023"/>
        </w:tabs>
        <w:ind w:left="4023" w:hanging="360"/>
      </w:pPr>
      <w:rPr>
        <w:rFonts w:ascii="Courier New" w:hAnsi="Courier New" w:hint="default"/>
      </w:rPr>
    </w:lvl>
    <w:lvl w:ilvl="5" w:tplc="04190005" w:tentative="1">
      <w:start w:val="1"/>
      <w:numFmt w:val="bullet"/>
      <w:lvlText w:val=""/>
      <w:lvlJc w:val="left"/>
      <w:pPr>
        <w:tabs>
          <w:tab w:val="num" w:pos="4743"/>
        </w:tabs>
        <w:ind w:left="4743" w:hanging="360"/>
      </w:pPr>
      <w:rPr>
        <w:rFonts w:ascii="Wingdings" w:hAnsi="Wingdings" w:hint="default"/>
      </w:rPr>
    </w:lvl>
    <w:lvl w:ilvl="6" w:tplc="04190001" w:tentative="1">
      <w:start w:val="1"/>
      <w:numFmt w:val="bullet"/>
      <w:lvlText w:val=""/>
      <w:lvlJc w:val="left"/>
      <w:pPr>
        <w:tabs>
          <w:tab w:val="num" w:pos="5463"/>
        </w:tabs>
        <w:ind w:left="5463" w:hanging="360"/>
      </w:pPr>
      <w:rPr>
        <w:rFonts w:ascii="Symbol" w:hAnsi="Symbol" w:hint="default"/>
      </w:rPr>
    </w:lvl>
    <w:lvl w:ilvl="7" w:tplc="04190003" w:tentative="1">
      <w:start w:val="1"/>
      <w:numFmt w:val="bullet"/>
      <w:lvlText w:val="o"/>
      <w:lvlJc w:val="left"/>
      <w:pPr>
        <w:tabs>
          <w:tab w:val="num" w:pos="6183"/>
        </w:tabs>
        <w:ind w:left="6183" w:hanging="360"/>
      </w:pPr>
      <w:rPr>
        <w:rFonts w:ascii="Courier New" w:hAnsi="Courier New" w:hint="default"/>
      </w:rPr>
    </w:lvl>
    <w:lvl w:ilvl="8" w:tplc="04190005" w:tentative="1">
      <w:start w:val="1"/>
      <w:numFmt w:val="bullet"/>
      <w:lvlText w:val=""/>
      <w:lvlJc w:val="left"/>
      <w:pPr>
        <w:tabs>
          <w:tab w:val="num" w:pos="6903"/>
        </w:tabs>
        <w:ind w:left="6903" w:hanging="360"/>
      </w:pPr>
      <w:rPr>
        <w:rFonts w:ascii="Wingdings" w:hAnsi="Wingdings" w:hint="default"/>
      </w:rPr>
    </w:lvl>
  </w:abstractNum>
  <w:abstractNum w:abstractNumId="28">
    <w:nsid w:val="53B51AC9"/>
    <w:multiLevelType w:val="hybridMultilevel"/>
    <w:tmpl w:val="966074FE"/>
    <w:lvl w:ilvl="0" w:tplc="CA98C21E">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55556B9F"/>
    <w:multiLevelType w:val="hybridMultilevel"/>
    <w:tmpl w:val="8D64E156"/>
    <w:lvl w:ilvl="0" w:tplc="D97E6B16">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0">
    <w:nsid w:val="59B07252"/>
    <w:multiLevelType w:val="hybridMultilevel"/>
    <w:tmpl w:val="B9DCA2FA"/>
    <w:lvl w:ilvl="0" w:tplc="43B6F73E">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A39061E"/>
    <w:multiLevelType w:val="hybridMultilevel"/>
    <w:tmpl w:val="101C5ADC"/>
    <w:lvl w:ilvl="0" w:tplc="39B656BC">
      <w:numFmt w:val="bullet"/>
      <w:lvlText w:val="-"/>
      <w:lvlJc w:val="left"/>
      <w:pPr>
        <w:tabs>
          <w:tab w:val="num" w:pos="915"/>
        </w:tabs>
        <w:ind w:left="915" w:hanging="555"/>
      </w:pPr>
      <w:rPr>
        <w:rFonts w:ascii="Times New Roman" w:eastAsia="Times New Roman" w:hAnsi="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B0C2916"/>
    <w:multiLevelType w:val="hybridMultilevel"/>
    <w:tmpl w:val="3DC05992"/>
    <w:lvl w:ilvl="0" w:tplc="9B54561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5BCF6417"/>
    <w:multiLevelType w:val="hybridMultilevel"/>
    <w:tmpl w:val="0F849AB2"/>
    <w:lvl w:ilvl="0" w:tplc="7316B24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0D16D12"/>
    <w:multiLevelType w:val="hybridMultilevel"/>
    <w:tmpl w:val="579453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1833808"/>
    <w:multiLevelType w:val="hybridMultilevel"/>
    <w:tmpl w:val="2CE80984"/>
    <w:lvl w:ilvl="0" w:tplc="F7C03448">
      <w:start w:val="4"/>
      <w:numFmt w:val="bullet"/>
      <w:lvlText w:val="-"/>
      <w:lvlJc w:val="left"/>
      <w:pPr>
        <w:tabs>
          <w:tab w:val="num" w:pos="735"/>
        </w:tabs>
        <w:ind w:left="735" w:hanging="360"/>
      </w:pPr>
      <w:rPr>
        <w:rFonts w:ascii="Times New Roman" w:eastAsia="Times New Roman" w:hAnsi="Times New Roman" w:hint="default"/>
      </w:rPr>
    </w:lvl>
    <w:lvl w:ilvl="1" w:tplc="04190003">
      <w:start w:val="1"/>
      <w:numFmt w:val="bullet"/>
      <w:lvlText w:val="o"/>
      <w:lvlJc w:val="left"/>
      <w:pPr>
        <w:tabs>
          <w:tab w:val="num" w:pos="1455"/>
        </w:tabs>
        <w:ind w:left="1455" w:hanging="360"/>
      </w:pPr>
      <w:rPr>
        <w:rFonts w:ascii="Courier New" w:hAnsi="Courier New" w:hint="default"/>
      </w:rPr>
    </w:lvl>
    <w:lvl w:ilvl="2" w:tplc="04190005">
      <w:start w:val="1"/>
      <w:numFmt w:val="bullet"/>
      <w:lvlText w:val=""/>
      <w:lvlJc w:val="left"/>
      <w:pPr>
        <w:tabs>
          <w:tab w:val="num" w:pos="2175"/>
        </w:tabs>
        <w:ind w:left="2175" w:hanging="360"/>
      </w:pPr>
      <w:rPr>
        <w:rFonts w:ascii="Wingdings" w:hAnsi="Wingdings" w:hint="default"/>
      </w:rPr>
    </w:lvl>
    <w:lvl w:ilvl="3" w:tplc="04190001">
      <w:start w:val="1"/>
      <w:numFmt w:val="bullet"/>
      <w:lvlText w:val=""/>
      <w:lvlJc w:val="left"/>
      <w:pPr>
        <w:tabs>
          <w:tab w:val="num" w:pos="2895"/>
        </w:tabs>
        <w:ind w:left="2895" w:hanging="360"/>
      </w:pPr>
      <w:rPr>
        <w:rFonts w:ascii="Symbol" w:hAnsi="Symbol" w:hint="default"/>
      </w:rPr>
    </w:lvl>
    <w:lvl w:ilvl="4" w:tplc="04190003">
      <w:start w:val="1"/>
      <w:numFmt w:val="bullet"/>
      <w:lvlText w:val="o"/>
      <w:lvlJc w:val="left"/>
      <w:pPr>
        <w:tabs>
          <w:tab w:val="num" w:pos="3615"/>
        </w:tabs>
        <w:ind w:left="3615" w:hanging="360"/>
      </w:pPr>
      <w:rPr>
        <w:rFonts w:ascii="Courier New" w:hAnsi="Courier New" w:hint="default"/>
      </w:rPr>
    </w:lvl>
    <w:lvl w:ilvl="5" w:tplc="04190005">
      <w:start w:val="1"/>
      <w:numFmt w:val="bullet"/>
      <w:lvlText w:val=""/>
      <w:lvlJc w:val="left"/>
      <w:pPr>
        <w:tabs>
          <w:tab w:val="num" w:pos="4335"/>
        </w:tabs>
        <w:ind w:left="4335" w:hanging="360"/>
      </w:pPr>
      <w:rPr>
        <w:rFonts w:ascii="Wingdings" w:hAnsi="Wingdings" w:hint="default"/>
      </w:rPr>
    </w:lvl>
    <w:lvl w:ilvl="6" w:tplc="04190001">
      <w:start w:val="1"/>
      <w:numFmt w:val="bullet"/>
      <w:lvlText w:val=""/>
      <w:lvlJc w:val="left"/>
      <w:pPr>
        <w:tabs>
          <w:tab w:val="num" w:pos="5055"/>
        </w:tabs>
        <w:ind w:left="5055" w:hanging="360"/>
      </w:pPr>
      <w:rPr>
        <w:rFonts w:ascii="Symbol" w:hAnsi="Symbol" w:hint="default"/>
      </w:rPr>
    </w:lvl>
    <w:lvl w:ilvl="7" w:tplc="04190003">
      <w:start w:val="1"/>
      <w:numFmt w:val="bullet"/>
      <w:lvlText w:val="o"/>
      <w:lvlJc w:val="left"/>
      <w:pPr>
        <w:tabs>
          <w:tab w:val="num" w:pos="5775"/>
        </w:tabs>
        <w:ind w:left="5775" w:hanging="360"/>
      </w:pPr>
      <w:rPr>
        <w:rFonts w:ascii="Courier New" w:hAnsi="Courier New" w:hint="default"/>
      </w:rPr>
    </w:lvl>
    <w:lvl w:ilvl="8" w:tplc="04190005">
      <w:start w:val="1"/>
      <w:numFmt w:val="bullet"/>
      <w:lvlText w:val=""/>
      <w:lvlJc w:val="left"/>
      <w:pPr>
        <w:tabs>
          <w:tab w:val="num" w:pos="6495"/>
        </w:tabs>
        <w:ind w:left="6495" w:hanging="360"/>
      </w:pPr>
      <w:rPr>
        <w:rFonts w:ascii="Wingdings" w:hAnsi="Wingdings" w:hint="default"/>
      </w:rPr>
    </w:lvl>
  </w:abstractNum>
  <w:abstractNum w:abstractNumId="36">
    <w:nsid w:val="64C944FF"/>
    <w:multiLevelType w:val="hybridMultilevel"/>
    <w:tmpl w:val="AD24B0DA"/>
    <w:lvl w:ilvl="0" w:tplc="F282FC96">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nsid w:val="6E6A1AD9"/>
    <w:multiLevelType w:val="hybridMultilevel"/>
    <w:tmpl w:val="D546904C"/>
    <w:lvl w:ilvl="0" w:tplc="CC4622A0">
      <w:start w:val="3"/>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8">
    <w:nsid w:val="70C05877"/>
    <w:multiLevelType w:val="hybridMultilevel"/>
    <w:tmpl w:val="6B341B3E"/>
    <w:lvl w:ilvl="0" w:tplc="47E22AF6">
      <w:start w:val="1"/>
      <w:numFmt w:val="bullet"/>
      <w:lvlText w:val="-"/>
      <w:lvlJc w:val="left"/>
      <w:pPr>
        <w:tabs>
          <w:tab w:val="num" w:pos="1608"/>
        </w:tabs>
        <w:ind w:left="1608" w:hanging="900"/>
      </w:pPr>
      <w:rPr>
        <w:rFonts w:ascii="Times New Roman" w:eastAsia="Times New Roman" w:hAnsi="Times New Roman" w:hint="default"/>
      </w:rPr>
    </w:lvl>
    <w:lvl w:ilvl="1" w:tplc="04220003" w:tentative="1">
      <w:start w:val="1"/>
      <w:numFmt w:val="bullet"/>
      <w:lvlText w:val="o"/>
      <w:lvlJc w:val="left"/>
      <w:pPr>
        <w:tabs>
          <w:tab w:val="num" w:pos="1788"/>
        </w:tabs>
        <w:ind w:left="1788" w:hanging="360"/>
      </w:pPr>
      <w:rPr>
        <w:rFonts w:ascii="Courier New" w:hAnsi="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abstractNum w:abstractNumId="39">
    <w:nsid w:val="71551399"/>
    <w:multiLevelType w:val="hybridMultilevel"/>
    <w:tmpl w:val="BD4A4720"/>
    <w:lvl w:ilvl="0" w:tplc="B4523A60">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8"/>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8"/>
  </w:num>
  <w:num w:numId="6">
    <w:abstractNumId w:val="26"/>
  </w:num>
  <w:num w:numId="7">
    <w:abstractNumId w:val="19"/>
  </w:num>
  <w:num w:numId="8">
    <w:abstractNumId w:val="22"/>
  </w:num>
  <w:num w:numId="9">
    <w:abstractNumId w:val="26"/>
  </w:num>
  <w:num w:numId="10">
    <w:abstractNumId w:val="36"/>
  </w:num>
  <w:num w:numId="11">
    <w:abstractNumId w:val="13"/>
  </w:num>
  <w:num w:numId="12">
    <w:abstractNumId w:val="32"/>
  </w:num>
  <w:num w:numId="13">
    <w:abstractNumId w:val="4"/>
  </w:num>
  <w:num w:numId="14">
    <w:abstractNumId w:val="0"/>
  </w:num>
  <w:num w:numId="15">
    <w:abstractNumId w:val="20"/>
  </w:num>
  <w:num w:numId="16">
    <w:abstractNumId w:val="0"/>
  </w:num>
  <w:num w:numId="17">
    <w:abstractNumId w:val="7"/>
  </w:num>
  <w:num w:numId="18">
    <w:abstractNumId w:val="12"/>
  </w:num>
  <w:num w:numId="19">
    <w:abstractNumId w:val="16"/>
  </w:num>
  <w:num w:numId="20">
    <w:abstractNumId w:val="17"/>
  </w:num>
  <w:num w:numId="21">
    <w:abstractNumId w:val="33"/>
  </w:num>
  <w:num w:numId="22">
    <w:abstractNumId w:val="1"/>
  </w:num>
  <w:num w:numId="23">
    <w:abstractNumId w:val="38"/>
  </w:num>
  <w:num w:numId="24">
    <w:abstractNumId w:val="35"/>
  </w:num>
  <w:num w:numId="25">
    <w:abstractNumId w:val="5"/>
  </w:num>
  <w:num w:numId="26">
    <w:abstractNumId w:val="15"/>
  </w:num>
  <w:num w:numId="27">
    <w:abstractNumId w:val="34"/>
  </w:num>
  <w:num w:numId="28">
    <w:abstractNumId w:val="30"/>
  </w:num>
  <w:num w:numId="29">
    <w:abstractNumId w:val="21"/>
  </w:num>
  <w:num w:numId="30">
    <w:abstractNumId w:val="37"/>
  </w:num>
  <w:num w:numId="31">
    <w:abstractNumId w:val="29"/>
  </w:num>
  <w:num w:numId="32">
    <w:abstractNumId w:val="27"/>
  </w:num>
  <w:num w:numId="33">
    <w:abstractNumId w:val="25"/>
  </w:num>
  <w:num w:numId="34">
    <w:abstractNumId w:val="2"/>
  </w:num>
  <w:num w:numId="35">
    <w:abstractNumId w:val="8"/>
  </w:num>
  <w:num w:numId="36">
    <w:abstractNumId w:val="24"/>
  </w:num>
  <w:num w:numId="37">
    <w:abstractNumId w:val="11"/>
  </w:num>
  <w:num w:numId="38">
    <w:abstractNumId w:val="39"/>
  </w:num>
  <w:num w:numId="3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num>
  <w:num w:numId="45">
    <w:abstractNumId w:val="3"/>
  </w:num>
  <w:num w:numId="46">
    <w:abstractNumId w:val="23"/>
  </w:num>
  <w:num w:numId="4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461B"/>
    <w:rsid w:val="00000272"/>
    <w:rsid w:val="00000C2E"/>
    <w:rsid w:val="00000EEF"/>
    <w:rsid w:val="0000241D"/>
    <w:rsid w:val="000029C3"/>
    <w:rsid w:val="00002ADC"/>
    <w:rsid w:val="00002DE3"/>
    <w:rsid w:val="0000316B"/>
    <w:rsid w:val="000032AD"/>
    <w:rsid w:val="0000352A"/>
    <w:rsid w:val="0000370D"/>
    <w:rsid w:val="00003733"/>
    <w:rsid w:val="00003766"/>
    <w:rsid w:val="00004D78"/>
    <w:rsid w:val="00004DE6"/>
    <w:rsid w:val="00004E90"/>
    <w:rsid w:val="00004EE5"/>
    <w:rsid w:val="00005D96"/>
    <w:rsid w:val="00005E14"/>
    <w:rsid w:val="00005EC6"/>
    <w:rsid w:val="00006300"/>
    <w:rsid w:val="0000687C"/>
    <w:rsid w:val="000072AA"/>
    <w:rsid w:val="000079DD"/>
    <w:rsid w:val="00007B0B"/>
    <w:rsid w:val="00007B87"/>
    <w:rsid w:val="0001007F"/>
    <w:rsid w:val="00010173"/>
    <w:rsid w:val="00010330"/>
    <w:rsid w:val="00010332"/>
    <w:rsid w:val="000103EA"/>
    <w:rsid w:val="00010EBA"/>
    <w:rsid w:val="000116A4"/>
    <w:rsid w:val="00011F2A"/>
    <w:rsid w:val="00012165"/>
    <w:rsid w:val="00012458"/>
    <w:rsid w:val="0001253A"/>
    <w:rsid w:val="00012584"/>
    <w:rsid w:val="00012FED"/>
    <w:rsid w:val="00013194"/>
    <w:rsid w:val="00013643"/>
    <w:rsid w:val="0001384B"/>
    <w:rsid w:val="00013AF4"/>
    <w:rsid w:val="00013B2E"/>
    <w:rsid w:val="00013B7C"/>
    <w:rsid w:val="00014500"/>
    <w:rsid w:val="00014789"/>
    <w:rsid w:val="0001488A"/>
    <w:rsid w:val="00014E23"/>
    <w:rsid w:val="000155BB"/>
    <w:rsid w:val="00015F8D"/>
    <w:rsid w:val="00015FCB"/>
    <w:rsid w:val="00016000"/>
    <w:rsid w:val="00016116"/>
    <w:rsid w:val="0001658A"/>
    <w:rsid w:val="000166C7"/>
    <w:rsid w:val="000168B3"/>
    <w:rsid w:val="00016CEB"/>
    <w:rsid w:val="00017479"/>
    <w:rsid w:val="00017B14"/>
    <w:rsid w:val="00017B27"/>
    <w:rsid w:val="00017CC7"/>
    <w:rsid w:val="00017E24"/>
    <w:rsid w:val="000200CE"/>
    <w:rsid w:val="00020223"/>
    <w:rsid w:val="00020377"/>
    <w:rsid w:val="00020635"/>
    <w:rsid w:val="00021713"/>
    <w:rsid w:val="000218DE"/>
    <w:rsid w:val="0002194F"/>
    <w:rsid w:val="00021A5C"/>
    <w:rsid w:val="0002223F"/>
    <w:rsid w:val="000223B8"/>
    <w:rsid w:val="00022889"/>
    <w:rsid w:val="00022947"/>
    <w:rsid w:val="00022FE3"/>
    <w:rsid w:val="000230C7"/>
    <w:rsid w:val="00023704"/>
    <w:rsid w:val="00023786"/>
    <w:rsid w:val="0002379B"/>
    <w:rsid w:val="000242D9"/>
    <w:rsid w:val="00024325"/>
    <w:rsid w:val="0002464F"/>
    <w:rsid w:val="000248D9"/>
    <w:rsid w:val="0002498E"/>
    <w:rsid w:val="00024CDA"/>
    <w:rsid w:val="00025E19"/>
    <w:rsid w:val="00025F23"/>
    <w:rsid w:val="000265F8"/>
    <w:rsid w:val="0002675C"/>
    <w:rsid w:val="00026AEE"/>
    <w:rsid w:val="000276F8"/>
    <w:rsid w:val="00027B46"/>
    <w:rsid w:val="00027C40"/>
    <w:rsid w:val="0003044A"/>
    <w:rsid w:val="00030469"/>
    <w:rsid w:val="00030905"/>
    <w:rsid w:val="00030A7C"/>
    <w:rsid w:val="0003100E"/>
    <w:rsid w:val="00031097"/>
    <w:rsid w:val="00031143"/>
    <w:rsid w:val="00031563"/>
    <w:rsid w:val="00031902"/>
    <w:rsid w:val="000319FB"/>
    <w:rsid w:val="00031E26"/>
    <w:rsid w:val="00031F43"/>
    <w:rsid w:val="0003259B"/>
    <w:rsid w:val="00032A9A"/>
    <w:rsid w:val="000330A4"/>
    <w:rsid w:val="000330B1"/>
    <w:rsid w:val="00033967"/>
    <w:rsid w:val="00033A10"/>
    <w:rsid w:val="00033AD9"/>
    <w:rsid w:val="0003458F"/>
    <w:rsid w:val="00034B4A"/>
    <w:rsid w:val="00034D78"/>
    <w:rsid w:val="00034F8B"/>
    <w:rsid w:val="00035A73"/>
    <w:rsid w:val="00035AEF"/>
    <w:rsid w:val="00035C71"/>
    <w:rsid w:val="000364D6"/>
    <w:rsid w:val="00036A29"/>
    <w:rsid w:val="00036EA8"/>
    <w:rsid w:val="0003709D"/>
    <w:rsid w:val="000372C4"/>
    <w:rsid w:val="00037C15"/>
    <w:rsid w:val="00037EE9"/>
    <w:rsid w:val="00037F6B"/>
    <w:rsid w:val="0004063F"/>
    <w:rsid w:val="0004070B"/>
    <w:rsid w:val="000407EB"/>
    <w:rsid w:val="000409E2"/>
    <w:rsid w:val="00040CA5"/>
    <w:rsid w:val="00040DE9"/>
    <w:rsid w:val="00040EBD"/>
    <w:rsid w:val="00041509"/>
    <w:rsid w:val="00041844"/>
    <w:rsid w:val="00041A56"/>
    <w:rsid w:val="00041B2E"/>
    <w:rsid w:val="00041BA8"/>
    <w:rsid w:val="00041C54"/>
    <w:rsid w:val="00042300"/>
    <w:rsid w:val="0004250F"/>
    <w:rsid w:val="000425D0"/>
    <w:rsid w:val="000426A6"/>
    <w:rsid w:val="00042CF6"/>
    <w:rsid w:val="00042D36"/>
    <w:rsid w:val="00043434"/>
    <w:rsid w:val="0004425B"/>
    <w:rsid w:val="00044695"/>
    <w:rsid w:val="000447EA"/>
    <w:rsid w:val="00044979"/>
    <w:rsid w:val="00044D4E"/>
    <w:rsid w:val="00044EF5"/>
    <w:rsid w:val="000450FA"/>
    <w:rsid w:val="000453F5"/>
    <w:rsid w:val="000454A6"/>
    <w:rsid w:val="00045B78"/>
    <w:rsid w:val="00045F0C"/>
    <w:rsid w:val="00045F4C"/>
    <w:rsid w:val="0004600C"/>
    <w:rsid w:val="00046166"/>
    <w:rsid w:val="00046619"/>
    <w:rsid w:val="00046799"/>
    <w:rsid w:val="000470DC"/>
    <w:rsid w:val="0004717E"/>
    <w:rsid w:val="0004745A"/>
    <w:rsid w:val="00047944"/>
    <w:rsid w:val="00047EB0"/>
    <w:rsid w:val="0005004E"/>
    <w:rsid w:val="0005077A"/>
    <w:rsid w:val="00050950"/>
    <w:rsid w:val="00050A9E"/>
    <w:rsid w:val="00050C27"/>
    <w:rsid w:val="00051A23"/>
    <w:rsid w:val="00052372"/>
    <w:rsid w:val="000523F5"/>
    <w:rsid w:val="0005248E"/>
    <w:rsid w:val="000528FC"/>
    <w:rsid w:val="00052900"/>
    <w:rsid w:val="00052CCC"/>
    <w:rsid w:val="00052D1A"/>
    <w:rsid w:val="0005326D"/>
    <w:rsid w:val="0005346A"/>
    <w:rsid w:val="00053994"/>
    <w:rsid w:val="00053E79"/>
    <w:rsid w:val="000541DA"/>
    <w:rsid w:val="0005475F"/>
    <w:rsid w:val="00054A2E"/>
    <w:rsid w:val="000556FE"/>
    <w:rsid w:val="00055EDB"/>
    <w:rsid w:val="00055FD4"/>
    <w:rsid w:val="00056050"/>
    <w:rsid w:val="00056494"/>
    <w:rsid w:val="000568DD"/>
    <w:rsid w:val="00056BFF"/>
    <w:rsid w:val="00056EB6"/>
    <w:rsid w:val="00057157"/>
    <w:rsid w:val="0005743C"/>
    <w:rsid w:val="00057944"/>
    <w:rsid w:val="00060377"/>
    <w:rsid w:val="000606B4"/>
    <w:rsid w:val="00060C48"/>
    <w:rsid w:val="00061240"/>
    <w:rsid w:val="000615FC"/>
    <w:rsid w:val="000617BD"/>
    <w:rsid w:val="0006194E"/>
    <w:rsid w:val="00062198"/>
    <w:rsid w:val="000623BE"/>
    <w:rsid w:val="0006253B"/>
    <w:rsid w:val="00063039"/>
    <w:rsid w:val="00063624"/>
    <w:rsid w:val="00063CEE"/>
    <w:rsid w:val="00064115"/>
    <w:rsid w:val="000641F7"/>
    <w:rsid w:val="00065194"/>
    <w:rsid w:val="00065253"/>
    <w:rsid w:val="000655E3"/>
    <w:rsid w:val="000656E2"/>
    <w:rsid w:val="000658E8"/>
    <w:rsid w:val="00065945"/>
    <w:rsid w:val="00066800"/>
    <w:rsid w:val="0006747A"/>
    <w:rsid w:val="00067A08"/>
    <w:rsid w:val="00067A78"/>
    <w:rsid w:val="00067D9B"/>
    <w:rsid w:val="00067E83"/>
    <w:rsid w:val="00070216"/>
    <w:rsid w:val="00070625"/>
    <w:rsid w:val="00070A64"/>
    <w:rsid w:val="00070BC1"/>
    <w:rsid w:val="00070F53"/>
    <w:rsid w:val="00070F5B"/>
    <w:rsid w:val="00071677"/>
    <w:rsid w:val="00071C85"/>
    <w:rsid w:val="00071EC3"/>
    <w:rsid w:val="00072259"/>
    <w:rsid w:val="00072962"/>
    <w:rsid w:val="00072B00"/>
    <w:rsid w:val="00072FEB"/>
    <w:rsid w:val="00073260"/>
    <w:rsid w:val="0007373A"/>
    <w:rsid w:val="000738A6"/>
    <w:rsid w:val="00073B89"/>
    <w:rsid w:val="00073BCE"/>
    <w:rsid w:val="00073C47"/>
    <w:rsid w:val="00073FD6"/>
    <w:rsid w:val="00074B43"/>
    <w:rsid w:val="00074D68"/>
    <w:rsid w:val="00074EE5"/>
    <w:rsid w:val="000750D7"/>
    <w:rsid w:val="000751A6"/>
    <w:rsid w:val="000757C4"/>
    <w:rsid w:val="00075F0C"/>
    <w:rsid w:val="00075F6C"/>
    <w:rsid w:val="00076033"/>
    <w:rsid w:val="0007650C"/>
    <w:rsid w:val="0007723C"/>
    <w:rsid w:val="00077478"/>
    <w:rsid w:val="0007756E"/>
    <w:rsid w:val="00077626"/>
    <w:rsid w:val="00077AEF"/>
    <w:rsid w:val="0008054A"/>
    <w:rsid w:val="000811AC"/>
    <w:rsid w:val="00081A35"/>
    <w:rsid w:val="000825C7"/>
    <w:rsid w:val="000826A5"/>
    <w:rsid w:val="000827FD"/>
    <w:rsid w:val="000829D5"/>
    <w:rsid w:val="00082B16"/>
    <w:rsid w:val="000833A7"/>
    <w:rsid w:val="00083407"/>
    <w:rsid w:val="00083CCF"/>
    <w:rsid w:val="00084353"/>
    <w:rsid w:val="00084477"/>
    <w:rsid w:val="00084D1E"/>
    <w:rsid w:val="00084FDA"/>
    <w:rsid w:val="0008503A"/>
    <w:rsid w:val="0008596E"/>
    <w:rsid w:val="00085B0A"/>
    <w:rsid w:val="00085C35"/>
    <w:rsid w:val="00085CA5"/>
    <w:rsid w:val="000860B8"/>
    <w:rsid w:val="000865F4"/>
    <w:rsid w:val="0008682B"/>
    <w:rsid w:val="00086C19"/>
    <w:rsid w:val="00086DF7"/>
    <w:rsid w:val="00086E5F"/>
    <w:rsid w:val="000873C0"/>
    <w:rsid w:val="00087BBA"/>
    <w:rsid w:val="00087C88"/>
    <w:rsid w:val="00087E54"/>
    <w:rsid w:val="00087F77"/>
    <w:rsid w:val="00087FD0"/>
    <w:rsid w:val="00090668"/>
    <w:rsid w:val="00090673"/>
    <w:rsid w:val="00090AD3"/>
    <w:rsid w:val="00090C6D"/>
    <w:rsid w:val="00090E55"/>
    <w:rsid w:val="000912C8"/>
    <w:rsid w:val="000913FF"/>
    <w:rsid w:val="00091805"/>
    <w:rsid w:val="00091C93"/>
    <w:rsid w:val="00091D31"/>
    <w:rsid w:val="00091E06"/>
    <w:rsid w:val="00091FB7"/>
    <w:rsid w:val="00091FB9"/>
    <w:rsid w:val="000921AE"/>
    <w:rsid w:val="000921D2"/>
    <w:rsid w:val="00092AD9"/>
    <w:rsid w:val="00092BC5"/>
    <w:rsid w:val="000930C6"/>
    <w:rsid w:val="000931E5"/>
    <w:rsid w:val="000931EB"/>
    <w:rsid w:val="00093214"/>
    <w:rsid w:val="00093265"/>
    <w:rsid w:val="00094B3D"/>
    <w:rsid w:val="00094D8C"/>
    <w:rsid w:val="00094F09"/>
    <w:rsid w:val="000950A8"/>
    <w:rsid w:val="00095313"/>
    <w:rsid w:val="000954CD"/>
    <w:rsid w:val="00095C7C"/>
    <w:rsid w:val="00095F3B"/>
    <w:rsid w:val="00096F10"/>
    <w:rsid w:val="00097309"/>
    <w:rsid w:val="00097689"/>
    <w:rsid w:val="00097694"/>
    <w:rsid w:val="000A001D"/>
    <w:rsid w:val="000A00C6"/>
    <w:rsid w:val="000A0215"/>
    <w:rsid w:val="000A0375"/>
    <w:rsid w:val="000A0B53"/>
    <w:rsid w:val="000A0D9D"/>
    <w:rsid w:val="000A0DC0"/>
    <w:rsid w:val="000A11F8"/>
    <w:rsid w:val="000A1514"/>
    <w:rsid w:val="000A17A0"/>
    <w:rsid w:val="000A187E"/>
    <w:rsid w:val="000A1CE5"/>
    <w:rsid w:val="000A1F11"/>
    <w:rsid w:val="000A1FC3"/>
    <w:rsid w:val="000A2CC6"/>
    <w:rsid w:val="000A2F67"/>
    <w:rsid w:val="000A3216"/>
    <w:rsid w:val="000A3237"/>
    <w:rsid w:val="000A3625"/>
    <w:rsid w:val="000A3C7D"/>
    <w:rsid w:val="000A3D30"/>
    <w:rsid w:val="000A4065"/>
    <w:rsid w:val="000A4254"/>
    <w:rsid w:val="000A4D5E"/>
    <w:rsid w:val="000A54E1"/>
    <w:rsid w:val="000A5641"/>
    <w:rsid w:val="000A57D4"/>
    <w:rsid w:val="000A5CED"/>
    <w:rsid w:val="000A5E21"/>
    <w:rsid w:val="000A5FD2"/>
    <w:rsid w:val="000A6205"/>
    <w:rsid w:val="000A7B29"/>
    <w:rsid w:val="000A7F07"/>
    <w:rsid w:val="000B01D3"/>
    <w:rsid w:val="000B05A1"/>
    <w:rsid w:val="000B0B93"/>
    <w:rsid w:val="000B0DD3"/>
    <w:rsid w:val="000B1A71"/>
    <w:rsid w:val="000B20ED"/>
    <w:rsid w:val="000B2251"/>
    <w:rsid w:val="000B281C"/>
    <w:rsid w:val="000B28C2"/>
    <w:rsid w:val="000B28F7"/>
    <w:rsid w:val="000B2AEC"/>
    <w:rsid w:val="000B2B9C"/>
    <w:rsid w:val="000B2BB5"/>
    <w:rsid w:val="000B2E68"/>
    <w:rsid w:val="000B2FE0"/>
    <w:rsid w:val="000B3293"/>
    <w:rsid w:val="000B32E8"/>
    <w:rsid w:val="000B3E56"/>
    <w:rsid w:val="000B43D3"/>
    <w:rsid w:val="000B465D"/>
    <w:rsid w:val="000B4F7A"/>
    <w:rsid w:val="000B5491"/>
    <w:rsid w:val="000B552F"/>
    <w:rsid w:val="000B565C"/>
    <w:rsid w:val="000B577E"/>
    <w:rsid w:val="000B5816"/>
    <w:rsid w:val="000B5886"/>
    <w:rsid w:val="000B5CA3"/>
    <w:rsid w:val="000B6185"/>
    <w:rsid w:val="000B63FF"/>
    <w:rsid w:val="000B6E62"/>
    <w:rsid w:val="000B717F"/>
    <w:rsid w:val="000B71DE"/>
    <w:rsid w:val="000B743E"/>
    <w:rsid w:val="000B74DA"/>
    <w:rsid w:val="000B7591"/>
    <w:rsid w:val="000B7717"/>
    <w:rsid w:val="000B77AA"/>
    <w:rsid w:val="000C011D"/>
    <w:rsid w:val="000C05C8"/>
    <w:rsid w:val="000C0763"/>
    <w:rsid w:val="000C0CBE"/>
    <w:rsid w:val="000C19D9"/>
    <w:rsid w:val="000C1F34"/>
    <w:rsid w:val="000C2614"/>
    <w:rsid w:val="000C298A"/>
    <w:rsid w:val="000C2E83"/>
    <w:rsid w:val="000C32A3"/>
    <w:rsid w:val="000C3594"/>
    <w:rsid w:val="000C35AE"/>
    <w:rsid w:val="000C3954"/>
    <w:rsid w:val="000C3B97"/>
    <w:rsid w:val="000C3D75"/>
    <w:rsid w:val="000C459A"/>
    <w:rsid w:val="000C4886"/>
    <w:rsid w:val="000C4E68"/>
    <w:rsid w:val="000C51C8"/>
    <w:rsid w:val="000C52AA"/>
    <w:rsid w:val="000C5594"/>
    <w:rsid w:val="000C59C5"/>
    <w:rsid w:val="000C5CDE"/>
    <w:rsid w:val="000C6055"/>
    <w:rsid w:val="000C68D6"/>
    <w:rsid w:val="000C6973"/>
    <w:rsid w:val="000C69E5"/>
    <w:rsid w:val="000C6D1A"/>
    <w:rsid w:val="000C73CF"/>
    <w:rsid w:val="000C7624"/>
    <w:rsid w:val="000D03C0"/>
    <w:rsid w:val="000D09D7"/>
    <w:rsid w:val="000D0DE7"/>
    <w:rsid w:val="000D0F99"/>
    <w:rsid w:val="000D1275"/>
    <w:rsid w:val="000D1354"/>
    <w:rsid w:val="000D1420"/>
    <w:rsid w:val="000D148D"/>
    <w:rsid w:val="000D1A85"/>
    <w:rsid w:val="000D1C6C"/>
    <w:rsid w:val="000D2F63"/>
    <w:rsid w:val="000D2FAE"/>
    <w:rsid w:val="000D3173"/>
    <w:rsid w:val="000D31B7"/>
    <w:rsid w:val="000D3A69"/>
    <w:rsid w:val="000D3B74"/>
    <w:rsid w:val="000D3DD3"/>
    <w:rsid w:val="000D3FFE"/>
    <w:rsid w:val="000D4222"/>
    <w:rsid w:val="000D42AD"/>
    <w:rsid w:val="000D4391"/>
    <w:rsid w:val="000D4BDF"/>
    <w:rsid w:val="000D4E42"/>
    <w:rsid w:val="000D4F39"/>
    <w:rsid w:val="000D532D"/>
    <w:rsid w:val="000D5439"/>
    <w:rsid w:val="000D54DC"/>
    <w:rsid w:val="000D5808"/>
    <w:rsid w:val="000D5826"/>
    <w:rsid w:val="000D591C"/>
    <w:rsid w:val="000D5AC5"/>
    <w:rsid w:val="000D5CD1"/>
    <w:rsid w:val="000D5F28"/>
    <w:rsid w:val="000D6561"/>
    <w:rsid w:val="000D66BF"/>
    <w:rsid w:val="000D69DF"/>
    <w:rsid w:val="000D6C84"/>
    <w:rsid w:val="000D7123"/>
    <w:rsid w:val="000D751E"/>
    <w:rsid w:val="000D772F"/>
    <w:rsid w:val="000D786E"/>
    <w:rsid w:val="000E0252"/>
    <w:rsid w:val="000E02E7"/>
    <w:rsid w:val="000E0AE1"/>
    <w:rsid w:val="000E0E60"/>
    <w:rsid w:val="000E0EFF"/>
    <w:rsid w:val="000E14AE"/>
    <w:rsid w:val="000E1D5C"/>
    <w:rsid w:val="000E1FA2"/>
    <w:rsid w:val="000E297C"/>
    <w:rsid w:val="000E2B4F"/>
    <w:rsid w:val="000E31B1"/>
    <w:rsid w:val="000E3364"/>
    <w:rsid w:val="000E3599"/>
    <w:rsid w:val="000E36BD"/>
    <w:rsid w:val="000E379A"/>
    <w:rsid w:val="000E38DD"/>
    <w:rsid w:val="000E3917"/>
    <w:rsid w:val="000E3C67"/>
    <w:rsid w:val="000E40C0"/>
    <w:rsid w:val="000E4157"/>
    <w:rsid w:val="000E4259"/>
    <w:rsid w:val="000E476D"/>
    <w:rsid w:val="000E4981"/>
    <w:rsid w:val="000E543C"/>
    <w:rsid w:val="000E5BCD"/>
    <w:rsid w:val="000E5C9F"/>
    <w:rsid w:val="000E5D4C"/>
    <w:rsid w:val="000E5FC2"/>
    <w:rsid w:val="000E6165"/>
    <w:rsid w:val="000E6966"/>
    <w:rsid w:val="000E69B3"/>
    <w:rsid w:val="000E6ED8"/>
    <w:rsid w:val="000E73A5"/>
    <w:rsid w:val="000E756A"/>
    <w:rsid w:val="000E75FA"/>
    <w:rsid w:val="000E784C"/>
    <w:rsid w:val="000E7F7A"/>
    <w:rsid w:val="000E7FC0"/>
    <w:rsid w:val="000F0560"/>
    <w:rsid w:val="000F0978"/>
    <w:rsid w:val="000F0D68"/>
    <w:rsid w:val="000F11B3"/>
    <w:rsid w:val="000F1392"/>
    <w:rsid w:val="000F13BF"/>
    <w:rsid w:val="000F184C"/>
    <w:rsid w:val="000F197D"/>
    <w:rsid w:val="000F19A7"/>
    <w:rsid w:val="000F1EB9"/>
    <w:rsid w:val="000F2358"/>
    <w:rsid w:val="000F238F"/>
    <w:rsid w:val="000F295C"/>
    <w:rsid w:val="000F308E"/>
    <w:rsid w:val="000F30EA"/>
    <w:rsid w:val="000F3161"/>
    <w:rsid w:val="000F3508"/>
    <w:rsid w:val="000F383A"/>
    <w:rsid w:val="000F3DFD"/>
    <w:rsid w:val="000F4045"/>
    <w:rsid w:val="000F4A72"/>
    <w:rsid w:val="000F4CE8"/>
    <w:rsid w:val="000F5341"/>
    <w:rsid w:val="000F5700"/>
    <w:rsid w:val="000F6554"/>
    <w:rsid w:val="000F6721"/>
    <w:rsid w:val="000F6B3A"/>
    <w:rsid w:val="000F6BCB"/>
    <w:rsid w:val="000F6EF8"/>
    <w:rsid w:val="000F755E"/>
    <w:rsid w:val="000F75A4"/>
    <w:rsid w:val="000F7D46"/>
    <w:rsid w:val="001000BF"/>
    <w:rsid w:val="00100103"/>
    <w:rsid w:val="0010036A"/>
    <w:rsid w:val="001003D3"/>
    <w:rsid w:val="00100630"/>
    <w:rsid w:val="001006E4"/>
    <w:rsid w:val="00101073"/>
    <w:rsid w:val="001012B8"/>
    <w:rsid w:val="0010154D"/>
    <w:rsid w:val="001017D3"/>
    <w:rsid w:val="00101C3B"/>
    <w:rsid w:val="00101D74"/>
    <w:rsid w:val="00102722"/>
    <w:rsid w:val="00102815"/>
    <w:rsid w:val="0010309C"/>
    <w:rsid w:val="00103553"/>
    <w:rsid w:val="00103AAA"/>
    <w:rsid w:val="00103F5E"/>
    <w:rsid w:val="00103FC4"/>
    <w:rsid w:val="00103FCD"/>
    <w:rsid w:val="001040F4"/>
    <w:rsid w:val="0010491D"/>
    <w:rsid w:val="00104AC9"/>
    <w:rsid w:val="00104F37"/>
    <w:rsid w:val="0010502C"/>
    <w:rsid w:val="001056A3"/>
    <w:rsid w:val="00105A8D"/>
    <w:rsid w:val="00105AC7"/>
    <w:rsid w:val="00105F5C"/>
    <w:rsid w:val="00105FB3"/>
    <w:rsid w:val="00105FFA"/>
    <w:rsid w:val="00106103"/>
    <w:rsid w:val="00106AA4"/>
    <w:rsid w:val="00106C07"/>
    <w:rsid w:val="00106CD0"/>
    <w:rsid w:val="00107144"/>
    <w:rsid w:val="00107433"/>
    <w:rsid w:val="0010799F"/>
    <w:rsid w:val="00107CA4"/>
    <w:rsid w:val="00110180"/>
    <w:rsid w:val="00110D2E"/>
    <w:rsid w:val="00111ACE"/>
    <w:rsid w:val="00111D5D"/>
    <w:rsid w:val="00111E9F"/>
    <w:rsid w:val="0011202E"/>
    <w:rsid w:val="001121C1"/>
    <w:rsid w:val="001122E3"/>
    <w:rsid w:val="0011283B"/>
    <w:rsid w:val="00112A48"/>
    <w:rsid w:val="00113125"/>
    <w:rsid w:val="00113883"/>
    <w:rsid w:val="00113C6B"/>
    <w:rsid w:val="00113EB5"/>
    <w:rsid w:val="00114585"/>
    <w:rsid w:val="00114867"/>
    <w:rsid w:val="00114974"/>
    <w:rsid w:val="00114A4F"/>
    <w:rsid w:val="00114E93"/>
    <w:rsid w:val="00115623"/>
    <w:rsid w:val="00115795"/>
    <w:rsid w:val="001158EF"/>
    <w:rsid w:val="00115906"/>
    <w:rsid w:val="001159C5"/>
    <w:rsid w:val="00115D5A"/>
    <w:rsid w:val="001163FC"/>
    <w:rsid w:val="001169DC"/>
    <w:rsid w:val="00116A72"/>
    <w:rsid w:val="00116AD3"/>
    <w:rsid w:val="00116B53"/>
    <w:rsid w:val="0011732B"/>
    <w:rsid w:val="00117F88"/>
    <w:rsid w:val="001200B7"/>
    <w:rsid w:val="0012013D"/>
    <w:rsid w:val="001201BA"/>
    <w:rsid w:val="001203C9"/>
    <w:rsid w:val="00120917"/>
    <w:rsid w:val="00120CD2"/>
    <w:rsid w:val="00120E7A"/>
    <w:rsid w:val="00120FF1"/>
    <w:rsid w:val="0012119D"/>
    <w:rsid w:val="00121240"/>
    <w:rsid w:val="00121D59"/>
    <w:rsid w:val="001220C8"/>
    <w:rsid w:val="00122215"/>
    <w:rsid w:val="001223DD"/>
    <w:rsid w:val="00122537"/>
    <w:rsid w:val="00122CB3"/>
    <w:rsid w:val="00122D67"/>
    <w:rsid w:val="00122DAB"/>
    <w:rsid w:val="00122FE4"/>
    <w:rsid w:val="0012303F"/>
    <w:rsid w:val="00123281"/>
    <w:rsid w:val="001233C0"/>
    <w:rsid w:val="00123786"/>
    <w:rsid w:val="00123C8D"/>
    <w:rsid w:val="00124112"/>
    <w:rsid w:val="0012411B"/>
    <w:rsid w:val="001244C4"/>
    <w:rsid w:val="00124656"/>
    <w:rsid w:val="00124760"/>
    <w:rsid w:val="001249B4"/>
    <w:rsid w:val="00124A95"/>
    <w:rsid w:val="00124CA3"/>
    <w:rsid w:val="00125E6D"/>
    <w:rsid w:val="00125E73"/>
    <w:rsid w:val="00126058"/>
    <w:rsid w:val="00126C46"/>
    <w:rsid w:val="00126EDA"/>
    <w:rsid w:val="00127067"/>
    <w:rsid w:val="00127190"/>
    <w:rsid w:val="00127591"/>
    <w:rsid w:val="001275EE"/>
    <w:rsid w:val="00127638"/>
    <w:rsid w:val="001277D8"/>
    <w:rsid w:val="00130BB8"/>
    <w:rsid w:val="0013153A"/>
    <w:rsid w:val="00131730"/>
    <w:rsid w:val="00131AC5"/>
    <w:rsid w:val="00131B46"/>
    <w:rsid w:val="00131C20"/>
    <w:rsid w:val="00131CB5"/>
    <w:rsid w:val="00131D7C"/>
    <w:rsid w:val="00131DBD"/>
    <w:rsid w:val="00131F8E"/>
    <w:rsid w:val="00131F90"/>
    <w:rsid w:val="00132095"/>
    <w:rsid w:val="0013266E"/>
    <w:rsid w:val="0013287F"/>
    <w:rsid w:val="00132976"/>
    <w:rsid w:val="00132AA7"/>
    <w:rsid w:val="00132B6A"/>
    <w:rsid w:val="00132E06"/>
    <w:rsid w:val="00133820"/>
    <w:rsid w:val="00133C04"/>
    <w:rsid w:val="001342C3"/>
    <w:rsid w:val="00134759"/>
    <w:rsid w:val="001348BC"/>
    <w:rsid w:val="00134944"/>
    <w:rsid w:val="00134E24"/>
    <w:rsid w:val="00134ED2"/>
    <w:rsid w:val="0013501E"/>
    <w:rsid w:val="00135303"/>
    <w:rsid w:val="001355F9"/>
    <w:rsid w:val="00135996"/>
    <w:rsid w:val="00135CC4"/>
    <w:rsid w:val="00135D4E"/>
    <w:rsid w:val="00135EAC"/>
    <w:rsid w:val="0013663A"/>
    <w:rsid w:val="001368EE"/>
    <w:rsid w:val="00136A6A"/>
    <w:rsid w:val="00136CA1"/>
    <w:rsid w:val="00136D0B"/>
    <w:rsid w:val="00136F36"/>
    <w:rsid w:val="00136F75"/>
    <w:rsid w:val="00137152"/>
    <w:rsid w:val="001375E5"/>
    <w:rsid w:val="00137887"/>
    <w:rsid w:val="00137CCA"/>
    <w:rsid w:val="00137DAF"/>
    <w:rsid w:val="00140863"/>
    <w:rsid w:val="001408EF"/>
    <w:rsid w:val="00140E17"/>
    <w:rsid w:val="00141040"/>
    <w:rsid w:val="001411F5"/>
    <w:rsid w:val="001415BC"/>
    <w:rsid w:val="00141A1D"/>
    <w:rsid w:val="001421D1"/>
    <w:rsid w:val="00142591"/>
    <w:rsid w:val="00142C6F"/>
    <w:rsid w:val="001431E3"/>
    <w:rsid w:val="00143744"/>
    <w:rsid w:val="001438EE"/>
    <w:rsid w:val="00143D24"/>
    <w:rsid w:val="00143F0F"/>
    <w:rsid w:val="0014417C"/>
    <w:rsid w:val="00144416"/>
    <w:rsid w:val="00144564"/>
    <w:rsid w:val="0014456F"/>
    <w:rsid w:val="00144686"/>
    <w:rsid w:val="0014468E"/>
    <w:rsid w:val="0014499A"/>
    <w:rsid w:val="00144A8F"/>
    <w:rsid w:val="0014559D"/>
    <w:rsid w:val="00145B2A"/>
    <w:rsid w:val="0014658F"/>
    <w:rsid w:val="001474DD"/>
    <w:rsid w:val="00147558"/>
    <w:rsid w:val="001475B0"/>
    <w:rsid w:val="00147958"/>
    <w:rsid w:val="00147F7F"/>
    <w:rsid w:val="0015039B"/>
    <w:rsid w:val="0015126D"/>
    <w:rsid w:val="00151372"/>
    <w:rsid w:val="001517A3"/>
    <w:rsid w:val="00152196"/>
    <w:rsid w:val="0015288E"/>
    <w:rsid w:val="001529BE"/>
    <w:rsid w:val="00152ABC"/>
    <w:rsid w:val="00152D14"/>
    <w:rsid w:val="00153AAF"/>
    <w:rsid w:val="00153F54"/>
    <w:rsid w:val="0015463A"/>
    <w:rsid w:val="001548BD"/>
    <w:rsid w:val="00154DFE"/>
    <w:rsid w:val="00155376"/>
    <w:rsid w:val="001555E0"/>
    <w:rsid w:val="00155654"/>
    <w:rsid w:val="00155734"/>
    <w:rsid w:val="00155CE4"/>
    <w:rsid w:val="00155E5A"/>
    <w:rsid w:val="00155FF1"/>
    <w:rsid w:val="00156149"/>
    <w:rsid w:val="001566B5"/>
    <w:rsid w:val="00157703"/>
    <w:rsid w:val="0015792D"/>
    <w:rsid w:val="0015799C"/>
    <w:rsid w:val="00157A30"/>
    <w:rsid w:val="00157DD5"/>
    <w:rsid w:val="00160020"/>
    <w:rsid w:val="0016039F"/>
    <w:rsid w:val="001608EF"/>
    <w:rsid w:val="0016096E"/>
    <w:rsid w:val="00160B30"/>
    <w:rsid w:val="00160DCA"/>
    <w:rsid w:val="00160EBF"/>
    <w:rsid w:val="001611F1"/>
    <w:rsid w:val="00161261"/>
    <w:rsid w:val="001615E1"/>
    <w:rsid w:val="00161DD7"/>
    <w:rsid w:val="00161DF7"/>
    <w:rsid w:val="00161E72"/>
    <w:rsid w:val="00162224"/>
    <w:rsid w:val="00162DEB"/>
    <w:rsid w:val="00162F0B"/>
    <w:rsid w:val="0016315C"/>
    <w:rsid w:val="00163905"/>
    <w:rsid w:val="0016392B"/>
    <w:rsid w:val="00163E13"/>
    <w:rsid w:val="00163F35"/>
    <w:rsid w:val="0016411D"/>
    <w:rsid w:val="00164130"/>
    <w:rsid w:val="001643AB"/>
    <w:rsid w:val="0016476C"/>
    <w:rsid w:val="00164969"/>
    <w:rsid w:val="00164B78"/>
    <w:rsid w:val="00164E0C"/>
    <w:rsid w:val="00165949"/>
    <w:rsid w:val="00165B52"/>
    <w:rsid w:val="00166073"/>
    <w:rsid w:val="00166400"/>
    <w:rsid w:val="001664F8"/>
    <w:rsid w:val="00166823"/>
    <w:rsid w:val="00166888"/>
    <w:rsid w:val="0016688A"/>
    <w:rsid w:val="001669A9"/>
    <w:rsid w:val="00166A71"/>
    <w:rsid w:val="00166D5E"/>
    <w:rsid w:val="00166F03"/>
    <w:rsid w:val="00166F33"/>
    <w:rsid w:val="00167525"/>
    <w:rsid w:val="00167C2F"/>
    <w:rsid w:val="00167C55"/>
    <w:rsid w:val="00167E37"/>
    <w:rsid w:val="0017038C"/>
    <w:rsid w:val="0017042A"/>
    <w:rsid w:val="00170896"/>
    <w:rsid w:val="001709B5"/>
    <w:rsid w:val="00170A32"/>
    <w:rsid w:val="00170A84"/>
    <w:rsid w:val="00170CB8"/>
    <w:rsid w:val="0017161C"/>
    <w:rsid w:val="00171988"/>
    <w:rsid w:val="00172125"/>
    <w:rsid w:val="0017243D"/>
    <w:rsid w:val="001727F9"/>
    <w:rsid w:val="00172C17"/>
    <w:rsid w:val="00172CF2"/>
    <w:rsid w:val="00172F6E"/>
    <w:rsid w:val="001736FA"/>
    <w:rsid w:val="0017376A"/>
    <w:rsid w:val="00173856"/>
    <w:rsid w:val="00173D78"/>
    <w:rsid w:val="00173F57"/>
    <w:rsid w:val="001740C1"/>
    <w:rsid w:val="00174729"/>
    <w:rsid w:val="0017477C"/>
    <w:rsid w:val="00174900"/>
    <w:rsid w:val="00175116"/>
    <w:rsid w:val="0017517E"/>
    <w:rsid w:val="001753CA"/>
    <w:rsid w:val="00175E7C"/>
    <w:rsid w:val="00175F2F"/>
    <w:rsid w:val="00175F81"/>
    <w:rsid w:val="00176212"/>
    <w:rsid w:val="00176458"/>
    <w:rsid w:val="00176707"/>
    <w:rsid w:val="001768B5"/>
    <w:rsid w:val="00176CAD"/>
    <w:rsid w:val="00176F6B"/>
    <w:rsid w:val="00177A01"/>
    <w:rsid w:val="00177E64"/>
    <w:rsid w:val="00180128"/>
    <w:rsid w:val="0018029E"/>
    <w:rsid w:val="001803F1"/>
    <w:rsid w:val="0018042B"/>
    <w:rsid w:val="00180555"/>
    <w:rsid w:val="001806B7"/>
    <w:rsid w:val="001806BB"/>
    <w:rsid w:val="00180A2A"/>
    <w:rsid w:val="0018109F"/>
    <w:rsid w:val="001810CA"/>
    <w:rsid w:val="001813BA"/>
    <w:rsid w:val="00181408"/>
    <w:rsid w:val="00181528"/>
    <w:rsid w:val="00181867"/>
    <w:rsid w:val="001818AF"/>
    <w:rsid w:val="00181D89"/>
    <w:rsid w:val="00181E00"/>
    <w:rsid w:val="00181E24"/>
    <w:rsid w:val="00181F8A"/>
    <w:rsid w:val="00182042"/>
    <w:rsid w:val="001821C7"/>
    <w:rsid w:val="0018294C"/>
    <w:rsid w:val="00182BFD"/>
    <w:rsid w:val="001832F7"/>
    <w:rsid w:val="0018375C"/>
    <w:rsid w:val="00183811"/>
    <w:rsid w:val="00183B2A"/>
    <w:rsid w:val="00184E18"/>
    <w:rsid w:val="00184EAF"/>
    <w:rsid w:val="00184EE6"/>
    <w:rsid w:val="001853A0"/>
    <w:rsid w:val="00185727"/>
    <w:rsid w:val="001857CF"/>
    <w:rsid w:val="001859F2"/>
    <w:rsid w:val="00185B83"/>
    <w:rsid w:val="00185BAB"/>
    <w:rsid w:val="00185D44"/>
    <w:rsid w:val="00185EEA"/>
    <w:rsid w:val="0018605F"/>
    <w:rsid w:val="0018607B"/>
    <w:rsid w:val="001867D4"/>
    <w:rsid w:val="00186825"/>
    <w:rsid w:val="00186EF8"/>
    <w:rsid w:val="00187250"/>
    <w:rsid w:val="00187785"/>
    <w:rsid w:val="00190B8D"/>
    <w:rsid w:val="001910AF"/>
    <w:rsid w:val="00191118"/>
    <w:rsid w:val="0019133D"/>
    <w:rsid w:val="0019136A"/>
    <w:rsid w:val="001918DA"/>
    <w:rsid w:val="0019195E"/>
    <w:rsid w:val="00191DDA"/>
    <w:rsid w:val="00191E53"/>
    <w:rsid w:val="0019214F"/>
    <w:rsid w:val="00192758"/>
    <w:rsid w:val="00192789"/>
    <w:rsid w:val="001928D2"/>
    <w:rsid w:val="00192AFE"/>
    <w:rsid w:val="00192EF4"/>
    <w:rsid w:val="00192FA0"/>
    <w:rsid w:val="0019340E"/>
    <w:rsid w:val="0019369A"/>
    <w:rsid w:val="00193A51"/>
    <w:rsid w:val="00193FF8"/>
    <w:rsid w:val="00194726"/>
    <w:rsid w:val="00194E66"/>
    <w:rsid w:val="00194E6E"/>
    <w:rsid w:val="00195431"/>
    <w:rsid w:val="00195B58"/>
    <w:rsid w:val="00195EDA"/>
    <w:rsid w:val="00195F62"/>
    <w:rsid w:val="00195F6D"/>
    <w:rsid w:val="00196390"/>
    <w:rsid w:val="001965CD"/>
    <w:rsid w:val="0019670B"/>
    <w:rsid w:val="001969F0"/>
    <w:rsid w:val="00196EDE"/>
    <w:rsid w:val="00196FB1"/>
    <w:rsid w:val="00197497"/>
    <w:rsid w:val="001976F5"/>
    <w:rsid w:val="00197821"/>
    <w:rsid w:val="00197A36"/>
    <w:rsid w:val="00197C70"/>
    <w:rsid w:val="00197E6A"/>
    <w:rsid w:val="001A000F"/>
    <w:rsid w:val="001A0051"/>
    <w:rsid w:val="001A02A9"/>
    <w:rsid w:val="001A07DF"/>
    <w:rsid w:val="001A0ABE"/>
    <w:rsid w:val="001A0AE2"/>
    <w:rsid w:val="001A0CD2"/>
    <w:rsid w:val="001A0EAE"/>
    <w:rsid w:val="001A1440"/>
    <w:rsid w:val="001A1A2B"/>
    <w:rsid w:val="001A2368"/>
    <w:rsid w:val="001A28B4"/>
    <w:rsid w:val="001A2AB3"/>
    <w:rsid w:val="001A3024"/>
    <w:rsid w:val="001A3781"/>
    <w:rsid w:val="001A3A2F"/>
    <w:rsid w:val="001A3E5B"/>
    <w:rsid w:val="001A46A9"/>
    <w:rsid w:val="001A46D5"/>
    <w:rsid w:val="001A4F49"/>
    <w:rsid w:val="001A5043"/>
    <w:rsid w:val="001A570B"/>
    <w:rsid w:val="001A5BCE"/>
    <w:rsid w:val="001A5ED8"/>
    <w:rsid w:val="001A5FC9"/>
    <w:rsid w:val="001A61FE"/>
    <w:rsid w:val="001A6283"/>
    <w:rsid w:val="001A6655"/>
    <w:rsid w:val="001A6A25"/>
    <w:rsid w:val="001A6C8C"/>
    <w:rsid w:val="001A6DFF"/>
    <w:rsid w:val="001A6E70"/>
    <w:rsid w:val="001A6EE7"/>
    <w:rsid w:val="001A79B7"/>
    <w:rsid w:val="001A7C22"/>
    <w:rsid w:val="001A7FA7"/>
    <w:rsid w:val="001B01E0"/>
    <w:rsid w:val="001B0493"/>
    <w:rsid w:val="001B059D"/>
    <w:rsid w:val="001B06B7"/>
    <w:rsid w:val="001B0759"/>
    <w:rsid w:val="001B0940"/>
    <w:rsid w:val="001B0B00"/>
    <w:rsid w:val="001B0C62"/>
    <w:rsid w:val="001B0FF0"/>
    <w:rsid w:val="001B170D"/>
    <w:rsid w:val="001B1ABA"/>
    <w:rsid w:val="001B1DD5"/>
    <w:rsid w:val="001B1F14"/>
    <w:rsid w:val="001B21C2"/>
    <w:rsid w:val="001B268E"/>
    <w:rsid w:val="001B29FA"/>
    <w:rsid w:val="001B2ADC"/>
    <w:rsid w:val="001B2FAB"/>
    <w:rsid w:val="001B34F7"/>
    <w:rsid w:val="001B35CD"/>
    <w:rsid w:val="001B3796"/>
    <w:rsid w:val="001B3893"/>
    <w:rsid w:val="001B3D57"/>
    <w:rsid w:val="001B3E5E"/>
    <w:rsid w:val="001B41F2"/>
    <w:rsid w:val="001B481A"/>
    <w:rsid w:val="001B49A1"/>
    <w:rsid w:val="001B4A6D"/>
    <w:rsid w:val="001B4DE7"/>
    <w:rsid w:val="001B51ED"/>
    <w:rsid w:val="001B59DD"/>
    <w:rsid w:val="001B6038"/>
    <w:rsid w:val="001B6BE7"/>
    <w:rsid w:val="001B76B0"/>
    <w:rsid w:val="001B7911"/>
    <w:rsid w:val="001B7A40"/>
    <w:rsid w:val="001B7BC2"/>
    <w:rsid w:val="001C02ED"/>
    <w:rsid w:val="001C0611"/>
    <w:rsid w:val="001C0865"/>
    <w:rsid w:val="001C0E74"/>
    <w:rsid w:val="001C1A5A"/>
    <w:rsid w:val="001C1A70"/>
    <w:rsid w:val="001C1F11"/>
    <w:rsid w:val="001C208A"/>
    <w:rsid w:val="001C2298"/>
    <w:rsid w:val="001C2363"/>
    <w:rsid w:val="001C2432"/>
    <w:rsid w:val="001C2595"/>
    <w:rsid w:val="001C25B8"/>
    <w:rsid w:val="001C25E6"/>
    <w:rsid w:val="001C2A56"/>
    <w:rsid w:val="001C2BF3"/>
    <w:rsid w:val="001C2DF5"/>
    <w:rsid w:val="001C33AB"/>
    <w:rsid w:val="001C35FB"/>
    <w:rsid w:val="001C473E"/>
    <w:rsid w:val="001C4896"/>
    <w:rsid w:val="001C4969"/>
    <w:rsid w:val="001C4CBE"/>
    <w:rsid w:val="001C4E98"/>
    <w:rsid w:val="001C514A"/>
    <w:rsid w:val="001C52AB"/>
    <w:rsid w:val="001C54EB"/>
    <w:rsid w:val="001C56B3"/>
    <w:rsid w:val="001C5734"/>
    <w:rsid w:val="001C5800"/>
    <w:rsid w:val="001C5D9E"/>
    <w:rsid w:val="001C615F"/>
    <w:rsid w:val="001C6178"/>
    <w:rsid w:val="001C6A80"/>
    <w:rsid w:val="001C6BC0"/>
    <w:rsid w:val="001C6CCF"/>
    <w:rsid w:val="001C6F7E"/>
    <w:rsid w:val="001C7052"/>
    <w:rsid w:val="001C7859"/>
    <w:rsid w:val="001C78F5"/>
    <w:rsid w:val="001C7F78"/>
    <w:rsid w:val="001C7FD7"/>
    <w:rsid w:val="001D03B4"/>
    <w:rsid w:val="001D0504"/>
    <w:rsid w:val="001D0724"/>
    <w:rsid w:val="001D0B3D"/>
    <w:rsid w:val="001D0F4E"/>
    <w:rsid w:val="001D1019"/>
    <w:rsid w:val="001D127F"/>
    <w:rsid w:val="001D181F"/>
    <w:rsid w:val="001D1898"/>
    <w:rsid w:val="001D1C4E"/>
    <w:rsid w:val="001D220B"/>
    <w:rsid w:val="001D2540"/>
    <w:rsid w:val="001D2607"/>
    <w:rsid w:val="001D299D"/>
    <w:rsid w:val="001D2AB2"/>
    <w:rsid w:val="001D3275"/>
    <w:rsid w:val="001D337D"/>
    <w:rsid w:val="001D3861"/>
    <w:rsid w:val="001D3E93"/>
    <w:rsid w:val="001D4045"/>
    <w:rsid w:val="001D47DB"/>
    <w:rsid w:val="001D4823"/>
    <w:rsid w:val="001D4D06"/>
    <w:rsid w:val="001D4E1B"/>
    <w:rsid w:val="001D5057"/>
    <w:rsid w:val="001D54DD"/>
    <w:rsid w:val="001D6657"/>
    <w:rsid w:val="001D6D94"/>
    <w:rsid w:val="001D6E76"/>
    <w:rsid w:val="001D6F05"/>
    <w:rsid w:val="001D6F34"/>
    <w:rsid w:val="001D7017"/>
    <w:rsid w:val="001D735C"/>
    <w:rsid w:val="001D737B"/>
    <w:rsid w:val="001D76BD"/>
    <w:rsid w:val="001D79D0"/>
    <w:rsid w:val="001D7CC9"/>
    <w:rsid w:val="001E09BF"/>
    <w:rsid w:val="001E10AC"/>
    <w:rsid w:val="001E12A9"/>
    <w:rsid w:val="001E1A16"/>
    <w:rsid w:val="001E1BDE"/>
    <w:rsid w:val="001E1CCA"/>
    <w:rsid w:val="001E1DB3"/>
    <w:rsid w:val="001E237D"/>
    <w:rsid w:val="001E2721"/>
    <w:rsid w:val="001E318E"/>
    <w:rsid w:val="001E3C6B"/>
    <w:rsid w:val="001E3FE1"/>
    <w:rsid w:val="001E402F"/>
    <w:rsid w:val="001E4267"/>
    <w:rsid w:val="001E4346"/>
    <w:rsid w:val="001E458C"/>
    <w:rsid w:val="001E4A1E"/>
    <w:rsid w:val="001E4A8F"/>
    <w:rsid w:val="001E4B0D"/>
    <w:rsid w:val="001E4D5A"/>
    <w:rsid w:val="001E4E63"/>
    <w:rsid w:val="001E5398"/>
    <w:rsid w:val="001E5D35"/>
    <w:rsid w:val="001E5DC0"/>
    <w:rsid w:val="001E63CC"/>
    <w:rsid w:val="001E64A5"/>
    <w:rsid w:val="001E6843"/>
    <w:rsid w:val="001E6AFA"/>
    <w:rsid w:val="001E7475"/>
    <w:rsid w:val="001E7781"/>
    <w:rsid w:val="001E77D6"/>
    <w:rsid w:val="001E7872"/>
    <w:rsid w:val="001E7905"/>
    <w:rsid w:val="001E7A9B"/>
    <w:rsid w:val="001E7C21"/>
    <w:rsid w:val="001F00E6"/>
    <w:rsid w:val="001F02CD"/>
    <w:rsid w:val="001F0451"/>
    <w:rsid w:val="001F05E1"/>
    <w:rsid w:val="001F1102"/>
    <w:rsid w:val="001F17AB"/>
    <w:rsid w:val="001F180B"/>
    <w:rsid w:val="001F1A5C"/>
    <w:rsid w:val="001F1A85"/>
    <w:rsid w:val="001F1C02"/>
    <w:rsid w:val="001F1D1F"/>
    <w:rsid w:val="001F1F31"/>
    <w:rsid w:val="001F200C"/>
    <w:rsid w:val="001F217E"/>
    <w:rsid w:val="001F2369"/>
    <w:rsid w:val="001F2877"/>
    <w:rsid w:val="001F2E9E"/>
    <w:rsid w:val="001F33BF"/>
    <w:rsid w:val="001F34C4"/>
    <w:rsid w:val="001F3A25"/>
    <w:rsid w:val="001F3A30"/>
    <w:rsid w:val="001F3E14"/>
    <w:rsid w:val="001F4B9C"/>
    <w:rsid w:val="001F572A"/>
    <w:rsid w:val="001F57A8"/>
    <w:rsid w:val="001F5B61"/>
    <w:rsid w:val="001F5DD8"/>
    <w:rsid w:val="001F63B2"/>
    <w:rsid w:val="001F67EE"/>
    <w:rsid w:val="001F6BEB"/>
    <w:rsid w:val="001F6C5E"/>
    <w:rsid w:val="001F6EF7"/>
    <w:rsid w:val="001F74F3"/>
    <w:rsid w:val="001F78D3"/>
    <w:rsid w:val="001F7F16"/>
    <w:rsid w:val="00200435"/>
    <w:rsid w:val="00200B5C"/>
    <w:rsid w:val="00200B6B"/>
    <w:rsid w:val="00200C81"/>
    <w:rsid w:val="00200F2E"/>
    <w:rsid w:val="00200F6A"/>
    <w:rsid w:val="00200FDD"/>
    <w:rsid w:val="00201061"/>
    <w:rsid w:val="00201814"/>
    <w:rsid w:val="00201AC1"/>
    <w:rsid w:val="00202027"/>
    <w:rsid w:val="0020225F"/>
    <w:rsid w:val="00202350"/>
    <w:rsid w:val="00202C03"/>
    <w:rsid w:val="00202C4D"/>
    <w:rsid w:val="0020308B"/>
    <w:rsid w:val="002030C5"/>
    <w:rsid w:val="00203261"/>
    <w:rsid w:val="00203357"/>
    <w:rsid w:val="00204560"/>
    <w:rsid w:val="00204711"/>
    <w:rsid w:val="00204817"/>
    <w:rsid w:val="00204CED"/>
    <w:rsid w:val="00204DE4"/>
    <w:rsid w:val="00205707"/>
    <w:rsid w:val="00205F37"/>
    <w:rsid w:val="0020622C"/>
    <w:rsid w:val="002063D7"/>
    <w:rsid w:val="00206417"/>
    <w:rsid w:val="00206F53"/>
    <w:rsid w:val="00206F65"/>
    <w:rsid w:val="00207017"/>
    <w:rsid w:val="002079D0"/>
    <w:rsid w:val="00207BA4"/>
    <w:rsid w:val="00207D97"/>
    <w:rsid w:val="00210D11"/>
    <w:rsid w:val="00211780"/>
    <w:rsid w:val="00211AAA"/>
    <w:rsid w:val="00211AF5"/>
    <w:rsid w:val="00211F77"/>
    <w:rsid w:val="002123F2"/>
    <w:rsid w:val="00212E4B"/>
    <w:rsid w:val="00212F2D"/>
    <w:rsid w:val="00213541"/>
    <w:rsid w:val="00213E88"/>
    <w:rsid w:val="00214206"/>
    <w:rsid w:val="002145E8"/>
    <w:rsid w:val="00214D84"/>
    <w:rsid w:val="00214DC0"/>
    <w:rsid w:val="00214F9C"/>
    <w:rsid w:val="00214FBA"/>
    <w:rsid w:val="00215221"/>
    <w:rsid w:val="0021526B"/>
    <w:rsid w:val="002153EB"/>
    <w:rsid w:val="002156AB"/>
    <w:rsid w:val="00215989"/>
    <w:rsid w:val="00215E89"/>
    <w:rsid w:val="00215EA3"/>
    <w:rsid w:val="00215F26"/>
    <w:rsid w:val="00216291"/>
    <w:rsid w:val="002166FF"/>
    <w:rsid w:val="00216EB4"/>
    <w:rsid w:val="00216EF7"/>
    <w:rsid w:val="00216F1F"/>
    <w:rsid w:val="00216FB0"/>
    <w:rsid w:val="002171B2"/>
    <w:rsid w:val="002179DF"/>
    <w:rsid w:val="00217E91"/>
    <w:rsid w:val="00220160"/>
    <w:rsid w:val="002207FF"/>
    <w:rsid w:val="0022080E"/>
    <w:rsid w:val="00220A58"/>
    <w:rsid w:val="00220B88"/>
    <w:rsid w:val="00220C3C"/>
    <w:rsid w:val="00220D0B"/>
    <w:rsid w:val="002212D0"/>
    <w:rsid w:val="00221477"/>
    <w:rsid w:val="002214B3"/>
    <w:rsid w:val="002214EF"/>
    <w:rsid w:val="00221C37"/>
    <w:rsid w:val="00221C42"/>
    <w:rsid w:val="00221DDD"/>
    <w:rsid w:val="002220DD"/>
    <w:rsid w:val="0022244C"/>
    <w:rsid w:val="002225E2"/>
    <w:rsid w:val="00222D57"/>
    <w:rsid w:val="00222FEA"/>
    <w:rsid w:val="0022313D"/>
    <w:rsid w:val="00223562"/>
    <w:rsid w:val="002235EA"/>
    <w:rsid w:val="002236E2"/>
    <w:rsid w:val="00223F23"/>
    <w:rsid w:val="002240DD"/>
    <w:rsid w:val="002243AE"/>
    <w:rsid w:val="002244BF"/>
    <w:rsid w:val="00224A78"/>
    <w:rsid w:val="00224AB2"/>
    <w:rsid w:val="00224B52"/>
    <w:rsid w:val="00224F70"/>
    <w:rsid w:val="002250D2"/>
    <w:rsid w:val="0022557E"/>
    <w:rsid w:val="00226189"/>
    <w:rsid w:val="0022622E"/>
    <w:rsid w:val="002267B3"/>
    <w:rsid w:val="00227066"/>
    <w:rsid w:val="002274B1"/>
    <w:rsid w:val="00227534"/>
    <w:rsid w:val="002277AF"/>
    <w:rsid w:val="002278AD"/>
    <w:rsid w:val="00227D90"/>
    <w:rsid w:val="0023003A"/>
    <w:rsid w:val="002300A7"/>
    <w:rsid w:val="00230276"/>
    <w:rsid w:val="002306AC"/>
    <w:rsid w:val="002308FF"/>
    <w:rsid w:val="002310C5"/>
    <w:rsid w:val="0023180C"/>
    <w:rsid w:val="00232084"/>
    <w:rsid w:val="002322F7"/>
    <w:rsid w:val="00232353"/>
    <w:rsid w:val="00232782"/>
    <w:rsid w:val="00232ADF"/>
    <w:rsid w:val="00232E53"/>
    <w:rsid w:val="00232F5D"/>
    <w:rsid w:val="002335E0"/>
    <w:rsid w:val="002335FE"/>
    <w:rsid w:val="00233B96"/>
    <w:rsid w:val="00233BDB"/>
    <w:rsid w:val="00233C3B"/>
    <w:rsid w:val="00233D18"/>
    <w:rsid w:val="00233E18"/>
    <w:rsid w:val="0023424A"/>
    <w:rsid w:val="002342E2"/>
    <w:rsid w:val="002343D3"/>
    <w:rsid w:val="0023469E"/>
    <w:rsid w:val="00234DA5"/>
    <w:rsid w:val="00235185"/>
    <w:rsid w:val="00235295"/>
    <w:rsid w:val="0023530D"/>
    <w:rsid w:val="002353D9"/>
    <w:rsid w:val="002354CE"/>
    <w:rsid w:val="00235585"/>
    <w:rsid w:val="002356EC"/>
    <w:rsid w:val="00235807"/>
    <w:rsid w:val="00235AB3"/>
    <w:rsid w:val="00235BD1"/>
    <w:rsid w:val="00235CE6"/>
    <w:rsid w:val="00235D99"/>
    <w:rsid w:val="00235DBD"/>
    <w:rsid w:val="00235E5F"/>
    <w:rsid w:val="002360E4"/>
    <w:rsid w:val="002361CD"/>
    <w:rsid w:val="0023660D"/>
    <w:rsid w:val="00236BBA"/>
    <w:rsid w:val="00236E5F"/>
    <w:rsid w:val="00236FDB"/>
    <w:rsid w:val="0023714D"/>
    <w:rsid w:val="002376A9"/>
    <w:rsid w:val="00237779"/>
    <w:rsid w:val="002400AA"/>
    <w:rsid w:val="00240241"/>
    <w:rsid w:val="00240CAF"/>
    <w:rsid w:val="00240DEC"/>
    <w:rsid w:val="002426F0"/>
    <w:rsid w:val="002429C1"/>
    <w:rsid w:val="00242B0E"/>
    <w:rsid w:val="00242CCF"/>
    <w:rsid w:val="00242F0A"/>
    <w:rsid w:val="002430F8"/>
    <w:rsid w:val="002432BE"/>
    <w:rsid w:val="002433B2"/>
    <w:rsid w:val="00243831"/>
    <w:rsid w:val="00243C97"/>
    <w:rsid w:val="00243E62"/>
    <w:rsid w:val="002443AF"/>
    <w:rsid w:val="002445F0"/>
    <w:rsid w:val="00244613"/>
    <w:rsid w:val="002446A3"/>
    <w:rsid w:val="00244818"/>
    <w:rsid w:val="00244C96"/>
    <w:rsid w:val="00244F2C"/>
    <w:rsid w:val="00245098"/>
    <w:rsid w:val="00245479"/>
    <w:rsid w:val="0024589C"/>
    <w:rsid w:val="00245F3C"/>
    <w:rsid w:val="0024622B"/>
    <w:rsid w:val="00246510"/>
    <w:rsid w:val="00246FBA"/>
    <w:rsid w:val="002474E0"/>
    <w:rsid w:val="00247660"/>
    <w:rsid w:val="00247BDA"/>
    <w:rsid w:val="0025008F"/>
    <w:rsid w:val="00250247"/>
    <w:rsid w:val="00250412"/>
    <w:rsid w:val="0025054F"/>
    <w:rsid w:val="00250655"/>
    <w:rsid w:val="00251254"/>
    <w:rsid w:val="0025132E"/>
    <w:rsid w:val="00251A1F"/>
    <w:rsid w:val="00252093"/>
    <w:rsid w:val="002521C4"/>
    <w:rsid w:val="0025251F"/>
    <w:rsid w:val="00252779"/>
    <w:rsid w:val="002529E5"/>
    <w:rsid w:val="00252B1A"/>
    <w:rsid w:val="00252FE4"/>
    <w:rsid w:val="0025300C"/>
    <w:rsid w:val="00253326"/>
    <w:rsid w:val="00254007"/>
    <w:rsid w:val="00254146"/>
    <w:rsid w:val="00254579"/>
    <w:rsid w:val="002547A0"/>
    <w:rsid w:val="00254D04"/>
    <w:rsid w:val="00255796"/>
    <w:rsid w:val="002557A2"/>
    <w:rsid w:val="002558C1"/>
    <w:rsid w:val="00255EBE"/>
    <w:rsid w:val="002560D7"/>
    <w:rsid w:val="002566F0"/>
    <w:rsid w:val="00256E5B"/>
    <w:rsid w:val="00257074"/>
    <w:rsid w:val="002575DF"/>
    <w:rsid w:val="00257725"/>
    <w:rsid w:val="00257A98"/>
    <w:rsid w:val="00257D7F"/>
    <w:rsid w:val="00260329"/>
    <w:rsid w:val="00260A6E"/>
    <w:rsid w:val="00260D2D"/>
    <w:rsid w:val="0026148C"/>
    <w:rsid w:val="0026152E"/>
    <w:rsid w:val="00261E7B"/>
    <w:rsid w:val="00261FF4"/>
    <w:rsid w:val="00262031"/>
    <w:rsid w:val="0026213E"/>
    <w:rsid w:val="00262D78"/>
    <w:rsid w:val="002633C9"/>
    <w:rsid w:val="002634A5"/>
    <w:rsid w:val="002635E0"/>
    <w:rsid w:val="002637DA"/>
    <w:rsid w:val="00263C6F"/>
    <w:rsid w:val="00263EC7"/>
    <w:rsid w:val="00263F5E"/>
    <w:rsid w:val="002643FE"/>
    <w:rsid w:val="00264419"/>
    <w:rsid w:val="00265217"/>
    <w:rsid w:val="002655A4"/>
    <w:rsid w:val="002658E9"/>
    <w:rsid w:val="00266348"/>
    <w:rsid w:val="002667D5"/>
    <w:rsid w:val="002668B9"/>
    <w:rsid w:val="00267506"/>
    <w:rsid w:val="002677AE"/>
    <w:rsid w:val="002679AB"/>
    <w:rsid w:val="00267F8C"/>
    <w:rsid w:val="00270345"/>
    <w:rsid w:val="00270B03"/>
    <w:rsid w:val="00270B95"/>
    <w:rsid w:val="002718E2"/>
    <w:rsid w:val="002718F0"/>
    <w:rsid w:val="00271A56"/>
    <w:rsid w:val="002725BE"/>
    <w:rsid w:val="00272928"/>
    <w:rsid w:val="00272E96"/>
    <w:rsid w:val="0027388A"/>
    <w:rsid w:val="0027419F"/>
    <w:rsid w:val="00274306"/>
    <w:rsid w:val="002750FF"/>
    <w:rsid w:val="00275238"/>
    <w:rsid w:val="0027531F"/>
    <w:rsid w:val="00275573"/>
    <w:rsid w:val="002755B0"/>
    <w:rsid w:val="00275693"/>
    <w:rsid w:val="00275C4B"/>
    <w:rsid w:val="00276010"/>
    <w:rsid w:val="00276492"/>
    <w:rsid w:val="0027661E"/>
    <w:rsid w:val="002768A1"/>
    <w:rsid w:val="00276D45"/>
    <w:rsid w:val="00276FE6"/>
    <w:rsid w:val="002773E2"/>
    <w:rsid w:val="0028020C"/>
    <w:rsid w:val="002804E0"/>
    <w:rsid w:val="00280581"/>
    <w:rsid w:val="002805C3"/>
    <w:rsid w:val="002806EE"/>
    <w:rsid w:val="0028071F"/>
    <w:rsid w:val="002809E6"/>
    <w:rsid w:val="00280E66"/>
    <w:rsid w:val="002812FC"/>
    <w:rsid w:val="00281354"/>
    <w:rsid w:val="002813E8"/>
    <w:rsid w:val="002819C5"/>
    <w:rsid w:val="00281A37"/>
    <w:rsid w:val="00281CD5"/>
    <w:rsid w:val="0028211A"/>
    <w:rsid w:val="0028223B"/>
    <w:rsid w:val="00282592"/>
    <w:rsid w:val="00282594"/>
    <w:rsid w:val="002829FF"/>
    <w:rsid w:val="00282B80"/>
    <w:rsid w:val="00282C7A"/>
    <w:rsid w:val="00282D2C"/>
    <w:rsid w:val="00282D46"/>
    <w:rsid w:val="00283078"/>
    <w:rsid w:val="0028339E"/>
    <w:rsid w:val="002838EE"/>
    <w:rsid w:val="002839D2"/>
    <w:rsid w:val="002839DD"/>
    <w:rsid w:val="00283B2F"/>
    <w:rsid w:val="00283CCB"/>
    <w:rsid w:val="00284155"/>
    <w:rsid w:val="00284685"/>
    <w:rsid w:val="00284B2A"/>
    <w:rsid w:val="00284EBC"/>
    <w:rsid w:val="00284FD8"/>
    <w:rsid w:val="0028505C"/>
    <w:rsid w:val="0028511E"/>
    <w:rsid w:val="002852EA"/>
    <w:rsid w:val="0028553B"/>
    <w:rsid w:val="00285605"/>
    <w:rsid w:val="00285C02"/>
    <w:rsid w:val="00285E54"/>
    <w:rsid w:val="00286432"/>
    <w:rsid w:val="002867FE"/>
    <w:rsid w:val="00286A05"/>
    <w:rsid w:val="00286C47"/>
    <w:rsid w:val="00286D00"/>
    <w:rsid w:val="00287578"/>
    <w:rsid w:val="0029077B"/>
    <w:rsid w:val="00290903"/>
    <w:rsid w:val="00290B6D"/>
    <w:rsid w:val="00290C18"/>
    <w:rsid w:val="00290D19"/>
    <w:rsid w:val="00290F84"/>
    <w:rsid w:val="00290FB9"/>
    <w:rsid w:val="00291011"/>
    <w:rsid w:val="002910F7"/>
    <w:rsid w:val="00291310"/>
    <w:rsid w:val="0029144E"/>
    <w:rsid w:val="00291534"/>
    <w:rsid w:val="00291926"/>
    <w:rsid w:val="00291A82"/>
    <w:rsid w:val="00291E94"/>
    <w:rsid w:val="00292CCB"/>
    <w:rsid w:val="00293074"/>
    <w:rsid w:val="002930F9"/>
    <w:rsid w:val="002933D5"/>
    <w:rsid w:val="0029354A"/>
    <w:rsid w:val="0029366A"/>
    <w:rsid w:val="002936D0"/>
    <w:rsid w:val="00293A62"/>
    <w:rsid w:val="00294A5B"/>
    <w:rsid w:val="002952E9"/>
    <w:rsid w:val="00295896"/>
    <w:rsid w:val="0029595E"/>
    <w:rsid w:val="00295E70"/>
    <w:rsid w:val="00296019"/>
    <w:rsid w:val="002962E8"/>
    <w:rsid w:val="00296C40"/>
    <w:rsid w:val="00296EF2"/>
    <w:rsid w:val="002970F1"/>
    <w:rsid w:val="00297245"/>
    <w:rsid w:val="002973E0"/>
    <w:rsid w:val="002978C8"/>
    <w:rsid w:val="002A045F"/>
    <w:rsid w:val="002A0689"/>
    <w:rsid w:val="002A0A7A"/>
    <w:rsid w:val="002A0BBE"/>
    <w:rsid w:val="002A109E"/>
    <w:rsid w:val="002A1347"/>
    <w:rsid w:val="002A1443"/>
    <w:rsid w:val="002A18A2"/>
    <w:rsid w:val="002A1AEB"/>
    <w:rsid w:val="002A1EC3"/>
    <w:rsid w:val="002A201A"/>
    <w:rsid w:val="002A236D"/>
    <w:rsid w:val="002A29DE"/>
    <w:rsid w:val="002A324C"/>
    <w:rsid w:val="002A395C"/>
    <w:rsid w:val="002A3C32"/>
    <w:rsid w:val="002A3F31"/>
    <w:rsid w:val="002A4081"/>
    <w:rsid w:val="002A433A"/>
    <w:rsid w:val="002A4608"/>
    <w:rsid w:val="002A4784"/>
    <w:rsid w:val="002A5194"/>
    <w:rsid w:val="002A543B"/>
    <w:rsid w:val="002A54C5"/>
    <w:rsid w:val="002A5532"/>
    <w:rsid w:val="002A5534"/>
    <w:rsid w:val="002A562F"/>
    <w:rsid w:val="002A5948"/>
    <w:rsid w:val="002A5A86"/>
    <w:rsid w:val="002A5DE8"/>
    <w:rsid w:val="002A66BB"/>
    <w:rsid w:val="002A6B59"/>
    <w:rsid w:val="002A70C4"/>
    <w:rsid w:val="002A764C"/>
    <w:rsid w:val="002A76D0"/>
    <w:rsid w:val="002A7814"/>
    <w:rsid w:val="002A78AB"/>
    <w:rsid w:val="002B01F5"/>
    <w:rsid w:val="002B025C"/>
    <w:rsid w:val="002B049F"/>
    <w:rsid w:val="002B04AE"/>
    <w:rsid w:val="002B09F8"/>
    <w:rsid w:val="002B0F84"/>
    <w:rsid w:val="002B1563"/>
    <w:rsid w:val="002B193F"/>
    <w:rsid w:val="002B243F"/>
    <w:rsid w:val="002B2D8F"/>
    <w:rsid w:val="002B2FA7"/>
    <w:rsid w:val="002B34CA"/>
    <w:rsid w:val="002B376F"/>
    <w:rsid w:val="002B37D0"/>
    <w:rsid w:val="002B388F"/>
    <w:rsid w:val="002B38F3"/>
    <w:rsid w:val="002B3982"/>
    <w:rsid w:val="002B3A52"/>
    <w:rsid w:val="002B3B1C"/>
    <w:rsid w:val="002B3B29"/>
    <w:rsid w:val="002B3B39"/>
    <w:rsid w:val="002B442A"/>
    <w:rsid w:val="002B46A5"/>
    <w:rsid w:val="002B491D"/>
    <w:rsid w:val="002B4CAC"/>
    <w:rsid w:val="002B5415"/>
    <w:rsid w:val="002B57D6"/>
    <w:rsid w:val="002B5B5B"/>
    <w:rsid w:val="002B5E8D"/>
    <w:rsid w:val="002B60B5"/>
    <w:rsid w:val="002B6590"/>
    <w:rsid w:val="002B66EE"/>
    <w:rsid w:val="002B672D"/>
    <w:rsid w:val="002B6AF4"/>
    <w:rsid w:val="002B6C93"/>
    <w:rsid w:val="002B6E48"/>
    <w:rsid w:val="002B72B1"/>
    <w:rsid w:val="002B73E0"/>
    <w:rsid w:val="002B7572"/>
    <w:rsid w:val="002B75DD"/>
    <w:rsid w:val="002B7C12"/>
    <w:rsid w:val="002C0359"/>
    <w:rsid w:val="002C035F"/>
    <w:rsid w:val="002C0368"/>
    <w:rsid w:val="002C0395"/>
    <w:rsid w:val="002C03DE"/>
    <w:rsid w:val="002C071A"/>
    <w:rsid w:val="002C0AB2"/>
    <w:rsid w:val="002C0AF5"/>
    <w:rsid w:val="002C0C7E"/>
    <w:rsid w:val="002C0FED"/>
    <w:rsid w:val="002C1008"/>
    <w:rsid w:val="002C1485"/>
    <w:rsid w:val="002C1565"/>
    <w:rsid w:val="002C176B"/>
    <w:rsid w:val="002C1B61"/>
    <w:rsid w:val="002C1E5D"/>
    <w:rsid w:val="002C1FB9"/>
    <w:rsid w:val="002C255B"/>
    <w:rsid w:val="002C281B"/>
    <w:rsid w:val="002C2A1B"/>
    <w:rsid w:val="002C2B64"/>
    <w:rsid w:val="002C2B9F"/>
    <w:rsid w:val="002C2CDB"/>
    <w:rsid w:val="002C312F"/>
    <w:rsid w:val="002C380B"/>
    <w:rsid w:val="002C3861"/>
    <w:rsid w:val="002C39B5"/>
    <w:rsid w:val="002C3B50"/>
    <w:rsid w:val="002C3FDB"/>
    <w:rsid w:val="002C4152"/>
    <w:rsid w:val="002C4167"/>
    <w:rsid w:val="002C43BA"/>
    <w:rsid w:val="002C451C"/>
    <w:rsid w:val="002C4794"/>
    <w:rsid w:val="002C4B75"/>
    <w:rsid w:val="002C4CFE"/>
    <w:rsid w:val="002C4EF5"/>
    <w:rsid w:val="002C508B"/>
    <w:rsid w:val="002C5115"/>
    <w:rsid w:val="002C536D"/>
    <w:rsid w:val="002C558E"/>
    <w:rsid w:val="002C5664"/>
    <w:rsid w:val="002C5888"/>
    <w:rsid w:val="002C5924"/>
    <w:rsid w:val="002C5E7E"/>
    <w:rsid w:val="002C5E8C"/>
    <w:rsid w:val="002C602F"/>
    <w:rsid w:val="002C6815"/>
    <w:rsid w:val="002C6EE6"/>
    <w:rsid w:val="002C7044"/>
    <w:rsid w:val="002C7232"/>
    <w:rsid w:val="002C7325"/>
    <w:rsid w:val="002C77A9"/>
    <w:rsid w:val="002C7BA5"/>
    <w:rsid w:val="002C7C6D"/>
    <w:rsid w:val="002D0043"/>
    <w:rsid w:val="002D0702"/>
    <w:rsid w:val="002D0799"/>
    <w:rsid w:val="002D0D36"/>
    <w:rsid w:val="002D0F1D"/>
    <w:rsid w:val="002D18D2"/>
    <w:rsid w:val="002D1C9E"/>
    <w:rsid w:val="002D1D0D"/>
    <w:rsid w:val="002D1E53"/>
    <w:rsid w:val="002D21AB"/>
    <w:rsid w:val="002D24F2"/>
    <w:rsid w:val="002D27B0"/>
    <w:rsid w:val="002D2A26"/>
    <w:rsid w:val="002D3460"/>
    <w:rsid w:val="002D3A22"/>
    <w:rsid w:val="002D3F12"/>
    <w:rsid w:val="002D4302"/>
    <w:rsid w:val="002D4786"/>
    <w:rsid w:val="002D4EE9"/>
    <w:rsid w:val="002D4F70"/>
    <w:rsid w:val="002D5178"/>
    <w:rsid w:val="002D52B6"/>
    <w:rsid w:val="002D5629"/>
    <w:rsid w:val="002D6440"/>
    <w:rsid w:val="002D676B"/>
    <w:rsid w:val="002D6891"/>
    <w:rsid w:val="002D6A23"/>
    <w:rsid w:val="002D6C33"/>
    <w:rsid w:val="002D6C56"/>
    <w:rsid w:val="002D6EEA"/>
    <w:rsid w:val="002D6F2E"/>
    <w:rsid w:val="002D70A5"/>
    <w:rsid w:val="002D72FC"/>
    <w:rsid w:val="002D7704"/>
    <w:rsid w:val="002D7B97"/>
    <w:rsid w:val="002D7EF7"/>
    <w:rsid w:val="002D7FFC"/>
    <w:rsid w:val="002E00C9"/>
    <w:rsid w:val="002E010B"/>
    <w:rsid w:val="002E0EE9"/>
    <w:rsid w:val="002E110B"/>
    <w:rsid w:val="002E155E"/>
    <w:rsid w:val="002E16C3"/>
    <w:rsid w:val="002E18BA"/>
    <w:rsid w:val="002E1C62"/>
    <w:rsid w:val="002E2B6E"/>
    <w:rsid w:val="002E2DD1"/>
    <w:rsid w:val="002E3581"/>
    <w:rsid w:val="002E3C72"/>
    <w:rsid w:val="002E3F9D"/>
    <w:rsid w:val="002E417A"/>
    <w:rsid w:val="002E43A8"/>
    <w:rsid w:val="002E4AC3"/>
    <w:rsid w:val="002E4B78"/>
    <w:rsid w:val="002E4BBA"/>
    <w:rsid w:val="002E4E3D"/>
    <w:rsid w:val="002E4F45"/>
    <w:rsid w:val="002E561F"/>
    <w:rsid w:val="002E578A"/>
    <w:rsid w:val="002E58F6"/>
    <w:rsid w:val="002E5C04"/>
    <w:rsid w:val="002E5C78"/>
    <w:rsid w:val="002E5EF1"/>
    <w:rsid w:val="002E600B"/>
    <w:rsid w:val="002E614A"/>
    <w:rsid w:val="002E61CF"/>
    <w:rsid w:val="002E627D"/>
    <w:rsid w:val="002E6505"/>
    <w:rsid w:val="002E6841"/>
    <w:rsid w:val="002E6C2E"/>
    <w:rsid w:val="002E6DF4"/>
    <w:rsid w:val="002E6E45"/>
    <w:rsid w:val="002E7158"/>
    <w:rsid w:val="002E757D"/>
    <w:rsid w:val="002F0583"/>
    <w:rsid w:val="002F07DB"/>
    <w:rsid w:val="002F0CC6"/>
    <w:rsid w:val="002F15AB"/>
    <w:rsid w:val="002F1677"/>
    <w:rsid w:val="002F1BDE"/>
    <w:rsid w:val="002F1D3F"/>
    <w:rsid w:val="002F1E1A"/>
    <w:rsid w:val="002F1E48"/>
    <w:rsid w:val="002F24FB"/>
    <w:rsid w:val="002F25AD"/>
    <w:rsid w:val="002F2AF8"/>
    <w:rsid w:val="002F2CB2"/>
    <w:rsid w:val="002F2DE8"/>
    <w:rsid w:val="002F2EAF"/>
    <w:rsid w:val="002F2FB8"/>
    <w:rsid w:val="002F334A"/>
    <w:rsid w:val="002F35B8"/>
    <w:rsid w:val="002F35D4"/>
    <w:rsid w:val="002F3613"/>
    <w:rsid w:val="002F407C"/>
    <w:rsid w:val="002F40C5"/>
    <w:rsid w:val="002F4321"/>
    <w:rsid w:val="002F4382"/>
    <w:rsid w:val="002F4615"/>
    <w:rsid w:val="002F4692"/>
    <w:rsid w:val="002F4720"/>
    <w:rsid w:val="002F4770"/>
    <w:rsid w:val="002F47F4"/>
    <w:rsid w:val="002F5731"/>
    <w:rsid w:val="002F5902"/>
    <w:rsid w:val="002F5EB4"/>
    <w:rsid w:val="002F64DE"/>
    <w:rsid w:val="002F6515"/>
    <w:rsid w:val="002F6F94"/>
    <w:rsid w:val="002F70F5"/>
    <w:rsid w:val="002F713C"/>
    <w:rsid w:val="002F71A9"/>
    <w:rsid w:val="002F7638"/>
    <w:rsid w:val="002F7ACC"/>
    <w:rsid w:val="002F7B2D"/>
    <w:rsid w:val="002F7E00"/>
    <w:rsid w:val="0030008C"/>
    <w:rsid w:val="0030039D"/>
    <w:rsid w:val="0030065B"/>
    <w:rsid w:val="00300E53"/>
    <w:rsid w:val="0030110C"/>
    <w:rsid w:val="00301498"/>
    <w:rsid w:val="00301814"/>
    <w:rsid w:val="00301C97"/>
    <w:rsid w:val="00302359"/>
    <w:rsid w:val="003026CF"/>
    <w:rsid w:val="00302BF2"/>
    <w:rsid w:val="0030353F"/>
    <w:rsid w:val="00303607"/>
    <w:rsid w:val="003039EC"/>
    <w:rsid w:val="00303AD4"/>
    <w:rsid w:val="00303C62"/>
    <w:rsid w:val="00303FEE"/>
    <w:rsid w:val="00304068"/>
    <w:rsid w:val="003044F1"/>
    <w:rsid w:val="00304606"/>
    <w:rsid w:val="00304D59"/>
    <w:rsid w:val="00304D6B"/>
    <w:rsid w:val="00304F78"/>
    <w:rsid w:val="00304FB3"/>
    <w:rsid w:val="00305622"/>
    <w:rsid w:val="00305D23"/>
    <w:rsid w:val="00305F40"/>
    <w:rsid w:val="00306982"/>
    <w:rsid w:val="00306A3B"/>
    <w:rsid w:val="00306AA4"/>
    <w:rsid w:val="00306C0A"/>
    <w:rsid w:val="00306E50"/>
    <w:rsid w:val="00306E9A"/>
    <w:rsid w:val="003070E8"/>
    <w:rsid w:val="00307680"/>
    <w:rsid w:val="0030771E"/>
    <w:rsid w:val="00307CD4"/>
    <w:rsid w:val="00307D97"/>
    <w:rsid w:val="00310004"/>
    <w:rsid w:val="00310649"/>
    <w:rsid w:val="00310B8E"/>
    <w:rsid w:val="00310DA8"/>
    <w:rsid w:val="00310DD6"/>
    <w:rsid w:val="00311309"/>
    <w:rsid w:val="00311698"/>
    <w:rsid w:val="0031179A"/>
    <w:rsid w:val="0031189B"/>
    <w:rsid w:val="00311B26"/>
    <w:rsid w:val="00311F66"/>
    <w:rsid w:val="0031213B"/>
    <w:rsid w:val="00312256"/>
    <w:rsid w:val="0031225F"/>
    <w:rsid w:val="00312D9E"/>
    <w:rsid w:val="003131A7"/>
    <w:rsid w:val="003132B1"/>
    <w:rsid w:val="00313522"/>
    <w:rsid w:val="003135B9"/>
    <w:rsid w:val="00313D4E"/>
    <w:rsid w:val="00314334"/>
    <w:rsid w:val="00314A79"/>
    <w:rsid w:val="00314B45"/>
    <w:rsid w:val="003152FE"/>
    <w:rsid w:val="00315731"/>
    <w:rsid w:val="003157ED"/>
    <w:rsid w:val="0031599B"/>
    <w:rsid w:val="003175CE"/>
    <w:rsid w:val="00317B6C"/>
    <w:rsid w:val="0032019F"/>
    <w:rsid w:val="00320589"/>
    <w:rsid w:val="00320615"/>
    <w:rsid w:val="00320B3A"/>
    <w:rsid w:val="003212D2"/>
    <w:rsid w:val="0032168A"/>
    <w:rsid w:val="0032195B"/>
    <w:rsid w:val="00321A27"/>
    <w:rsid w:val="00321A58"/>
    <w:rsid w:val="00321E36"/>
    <w:rsid w:val="0032272D"/>
    <w:rsid w:val="00322C50"/>
    <w:rsid w:val="0032318B"/>
    <w:rsid w:val="003233F4"/>
    <w:rsid w:val="0032345F"/>
    <w:rsid w:val="00323E21"/>
    <w:rsid w:val="0032437F"/>
    <w:rsid w:val="00324512"/>
    <w:rsid w:val="00325333"/>
    <w:rsid w:val="00325BEF"/>
    <w:rsid w:val="0032609E"/>
    <w:rsid w:val="00326212"/>
    <w:rsid w:val="00326683"/>
    <w:rsid w:val="0032683A"/>
    <w:rsid w:val="00326E06"/>
    <w:rsid w:val="003274AC"/>
    <w:rsid w:val="00327500"/>
    <w:rsid w:val="0032753D"/>
    <w:rsid w:val="00327626"/>
    <w:rsid w:val="0032791A"/>
    <w:rsid w:val="00327BBC"/>
    <w:rsid w:val="00327C28"/>
    <w:rsid w:val="00327CA6"/>
    <w:rsid w:val="00327F4C"/>
    <w:rsid w:val="00330274"/>
    <w:rsid w:val="003309DF"/>
    <w:rsid w:val="003312A9"/>
    <w:rsid w:val="00331738"/>
    <w:rsid w:val="00331756"/>
    <w:rsid w:val="00331A2E"/>
    <w:rsid w:val="00331AA1"/>
    <w:rsid w:val="00331AB0"/>
    <w:rsid w:val="00331C92"/>
    <w:rsid w:val="00331E12"/>
    <w:rsid w:val="00332337"/>
    <w:rsid w:val="003323CD"/>
    <w:rsid w:val="0033260D"/>
    <w:rsid w:val="00332B42"/>
    <w:rsid w:val="003330BB"/>
    <w:rsid w:val="0033332E"/>
    <w:rsid w:val="00333D5B"/>
    <w:rsid w:val="00333E92"/>
    <w:rsid w:val="00334232"/>
    <w:rsid w:val="00334455"/>
    <w:rsid w:val="0033482B"/>
    <w:rsid w:val="00334852"/>
    <w:rsid w:val="0033489B"/>
    <w:rsid w:val="0033498A"/>
    <w:rsid w:val="00334BDA"/>
    <w:rsid w:val="003350D0"/>
    <w:rsid w:val="0033576A"/>
    <w:rsid w:val="00335774"/>
    <w:rsid w:val="00336ACC"/>
    <w:rsid w:val="00336FA9"/>
    <w:rsid w:val="00337225"/>
    <w:rsid w:val="003374A2"/>
    <w:rsid w:val="0033750C"/>
    <w:rsid w:val="0033762D"/>
    <w:rsid w:val="00337CB7"/>
    <w:rsid w:val="003402B5"/>
    <w:rsid w:val="003404D4"/>
    <w:rsid w:val="00340C18"/>
    <w:rsid w:val="00340CAC"/>
    <w:rsid w:val="00340EE7"/>
    <w:rsid w:val="00340F68"/>
    <w:rsid w:val="0034154C"/>
    <w:rsid w:val="00341947"/>
    <w:rsid w:val="00341998"/>
    <w:rsid w:val="003423E2"/>
    <w:rsid w:val="00342543"/>
    <w:rsid w:val="0034279F"/>
    <w:rsid w:val="00342899"/>
    <w:rsid w:val="00342C0E"/>
    <w:rsid w:val="00343231"/>
    <w:rsid w:val="00343346"/>
    <w:rsid w:val="0034349E"/>
    <w:rsid w:val="00343A1F"/>
    <w:rsid w:val="0034459C"/>
    <w:rsid w:val="00344617"/>
    <w:rsid w:val="00344720"/>
    <w:rsid w:val="0034475A"/>
    <w:rsid w:val="003447BE"/>
    <w:rsid w:val="00344D1C"/>
    <w:rsid w:val="00344D8B"/>
    <w:rsid w:val="003453E5"/>
    <w:rsid w:val="003459F7"/>
    <w:rsid w:val="003460D0"/>
    <w:rsid w:val="003463A4"/>
    <w:rsid w:val="003467FE"/>
    <w:rsid w:val="003468A4"/>
    <w:rsid w:val="00346C08"/>
    <w:rsid w:val="00347A77"/>
    <w:rsid w:val="00347BE4"/>
    <w:rsid w:val="00350216"/>
    <w:rsid w:val="00350292"/>
    <w:rsid w:val="0035069C"/>
    <w:rsid w:val="0035096E"/>
    <w:rsid w:val="00350BE1"/>
    <w:rsid w:val="00350F8C"/>
    <w:rsid w:val="0035103C"/>
    <w:rsid w:val="00351A2E"/>
    <w:rsid w:val="00351CAD"/>
    <w:rsid w:val="00351E74"/>
    <w:rsid w:val="003525E8"/>
    <w:rsid w:val="00352B06"/>
    <w:rsid w:val="00352CE3"/>
    <w:rsid w:val="0035300A"/>
    <w:rsid w:val="00353449"/>
    <w:rsid w:val="003535BF"/>
    <w:rsid w:val="00353694"/>
    <w:rsid w:val="00353F01"/>
    <w:rsid w:val="00354084"/>
    <w:rsid w:val="0035439F"/>
    <w:rsid w:val="00354596"/>
    <w:rsid w:val="00354AC6"/>
    <w:rsid w:val="003550E9"/>
    <w:rsid w:val="003551E3"/>
    <w:rsid w:val="00355363"/>
    <w:rsid w:val="00355B17"/>
    <w:rsid w:val="00355B61"/>
    <w:rsid w:val="00355CDA"/>
    <w:rsid w:val="00355DE1"/>
    <w:rsid w:val="0035611D"/>
    <w:rsid w:val="00356B4D"/>
    <w:rsid w:val="00356BF1"/>
    <w:rsid w:val="00356E02"/>
    <w:rsid w:val="00356F13"/>
    <w:rsid w:val="00357318"/>
    <w:rsid w:val="003576EF"/>
    <w:rsid w:val="00357BFE"/>
    <w:rsid w:val="00357F39"/>
    <w:rsid w:val="00361406"/>
    <w:rsid w:val="003622E0"/>
    <w:rsid w:val="003626C9"/>
    <w:rsid w:val="003628E0"/>
    <w:rsid w:val="00362B14"/>
    <w:rsid w:val="00362F5E"/>
    <w:rsid w:val="0036353B"/>
    <w:rsid w:val="00363EFA"/>
    <w:rsid w:val="0036408D"/>
    <w:rsid w:val="003649CE"/>
    <w:rsid w:val="00364BAB"/>
    <w:rsid w:val="003659D1"/>
    <w:rsid w:val="00365B4C"/>
    <w:rsid w:val="00365B7B"/>
    <w:rsid w:val="003662D6"/>
    <w:rsid w:val="00366333"/>
    <w:rsid w:val="003664C8"/>
    <w:rsid w:val="003666D5"/>
    <w:rsid w:val="00366D68"/>
    <w:rsid w:val="0036741B"/>
    <w:rsid w:val="0036787C"/>
    <w:rsid w:val="00367B40"/>
    <w:rsid w:val="00367BDD"/>
    <w:rsid w:val="00370085"/>
    <w:rsid w:val="003701C1"/>
    <w:rsid w:val="0037060B"/>
    <w:rsid w:val="0037079F"/>
    <w:rsid w:val="003709EC"/>
    <w:rsid w:val="00370BE8"/>
    <w:rsid w:val="003710CC"/>
    <w:rsid w:val="00371377"/>
    <w:rsid w:val="0037161B"/>
    <w:rsid w:val="003718B6"/>
    <w:rsid w:val="00371C61"/>
    <w:rsid w:val="0037231E"/>
    <w:rsid w:val="0037236C"/>
    <w:rsid w:val="003724B8"/>
    <w:rsid w:val="0037263F"/>
    <w:rsid w:val="00372A3F"/>
    <w:rsid w:val="00372B33"/>
    <w:rsid w:val="00372D3A"/>
    <w:rsid w:val="0037379E"/>
    <w:rsid w:val="00373B91"/>
    <w:rsid w:val="00373F41"/>
    <w:rsid w:val="00374ADB"/>
    <w:rsid w:val="00375925"/>
    <w:rsid w:val="00375B51"/>
    <w:rsid w:val="00375D71"/>
    <w:rsid w:val="00375DDC"/>
    <w:rsid w:val="00375FDC"/>
    <w:rsid w:val="00376108"/>
    <w:rsid w:val="00376354"/>
    <w:rsid w:val="0037665D"/>
    <w:rsid w:val="003768C3"/>
    <w:rsid w:val="00376B57"/>
    <w:rsid w:val="00376BA4"/>
    <w:rsid w:val="00377137"/>
    <w:rsid w:val="003772D7"/>
    <w:rsid w:val="003772EE"/>
    <w:rsid w:val="0037752B"/>
    <w:rsid w:val="0038018A"/>
    <w:rsid w:val="0038020E"/>
    <w:rsid w:val="003805AA"/>
    <w:rsid w:val="00380A6A"/>
    <w:rsid w:val="00382010"/>
    <w:rsid w:val="00382193"/>
    <w:rsid w:val="003821F9"/>
    <w:rsid w:val="00382298"/>
    <w:rsid w:val="003824CA"/>
    <w:rsid w:val="00382FDF"/>
    <w:rsid w:val="00383178"/>
    <w:rsid w:val="00383E1D"/>
    <w:rsid w:val="003846D9"/>
    <w:rsid w:val="0038477B"/>
    <w:rsid w:val="003856AC"/>
    <w:rsid w:val="0038578B"/>
    <w:rsid w:val="00385C77"/>
    <w:rsid w:val="00385D12"/>
    <w:rsid w:val="00386072"/>
    <w:rsid w:val="0038616D"/>
    <w:rsid w:val="00386BDD"/>
    <w:rsid w:val="003879E2"/>
    <w:rsid w:val="003907E9"/>
    <w:rsid w:val="00390916"/>
    <w:rsid w:val="00390A11"/>
    <w:rsid w:val="00390CCD"/>
    <w:rsid w:val="00390DEB"/>
    <w:rsid w:val="00390F2D"/>
    <w:rsid w:val="003911C5"/>
    <w:rsid w:val="003914EC"/>
    <w:rsid w:val="00391637"/>
    <w:rsid w:val="00391770"/>
    <w:rsid w:val="00392214"/>
    <w:rsid w:val="00392B87"/>
    <w:rsid w:val="00392F10"/>
    <w:rsid w:val="00394375"/>
    <w:rsid w:val="003948C5"/>
    <w:rsid w:val="00394D50"/>
    <w:rsid w:val="003953B1"/>
    <w:rsid w:val="00395877"/>
    <w:rsid w:val="00395C94"/>
    <w:rsid w:val="00395EC0"/>
    <w:rsid w:val="00396208"/>
    <w:rsid w:val="003963CE"/>
    <w:rsid w:val="003965B1"/>
    <w:rsid w:val="003965D2"/>
    <w:rsid w:val="00396FAF"/>
    <w:rsid w:val="00397176"/>
    <w:rsid w:val="00397209"/>
    <w:rsid w:val="00397315"/>
    <w:rsid w:val="00397375"/>
    <w:rsid w:val="00397BF5"/>
    <w:rsid w:val="00397D6B"/>
    <w:rsid w:val="00397F7A"/>
    <w:rsid w:val="003A0908"/>
    <w:rsid w:val="003A098B"/>
    <w:rsid w:val="003A0ADF"/>
    <w:rsid w:val="003A0B7C"/>
    <w:rsid w:val="003A0EA8"/>
    <w:rsid w:val="003A1055"/>
    <w:rsid w:val="003A1388"/>
    <w:rsid w:val="003A1A19"/>
    <w:rsid w:val="003A1B75"/>
    <w:rsid w:val="003A1D6B"/>
    <w:rsid w:val="003A211F"/>
    <w:rsid w:val="003A2B29"/>
    <w:rsid w:val="003A2BAB"/>
    <w:rsid w:val="003A2CDA"/>
    <w:rsid w:val="003A3255"/>
    <w:rsid w:val="003A337E"/>
    <w:rsid w:val="003A3471"/>
    <w:rsid w:val="003A357A"/>
    <w:rsid w:val="003A3725"/>
    <w:rsid w:val="003A3DE9"/>
    <w:rsid w:val="003A3F6E"/>
    <w:rsid w:val="003A41D6"/>
    <w:rsid w:val="003A43CB"/>
    <w:rsid w:val="003A4539"/>
    <w:rsid w:val="003A467D"/>
    <w:rsid w:val="003A4999"/>
    <w:rsid w:val="003A51A5"/>
    <w:rsid w:val="003A534D"/>
    <w:rsid w:val="003A53C8"/>
    <w:rsid w:val="003A5472"/>
    <w:rsid w:val="003A55A0"/>
    <w:rsid w:val="003A5805"/>
    <w:rsid w:val="003A5DFB"/>
    <w:rsid w:val="003A641A"/>
    <w:rsid w:val="003A6846"/>
    <w:rsid w:val="003A6E70"/>
    <w:rsid w:val="003A6F6E"/>
    <w:rsid w:val="003A725A"/>
    <w:rsid w:val="003A7882"/>
    <w:rsid w:val="003A7B8C"/>
    <w:rsid w:val="003A7D63"/>
    <w:rsid w:val="003B0641"/>
    <w:rsid w:val="003B08A0"/>
    <w:rsid w:val="003B0953"/>
    <w:rsid w:val="003B0B67"/>
    <w:rsid w:val="003B0E62"/>
    <w:rsid w:val="003B1313"/>
    <w:rsid w:val="003B1335"/>
    <w:rsid w:val="003B1826"/>
    <w:rsid w:val="003B1A39"/>
    <w:rsid w:val="003B1B0D"/>
    <w:rsid w:val="003B26B8"/>
    <w:rsid w:val="003B2C1B"/>
    <w:rsid w:val="003B2D2E"/>
    <w:rsid w:val="003B30D9"/>
    <w:rsid w:val="003B34C8"/>
    <w:rsid w:val="003B37BF"/>
    <w:rsid w:val="003B3D89"/>
    <w:rsid w:val="003B4C88"/>
    <w:rsid w:val="003B4E2A"/>
    <w:rsid w:val="003B4E90"/>
    <w:rsid w:val="003B5947"/>
    <w:rsid w:val="003B5D0A"/>
    <w:rsid w:val="003B5FEF"/>
    <w:rsid w:val="003B6002"/>
    <w:rsid w:val="003B633E"/>
    <w:rsid w:val="003B6FD2"/>
    <w:rsid w:val="003B7002"/>
    <w:rsid w:val="003B70C5"/>
    <w:rsid w:val="003B718E"/>
    <w:rsid w:val="003B744B"/>
    <w:rsid w:val="003B75FA"/>
    <w:rsid w:val="003B7860"/>
    <w:rsid w:val="003B792A"/>
    <w:rsid w:val="003B7C99"/>
    <w:rsid w:val="003B7E6C"/>
    <w:rsid w:val="003C0D20"/>
    <w:rsid w:val="003C11D2"/>
    <w:rsid w:val="003C177F"/>
    <w:rsid w:val="003C2189"/>
    <w:rsid w:val="003C283B"/>
    <w:rsid w:val="003C2C38"/>
    <w:rsid w:val="003C3058"/>
    <w:rsid w:val="003C3251"/>
    <w:rsid w:val="003C3530"/>
    <w:rsid w:val="003C370F"/>
    <w:rsid w:val="003C3829"/>
    <w:rsid w:val="003C4008"/>
    <w:rsid w:val="003C4436"/>
    <w:rsid w:val="003C452C"/>
    <w:rsid w:val="003C459E"/>
    <w:rsid w:val="003C4A62"/>
    <w:rsid w:val="003C4DC0"/>
    <w:rsid w:val="003C4FFF"/>
    <w:rsid w:val="003C500A"/>
    <w:rsid w:val="003C5D22"/>
    <w:rsid w:val="003C5F60"/>
    <w:rsid w:val="003C6003"/>
    <w:rsid w:val="003C60A2"/>
    <w:rsid w:val="003C6CB7"/>
    <w:rsid w:val="003C715B"/>
    <w:rsid w:val="003C71B8"/>
    <w:rsid w:val="003C75FF"/>
    <w:rsid w:val="003C7FC6"/>
    <w:rsid w:val="003D0531"/>
    <w:rsid w:val="003D07D6"/>
    <w:rsid w:val="003D0B30"/>
    <w:rsid w:val="003D0D7D"/>
    <w:rsid w:val="003D0DEA"/>
    <w:rsid w:val="003D1402"/>
    <w:rsid w:val="003D1DD7"/>
    <w:rsid w:val="003D235B"/>
    <w:rsid w:val="003D23CF"/>
    <w:rsid w:val="003D2460"/>
    <w:rsid w:val="003D25A8"/>
    <w:rsid w:val="003D2817"/>
    <w:rsid w:val="003D284A"/>
    <w:rsid w:val="003D2EE1"/>
    <w:rsid w:val="003D3073"/>
    <w:rsid w:val="003D3670"/>
    <w:rsid w:val="003D3767"/>
    <w:rsid w:val="003D37EE"/>
    <w:rsid w:val="003D471A"/>
    <w:rsid w:val="003D472E"/>
    <w:rsid w:val="003D4A58"/>
    <w:rsid w:val="003D4BBA"/>
    <w:rsid w:val="003D4FE4"/>
    <w:rsid w:val="003D5D10"/>
    <w:rsid w:val="003D60AA"/>
    <w:rsid w:val="003D618B"/>
    <w:rsid w:val="003D68A5"/>
    <w:rsid w:val="003D7733"/>
    <w:rsid w:val="003D7DA0"/>
    <w:rsid w:val="003E00D4"/>
    <w:rsid w:val="003E0266"/>
    <w:rsid w:val="003E0415"/>
    <w:rsid w:val="003E0A9D"/>
    <w:rsid w:val="003E0B9E"/>
    <w:rsid w:val="003E0D05"/>
    <w:rsid w:val="003E0E65"/>
    <w:rsid w:val="003E0EBE"/>
    <w:rsid w:val="003E1005"/>
    <w:rsid w:val="003E18F9"/>
    <w:rsid w:val="003E1931"/>
    <w:rsid w:val="003E20A6"/>
    <w:rsid w:val="003E20B5"/>
    <w:rsid w:val="003E21A4"/>
    <w:rsid w:val="003E2388"/>
    <w:rsid w:val="003E2730"/>
    <w:rsid w:val="003E2795"/>
    <w:rsid w:val="003E3021"/>
    <w:rsid w:val="003E30D1"/>
    <w:rsid w:val="003E3320"/>
    <w:rsid w:val="003E33DF"/>
    <w:rsid w:val="003E33EA"/>
    <w:rsid w:val="003E3640"/>
    <w:rsid w:val="003E364A"/>
    <w:rsid w:val="003E3C2A"/>
    <w:rsid w:val="003E45FD"/>
    <w:rsid w:val="003E46B6"/>
    <w:rsid w:val="003E498E"/>
    <w:rsid w:val="003E4CA4"/>
    <w:rsid w:val="003E4D19"/>
    <w:rsid w:val="003E4E54"/>
    <w:rsid w:val="003E4FA7"/>
    <w:rsid w:val="003E5397"/>
    <w:rsid w:val="003E5793"/>
    <w:rsid w:val="003E57FB"/>
    <w:rsid w:val="003E5C17"/>
    <w:rsid w:val="003E63F7"/>
    <w:rsid w:val="003E6EE0"/>
    <w:rsid w:val="003E72D2"/>
    <w:rsid w:val="003E7456"/>
    <w:rsid w:val="003E7662"/>
    <w:rsid w:val="003F0518"/>
    <w:rsid w:val="003F07C5"/>
    <w:rsid w:val="003F09B9"/>
    <w:rsid w:val="003F0FD7"/>
    <w:rsid w:val="003F11AD"/>
    <w:rsid w:val="003F1232"/>
    <w:rsid w:val="003F166C"/>
    <w:rsid w:val="003F1738"/>
    <w:rsid w:val="003F1B63"/>
    <w:rsid w:val="003F1F28"/>
    <w:rsid w:val="003F20B7"/>
    <w:rsid w:val="003F21EA"/>
    <w:rsid w:val="003F2529"/>
    <w:rsid w:val="003F26E1"/>
    <w:rsid w:val="003F2956"/>
    <w:rsid w:val="003F2B18"/>
    <w:rsid w:val="003F2BE0"/>
    <w:rsid w:val="003F33EE"/>
    <w:rsid w:val="003F4189"/>
    <w:rsid w:val="003F42F3"/>
    <w:rsid w:val="003F4643"/>
    <w:rsid w:val="003F4A68"/>
    <w:rsid w:val="003F4FC7"/>
    <w:rsid w:val="003F5006"/>
    <w:rsid w:val="003F5683"/>
    <w:rsid w:val="003F5832"/>
    <w:rsid w:val="003F5BF2"/>
    <w:rsid w:val="003F5EDD"/>
    <w:rsid w:val="003F60B7"/>
    <w:rsid w:val="003F6109"/>
    <w:rsid w:val="003F6490"/>
    <w:rsid w:val="003F66B7"/>
    <w:rsid w:val="003F6917"/>
    <w:rsid w:val="003F6DBE"/>
    <w:rsid w:val="003F7068"/>
    <w:rsid w:val="003F70C1"/>
    <w:rsid w:val="003F70FD"/>
    <w:rsid w:val="003F726D"/>
    <w:rsid w:val="003F726E"/>
    <w:rsid w:val="003F728F"/>
    <w:rsid w:val="003F744E"/>
    <w:rsid w:val="003F7E28"/>
    <w:rsid w:val="0040055F"/>
    <w:rsid w:val="00400655"/>
    <w:rsid w:val="004007E6"/>
    <w:rsid w:val="00401576"/>
    <w:rsid w:val="00401C8C"/>
    <w:rsid w:val="004026C2"/>
    <w:rsid w:val="0040270D"/>
    <w:rsid w:val="00402945"/>
    <w:rsid w:val="0040298D"/>
    <w:rsid w:val="00402B50"/>
    <w:rsid w:val="0040367C"/>
    <w:rsid w:val="00403D8F"/>
    <w:rsid w:val="0040433D"/>
    <w:rsid w:val="00404749"/>
    <w:rsid w:val="00404C36"/>
    <w:rsid w:val="00404D07"/>
    <w:rsid w:val="00404D92"/>
    <w:rsid w:val="004050CE"/>
    <w:rsid w:val="004051C9"/>
    <w:rsid w:val="00405417"/>
    <w:rsid w:val="0040545B"/>
    <w:rsid w:val="00405689"/>
    <w:rsid w:val="0040581A"/>
    <w:rsid w:val="00405E7E"/>
    <w:rsid w:val="00406265"/>
    <w:rsid w:val="00406441"/>
    <w:rsid w:val="00406567"/>
    <w:rsid w:val="004065BD"/>
    <w:rsid w:val="004067F7"/>
    <w:rsid w:val="00406848"/>
    <w:rsid w:val="0040727B"/>
    <w:rsid w:val="00407333"/>
    <w:rsid w:val="00407563"/>
    <w:rsid w:val="004075F4"/>
    <w:rsid w:val="00407609"/>
    <w:rsid w:val="00407D9D"/>
    <w:rsid w:val="00407FD5"/>
    <w:rsid w:val="00410471"/>
    <w:rsid w:val="00410ED5"/>
    <w:rsid w:val="00411167"/>
    <w:rsid w:val="00411370"/>
    <w:rsid w:val="004115C2"/>
    <w:rsid w:val="0041182A"/>
    <w:rsid w:val="00412012"/>
    <w:rsid w:val="0041207B"/>
    <w:rsid w:val="004121E4"/>
    <w:rsid w:val="00412514"/>
    <w:rsid w:val="004126DF"/>
    <w:rsid w:val="00412BF9"/>
    <w:rsid w:val="00412D26"/>
    <w:rsid w:val="00413011"/>
    <w:rsid w:val="00413063"/>
    <w:rsid w:val="004132E8"/>
    <w:rsid w:val="00413931"/>
    <w:rsid w:val="00413C5E"/>
    <w:rsid w:val="00413D09"/>
    <w:rsid w:val="00413E8A"/>
    <w:rsid w:val="00413EA2"/>
    <w:rsid w:val="00413EBD"/>
    <w:rsid w:val="00414504"/>
    <w:rsid w:val="004148F9"/>
    <w:rsid w:val="00415104"/>
    <w:rsid w:val="004153CC"/>
    <w:rsid w:val="004157F7"/>
    <w:rsid w:val="004159E0"/>
    <w:rsid w:val="0041627E"/>
    <w:rsid w:val="00416298"/>
    <w:rsid w:val="0041675A"/>
    <w:rsid w:val="00416B62"/>
    <w:rsid w:val="00416BE9"/>
    <w:rsid w:val="00416C1B"/>
    <w:rsid w:val="00416F7C"/>
    <w:rsid w:val="004171D6"/>
    <w:rsid w:val="00417B52"/>
    <w:rsid w:val="00417D36"/>
    <w:rsid w:val="00417D5D"/>
    <w:rsid w:val="00420202"/>
    <w:rsid w:val="0042023B"/>
    <w:rsid w:val="004202B6"/>
    <w:rsid w:val="00420522"/>
    <w:rsid w:val="00420AF3"/>
    <w:rsid w:val="00420FFD"/>
    <w:rsid w:val="0042134B"/>
    <w:rsid w:val="004218E2"/>
    <w:rsid w:val="00421934"/>
    <w:rsid w:val="00422424"/>
    <w:rsid w:val="004225E5"/>
    <w:rsid w:val="00422F2C"/>
    <w:rsid w:val="004231F6"/>
    <w:rsid w:val="00423318"/>
    <w:rsid w:val="00423890"/>
    <w:rsid w:val="00423B44"/>
    <w:rsid w:val="00424274"/>
    <w:rsid w:val="00425018"/>
    <w:rsid w:val="004250AC"/>
    <w:rsid w:val="0042538F"/>
    <w:rsid w:val="0042591F"/>
    <w:rsid w:val="00425A83"/>
    <w:rsid w:val="00425C0A"/>
    <w:rsid w:val="00425E47"/>
    <w:rsid w:val="00426317"/>
    <w:rsid w:val="004266B1"/>
    <w:rsid w:val="00426B7A"/>
    <w:rsid w:val="004271A7"/>
    <w:rsid w:val="0042737B"/>
    <w:rsid w:val="0042747C"/>
    <w:rsid w:val="00427582"/>
    <w:rsid w:val="00427684"/>
    <w:rsid w:val="00427E4B"/>
    <w:rsid w:val="004304EB"/>
    <w:rsid w:val="004309D5"/>
    <w:rsid w:val="00430C69"/>
    <w:rsid w:val="00430CA0"/>
    <w:rsid w:val="00430CD8"/>
    <w:rsid w:val="00430D7D"/>
    <w:rsid w:val="00430F01"/>
    <w:rsid w:val="00430F54"/>
    <w:rsid w:val="0043133D"/>
    <w:rsid w:val="00431352"/>
    <w:rsid w:val="00431393"/>
    <w:rsid w:val="004313D8"/>
    <w:rsid w:val="004314EE"/>
    <w:rsid w:val="004317C6"/>
    <w:rsid w:val="004319CB"/>
    <w:rsid w:val="00431A61"/>
    <w:rsid w:val="00431B0D"/>
    <w:rsid w:val="00431BA8"/>
    <w:rsid w:val="004328D8"/>
    <w:rsid w:val="00432A90"/>
    <w:rsid w:val="00432CEF"/>
    <w:rsid w:val="00433000"/>
    <w:rsid w:val="004337DA"/>
    <w:rsid w:val="00433DB9"/>
    <w:rsid w:val="00433E10"/>
    <w:rsid w:val="004340F8"/>
    <w:rsid w:val="00434131"/>
    <w:rsid w:val="0043422B"/>
    <w:rsid w:val="0043445C"/>
    <w:rsid w:val="00434AA4"/>
    <w:rsid w:val="00435639"/>
    <w:rsid w:val="00435745"/>
    <w:rsid w:val="00435876"/>
    <w:rsid w:val="00435B73"/>
    <w:rsid w:val="00436061"/>
    <w:rsid w:val="0043613E"/>
    <w:rsid w:val="00436BB4"/>
    <w:rsid w:val="0043733C"/>
    <w:rsid w:val="004373E2"/>
    <w:rsid w:val="00437659"/>
    <w:rsid w:val="00440028"/>
    <w:rsid w:val="004403E6"/>
    <w:rsid w:val="00440A81"/>
    <w:rsid w:val="0044100D"/>
    <w:rsid w:val="00441233"/>
    <w:rsid w:val="00441F1B"/>
    <w:rsid w:val="00441F63"/>
    <w:rsid w:val="00442069"/>
    <w:rsid w:val="00442185"/>
    <w:rsid w:val="00442306"/>
    <w:rsid w:val="00442922"/>
    <w:rsid w:val="00443148"/>
    <w:rsid w:val="004431FC"/>
    <w:rsid w:val="00443600"/>
    <w:rsid w:val="00443BC0"/>
    <w:rsid w:val="00443F2A"/>
    <w:rsid w:val="00444307"/>
    <w:rsid w:val="00444871"/>
    <w:rsid w:val="004450D3"/>
    <w:rsid w:val="0044515F"/>
    <w:rsid w:val="0044560E"/>
    <w:rsid w:val="00445CB7"/>
    <w:rsid w:val="00445F96"/>
    <w:rsid w:val="00446787"/>
    <w:rsid w:val="00446932"/>
    <w:rsid w:val="0044695A"/>
    <w:rsid w:val="00446B2B"/>
    <w:rsid w:val="00446EDC"/>
    <w:rsid w:val="00446FB9"/>
    <w:rsid w:val="00447105"/>
    <w:rsid w:val="004473AB"/>
    <w:rsid w:val="004474F4"/>
    <w:rsid w:val="00447776"/>
    <w:rsid w:val="00447A72"/>
    <w:rsid w:val="00447B39"/>
    <w:rsid w:val="0045068B"/>
    <w:rsid w:val="00450745"/>
    <w:rsid w:val="00450E19"/>
    <w:rsid w:val="00451088"/>
    <w:rsid w:val="004516DA"/>
    <w:rsid w:val="00451B28"/>
    <w:rsid w:val="00451C49"/>
    <w:rsid w:val="00451F6E"/>
    <w:rsid w:val="00452460"/>
    <w:rsid w:val="004525CA"/>
    <w:rsid w:val="00452659"/>
    <w:rsid w:val="00452832"/>
    <w:rsid w:val="00452E3E"/>
    <w:rsid w:val="00452FBD"/>
    <w:rsid w:val="00452FF0"/>
    <w:rsid w:val="0045320A"/>
    <w:rsid w:val="00453516"/>
    <w:rsid w:val="00453689"/>
    <w:rsid w:val="004539F1"/>
    <w:rsid w:val="00453D88"/>
    <w:rsid w:val="00453E7A"/>
    <w:rsid w:val="004540F3"/>
    <w:rsid w:val="00454676"/>
    <w:rsid w:val="0045481E"/>
    <w:rsid w:val="004549CA"/>
    <w:rsid w:val="00455A9E"/>
    <w:rsid w:val="00455AB3"/>
    <w:rsid w:val="00456193"/>
    <w:rsid w:val="00456842"/>
    <w:rsid w:val="00456AD3"/>
    <w:rsid w:val="00456CF4"/>
    <w:rsid w:val="00456D5E"/>
    <w:rsid w:val="00456DB9"/>
    <w:rsid w:val="00457398"/>
    <w:rsid w:val="00457471"/>
    <w:rsid w:val="00457793"/>
    <w:rsid w:val="00457C61"/>
    <w:rsid w:val="00457CEC"/>
    <w:rsid w:val="00457EFA"/>
    <w:rsid w:val="00457F82"/>
    <w:rsid w:val="004604F7"/>
    <w:rsid w:val="0046062B"/>
    <w:rsid w:val="004606AE"/>
    <w:rsid w:val="00460AF9"/>
    <w:rsid w:val="00461226"/>
    <w:rsid w:val="00461269"/>
    <w:rsid w:val="00461301"/>
    <w:rsid w:val="004613C2"/>
    <w:rsid w:val="00461449"/>
    <w:rsid w:val="004615E2"/>
    <w:rsid w:val="004619B5"/>
    <w:rsid w:val="00461ABF"/>
    <w:rsid w:val="00461D59"/>
    <w:rsid w:val="00461E42"/>
    <w:rsid w:val="00461ECF"/>
    <w:rsid w:val="00462306"/>
    <w:rsid w:val="0046240C"/>
    <w:rsid w:val="004626D1"/>
    <w:rsid w:val="004627DD"/>
    <w:rsid w:val="0046283E"/>
    <w:rsid w:val="00462B98"/>
    <w:rsid w:val="00462CE9"/>
    <w:rsid w:val="00463728"/>
    <w:rsid w:val="00463B6F"/>
    <w:rsid w:val="004646EE"/>
    <w:rsid w:val="004649E0"/>
    <w:rsid w:val="0046581C"/>
    <w:rsid w:val="00465AE2"/>
    <w:rsid w:val="00465C86"/>
    <w:rsid w:val="004660D6"/>
    <w:rsid w:val="0046639A"/>
    <w:rsid w:val="00466500"/>
    <w:rsid w:val="0046652C"/>
    <w:rsid w:val="00466727"/>
    <w:rsid w:val="00466D28"/>
    <w:rsid w:val="00466F17"/>
    <w:rsid w:val="004671FB"/>
    <w:rsid w:val="0046739E"/>
    <w:rsid w:val="00467400"/>
    <w:rsid w:val="00467436"/>
    <w:rsid w:val="00467A61"/>
    <w:rsid w:val="00470076"/>
    <w:rsid w:val="00470382"/>
    <w:rsid w:val="004705A3"/>
    <w:rsid w:val="004708BA"/>
    <w:rsid w:val="00470A6F"/>
    <w:rsid w:val="00470FDA"/>
    <w:rsid w:val="00471140"/>
    <w:rsid w:val="00471150"/>
    <w:rsid w:val="00471529"/>
    <w:rsid w:val="004715E4"/>
    <w:rsid w:val="00471B46"/>
    <w:rsid w:val="00471F8A"/>
    <w:rsid w:val="00472268"/>
    <w:rsid w:val="00472311"/>
    <w:rsid w:val="00472406"/>
    <w:rsid w:val="00472759"/>
    <w:rsid w:val="004727BC"/>
    <w:rsid w:val="00472B5C"/>
    <w:rsid w:val="00472DDE"/>
    <w:rsid w:val="004730A7"/>
    <w:rsid w:val="004734F4"/>
    <w:rsid w:val="004739F1"/>
    <w:rsid w:val="00473AB5"/>
    <w:rsid w:val="004743D7"/>
    <w:rsid w:val="004746B3"/>
    <w:rsid w:val="00474708"/>
    <w:rsid w:val="00474803"/>
    <w:rsid w:val="004752F9"/>
    <w:rsid w:val="00475636"/>
    <w:rsid w:val="00475FC3"/>
    <w:rsid w:val="00476009"/>
    <w:rsid w:val="00476B55"/>
    <w:rsid w:val="00476B68"/>
    <w:rsid w:val="00476E38"/>
    <w:rsid w:val="00476EDD"/>
    <w:rsid w:val="0047750E"/>
    <w:rsid w:val="004776B0"/>
    <w:rsid w:val="0047789D"/>
    <w:rsid w:val="00477E54"/>
    <w:rsid w:val="004802D6"/>
    <w:rsid w:val="004805DC"/>
    <w:rsid w:val="00480661"/>
    <w:rsid w:val="0048069C"/>
    <w:rsid w:val="004808B9"/>
    <w:rsid w:val="00480DD8"/>
    <w:rsid w:val="00480DFF"/>
    <w:rsid w:val="004810E7"/>
    <w:rsid w:val="004811BD"/>
    <w:rsid w:val="00481574"/>
    <w:rsid w:val="00481CF4"/>
    <w:rsid w:val="00482368"/>
    <w:rsid w:val="00482388"/>
    <w:rsid w:val="00482909"/>
    <w:rsid w:val="00482A0B"/>
    <w:rsid w:val="004835F4"/>
    <w:rsid w:val="00483A9F"/>
    <w:rsid w:val="00483C98"/>
    <w:rsid w:val="00484466"/>
    <w:rsid w:val="0048497B"/>
    <w:rsid w:val="004849A1"/>
    <w:rsid w:val="00484BB8"/>
    <w:rsid w:val="00484BBF"/>
    <w:rsid w:val="00484C58"/>
    <w:rsid w:val="00484C7B"/>
    <w:rsid w:val="00484E85"/>
    <w:rsid w:val="00485320"/>
    <w:rsid w:val="0048532A"/>
    <w:rsid w:val="00485A05"/>
    <w:rsid w:val="00485AB3"/>
    <w:rsid w:val="00485CB4"/>
    <w:rsid w:val="00485F9E"/>
    <w:rsid w:val="004862A3"/>
    <w:rsid w:val="00486DB4"/>
    <w:rsid w:val="00486FEF"/>
    <w:rsid w:val="00487280"/>
    <w:rsid w:val="004872A5"/>
    <w:rsid w:val="0048736C"/>
    <w:rsid w:val="004873ED"/>
    <w:rsid w:val="00487463"/>
    <w:rsid w:val="00487482"/>
    <w:rsid w:val="004877F4"/>
    <w:rsid w:val="00487C6F"/>
    <w:rsid w:val="004907A8"/>
    <w:rsid w:val="0049080E"/>
    <w:rsid w:val="00490B2E"/>
    <w:rsid w:val="004911FB"/>
    <w:rsid w:val="004922E4"/>
    <w:rsid w:val="0049240B"/>
    <w:rsid w:val="00492481"/>
    <w:rsid w:val="004928FC"/>
    <w:rsid w:val="00492CFF"/>
    <w:rsid w:val="00492FAC"/>
    <w:rsid w:val="0049309E"/>
    <w:rsid w:val="00493301"/>
    <w:rsid w:val="00493885"/>
    <w:rsid w:val="00493E4B"/>
    <w:rsid w:val="00493EC6"/>
    <w:rsid w:val="00493F4A"/>
    <w:rsid w:val="00493F6E"/>
    <w:rsid w:val="004941FC"/>
    <w:rsid w:val="00494636"/>
    <w:rsid w:val="0049481E"/>
    <w:rsid w:val="0049498E"/>
    <w:rsid w:val="0049573D"/>
    <w:rsid w:val="00495CD5"/>
    <w:rsid w:val="00495E3E"/>
    <w:rsid w:val="00495F2F"/>
    <w:rsid w:val="00496187"/>
    <w:rsid w:val="00496265"/>
    <w:rsid w:val="0049643B"/>
    <w:rsid w:val="00496595"/>
    <w:rsid w:val="00496E32"/>
    <w:rsid w:val="00497300"/>
    <w:rsid w:val="00497389"/>
    <w:rsid w:val="0049771A"/>
    <w:rsid w:val="0049790B"/>
    <w:rsid w:val="00497C5A"/>
    <w:rsid w:val="004A0B23"/>
    <w:rsid w:val="004A0D7D"/>
    <w:rsid w:val="004A0E88"/>
    <w:rsid w:val="004A1308"/>
    <w:rsid w:val="004A1D55"/>
    <w:rsid w:val="004A29FE"/>
    <w:rsid w:val="004A2A3F"/>
    <w:rsid w:val="004A2E54"/>
    <w:rsid w:val="004A3005"/>
    <w:rsid w:val="004A3546"/>
    <w:rsid w:val="004A362A"/>
    <w:rsid w:val="004A3646"/>
    <w:rsid w:val="004A387B"/>
    <w:rsid w:val="004A3962"/>
    <w:rsid w:val="004A40A1"/>
    <w:rsid w:val="004A4197"/>
    <w:rsid w:val="004A4336"/>
    <w:rsid w:val="004A454B"/>
    <w:rsid w:val="004A4C33"/>
    <w:rsid w:val="004A4C6B"/>
    <w:rsid w:val="004A56A3"/>
    <w:rsid w:val="004A58BB"/>
    <w:rsid w:val="004A5A52"/>
    <w:rsid w:val="004A5A5F"/>
    <w:rsid w:val="004A5AF2"/>
    <w:rsid w:val="004A5B03"/>
    <w:rsid w:val="004A5DF9"/>
    <w:rsid w:val="004A6326"/>
    <w:rsid w:val="004A67D6"/>
    <w:rsid w:val="004A6961"/>
    <w:rsid w:val="004A6A7C"/>
    <w:rsid w:val="004A6AAA"/>
    <w:rsid w:val="004A727C"/>
    <w:rsid w:val="004A7316"/>
    <w:rsid w:val="004A7682"/>
    <w:rsid w:val="004A7B24"/>
    <w:rsid w:val="004A7CB7"/>
    <w:rsid w:val="004A7E1A"/>
    <w:rsid w:val="004A7EDB"/>
    <w:rsid w:val="004B0046"/>
    <w:rsid w:val="004B0206"/>
    <w:rsid w:val="004B0653"/>
    <w:rsid w:val="004B072B"/>
    <w:rsid w:val="004B0DCE"/>
    <w:rsid w:val="004B10D0"/>
    <w:rsid w:val="004B10E6"/>
    <w:rsid w:val="004B1218"/>
    <w:rsid w:val="004B19C3"/>
    <w:rsid w:val="004B1B28"/>
    <w:rsid w:val="004B1D64"/>
    <w:rsid w:val="004B1FA4"/>
    <w:rsid w:val="004B1FED"/>
    <w:rsid w:val="004B2069"/>
    <w:rsid w:val="004B2370"/>
    <w:rsid w:val="004B2AB4"/>
    <w:rsid w:val="004B2AFC"/>
    <w:rsid w:val="004B2F9B"/>
    <w:rsid w:val="004B30C3"/>
    <w:rsid w:val="004B3519"/>
    <w:rsid w:val="004B35E0"/>
    <w:rsid w:val="004B3695"/>
    <w:rsid w:val="004B47FE"/>
    <w:rsid w:val="004B4BCD"/>
    <w:rsid w:val="004B4F3F"/>
    <w:rsid w:val="004B5939"/>
    <w:rsid w:val="004B5C41"/>
    <w:rsid w:val="004B5E8A"/>
    <w:rsid w:val="004B6174"/>
    <w:rsid w:val="004B6204"/>
    <w:rsid w:val="004B6780"/>
    <w:rsid w:val="004B7466"/>
    <w:rsid w:val="004B74B3"/>
    <w:rsid w:val="004B75BA"/>
    <w:rsid w:val="004C1057"/>
    <w:rsid w:val="004C11DF"/>
    <w:rsid w:val="004C11EA"/>
    <w:rsid w:val="004C18CD"/>
    <w:rsid w:val="004C1B2A"/>
    <w:rsid w:val="004C1BE4"/>
    <w:rsid w:val="004C1D07"/>
    <w:rsid w:val="004C21C4"/>
    <w:rsid w:val="004C2A34"/>
    <w:rsid w:val="004C2A41"/>
    <w:rsid w:val="004C2F01"/>
    <w:rsid w:val="004C2F4D"/>
    <w:rsid w:val="004C3121"/>
    <w:rsid w:val="004C325A"/>
    <w:rsid w:val="004C3790"/>
    <w:rsid w:val="004C3CE9"/>
    <w:rsid w:val="004C4280"/>
    <w:rsid w:val="004C4487"/>
    <w:rsid w:val="004C49CB"/>
    <w:rsid w:val="004C4C93"/>
    <w:rsid w:val="004C4E1A"/>
    <w:rsid w:val="004C4F54"/>
    <w:rsid w:val="004C512C"/>
    <w:rsid w:val="004C555E"/>
    <w:rsid w:val="004C55DF"/>
    <w:rsid w:val="004C5E43"/>
    <w:rsid w:val="004C6F2E"/>
    <w:rsid w:val="004C6F34"/>
    <w:rsid w:val="004C7853"/>
    <w:rsid w:val="004C7BC5"/>
    <w:rsid w:val="004C7BE7"/>
    <w:rsid w:val="004D00A3"/>
    <w:rsid w:val="004D0768"/>
    <w:rsid w:val="004D07BC"/>
    <w:rsid w:val="004D0860"/>
    <w:rsid w:val="004D08A1"/>
    <w:rsid w:val="004D0964"/>
    <w:rsid w:val="004D09B2"/>
    <w:rsid w:val="004D13E0"/>
    <w:rsid w:val="004D15FC"/>
    <w:rsid w:val="004D1697"/>
    <w:rsid w:val="004D2082"/>
    <w:rsid w:val="004D229F"/>
    <w:rsid w:val="004D270D"/>
    <w:rsid w:val="004D28B1"/>
    <w:rsid w:val="004D2ADD"/>
    <w:rsid w:val="004D2CD3"/>
    <w:rsid w:val="004D3DBD"/>
    <w:rsid w:val="004D4A4D"/>
    <w:rsid w:val="004D4A74"/>
    <w:rsid w:val="004D4BDF"/>
    <w:rsid w:val="004D4DC7"/>
    <w:rsid w:val="004D6BF3"/>
    <w:rsid w:val="004D6E7F"/>
    <w:rsid w:val="004D6F5E"/>
    <w:rsid w:val="004D7306"/>
    <w:rsid w:val="004D743D"/>
    <w:rsid w:val="004D74B5"/>
    <w:rsid w:val="004D7CBE"/>
    <w:rsid w:val="004D7F1E"/>
    <w:rsid w:val="004E00B8"/>
    <w:rsid w:val="004E037E"/>
    <w:rsid w:val="004E049D"/>
    <w:rsid w:val="004E076F"/>
    <w:rsid w:val="004E0A69"/>
    <w:rsid w:val="004E0B8D"/>
    <w:rsid w:val="004E0DCA"/>
    <w:rsid w:val="004E1302"/>
    <w:rsid w:val="004E1446"/>
    <w:rsid w:val="004E1878"/>
    <w:rsid w:val="004E18AE"/>
    <w:rsid w:val="004E1B3E"/>
    <w:rsid w:val="004E20E8"/>
    <w:rsid w:val="004E234E"/>
    <w:rsid w:val="004E2435"/>
    <w:rsid w:val="004E2569"/>
    <w:rsid w:val="004E25FA"/>
    <w:rsid w:val="004E2EFE"/>
    <w:rsid w:val="004E31F5"/>
    <w:rsid w:val="004E37E3"/>
    <w:rsid w:val="004E39D8"/>
    <w:rsid w:val="004E3A4D"/>
    <w:rsid w:val="004E3B99"/>
    <w:rsid w:val="004E457B"/>
    <w:rsid w:val="004E4A8A"/>
    <w:rsid w:val="004E4EAE"/>
    <w:rsid w:val="004E53EC"/>
    <w:rsid w:val="004E5598"/>
    <w:rsid w:val="004E59D4"/>
    <w:rsid w:val="004E5A0E"/>
    <w:rsid w:val="004E5BD9"/>
    <w:rsid w:val="004E5EEE"/>
    <w:rsid w:val="004E611A"/>
    <w:rsid w:val="004E622C"/>
    <w:rsid w:val="004E76A3"/>
    <w:rsid w:val="004E7C11"/>
    <w:rsid w:val="004E7C7B"/>
    <w:rsid w:val="004E7D6B"/>
    <w:rsid w:val="004F069F"/>
    <w:rsid w:val="004F09E3"/>
    <w:rsid w:val="004F0E54"/>
    <w:rsid w:val="004F0ED2"/>
    <w:rsid w:val="004F0F6A"/>
    <w:rsid w:val="004F1657"/>
    <w:rsid w:val="004F2FCF"/>
    <w:rsid w:val="004F315F"/>
    <w:rsid w:val="004F329F"/>
    <w:rsid w:val="004F406D"/>
    <w:rsid w:val="004F4230"/>
    <w:rsid w:val="004F42F5"/>
    <w:rsid w:val="004F4459"/>
    <w:rsid w:val="004F44CE"/>
    <w:rsid w:val="004F4C22"/>
    <w:rsid w:val="004F4EFF"/>
    <w:rsid w:val="004F5BEA"/>
    <w:rsid w:val="004F5F66"/>
    <w:rsid w:val="004F60DF"/>
    <w:rsid w:val="004F60F5"/>
    <w:rsid w:val="004F6163"/>
    <w:rsid w:val="004F6689"/>
    <w:rsid w:val="004F6929"/>
    <w:rsid w:val="004F735B"/>
    <w:rsid w:val="004F74AF"/>
    <w:rsid w:val="004F7506"/>
    <w:rsid w:val="004F7F44"/>
    <w:rsid w:val="00500091"/>
    <w:rsid w:val="00500398"/>
    <w:rsid w:val="005003F7"/>
    <w:rsid w:val="00500D41"/>
    <w:rsid w:val="005013AF"/>
    <w:rsid w:val="00501756"/>
    <w:rsid w:val="00501972"/>
    <w:rsid w:val="00501ABA"/>
    <w:rsid w:val="00501C4C"/>
    <w:rsid w:val="00501C56"/>
    <w:rsid w:val="00501F30"/>
    <w:rsid w:val="00502036"/>
    <w:rsid w:val="005020CC"/>
    <w:rsid w:val="00502785"/>
    <w:rsid w:val="00502A40"/>
    <w:rsid w:val="00502C60"/>
    <w:rsid w:val="00502E04"/>
    <w:rsid w:val="00502E46"/>
    <w:rsid w:val="00502E72"/>
    <w:rsid w:val="00502EAE"/>
    <w:rsid w:val="00503249"/>
    <w:rsid w:val="00503383"/>
    <w:rsid w:val="0050349F"/>
    <w:rsid w:val="005034D0"/>
    <w:rsid w:val="0050369F"/>
    <w:rsid w:val="00504383"/>
    <w:rsid w:val="005045A7"/>
    <w:rsid w:val="005053FD"/>
    <w:rsid w:val="005054A4"/>
    <w:rsid w:val="005056E2"/>
    <w:rsid w:val="00505A80"/>
    <w:rsid w:val="00506017"/>
    <w:rsid w:val="005065CB"/>
    <w:rsid w:val="00506E54"/>
    <w:rsid w:val="00507079"/>
    <w:rsid w:val="00507B8D"/>
    <w:rsid w:val="00507C5B"/>
    <w:rsid w:val="005100C9"/>
    <w:rsid w:val="00510433"/>
    <w:rsid w:val="00510742"/>
    <w:rsid w:val="00510B53"/>
    <w:rsid w:val="00511071"/>
    <w:rsid w:val="005112AF"/>
    <w:rsid w:val="005113C6"/>
    <w:rsid w:val="005115A2"/>
    <w:rsid w:val="00511700"/>
    <w:rsid w:val="005121FF"/>
    <w:rsid w:val="0051259B"/>
    <w:rsid w:val="00512DF9"/>
    <w:rsid w:val="00512E04"/>
    <w:rsid w:val="00513230"/>
    <w:rsid w:val="005132D2"/>
    <w:rsid w:val="0051344E"/>
    <w:rsid w:val="00513490"/>
    <w:rsid w:val="00513661"/>
    <w:rsid w:val="0051395D"/>
    <w:rsid w:val="00513C36"/>
    <w:rsid w:val="00513CCF"/>
    <w:rsid w:val="0051406C"/>
    <w:rsid w:val="0051482B"/>
    <w:rsid w:val="0051486D"/>
    <w:rsid w:val="00514E26"/>
    <w:rsid w:val="005152BE"/>
    <w:rsid w:val="00515394"/>
    <w:rsid w:val="00515423"/>
    <w:rsid w:val="0051590E"/>
    <w:rsid w:val="00515AF6"/>
    <w:rsid w:val="00515CCC"/>
    <w:rsid w:val="005165CC"/>
    <w:rsid w:val="00516855"/>
    <w:rsid w:val="00516972"/>
    <w:rsid w:val="00517124"/>
    <w:rsid w:val="00517480"/>
    <w:rsid w:val="005178AA"/>
    <w:rsid w:val="00517F7C"/>
    <w:rsid w:val="00520192"/>
    <w:rsid w:val="00520715"/>
    <w:rsid w:val="00520921"/>
    <w:rsid w:val="00520974"/>
    <w:rsid w:val="005209EB"/>
    <w:rsid w:val="00520B1B"/>
    <w:rsid w:val="00520C76"/>
    <w:rsid w:val="00520CA5"/>
    <w:rsid w:val="00520F74"/>
    <w:rsid w:val="0052124B"/>
    <w:rsid w:val="00521488"/>
    <w:rsid w:val="00521852"/>
    <w:rsid w:val="00521A7C"/>
    <w:rsid w:val="005224B5"/>
    <w:rsid w:val="00522DE3"/>
    <w:rsid w:val="0052368B"/>
    <w:rsid w:val="0052378A"/>
    <w:rsid w:val="005241CE"/>
    <w:rsid w:val="0052458D"/>
    <w:rsid w:val="005247FE"/>
    <w:rsid w:val="00524B0F"/>
    <w:rsid w:val="00525297"/>
    <w:rsid w:val="00525708"/>
    <w:rsid w:val="00525B2B"/>
    <w:rsid w:val="00525BB7"/>
    <w:rsid w:val="00526380"/>
    <w:rsid w:val="005267AD"/>
    <w:rsid w:val="00526AB6"/>
    <w:rsid w:val="00526DF4"/>
    <w:rsid w:val="00526E70"/>
    <w:rsid w:val="00526F31"/>
    <w:rsid w:val="00527ACE"/>
    <w:rsid w:val="00527BD4"/>
    <w:rsid w:val="00527FF3"/>
    <w:rsid w:val="00530138"/>
    <w:rsid w:val="005301D8"/>
    <w:rsid w:val="00530386"/>
    <w:rsid w:val="005303A7"/>
    <w:rsid w:val="00530A71"/>
    <w:rsid w:val="0053131B"/>
    <w:rsid w:val="00531456"/>
    <w:rsid w:val="00531B43"/>
    <w:rsid w:val="005320FC"/>
    <w:rsid w:val="00532292"/>
    <w:rsid w:val="0053293D"/>
    <w:rsid w:val="005329B7"/>
    <w:rsid w:val="00532F67"/>
    <w:rsid w:val="005330C1"/>
    <w:rsid w:val="005332A9"/>
    <w:rsid w:val="005333A9"/>
    <w:rsid w:val="005336FA"/>
    <w:rsid w:val="005338F3"/>
    <w:rsid w:val="00533A11"/>
    <w:rsid w:val="00533AA9"/>
    <w:rsid w:val="00533BA2"/>
    <w:rsid w:val="00533D5B"/>
    <w:rsid w:val="00533E4F"/>
    <w:rsid w:val="00534460"/>
    <w:rsid w:val="005348AC"/>
    <w:rsid w:val="005349BE"/>
    <w:rsid w:val="00534A22"/>
    <w:rsid w:val="00534CF0"/>
    <w:rsid w:val="00534E5C"/>
    <w:rsid w:val="0053501C"/>
    <w:rsid w:val="0053510B"/>
    <w:rsid w:val="0053510C"/>
    <w:rsid w:val="005356BF"/>
    <w:rsid w:val="0053578A"/>
    <w:rsid w:val="005357B2"/>
    <w:rsid w:val="00535FD0"/>
    <w:rsid w:val="005364C8"/>
    <w:rsid w:val="0053657F"/>
    <w:rsid w:val="005368C2"/>
    <w:rsid w:val="0053698D"/>
    <w:rsid w:val="00536ACD"/>
    <w:rsid w:val="00536B99"/>
    <w:rsid w:val="00536C61"/>
    <w:rsid w:val="00536DD4"/>
    <w:rsid w:val="00536F85"/>
    <w:rsid w:val="00537025"/>
    <w:rsid w:val="005372B5"/>
    <w:rsid w:val="00537880"/>
    <w:rsid w:val="00537CB0"/>
    <w:rsid w:val="0054031A"/>
    <w:rsid w:val="0054042D"/>
    <w:rsid w:val="0054044A"/>
    <w:rsid w:val="00540BD6"/>
    <w:rsid w:val="00541075"/>
    <w:rsid w:val="00541098"/>
    <w:rsid w:val="005412B9"/>
    <w:rsid w:val="00541302"/>
    <w:rsid w:val="00541677"/>
    <w:rsid w:val="005416E3"/>
    <w:rsid w:val="0054170B"/>
    <w:rsid w:val="0054173B"/>
    <w:rsid w:val="005417BB"/>
    <w:rsid w:val="00541A92"/>
    <w:rsid w:val="00541BFB"/>
    <w:rsid w:val="00541D87"/>
    <w:rsid w:val="005422EA"/>
    <w:rsid w:val="00542386"/>
    <w:rsid w:val="0054247E"/>
    <w:rsid w:val="00542802"/>
    <w:rsid w:val="00543BBB"/>
    <w:rsid w:val="00543E47"/>
    <w:rsid w:val="00544451"/>
    <w:rsid w:val="005444D7"/>
    <w:rsid w:val="0054461B"/>
    <w:rsid w:val="00545154"/>
    <w:rsid w:val="00545419"/>
    <w:rsid w:val="005458B4"/>
    <w:rsid w:val="00545C98"/>
    <w:rsid w:val="00546FE6"/>
    <w:rsid w:val="005475A8"/>
    <w:rsid w:val="0054765A"/>
    <w:rsid w:val="0054792E"/>
    <w:rsid w:val="00547A38"/>
    <w:rsid w:val="00550421"/>
    <w:rsid w:val="00550463"/>
    <w:rsid w:val="0055059F"/>
    <w:rsid w:val="0055095E"/>
    <w:rsid w:val="005513F5"/>
    <w:rsid w:val="00551D06"/>
    <w:rsid w:val="00552CA5"/>
    <w:rsid w:val="00552F8A"/>
    <w:rsid w:val="00552FDD"/>
    <w:rsid w:val="00553194"/>
    <w:rsid w:val="00553755"/>
    <w:rsid w:val="00553A6B"/>
    <w:rsid w:val="00553DF4"/>
    <w:rsid w:val="00554204"/>
    <w:rsid w:val="0055493C"/>
    <w:rsid w:val="00554B0E"/>
    <w:rsid w:val="00554E56"/>
    <w:rsid w:val="0055509C"/>
    <w:rsid w:val="00555240"/>
    <w:rsid w:val="005557CB"/>
    <w:rsid w:val="00556937"/>
    <w:rsid w:val="00557055"/>
    <w:rsid w:val="00557776"/>
    <w:rsid w:val="00557B72"/>
    <w:rsid w:val="00560192"/>
    <w:rsid w:val="005605BD"/>
    <w:rsid w:val="00560664"/>
    <w:rsid w:val="00560734"/>
    <w:rsid w:val="005608B1"/>
    <w:rsid w:val="00560D03"/>
    <w:rsid w:val="00560D09"/>
    <w:rsid w:val="00560E6A"/>
    <w:rsid w:val="00560FBE"/>
    <w:rsid w:val="00561369"/>
    <w:rsid w:val="00561BA9"/>
    <w:rsid w:val="00562549"/>
    <w:rsid w:val="005625EE"/>
    <w:rsid w:val="005626F6"/>
    <w:rsid w:val="00562B1C"/>
    <w:rsid w:val="00562CB5"/>
    <w:rsid w:val="0056306A"/>
    <w:rsid w:val="00563171"/>
    <w:rsid w:val="0056354D"/>
    <w:rsid w:val="00563566"/>
    <w:rsid w:val="00563805"/>
    <w:rsid w:val="00563AE8"/>
    <w:rsid w:val="00563B66"/>
    <w:rsid w:val="00563C63"/>
    <w:rsid w:val="00563F47"/>
    <w:rsid w:val="00564506"/>
    <w:rsid w:val="005645EC"/>
    <w:rsid w:val="005647EC"/>
    <w:rsid w:val="005648A6"/>
    <w:rsid w:val="0056498A"/>
    <w:rsid w:val="00564A30"/>
    <w:rsid w:val="005653A5"/>
    <w:rsid w:val="00565493"/>
    <w:rsid w:val="00565867"/>
    <w:rsid w:val="005658A9"/>
    <w:rsid w:val="005659D3"/>
    <w:rsid w:val="0056626F"/>
    <w:rsid w:val="005662E3"/>
    <w:rsid w:val="00566829"/>
    <w:rsid w:val="00566C88"/>
    <w:rsid w:val="005673D9"/>
    <w:rsid w:val="00567436"/>
    <w:rsid w:val="00567457"/>
    <w:rsid w:val="00567B30"/>
    <w:rsid w:val="00567E8C"/>
    <w:rsid w:val="00567ED7"/>
    <w:rsid w:val="00570280"/>
    <w:rsid w:val="00570400"/>
    <w:rsid w:val="00570452"/>
    <w:rsid w:val="00570877"/>
    <w:rsid w:val="00570CB5"/>
    <w:rsid w:val="00570D38"/>
    <w:rsid w:val="00571215"/>
    <w:rsid w:val="00571971"/>
    <w:rsid w:val="00571AE4"/>
    <w:rsid w:val="00571CC2"/>
    <w:rsid w:val="00572247"/>
    <w:rsid w:val="00572403"/>
    <w:rsid w:val="00572538"/>
    <w:rsid w:val="00572565"/>
    <w:rsid w:val="005725E1"/>
    <w:rsid w:val="005727FF"/>
    <w:rsid w:val="00572838"/>
    <w:rsid w:val="005728D2"/>
    <w:rsid w:val="00572B61"/>
    <w:rsid w:val="0057308D"/>
    <w:rsid w:val="00573276"/>
    <w:rsid w:val="005733CC"/>
    <w:rsid w:val="0057349D"/>
    <w:rsid w:val="0057360F"/>
    <w:rsid w:val="00573963"/>
    <w:rsid w:val="0057398D"/>
    <w:rsid w:val="00573E07"/>
    <w:rsid w:val="005756DB"/>
    <w:rsid w:val="00575739"/>
    <w:rsid w:val="005766C5"/>
    <w:rsid w:val="005768B2"/>
    <w:rsid w:val="005770C2"/>
    <w:rsid w:val="005778F7"/>
    <w:rsid w:val="00577A89"/>
    <w:rsid w:val="00577B81"/>
    <w:rsid w:val="00577CD6"/>
    <w:rsid w:val="00580302"/>
    <w:rsid w:val="005804A6"/>
    <w:rsid w:val="00580F78"/>
    <w:rsid w:val="00581433"/>
    <w:rsid w:val="00581874"/>
    <w:rsid w:val="005823EE"/>
    <w:rsid w:val="0058256A"/>
    <w:rsid w:val="005826E7"/>
    <w:rsid w:val="00582B93"/>
    <w:rsid w:val="00582D35"/>
    <w:rsid w:val="00583237"/>
    <w:rsid w:val="00583779"/>
    <w:rsid w:val="00583C35"/>
    <w:rsid w:val="00583C97"/>
    <w:rsid w:val="005842F4"/>
    <w:rsid w:val="005844FF"/>
    <w:rsid w:val="005848AF"/>
    <w:rsid w:val="00584B28"/>
    <w:rsid w:val="00584FA4"/>
    <w:rsid w:val="00584FDC"/>
    <w:rsid w:val="0058546A"/>
    <w:rsid w:val="005855D0"/>
    <w:rsid w:val="0058567B"/>
    <w:rsid w:val="0058574C"/>
    <w:rsid w:val="005857E1"/>
    <w:rsid w:val="00585888"/>
    <w:rsid w:val="00585947"/>
    <w:rsid w:val="00585A12"/>
    <w:rsid w:val="00585A3B"/>
    <w:rsid w:val="005861CD"/>
    <w:rsid w:val="0058621D"/>
    <w:rsid w:val="005862B5"/>
    <w:rsid w:val="00586C9C"/>
    <w:rsid w:val="00586DAF"/>
    <w:rsid w:val="00586E0B"/>
    <w:rsid w:val="00586E6A"/>
    <w:rsid w:val="00586FC3"/>
    <w:rsid w:val="00586FE9"/>
    <w:rsid w:val="005870AA"/>
    <w:rsid w:val="0058718F"/>
    <w:rsid w:val="0058768C"/>
    <w:rsid w:val="00587E7E"/>
    <w:rsid w:val="00590044"/>
    <w:rsid w:val="0059011C"/>
    <w:rsid w:val="00590604"/>
    <w:rsid w:val="005907B7"/>
    <w:rsid w:val="00590EEA"/>
    <w:rsid w:val="00590FED"/>
    <w:rsid w:val="00591772"/>
    <w:rsid w:val="00591FE0"/>
    <w:rsid w:val="005920D6"/>
    <w:rsid w:val="0059237D"/>
    <w:rsid w:val="0059246C"/>
    <w:rsid w:val="00593633"/>
    <w:rsid w:val="00593C11"/>
    <w:rsid w:val="00593D5F"/>
    <w:rsid w:val="005943A5"/>
    <w:rsid w:val="005943EB"/>
    <w:rsid w:val="00594805"/>
    <w:rsid w:val="00594B0C"/>
    <w:rsid w:val="005952EF"/>
    <w:rsid w:val="0059578C"/>
    <w:rsid w:val="005957A4"/>
    <w:rsid w:val="00595BEE"/>
    <w:rsid w:val="00596197"/>
    <w:rsid w:val="00596BA3"/>
    <w:rsid w:val="00596C48"/>
    <w:rsid w:val="00597379"/>
    <w:rsid w:val="005978B1"/>
    <w:rsid w:val="00597EA5"/>
    <w:rsid w:val="00597F1C"/>
    <w:rsid w:val="005A001F"/>
    <w:rsid w:val="005A012C"/>
    <w:rsid w:val="005A04B3"/>
    <w:rsid w:val="005A0508"/>
    <w:rsid w:val="005A058F"/>
    <w:rsid w:val="005A0C4A"/>
    <w:rsid w:val="005A15E4"/>
    <w:rsid w:val="005A168B"/>
    <w:rsid w:val="005A19ED"/>
    <w:rsid w:val="005A1E50"/>
    <w:rsid w:val="005A1F07"/>
    <w:rsid w:val="005A23B2"/>
    <w:rsid w:val="005A2407"/>
    <w:rsid w:val="005A259E"/>
    <w:rsid w:val="005A281A"/>
    <w:rsid w:val="005A285C"/>
    <w:rsid w:val="005A2959"/>
    <w:rsid w:val="005A2B23"/>
    <w:rsid w:val="005A2B24"/>
    <w:rsid w:val="005A30BE"/>
    <w:rsid w:val="005A3258"/>
    <w:rsid w:val="005A3F2E"/>
    <w:rsid w:val="005A3F6A"/>
    <w:rsid w:val="005A418E"/>
    <w:rsid w:val="005A4471"/>
    <w:rsid w:val="005A4473"/>
    <w:rsid w:val="005A4DB3"/>
    <w:rsid w:val="005A4E6C"/>
    <w:rsid w:val="005A4FAF"/>
    <w:rsid w:val="005A4FC4"/>
    <w:rsid w:val="005A53C8"/>
    <w:rsid w:val="005A53EE"/>
    <w:rsid w:val="005A5CEB"/>
    <w:rsid w:val="005A5E30"/>
    <w:rsid w:val="005A6304"/>
    <w:rsid w:val="005A665E"/>
    <w:rsid w:val="005A66F8"/>
    <w:rsid w:val="005A6C11"/>
    <w:rsid w:val="005A6C47"/>
    <w:rsid w:val="005A6C67"/>
    <w:rsid w:val="005A6E26"/>
    <w:rsid w:val="005A70AF"/>
    <w:rsid w:val="005A72CF"/>
    <w:rsid w:val="005A7A45"/>
    <w:rsid w:val="005A7CBE"/>
    <w:rsid w:val="005A7D2A"/>
    <w:rsid w:val="005A7DC0"/>
    <w:rsid w:val="005A7E30"/>
    <w:rsid w:val="005B049E"/>
    <w:rsid w:val="005B067B"/>
    <w:rsid w:val="005B0CEF"/>
    <w:rsid w:val="005B0D10"/>
    <w:rsid w:val="005B134A"/>
    <w:rsid w:val="005B16EF"/>
    <w:rsid w:val="005B183C"/>
    <w:rsid w:val="005B20FE"/>
    <w:rsid w:val="005B2307"/>
    <w:rsid w:val="005B2309"/>
    <w:rsid w:val="005B24CE"/>
    <w:rsid w:val="005B24E2"/>
    <w:rsid w:val="005B3948"/>
    <w:rsid w:val="005B3989"/>
    <w:rsid w:val="005B3A1E"/>
    <w:rsid w:val="005B3AC9"/>
    <w:rsid w:val="005B3C7B"/>
    <w:rsid w:val="005B3DB1"/>
    <w:rsid w:val="005B4420"/>
    <w:rsid w:val="005B454E"/>
    <w:rsid w:val="005B45B5"/>
    <w:rsid w:val="005B46F0"/>
    <w:rsid w:val="005B4850"/>
    <w:rsid w:val="005B4D9D"/>
    <w:rsid w:val="005B51F2"/>
    <w:rsid w:val="005B5486"/>
    <w:rsid w:val="005B5EA0"/>
    <w:rsid w:val="005B66D0"/>
    <w:rsid w:val="005B66FD"/>
    <w:rsid w:val="005B6721"/>
    <w:rsid w:val="005B685F"/>
    <w:rsid w:val="005B6D0D"/>
    <w:rsid w:val="005B6D39"/>
    <w:rsid w:val="005B6D3A"/>
    <w:rsid w:val="005B7087"/>
    <w:rsid w:val="005B73A3"/>
    <w:rsid w:val="005B756E"/>
    <w:rsid w:val="005B7738"/>
    <w:rsid w:val="005B79AA"/>
    <w:rsid w:val="005C05FD"/>
    <w:rsid w:val="005C0EF7"/>
    <w:rsid w:val="005C1383"/>
    <w:rsid w:val="005C1A6C"/>
    <w:rsid w:val="005C21FD"/>
    <w:rsid w:val="005C2305"/>
    <w:rsid w:val="005C23C2"/>
    <w:rsid w:val="005C2951"/>
    <w:rsid w:val="005C3016"/>
    <w:rsid w:val="005C3841"/>
    <w:rsid w:val="005C38FA"/>
    <w:rsid w:val="005C3C76"/>
    <w:rsid w:val="005C3CEC"/>
    <w:rsid w:val="005C3D33"/>
    <w:rsid w:val="005C446F"/>
    <w:rsid w:val="005C44B6"/>
    <w:rsid w:val="005C4734"/>
    <w:rsid w:val="005C53EF"/>
    <w:rsid w:val="005C54A4"/>
    <w:rsid w:val="005C57CA"/>
    <w:rsid w:val="005C5936"/>
    <w:rsid w:val="005C5ABA"/>
    <w:rsid w:val="005C5BAB"/>
    <w:rsid w:val="005C5BB2"/>
    <w:rsid w:val="005C5C25"/>
    <w:rsid w:val="005C5DCF"/>
    <w:rsid w:val="005C64C3"/>
    <w:rsid w:val="005C653F"/>
    <w:rsid w:val="005C6734"/>
    <w:rsid w:val="005C67D1"/>
    <w:rsid w:val="005C68FA"/>
    <w:rsid w:val="005C7FBE"/>
    <w:rsid w:val="005D05F3"/>
    <w:rsid w:val="005D07D5"/>
    <w:rsid w:val="005D0FBD"/>
    <w:rsid w:val="005D1F99"/>
    <w:rsid w:val="005D25CB"/>
    <w:rsid w:val="005D2605"/>
    <w:rsid w:val="005D2F7A"/>
    <w:rsid w:val="005D36F8"/>
    <w:rsid w:val="005D3925"/>
    <w:rsid w:val="005D3D39"/>
    <w:rsid w:val="005D44FF"/>
    <w:rsid w:val="005D4704"/>
    <w:rsid w:val="005D5F5B"/>
    <w:rsid w:val="005D603D"/>
    <w:rsid w:val="005D63C6"/>
    <w:rsid w:val="005D699A"/>
    <w:rsid w:val="005D6E4E"/>
    <w:rsid w:val="005D6FF9"/>
    <w:rsid w:val="005D70D9"/>
    <w:rsid w:val="005D7919"/>
    <w:rsid w:val="005D796F"/>
    <w:rsid w:val="005E06FA"/>
    <w:rsid w:val="005E07D5"/>
    <w:rsid w:val="005E0A05"/>
    <w:rsid w:val="005E0AF4"/>
    <w:rsid w:val="005E1763"/>
    <w:rsid w:val="005E1894"/>
    <w:rsid w:val="005E1B8D"/>
    <w:rsid w:val="005E1E38"/>
    <w:rsid w:val="005E25F6"/>
    <w:rsid w:val="005E26E8"/>
    <w:rsid w:val="005E2939"/>
    <w:rsid w:val="005E29F2"/>
    <w:rsid w:val="005E2C20"/>
    <w:rsid w:val="005E31E5"/>
    <w:rsid w:val="005E32D2"/>
    <w:rsid w:val="005E3657"/>
    <w:rsid w:val="005E3D7E"/>
    <w:rsid w:val="005E4C11"/>
    <w:rsid w:val="005E4D41"/>
    <w:rsid w:val="005E4D86"/>
    <w:rsid w:val="005E55CB"/>
    <w:rsid w:val="005E5762"/>
    <w:rsid w:val="005E58D3"/>
    <w:rsid w:val="005E5D3C"/>
    <w:rsid w:val="005E60B8"/>
    <w:rsid w:val="005E62AE"/>
    <w:rsid w:val="005E6560"/>
    <w:rsid w:val="005E66B7"/>
    <w:rsid w:val="005E680F"/>
    <w:rsid w:val="005E6A2E"/>
    <w:rsid w:val="005E6FC5"/>
    <w:rsid w:val="005E7FFA"/>
    <w:rsid w:val="005F0079"/>
    <w:rsid w:val="005F0259"/>
    <w:rsid w:val="005F05C0"/>
    <w:rsid w:val="005F1442"/>
    <w:rsid w:val="005F1A01"/>
    <w:rsid w:val="005F2185"/>
    <w:rsid w:val="005F218C"/>
    <w:rsid w:val="005F26F2"/>
    <w:rsid w:val="005F2780"/>
    <w:rsid w:val="005F2DFD"/>
    <w:rsid w:val="005F2EBD"/>
    <w:rsid w:val="005F2F57"/>
    <w:rsid w:val="005F303C"/>
    <w:rsid w:val="005F33C8"/>
    <w:rsid w:val="005F3E60"/>
    <w:rsid w:val="005F43EF"/>
    <w:rsid w:val="005F5189"/>
    <w:rsid w:val="005F52FE"/>
    <w:rsid w:val="005F5528"/>
    <w:rsid w:val="005F564B"/>
    <w:rsid w:val="005F61D0"/>
    <w:rsid w:val="005F62C9"/>
    <w:rsid w:val="005F65BB"/>
    <w:rsid w:val="005F65C5"/>
    <w:rsid w:val="005F6B50"/>
    <w:rsid w:val="005F7061"/>
    <w:rsid w:val="005F71C9"/>
    <w:rsid w:val="005F7297"/>
    <w:rsid w:val="005F74FE"/>
    <w:rsid w:val="005F7612"/>
    <w:rsid w:val="005F77E6"/>
    <w:rsid w:val="005F7A11"/>
    <w:rsid w:val="006008F8"/>
    <w:rsid w:val="006010F2"/>
    <w:rsid w:val="00601159"/>
    <w:rsid w:val="00601471"/>
    <w:rsid w:val="006019C5"/>
    <w:rsid w:val="00601CCE"/>
    <w:rsid w:val="00601D35"/>
    <w:rsid w:val="00601F1E"/>
    <w:rsid w:val="00601F9B"/>
    <w:rsid w:val="0060225D"/>
    <w:rsid w:val="00602261"/>
    <w:rsid w:val="0060229A"/>
    <w:rsid w:val="006026F0"/>
    <w:rsid w:val="0060385D"/>
    <w:rsid w:val="00603BB4"/>
    <w:rsid w:val="00603E34"/>
    <w:rsid w:val="00603E65"/>
    <w:rsid w:val="00603F6F"/>
    <w:rsid w:val="0060414B"/>
    <w:rsid w:val="0060422C"/>
    <w:rsid w:val="0060427A"/>
    <w:rsid w:val="00604627"/>
    <w:rsid w:val="006046F6"/>
    <w:rsid w:val="00604AAB"/>
    <w:rsid w:val="00605951"/>
    <w:rsid w:val="00606198"/>
    <w:rsid w:val="006061E7"/>
    <w:rsid w:val="0060668B"/>
    <w:rsid w:val="00606754"/>
    <w:rsid w:val="006069B9"/>
    <w:rsid w:val="00607524"/>
    <w:rsid w:val="00607584"/>
    <w:rsid w:val="006075F3"/>
    <w:rsid w:val="00607E6E"/>
    <w:rsid w:val="00607EC6"/>
    <w:rsid w:val="0061088B"/>
    <w:rsid w:val="00610EA1"/>
    <w:rsid w:val="00610FF8"/>
    <w:rsid w:val="0061171B"/>
    <w:rsid w:val="00611729"/>
    <w:rsid w:val="00612263"/>
    <w:rsid w:val="00612287"/>
    <w:rsid w:val="0061234B"/>
    <w:rsid w:val="00612F91"/>
    <w:rsid w:val="006132BA"/>
    <w:rsid w:val="006138D3"/>
    <w:rsid w:val="006139E6"/>
    <w:rsid w:val="00613A9B"/>
    <w:rsid w:val="00613BC3"/>
    <w:rsid w:val="00613BED"/>
    <w:rsid w:val="0061413E"/>
    <w:rsid w:val="00614183"/>
    <w:rsid w:val="00614186"/>
    <w:rsid w:val="006144E5"/>
    <w:rsid w:val="0061462F"/>
    <w:rsid w:val="006148FA"/>
    <w:rsid w:val="00614A7A"/>
    <w:rsid w:val="00614DEF"/>
    <w:rsid w:val="00614F64"/>
    <w:rsid w:val="0061520D"/>
    <w:rsid w:val="006158CD"/>
    <w:rsid w:val="006163CA"/>
    <w:rsid w:val="00616431"/>
    <w:rsid w:val="006165B1"/>
    <w:rsid w:val="0061677C"/>
    <w:rsid w:val="00616876"/>
    <w:rsid w:val="00616EC3"/>
    <w:rsid w:val="00616FB6"/>
    <w:rsid w:val="0061703A"/>
    <w:rsid w:val="00617123"/>
    <w:rsid w:val="00617290"/>
    <w:rsid w:val="00617549"/>
    <w:rsid w:val="006178ED"/>
    <w:rsid w:val="0061796E"/>
    <w:rsid w:val="006179A8"/>
    <w:rsid w:val="0062006B"/>
    <w:rsid w:val="0062049B"/>
    <w:rsid w:val="006204D7"/>
    <w:rsid w:val="00620AB8"/>
    <w:rsid w:val="00621EC0"/>
    <w:rsid w:val="00621F43"/>
    <w:rsid w:val="006222CE"/>
    <w:rsid w:val="006227C7"/>
    <w:rsid w:val="00622A21"/>
    <w:rsid w:val="00622D06"/>
    <w:rsid w:val="00622D55"/>
    <w:rsid w:val="00622E4B"/>
    <w:rsid w:val="00622EA4"/>
    <w:rsid w:val="00622FBF"/>
    <w:rsid w:val="0062357E"/>
    <w:rsid w:val="00623622"/>
    <w:rsid w:val="00623B64"/>
    <w:rsid w:val="00623D49"/>
    <w:rsid w:val="00623ED3"/>
    <w:rsid w:val="00623F6C"/>
    <w:rsid w:val="00624077"/>
    <w:rsid w:val="006249AA"/>
    <w:rsid w:val="00624A31"/>
    <w:rsid w:val="00624D33"/>
    <w:rsid w:val="006254F8"/>
    <w:rsid w:val="006256E2"/>
    <w:rsid w:val="00625B2E"/>
    <w:rsid w:val="00625F50"/>
    <w:rsid w:val="00626239"/>
    <w:rsid w:val="0062656C"/>
    <w:rsid w:val="00626778"/>
    <w:rsid w:val="00626AD5"/>
    <w:rsid w:val="0062723D"/>
    <w:rsid w:val="00627408"/>
    <w:rsid w:val="0062749E"/>
    <w:rsid w:val="006279CB"/>
    <w:rsid w:val="00627F41"/>
    <w:rsid w:val="00630AC7"/>
    <w:rsid w:val="00631014"/>
    <w:rsid w:val="0063189B"/>
    <w:rsid w:val="0063193E"/>
    <w:rsid w:val="00631DA0"/>
    <w:rsid w:val="00631DEB"/>
    <w:rsid w:val="006320B6"/>
    <w:rsid w:val="0063223E"/>
    <w:rsid w:val="006329FF"/>
    <w:rsid w:val="00632B00"/>
    <w:rsid w:val="00632C24"/>
    <w:rsid w:val="006331AD"/>
    <w:rsid w:val="006336C0"/>
    <w:rsid w:val="006339F6"/>
    <w:rsid w:val="0063468A"/>
    <w:rsid w:val="00634D88"/>
    <w:rsid w:val="00634EDB"/>
    <w:rsid w:val="00634FC0"/>
    <w:rsid w:val="00635325"/>
    <w:rsid w:val="006355A9"/>
    <w:rsid w:val="00635642"/>
    <w:rsid w:val="006356EA"/>
    <w:rsid w:val="00636762"/>
    <w:rsid w:val="006369F3"/>
    <w:rsid w:val="00636FBC"/>
    <w:rsid w:val="00637377"/>
    <w:rsid w:val="00637858"/>
    <w:rsid w:val="00637906"/>
    <w:rsid w:val="00637B91"/>
    <w:rsid w:val="00637C49"/>
    <w:rsid w:val="00637D49"/>
    <w:rsid w:val="00640156"/>
    <w:rsid w:val="00640539"/>
    <w:rsid w:val="00640796"/>
    <w:rsid w:val="00640AA8"/>
    <w:rsid w:val="00640BCD"/>
    <w:rsid w:val="00640E0F"/>
    <w:rsid w:val="006418A9"/>
    <w:rsid w:val="00641BAC"/>
    <w:rsid w:val="00641DA5"/>
    <w:rsid w:val="00642040"/>
    <w:rsid w:val="00642292"/>
    <w:rsid w:val="006422BC"/>
    <w:rsid w:val="006425CE"/>
    <w:rsid w:val="00642B4C"/>
    <w:rsid w:val="00642DED"/>
    <w:rsid w:val="00642FA4"/>
    <w:rsid w:val="006435D4"/>
    <w:rsid w:val="006436C7"/>
    <w:rsid w:val="006439B9"/>
    <w:rsid w:val="00643D73"/>
    <w:rsid w:val="00643D8B"/>
    <w:rsid w:val="00644153"/>
    <w:rsid w:val="0064421B"/>
    <w:rsid w:val="006448A4"/>
    <w:rsid w:val="00644C12"/>
    <w:rsid w:val="00644C4D"/>
    <w:rsid w:val="00645199"/>
    <w:rsid w:val="00645D13"/>
    <w:rsid w:val="00645D56"/>
    <w:rsid w:val="00645F57"/>
    <w:rsid w:val="00646223"/>
    <w:rsid w:val="00646C56"/>
    <w:rsid w:val="00647163"/>
    <w:rsid w:val="006471B7"/>
    <w:rsid w:val="00647C95"/>
    <w:rsid w:val="006505E3"/>
    <w:rsid w:val="00650658"/>
    <w:rsid w:val="00650990"/>
    <w:rsid w:val="00650A2B"/>
    <w:rsid w:val="00650B84"/>
    <w:rsid w:val="00651718"/>
    <w:rsid w:val="00651BBC"/>
    <w:rsid w:val="0065206E"/>
    <w:rsid w:val="00652362"/>
    <w:rsid w:val="00652A3A"/>
    <w:rsid w:val="00652B4F"/>
    <w:rsid w:val="006532AE"/>
    <w:rsid w:val="006533F2"/>
    <w:rsid w:val="00653751"/>
    <w:rsid w:val="006538CE"/>
    <w:rsid w:val="00653D1D"/>
    <w:rsid w:val="00653F45"/>
    <w:rsid w:val="00653F7B"/>
    <w:rsid w:val="006544B5"/>
    <w:rsid w:val="006547CF"/>
    <w:rsid w:val="006549C8"/>
    <w:rsid w:val="00654D8A"/>
    <w:rsid w:val="00654E84"/>
    <w:rsid w:val="0065531A"/>
    <w:rsid w:val="00655AD3"/>
    <w:rsid w:val="00656030"/>
    <w:rsid w:val="0065621E"/>
    <w:rsid w:val="00656385"/>
    <w:rsid w:val="006565C2"/>
    <w:rsid w:val="00656977"/>
    <w:rsid w:val="00656B0B"/>
    <w:rsid w:val="00656BEC"/>
    <w:rsid w:val="00656DD9"/>
    <w:rsid w:val="00656DEF"/>
    <w:rsid w:val="00656EE7"/>
    <w:rsid w:val="0065757E"/>
    <w:rsid w:val="006579CF"/>
    <w:rsid w:val="00657A2B"/>
    <w:rsid w:val="00660088"/>
    <w:rsid w:val="006601E0"/>
    <w:rsid w:val="00660709"/>
    <w:rsid w:val="00660782"/>
    <w:rsid w:val="00660788"/>
    <w:rsid w:val="0066090D"/>
    <w:rsid w:val="00660939"/>
    <w:rsid w:val="00660966"/>
    <w:rsid w:val="00660E6E"/>
    <w:rsid w:val="00661353"/>
    <w:rsid w:val="006613F7"/>
    <w:rsid w:val="00661582"/>
    <w:rsid w:val="00661CFA"/>
    <w:rsid w:val="0066271B"/>
    <w:rsid w:val="00662AD5"/>
    <w:rsid w:val="00662AEC"/>
    <w:rsid w:val="00662E6A"/>
    <w:rsid w:val="00663394"/>
    <w:rsid w:val="00663405"/>
    <w:rsid w:val="006634A9"/>
    <w:rsid w:val="006635B1"/>
    <w:rsid w:val="00663610"/>
    <w:rsid w:val="0066386A"/>
    <w:rsid w:val="00663C6A"/>
    <w:rsid w:val="006642E2"/>
    <w:rsid w:val="00664CF2"/>
    <w:rsid w:val="006652CB"/>
    <w:rsid w:val="0066546D"/>
    <w:rsid w:val="006654CF"/>
    <w:rsid w:val="006655F4"/>
    <w:rsid w:val="00665775"/>
    <w:rsid w:val="006658FD"/>
    <w:rsid w:val="0066597F"/>
    <w:rsid w:val="006659DF"/>
    <w:rsid w:val="00665DDB"/>
    <w:rsid w:val="0066650F"/>
    <w:rsid w:val="00666B64"/>
    <w:rsid w:val="00666DC7"/>
    <w:rsid w:val="00666ECD"/>
    <w:rsid w:val="0066769A"/>
    <w:rsid w:val="006677E8"/>
    <w:rsid w:val="00667B1A"/>
    <w:rsid w:val="00667BFE"/>
    <w:rsid w:val="00667C6D"/>
    <w:rsid w:val="00667F66"/>
    <w:rsid w:val="0067017A"/>
    <w:rsid w:val="0067050B"/>
    <w:rsid w:val="00670726"/>
    <w:rsid w:val="006708A9"/>
    <w:rsid w:val="00670B66"/>
    <w:rsid w:val="00670BDA"/>
    <w:rsid w:val="00670D6B"/>
    <w:rsid w:val="00671484"/>
    <w:rsid w:val="006714BD"/>
    <w:rsid w:val="0067167B"/>
    <w:rsid w:val="00671C27"/>
    <w:rsid w:val="0067206E"/>
    <w:rsid w:val="00672503"/>
    <w:rsid w:val="00672940"/>
    <w:rsid w:val="00672BAC"/>
    <w:rsid w:val="00672C4F"/>
    <w:rsid w:val="00672EC9"/>
    <w:rsid w:val="006732AC"/>
    <w:rsid w:val="00673E78"/>
    <w:rsid w:val="006741CC"/>
    <w:rsid w:val="0067425C"/>
    <w:rsid w:val="0067454E"/>
    <w:rsid w:val="00674935"/>
    <w:rsid w:val="00674A96"/>
    <w:rsid w:val="00674AA5"/>
    <w:rsid w:val="00674F8A"/>
    <w:rsid w:val="0067541B"/>
    <w:rsid w:val="00675754"/>
    <w:rsid w:val="006759F1"/>
    <w:rsid w:val="00675BD4"/>
    <w:rsid w:val="0067602F"/>
    <w:rsid w:val="00676105"/>
    <w:rsid w:val="00676269"/>
    <w:rsid w:val="00676E2D"/>
    <w:rsid w:val="00676EF3"/>
    <w:rsid w:val="00677244"/>
    <w:rsid w:val="006776AC"/>
    <w:rsid w:val="00677BE7"/>
    <w:rsid w:val="00677EE7"/>
    <w:rsid w:val="00677FB8"/>
    <w:rsid w:val="006800AD"/>
    <w:rsid w:val="0068011C"/>
    <w:rsid w:val="006802EE"/>
    <w:rsid w:val="00680703"/>
    <w:rsid w:val="00680727"/>
    <w:rsid w:val="006807EC"/>
    <w:rsid w:val="00680AC8"/>
    <w:rsid w:val="00680E0F"/>
    <w:rsid w:val="006812CD"/>
    <w:rsid w:val="0068148E"/>
    <w:rsid w:val="00681537"/>
    <w:rsid w:val="00681891"/>
    <w:rsid w:val="00681ADC"/>
    <w:rsid w:val="00681C06"/>
    <w:rsid w:val="0068237C"/>
    <w:rsid w:val="00682436"/>
    <w:rsid w:val="00682449"/>
    <w:rsid w:val="00682C3D"/>
    <w:rsid w:val="00682C63"/>
    <w:rsid w:val="00682D7E"/>
    <w:rsid w:val="006833ED"/>
    <w:rsid w:val="006835B7"/>
    <w:rsid w:val="00683614"/>
    <w:rsid w:val="006837A8"/>
    <w:rsid w:val="00684010"/>
    <w:rsid w:val="006842B8"/>
    <w:rsid w:val="00684EFE"/>
    <w:rsid w:val="00685475"/>
    <w:rsid w:val="0068576E"/>
    <w:rsid w:val="006858B7"/>
    <w:rsid w:val="00685C92"/>
    <w:rsid w:val="0068617E"/>
    <w:rsid w:val="00686786"/>
    <w:rsid w:val="00686BE8"/>
    <w:rsid w:val="00687074"/>
    <w:rsid w:val="00687E45"/>
    <w:rsid w:val="00690159"/>
    <w:rsid w:val="006901DA"/>
    <w:rsid w:val="00690D7D"/>
    <w:rsid w:val="00690F52"/>
    <w:rsid w:val="00691555"/>
    <w:rsid w:val="006916CF"/>
    <w:rsid w:val="00691CDF"/>
    <w:rsid w:val="00691DBD"/>
    <w:rsid w:val="0069235E"/>
    <w:rsid w:val="006928CC"/>
    <w:rsid w:val="00692E4F"/>
    <w:rsid w:val="00692FE1"/>
    <w:rsid w:val="006934FB"/>
    <w:rsid w:val="0069366A"/>
    <w:rsid w:val="0069378F"/>
    <w:rsid w:val="00693AB7"/>
    <w:rsid w:val="00693D37"/>
    <w:rsid w:val="0069409D"/>
    <w:rsid w:val="006944A5"/>
    <w:rsid w:val="00694DD9"/>
    <w:rsid w:val="006952A8"/>
    <w:rsid w:val="00695389"/>
    <w:rsid w:val="00695A7B"/>
    <w:rsid w:val="00695B81"/>
    <w:rsid w:val="00695CE2"/>
    <w:rsid w:val="006960C3"/>
    <w:rsid w:val="006960ED"/>
    <w:rsid w:val="006962BB"/>
    <w:rsid w:val="006964D9"/>
    <w:rsid w:val="00696639"/>
    <w:rsid w:val="00696B5A"/>
    <w:rsid w:val="00697156"/>
    <w:rsid w:val="006974CD"/>
    <w:rsid w:val="0069768D"/>
    <w:rsid w:val="006979BF"/>
    <w:rsid w:val="00697B93"/>
    <w:rsid w:val="00697CD1"/>
    <w:rsid w:val="00697FCB"/>
    <w:rsid w:val="006A0053"/>
    <w:rsid w:val="006A0284"/>
    <w:rsid w:val="006A07F4"/>
    <w:rsid w:val="006A08E6"/>
    <w:rsid w:val="006A0D5B"/>
    <w:rsid w:val="006A1170"/>
    <w:rsid w:val="006A16EE"/>
    <w:rsid w:val="006A1A11"/>
    <w:rsid w:val="006A1CEF"/>
    <w:rsid w:val="006A1F1C"/>
    <w:rsid w:val="006A27A4"/>
    <w:rsid w:val="006A2812"/>
    <w:rsid w:val="006A286A"/>
    <w:rsid w:val="006A29F7"/>
    <w:rsid w:val="006A2DA8"/>
    <w:rsid w:val="006A3066"/>
    <w:rsid w:val="006A3813"/>
    <w:rsid w:val="006A3992"/>
    <w:rsid w:val="006A3BC9"/>
    <w:rsid w:val="006A3E08"/>
    <w:rsid w:val="006A43CB"/>
    <w:rsid w:val="006A45B2"/>
    <w:rsid w:val="006A4E4A"/>
    <w:rsid w:val="006A51CD"/>
    <w:rsid w:val="006A5372"/>
    <w:rsid w:val="006A5CD0"/>
    <w:rsid w:val="006A5E42"/>
    <w:rsid w:val="006A642D"/>
    <w:rsid w:val="006A710A"/>
    <w:rsid w:val="006A7772"/>
    <w:rsid w:val="006A7F75"/>
    <w:rsid w:val="006B028F"/>
    <w:rsid w:val="006B0548"/>
    <w:rsid w:val="006B0D10"/>
    <w:rsid w:val="006B102A"/>
    <w:rsid w:val="006B136B"/>
    <w:rsid w:val="006B16C7"/>
    <w:rsid w:val="006B180B"/>
    <w:rsid w:val="006B1820"/>
    <w:rsid w:val="006B1FFD"/>
    <w:rsid w:val="006B24F6"/>
    <w:rsid w:val="006B26E7"/>
    <w:rsid w:val="006B2757"/>
    <w:rsid w:val="006B2761"/>
    <w:rsid w:val="006B2914"/>
    <w:rsid w:val="006B2A61"/>
    <w:rsid w:val="006B2BDF"/>
    <w:rsid w:val="006B2BFA"/>
    <w:rsid w:val="006B368A"/>
    <w:rsid w:val="006B3A1F"/>
    <w:rsid w:val="006B3D39"/>
    <w:rsid w:val="006B3DE4"/>
    <w:rsid w:val="006B3EE0"/>
    <w:rsid w:val="006B418C"/>
    <w:rsid w:val="006B4776"/>
    <w:rsid w:val="006B4968"/>
    <w:rsid w:val="006B4F80"/>
    <w:rsid w:val="006B5140"/>
    <w:rsid w:val="006B5237"/>
    <w:rsid w:val="006B53C3"/>
    <w:rsid w:val="006B58AA"/>
    <w:rsid w:val="006B6154"/>
    <w:rsid w:val="006B6280"/>
    <w:rsid w:val="006B67E2"/>
    <w:rsid w:val="006B6E14"/>
    <w:rsid w:val="006B70A3"/>
    <w:rsid w:val="006B70E9"/>
    <w:rsid w:val="006B749E"/>
    <w:rsid w:val="006B776D"/>
    <w:rsid w:val="006B78A8"/>
    <w:rsid w:val="006B7996"/>
    <w:rsid w:val="006B7D55"/>
    <w:rsid w:val="006C0A57"/>
    <w:rsid w:val="006C0E0D"/>
    <w:rsid w:val="006C0FFC"/>
    <w:rsid w:val="006C167E"/>
    <w:rsid w:val="006C1EA4"/>
    <w:rsid w:val="006C1EF9"/>
    <w:rsid w:val="006C2228"/>
    <w:rsid w:val="006C2247"/>
    <w:rsid w:val="006C23A2"/>
    <w:rsid w:val="006C25D7"/>
    <w:rsid w:val="006C2647"/>
    <w:rsid w:val="006C2B82"/>
    <w:rsid w:val="006C2BE5"/>
    <w:rsid w:val="006C2D22"/>
    <w:rsid w:val="006C30D5"/>
    <w:rsid w:val="006C30FB"/>
    <w:rsid w:val="006C3300"/>
    <w:rsid w:val="006C3378"/>
    <w:rsid w:val="006C350A"/>
    <w:rsid w:val="006C353C"/>
    <w:rsid w:val="006C35A8"/>
    <w:rsid w:val="006C39CD"/>
    <w:rsid w:val="006C3E92"/>
    <w:rsid w:val="006C4533"/>
    <w:rsid w:val="006C4893"/>
    <w:rsid w:val="006C5146"/>
    <w:rsid w:val="006C552D"/>
    <w:rsid w:val="006C55ED"/>
    <w:rsid w:val="006C5E1B"/>
    <w:rsid w:val="006C6886"/>
    <w:rsid w:val="006C6B92"/>
    <w:rsid w:val="006C6BA4"/>
    <w:rsid w:val="006C6FAA"/>
    <w:rsid w:val="006C7890"/>
    <w:rsid w:val="006C7CA4"/>
    <w:rsid w:val="006D00BA"/>
    <w:rsid w:val="006D0701"/>
    <w:rsid w:val="006D0D8C"/>
    <w:rsid w:val="006D28C4"/>
    <w:rsid w:val="006D29D0"/>
    <w:rsid w:val="006D2BB0"/>
    <w:rsid w:val="006D2DE2"/>
    <w:rsid w:val="006D2EAE"/>
    <w:rsid w:val="006D30A8"/>
    <w:rsid w:val="006D330F"/>
    <w:rsid w:val="006D3365"/>
    <w:rsid w:val="006D33E4"/>
    <w:rsid w:val="006D3969"/>
    <w:rsid w:val="006D3CD1"/>
    <w:rsid w:val="006D412E"/>
    <w:rsid w:val="006D5206"/>
    <w:rsid w:val="006D57F1"/>
    <w:rsid w:val="006D6170"/>
    <w:rsid w:val="006D6290"/>
    <w:rsid w:val="006D6385"/>
    <w:rsid w:val="006D6BA0"/>
    <w:rsid w:val="006D7168"/>
    <w:rsid w:val="006D7A84"/>
    <w:rsid w:val="006D7BEC"/>
    <w:rsid w:val="006E06F2"/>
    <w:rsid w:val="006E0715"/>
    <w:rsid w:val="006E078C"/>
    <w:rsid w:val="006E0B16"/>
    <w:rsid w:val="006E0D96"/>
    <w:rsid w:val="006E1005"/>
    <w:rsid w:val="006E1561"/>
    <w:rsid w:val="006E1730"/>
    <w:rsid w:val="006E18FA"/>
    <w:rsid w:val="006E1AF2"/>
    <w:rsid w:val="006E20D8"/>
    <w:rsid w:val="006E3078"/>
    <w:rsid w:val="006E3100"/>
    <w:rsid w:val="006E312C"/>
    <w:rsid w:val="006E3192"/>
    <w:rsid w:val="006E319A"/>
    <w:rsid w:val="006E389E"/>
    <w:rsid w:val="006E40AE"/>
    <w:rsid w:val="006E41C4"/>
    <w:rsid w:val="006E42D6"/>
    <w:rsid w:val="006E4671"/>
    <w:rsid w:val="006E4A1E"/>
    <w:rsid w:val="006E4E10"/>
    <w:rsid w:val="006E4E74"/>
    <w:rsid w:val="006E586D"/>
    <w:rsid w:val="006E6237"/>
    <w:rsid w:val="006E6357"/>
    <w:rsid w:val="006E66EB"/>
    <w:rsid w:val="006E6B37"/>
    <w:rsid w:val="006E6B46"/>
    <w:rsid w:val="006E6BC9"/>
    <w:rsid w:val="006E6FE3"/>
    <w:rsid w:val="006E71EB"/>
    <w:rsid w:val="006E72A7"/>
    <w:rsid w:val="006E72B6"/>
    <w:rsid w:val="006E730F"/>
    <w:rsid w:val="006E7851"/>
    <w:rsid w:val="006E78CB"/>
    <w:rsid w:val="006E7965"/>
    <w:rsid w:val="006F0849"/>
    <w:rsid w:val="006F08A7"/>
    <w:rsid w:val="006F094B"/>
    <w:rsid w:val="006F0A0C"/>
    <w:rsid w:val="006F1239"/>
    <w:rsid w:val="006F1B18"/>
    <w:rsid w:val="006F2055"/>
    <w:rsid w:val="006F2387"/>
    <w:rsid w:val="006F282F"/>
    <w:rsid w:val="006F28CA"/>
    <w:rsid w:val="006F2D88"/>
    <w:rsid w:val="006F3322"/>
    <w:rsid w:val="006F35DC"/>
    <w:rsid w:val="006F3692"/>
    <w:rsid w:val="006F39FA"/>
    <w:rsid w:val="006F3F2E"/>
    <w:rsid w:val="006F41E7"/>
    <w:rsid w:val="006F45D2"/>
    <w:rsid w:val="006F4609"/>
    <w:rsid w:val="006F4946"/>
    <w:rsid w:val="006F4988"/>
    <w:rsid w:val="006F4F06"/>
    <w:rsid w:val="006F5090"/>
    <w:rsid w:val="006F50A3"/>
    <w:rsid w:val="006F517D"/>
    <w:rsid w:val="006F59CA"/>
    <w:rsid w:val="006F5A98"/>
    <w:rsid w:val="006F5B6A"/>
    <w:rsid w:val="006F60C6"/>
    <w:rsid w:val="006F6896"/>
    <w:rsid w:val="006F68D8"/>
    <w:rsid w:val="006F68F6"/>
    <w:rsid w:val="006F6BED"/>
    <w:rsid w:val="006F6DFC"/>
    <w:rsid w:val="006F7375"/>
    <w:rsid w:val="006F7BE3"/>
    <w:rsid w:val="00700080"/>
    <w:rsid w:val="0070019E"/>
    <w:rsid w:val="007001B0"/>
    <w:rsid w:val="00700603"/>
    <w:rsid w:val="007008F1"/>
    <w:rsid w:val="00700E87"/>
    <w:rsid w:val="0070149C"/>
    <w:rsid w:val="007015EB"/>
    <w:rsid w:val="007017F6"/>
    <w:rsid w:val="00701B06"/>
    <w:rsid w:val="00701F3B"/>
    <w:rsid w:val="007020B0"/>
    <w:rsid w:val="007021ED"/>
    <w:rsid w:val="007022F4"/>
    <w:rsid w:val="0070234E"/>
    <w:rsid w:val="00702A69"/>
    <w:rsid w:val="00702C1F"/>
    <w:rsid w:val="00703031"/>
    <w:rsid w:val="0070330D"/>
    <w:rsid w:val="007038C2"/>
    <w:rsid w:val="007038FB"/>
    <w:rsid w:val="00703910"/>
    <w:rsid w:val="00703EB6"/>
    <w:rsid w:val="00704C10"/>
    <w:rsid w:val="00704E03"/>
    <w:rsid w:val="0070509F"/>
    <w:rsid w:val="00705514"/>
    <w:rsid w:val="00705AC9"/>
    <w:rsid w:val="00705B39"/>
    <w:rsid w:val="00705DC9"/>
    <w:rsid w:val="00705F7D"/>
    <w:rsid w:val="00706263"/>
    <w:rsid w:val="0070655B"/>
    <w:rsid w:val="007073EA"/>
    <w:rsid w:val="0070748E"/>
    <w:rsid w:val="0070763C"/>
    <w:rsid w:val="0070776E"/>
    <w:rsid w:val="00707C9D"/>
    <w:rsid w:val="00707EFC"/>
    <w:rsid w:val="0071077C"/>
    <w:rsid w:val="00710836"/>
    <w:rsid w:val="00710B5C"/>
    <w:rsid w:val="00710BD6"/>
    <w:rsid w:val="00710E68"/>
    <w:rsid w:val="007112C3"/>
    <w:rsid w:val="007114E6"/>
    <w:rsid w:val="007115B2"/>
    <w:rsid w:val="00711900"/>
    <w:rsid w:val="00711B99"/>
    <w:rsid w:val="00711D13"/>
    <w:rsid w:val="00712478"/>
    <w:rsid w:val="0071260A"/>
    <w:rsid w:val="00712661"/>
    <w:rsid w:val="00712B88"/>
    <w:rsid w:val="00712BD2"/>
    <w:rsid w:val="00712C7C"/>
    <w:rsid w:val="00712E10"/>
    <w:rsid w:val="00712F34"/>
    <w:rsid w:val="00712FCE"/>
    <w:rsid w:val="00713119"/>
    <w:rsid w:val="00713329"/>
    <w:rsid w:val="00713956"/>
    <w:rsid w:val="0071408B"/>
    <w:rsid w:val="007143DA"/>
    <w:rsid w:val="00714868"/>
    <w:rsid w:val="00714882"/>
    <w:rsid w:val="00714EEB"/>
    <w:rsid w:val="007150AE"/>
    <w:rsid w:val="00715599"/>
    <w:rsid w:val="007158FC"/>
    <w:rsid w:val="00715981"/>
    <w:rsid w:val="00715A2A"/>
    <w:rsid w:val="00715BA5"/>
    <w:rsid w:val="0071617E"/>
    <w:rsid w:val="00716751"/>
    <w:rsid w:val="00716829"/>
    <w:rsid w:val="007169F9"/>
    <w:rsid w:val="00716BB1"/>
    <w:rsid w:val="007172BE"/>
    <w:rsid w:val="00717361"/>
    <w:rsid w:val="007176CB"/>
    <w:rsid w:val="00717E85"/>
    <w:rsid w:val="007200BE"/>
    <w:rsid w:val="00720185"/>
    <w:rsid w:val="007208D5"/>
    <w:rsid w:val="00720BEA"/>
    <w:rsid w:val="00720F7C"/>
    <w:rsid w:val="0072132C"/>
    <w:rsid w:val="0072165A"/>
    <w:rsid w:val="00721737"/>
    <w:rsid w:val="00721BCD"/>
    <w:rsid w:val="00722016"/>
    <w:rsid w:val="0072201D"/>
    <w:rsid w:val="0072228F"/>
    <w:rsid w:val="0072232D"/>
    <w:rsid w:val="00722394"/>
    <w:rsid w:val="0072261C"/>
    <w:rsid w:val="00722689"/>
    <w:rsid w:val="00722CD3"/>
    <w:rsid w:val="00722DC1"/>
    <w:rsid w:val="00722EFA"/>
    <w:rsid w:val="00723781"/>
    <w:rsid w:val="007238DC"/>
    <w:rsid w:val="00723BB2"/>
    <w:rsid w:val="00723D72"/>
    <w:rsid w:val="00723E32"/>
    <w:rsid w:val="0072421F"/>
    <w:rsid w:val="00724EDF"/>
    <w:rsid w:val="007250BF"/>
    <w:rsid w:val="007254C1"/>
    <w:rsid w:val="00725898"/>
    <w:rsid w:val="007259D3"/>
    <w:rsid w:val="00725B84"/>
    <w:rsid w:val="00726313"/>
    <w:rsid w:val="00726609"/>
    <w:rsid w:val="0072680C"/>
    <w:rsid w:val="00726A68"/>
    <w:rsid w:val="00726A85"/>
    <w:rsid w:val="00726FB1"/>
    <w:rsid w:val="00727F98"/>
    <w:rsid w:val="007300D8"/>
    <w:rsid w:val="0073028B"/>
    <w:rsid w:val="0073029B"/>
    <w:rsid w:val="007306CF"/>
    <w:rsid w:val="00730AD4"/>
    <w:rsid w:val="00730CAC"/>
    <w:rsid w:val="00730F84"/>
    <w:rsid w:val="007312CC"/>
    <w:rsid w:val="00731334"/>
    <w:rsid w:val="00731670"/>
    <w:rsid w:val="007318B2"/>
    <w:rsid w:val="007319F6"/>
    <w:rsid w:val="00731BE4"/>
    <w:rsid w:val="00732026"/>
    <w:rsid w:val="007320BD"/>
    <w:rsid w:val="00732280"/>
    <w:rsid w:val="007328A0"/>
    <w:rsid w:val="00732958"/>
    <w:rsid w:val="00732B2C"/>
    <w:rsid w:val="00732DB4"/>
    <w:rsid w:val="0073305E"/>
    <w:rsid w:val="007332E7"/>
    <w:rsid w:val="007333D1"/>
    <w:rsid w:val="00733638"/>
    <w:rsid w:val="00733DA4"/>
    <w:rsid w:val="00733E15"/>
    <w:rsid w:val="00733EC2"/>
    <w:rsid w:val="00733F5A"/>
    <w:rsid w:val="00734244"/>
    <w:rsid w:val="007344B7"/>
    <w:rsid w:val="007344E7"/>
    <w:rsid w:val="007345D7"/>
    <w:rsid w:val="00734691"/>
    <w:rsid w:val="00734A56"/>
    <w:rsid w:val="007356C5"/>
    <w:rsid w:val="00736662"/>
    <w:rsid w:val="007369CF"/>
    <w:rsid w:val="00736F93"/>
    <w:rsid w:val="0073736A"/>
    <w:rsid w:val="007373D1"/>
    <w:rsid w:val="0073773E"/>
    <w:rsid w:val="00737B19"/>
    <w:rsid w:val="00740287"/>
    <w:rsid w:val="007407F4"/>
    <w:rsid w:val="00740A9D"/>
    <w:rsid w:val="0074106B"/>
    <w:rsid w:val="00741136"/>
    <w:rsid w:val="007417D5"/>
    <w:rsid w:val="007421A9"/>
    <w:rsid w:val="007421E1"/>
    <w:rsid w:val="00742366"/>
    <w:rsid w:val="0074277D"/>
    <w:rsid w:val="007430C1"/>
    <w:rsid w:val="00743B45"/>
    <w:rsid w:val="00743C63"/>
    <w:rsid w:val="0074424C"/>
    <w:rsid w:val="00744481"/>
    <w:rsid w:val="0074451A"/>
    <w:rsid w:val="00744C37"/>
    <w:rsid w:val="007457F1"/>
    <w:rsid w:val="0074590C"/>
    <w:rsid w:val="00745A7C"/>
    <w:rsid w:val="00745B85"/>
    <w:rsid w:val="00745D66"/>
    <w:rsid w:val="00745E5D"/>
    <w:rsid w:val="00745FCB"/>
    <w:rsid w:val="007463F5"/>
    <w:rsid w:val="007464E7"/>
    <w:rsid w:val="00746871"/>
    <w:rsid w:val="00746FB6"/>
    <w:rsid w:val="0074718E"/>
    <w:rsid w:val="00747241"/>
    <w:rsid w:val="007473AF"/>
    <w:rsid w:val="0074783F"/>
    <w:rsid w:val="00747A99"/>
    <w:rsid w:val="00747AF2"/>
    <w:rsid w:val="00747BFA"/>
    <w:rsid w:val="00747CBC"/>
    <w:rsid w:val="00747ED4"/>
    <w:rsid w:val="007506D8"/>
    <w:rsid w:val="007507D6"/>
    <w:rsid w:val="00750D1B"/>
    <w:rsid w:val="00750ED4"/>
    <w:rsid w:val="0075101C"/>
    <w:rsid w:val="00751103"/>
    <w:rsid w:val="0075120E"/>
    <w:rsid w:val="007516BA"/>
    <w:rsid w:val="00751A1B"/>
    <w:rsid w:val="00752679"/>
    <w:rsid w:val="007526DF"/>
    <w:rsid w:val="0075371A"/>
    <w:rsid w:val="00753E45"/>
    <w:rsid w:val="00753E8C"/>
    <w:rsid w:val="00753F13"/>
    <w:rsid w:val="007543FF"/>
    <w:rsid w:val="007544A6"/>
    <w:rsid w:val="00754635"/>
    <w:rsid w:val="0075497A"/>
    <w:rsid w:val="00754F34"/>
    <w:rsid w:val="00754F93"/>
    <w:rsid w:val="0075510A"/>
    <w:rsid w:val="00755111"/>
    <w:rsid w:val="007552C5"/>
    <w:rsid w:val="0075563D"/>
    <w:rsid w:val="0075589B"/>
    <w:rsid w:val="00755D7C"/>
    <w:rsid w:val="00755EC1"/>
    <w:rsid w:val="00755F64"/>
    <w:rsid w:val="00755FC6"/>
    <w:rsid w:val="0075631E"/>
    <w:rsid w:val="00756845"/>
    <w:rsid w:val="00756CC6"/>
    <w:rsid w:val="00756CCA"/>
    <w:rsid w:val="0075706E"/>
    <w:rsid w:val="007571B3"/>
    <w:rsid w:val="00757237"/>
    <w:rsid w:val="0075731F"/>
    <w:rsid w:val="00757B47"/>
    <w:rsid w:val="00760060"/>
    <w:rsid w:val="0076118C"/>
    <w:rsid w:val="00761301"/>
    <w:rsid w:val="00761675"/>
    <w:rsid w:val="007617C6"/>
    <w:rsid w:val="007619DC"/>
    <w:rsid w:val="00761BB1"/>
    <w:rsid w:val="00761C12"/>
    <w:rsid w:val="00762188"/>
    <w:rsid w:val="00762310"/>
    <w:rsid w:val="00762386"/>
    <w:rsid w:val="00762B7D"/>
    <w:rsid w:val="0076302A"/>
    <w:rsid w:val="0076334E"/>
    <w:rsid w:val="0076377C"/>
    <w:rsid w:val="00763836"/>
    <w:rsid w:val="00763884"/>
    <w:rsid w:val="00763B0E"/>
    <w:rsid w:val="00763D8D"/>
    <w:rsid w:val="0076419E"/>
    <w:rsid w:val="0076431E"/>
    <w:rsid w:val="00764560"/>
    <w:rsid w:val="007649B4"/>
    <w:rsid w:val="00764B4E"/>
    <w:rsid w:val="00764F55"/>
    <w:rsid w:val="00764F94"/>
    <w:rsid w:val="007650B3"/>
    <w:rsid w:val="007654CF"/>
    <w:rsid w:val="0076587B"/>
    <w:rsid w:val="007659C7"/>
    <w:rsid w:val="00765C82"/>
    <w:rsid w:val="00766456"/>
    <w:rsid w:val="007667E1"/>
    <w:rsid w:val="00766941"/>
    <w:rsid w:val="00767122"/>
    <w:rsid w:val="007675B4"/>
    <w:rsid w:val="00767877"/>
    <w:rsid w:val="00770A30"/>
    <w:rsid w:val="007710A9"/>
    <w:rsid w:val="00771553"/>
    <w:rsid w:val="007716E5"/>
    <w:rsid w:val="0077183B"/>
    <w:rsid w:val="00771EBF"/>
    <w:rsid w:val="00772829"/>
    <w:rsid w:val="007729D7"/>
    <w:rsid w:val="00772F56"/>
    <w:rsid w:val="00773191"/>
    <w:rsid w:val="0077363B"/>
    <w:rsid w:val="00773B02"/>
    <w:rsid w:val="00774173"/>
    <w:rsid w:val="007741F4"/>
    <w:rsid w:val="0077420F"/>
    <w:rsid w:val="00774238"/>
    <w:rsid w:val="007743C3"/>
    <w:rsid w:val="00774412"/>
    <w:rsid w:val="00774C09"/>
    <w:rsid w:val="00775BB5"/>
    <w:rsid w:val="00775BCB"/>
    <w:rsid w:val="00775DF7"/>
    <w:rsid w:val="00775E51"/>
    <w:rsid w:val="007763C7"/>
    <w:rsid w:val="00776CC6"/>
    <w:rsid w:val="00776DFA"/>
    <w:rsid w:val="007772E0"/>
    <w:rsid w:val="00777380"/>
    <w:rsid w:val="007775AC"/>
    <w:rsid w:val="00777EE4"/>
    <w:rsid w:val="0078020F"/>
    <w:rsid w:val="007802F7"/>
    <w:rsid w:val="007806E3"/>
    <w:rsid w:val="007807C1"/>
    <w:rsid w:val="0078096C"/>
    <w:rsid w:val="00780D3D"/>
    <w:rsid w:val="00780ED5"/>
    <w:rsid w:val="00780FC8"/>
    <w:rsid w:val="007814D1"/>
    <w:rsid w:val="0078152B"/>
    <w:rsid w:val="00781546"/>
    <w:rsid w:val="007818CA"/>
    <w:rsid w:val="007818DA"/>
    <w:rsid w:val="00781C18"/>
    <w:rsid w:val="00781FB8"/>
    <w:rsid w:val="00782217"/>
    <w:rsid w:val="007825A1"/>
    <w:rsid w:val="00782F1F"/>
    <w:rsid w:val="00783756"/>
    <w:rsid w:val="00783F22"/>
    <w:rsid w:val="00784997"/>
    <w:rsid w:val="00784CCF"/>
    <w:rsid w:val="00785349"/>
    <w:rsid w:val="00785616"/>
    <w:rsid w:val="0078594A"/>
    <w:rsid w:val="00785A21"/>
    <w:rsid w:val="00785FD8"/>
    <w:rsid w:val="00786319"/>
    <w:rsid w:val="00786808"/>
    <w:rsid w:val="0078680F"/>
    <w:rsid w:val="00786F65"/>
    <w:rsid w:val="0078711F"/>
    <w:rsid w:val="00787260"/>
    <w:rsid w:val="007873A4"/>
    <w:rsid w:val="00787582"/>
    <w:rsid w:val="0078766E"/>
    <w:rsid w:val="007877B0"/>
    <w:rsid w:val="00787AC9"/>
    <w:rsid w:val="00787B0A"/>
    <w:rsid w:val="00787DE9"/>
    <w:rsid w:val="00790000"/>
    <w:rsid w:val="00790D0E"/>
    <w:rsid w:val="00790DAA"/>
    <w:rsid w:val="007915B3"/>
    <w:rsid w:val="0079198A"/>
    <w:rsid w:val="00791A3D"/>
    <w:rsid w:val="00791EB5"/>
    <w:rsid w:val="00791F49"/>
    <w:rsid w:val="00792191"/>
    <w:rsid w:val="007922B4"/>
    <w:rsid w:val="00792853"/>
    <w:rsid w:val="007928F8"/>
    <w:rsid w:val="00792949"/>
    <w:rsid w:val="00792B21"/>
    <w:rsid w:val="00792C2B"/>
    <w:rsid w:val="00792EEE"/>
    <w:rsid w:val="00793012"/>
    <w:rsid w:val="007939C6"/>
    <w:rsid w:val="00793A00"/>
    <w:rsid w:val="00793AD7"/>
    <w:rsid w:val="00793CEF"/>
    <w:rsid w:val="0079428D"/>
    <w:rsid w:val="0079464E"/>
    <w:rsid w:val="007946EB"/>
    <w:rsid w:val="00794727"/>
    <w:rsid w:val="00794A63"/>
    <w:rsid w:val="00794C0A"/>
    <w:rsid w:val="00794C1B"/>
    <w:rsid w:val="00794D1A"/>
    <w:rsid w:val="00795A7F"/>
    <w:rsid w:val="00795ABA"/>
    <w:rsid w:val="0079695B"/>
    <w:rsid w:val="00796AB2"/>
    <w:rsid w:val="00796E0C"/>
    <w:rsid w:val="007972B6"/>
    <w:rsid w:val="0079734D"/>
    <w:rsid w:val="00797E41"/>
    <w:rsid w:val="00797F3C"/>
    <w:rsid w:val="00797F7E"/>
    <w:rsid w:val="007A0071"/>
    <w:rsid w:val="007A0197"/>
    <w:rsid w:val="007A0780"/>
    <w:rsid w:val="007A0843"/>
    <w:rsid w:val="007A0937"/>
    <w:rsid w:val="007A09BF"/>
    <w:rsid w:val="007A0C68"/>
    <w:rsid w:val="007A0D11"/>
    <w:rsid w:val="007A0FA0"/>
    <w:rsid w:val="007A17E3"/>
    <w:rsid w:val="007A1D8B"/>
    <w:rsid w:val="007A243E"/>
    <w:rsid w:val="007A2448"/>
    <w:rsid w:val="007A25C6"/>
    <w:rsid w:val="007A25FE"/>
    <w:rsid w:val="007A317C"/>
    <w:rsid w:val="007A3A92"/>
    <w:rsid w:val="007A49B2"/>
    <w:rsid w:val="007A4FF3"/>
    <w:rsid w:val="007A55D2"/>
    <w:rsid w:val="007A5910"/>
    <w:rsid w:val="007A6081"/>
    <w:rsid w:val="007A60C9"/>
    <w:rsid w:val="007A694F"/>
    <w:rsid w:val="007A6C46"/>
    <w:rsid w:val="007A7690"/>
    <w:rsid w:val="007A7729"/>
    <w:rsid w:val="007A7941"/>
    <w:rsid w:val="007A7B45"/>
    <w:rsid w:val="007A7DF1"/>
    <w:rsid w:val="007A7E1B"/>
    <w:rsid w:val="007A7ED8"/>
    <w:rsid w:val="007B027C"/>
    <w:rsid w:val="007B0339"/>
    <w:rsid w:val="007B04C5"/>
    <w:rsid w:val="007B0933"/>
    <w:rsid w:val="007B0B26"/>
    <w:rsid w:val="007B0E02"/>
    <w:rsid w:val="007B0E1C"/>
    <w:rsid w:val="007B0F88"/>
    <w:rsid w:val="007B0FBE"/>
    <w:rsid w:val="007B1829"/>
    <w:rsid w:val="007B1D0C"/>
    <w:rsid w:val="007B1F38"/>
    <w:rsid w:val="007B1F53"/>
    <w:rsid w:val="007B209D"/>
    <w:rsid w:val="007B20A5"/>
    <w:rsid w:val="007B2333"/>
    <w:rsid w:val="007B24C5"/>
    <w:rsid w:val="007B2785"/>
    <w:rsid w:val="007B2D86"/>
    <w:rsid w:val="007B2F15"/>
    <w:rsid w:val="007B30E0"/>
    <w:rsid w:val="007B311A"/>
    <w:rsid w:val="007B3D2D"/>
    <w:rsid w:val="007B3F5B"/>
    <w:rsid w:val="007B432F"/>
    <w:rsid w:val="007B43DB"/>
    <w:rsid w:val="007B4965"/>
    <w:rsid w:val="007B4995"/>
    <w:rsid w:val="007B4CBD"/>
    <w:rsid w:val="007B54D1"/>
    <w:rsid w:val="007B5579"/>
    <w:rsid w:val="007B60C8"/>
    <w:rsid w:val="007B622F"/>
    <w:rsid w:val="007B66A1"/>
    <w:rsid w:val="007B68CE"/>
    <w:rsid w:val="007B6AD1"/>
    <w:rsid w:val="007B6D30"/>
    <w:rsid w:val="007B6EC2"/>
    <w:rsid w:val="007B7092"/>
    <w:rsid w:val="007B760C"/>
    <w:rsid w:val="007B79F2"/>
    <w:rsid w:val="007B7B71"/>
    <w:rsid w:val="007B7CE6"/>
    <w:rsid w:val="007B7D5F"/>
    <w:rsid w:val="007B7E25"/>
    <w:rsid w:val="007C00CB"/>
    <w:rsid w:val="007C09B9"/>
    <w:rsid w:val="007C0E06"/>
    <w:rsid w:val="007C0E51"/>
    <w:rsid w:val="007C0F7D"/>
    <w:rsid w:val="007C1211"/>
    <w:rsid w:val="007C1524"/>
    <w:rsid w:val="007C178A"/>
    <w:rsid w:val="007C18D7"/>
    <w:rsid w:val="007C1CBA"/>
    <w:rsid w:val="007C2287"/>
    <w:rsid w:val="007C23C0"/>
    <w:rsid w:val="007C28D2"/>
    <w:rsid w:val="007C2AD6"/>
    <w:rsid w:val="007C2D6A"/>
    <w:rsid w:val="007C2EB7"/>
    <w:rsid w:val="007C3095"/>
    <w:rsid w:val="007C339C"/>
    <w:rsid w:val="007C3698"/>
    <w:rsid w:val="007C4091"/>
    <w:rsid w:val="007C4954"/>
    <w:rsid w:val="007C4C53"/>
    <w:rsid w:val="007C5266"/>
    <w:rsid w:val="007C52E0"/>
    <w:rsid w:val="007C53D1"/>
    <w:rsid w:val="007C54E9"/>
    <w:rsid w:val="007C5DE0"/>
    <w:rsid w:val="007C6483"/>
    <w:rsid w:val="007C6C08"/>
    <w:rsid w:val="007C6F50"/>
    <w:rsid w:val="007C764A"/>
    <w:rsid w:val="007C7B6B"/>
    <w:rsid w:val="007D0045"/>
    <w:rsid w:val="007D0243"/>
    <w:rsid w:val="007D027C"/>
    <w:rsid w:val="007D0401"/>
    <w:rsid w:val="007D0524"/>
    <w:rsid w:val="007D065C"/>
    <w:rsid w:val="007D0748"/>
    <w:rsid w:val="007D0F14"/>
    <w:rsid w:val="007D0F69"/>
    <w:rsid w:val="007D192A"/>
    <w:rsid w:val="007D1987"/>
    <w:rsid w:val="007D1D2C"/>
    <w:rsid w:val="007D1D92"/>
    <w:rsid w:val="007D1D96"/>
    <w:rsid w:val="007D25B3"/>
    <w:rsid w:val="007D2A4E"/>
    <w:rsid w:val="007D3087"/>
    <w:rsid w:val="007D32A3"/>
    <w:rsid w:val="007D3A25"/>
    <w:rsid w:val="007D3AEA"/>
    <w:rsid w:val="007D3CB7"/>
    <w:rsid w:val="007D43ED"/>
    <w:rsid w:val="007D4489"/>
    <w:rsid w:val="007D455F"/>
    <w:rsid w:val="007D46FE"/>
    <w:rsid w:val="007D4747"/>
    <w:rsid w:val="007D4853"/>
    <w:rsid w:val="007D4AB0"/>
    <w:rsid w:val="007D4DBA"/>
    <w:rsid w:val="007D516B"/>
    <w:rsid w:val="007D525F"/>
    <w:rsid w:val="007D5409"/>
    <w:rsid w:val="007D5423"/>
    <w:rsid w:val="007D569A"/>
    <w:rsid w:val="007D57D4"/>
    <w:rsid w:val="007D654A"/>
    <w:rsid w:val="007D6E75"/>
    <w:rsid w:val="007D726A"/>
    <w:rsid w:val="007D746B"/>
    <w:rsid w:val="007D76EF"/>
    <w:rsid w:val="007D7D87"/>
    <w:rsid w:val="007E0E70"/>
    <w:rsid w:val="007E102C"/>
    <w:rsid w:val="007E13C2"/>
    <w:rsid w:val="007E1B0B"/>
    <w:rsid w:val="007E2113"/>
    <w:rsid w:val="007E212F"/>
    <w:rsid w:val="007E21EE"/>
    <w:rsid w:val="007E223F"/>
    <w:rsid w:val="007E2400"/>
    <w:rsid w:val="007E24DD"/>
    <w:rsid w:val="007E2AEB"/>
    <w:rsid w:val="007E2E1C"/>
    <w:rsid w:val="007E2F23"/>
    <w:rsid w:val="007E2F2D"/>
    <w:rsid w:val="007E3220"/>
    <w:rsid w:val="007E37AA"/>
    <w:rsid w:val="007E390E"/>
    <w:rsid w:val="007E3C68"/>
    <w:rsid w:val="007E3D8A"/>
    <w:rsid w:val="007E4309"/>
    <w:rsid w:val="007E4454"/>
    <w:rsid w:val="007E44A4"/>
    <w:rsid w:val="007E4A0A"/>
    <w:rsid w:val="007E4B24"/>
    <w:rsid w:val="007E4D3F"/>
    <w:rsid w:val="007E52F3"/>
    <w:rsid w:val="007E5747"/>
    <w:rsid w:val="007E5866"/>
    <w:rsid w:val="007E62E3"/>
    <w:rsid w:val="007E6732"/>
    <w:rsid w:val="007E6BC3"/>
    <w:rsid w:val="007E6CEA"/>
    <w:rsid w:val="007E6DB0"/>
    <w:rsid w:val="007E705E"/>
    <w:rsid w:val="007E763B"/>
    <w:rsid w:val="007E795C"/>
    <w:rsid w:val="007E7B22"/>
    <w:rsid w:val="007E7FC2"/>
    <w:rsid w:val="007F04D7"/>
    <w:rsid w:val="007F0540"/>
    <w:rsid w:val="007F094A"/>
    <w:rsid w:val="007F0960"/>
    <w:rsid w:val="007F0CD2"/>
    <w:rsid w:val="007F1082"/>
    <w:rsid w:val="007F1934"/>
    <w:rsid w:val="007F19FA"/>
    <w:rsid w:val="007F1A30"/>
    <w:rsid w:val="007F1D2D"/>
    <w:rsid w:val="007F1D4D"/>
    <w:rsid w:val="007F2083"/>
    <w:rsid w:val="007F24D7"/>
    <w:rsid w:val="007F2695"/>
    <w:rsid w:val="007F3B3E"/>
    <w:rsid w:val="007F3DD3"/>
    <w:rsid w:val="007F3FBB"/>
    <w:rsid w:val="007F41A3"/>
    <w:rsid w:val="007F43E9"/>
    <w:rsid w:val="007F4433"/>
    <w:rsid w:val="007F468E"/>
    <w:rsid w:val="007F4717"/>
    <w:rsid w:val="007F4A5B"/>
    <w:rsid w:val="007F4AFA"/>
    <w:rsid w:val="007F4C09"/>
    <w:rsid w:val="007F4F5B"/>
    <w:rsid w:val="007F5803"/>
    <w:rsid w:val="007F6E65"/>
    <w:rsid w:val="007F6F67"/>
    <w:rsid w:val="007F75FC"/>
    <w:rsid w:val="007F7BD8"/>
    <w:rsid w:val="00800086"/>
    <w:rsid w:val="008003FA"/>
    <w:rsid w:val="00800683"/>
    <w:rsid w:val="00800D80"/>
    <w:rsid w:val="00801075"/>
    <w:rsid w:val="00801810"/>
    <w:rsid w:val="00801864"/>
    <w:rsid w:val="00801C35"/>
    <w:rsid w:val="00801C84"/>
    <w:rsid w:val="00801D69"/>
    <w:rsid w:val="00802409"/>
    <w:rsid w:val="008026C5"/>
    <w:rsid w:val="00802744"/>
    <w:rsid w:val="0080275E"/>
    <w:rsid w:val="00802ADF"/>
    <w:rsid w:val="00802BF4"/>
    <w:rsid w:val="00802EE6"/>
    <w:rsid w:val="008030DF"/>
    <w:rsid w:val="00803174"/>
    <w:rsid w:val="00803224"/>
    <w:rsid w:val="008038F1"/>
    <w:rsid w:val="00803F0D"/>
    <w:rsid w:val="0080449C"/>
    <w:rsid w:val="008048A8"/>
    <w:rsid w:val="00804988"/>
    <w:rsid w:val="008049F4"/>
    <w:rsid w:val="0080534B"/>
    <w:rsid w:val="0080559C"/>
    <w:rsid w:val="00805B63"/>
    <w:rsid w:val="00805F5F"/>
    <w:rsid w:val="008062F8"/>
    <w:rsid w:val="0080687B"/>
    <w:rsid w:val="00807482"/>
    <w:rsid w:val="0080762D"/>
    <w:rsid w:val="00807BBB"/>
    <w:rsid w:val="008104D7"/>
    <w:rsid w:val="00810746"/>
    <w:rsid w:val="00810A87"/>
    <w:rsid w:val="00810E66"/>
    <w:rsid w:val="00811089"/>
    <w:rsid w:val="00811288"/>
    <w:rsid w:val="00811697"/>
    <w:rsid w:val="00811E5A"/>
    <w:rsid w:val="00811EF6"/>
    <w:rsid w:val="00811F6E"/>
    <w:rsid w:val="00812154"/>
    <w:rsid w:val="008122AB"/>
    <w:rsid w:val="00812663"/>
    <w:rsid w:val="008128D0"/>
    <w:rsid w:val="0081294C"/>
    <w:rsid w:val="00813204"/>
    <w:rsid w:val="0081367C"/>
    <w:rsid w:val="008136D5"/>
    <w:rsid w:val="00813ACA"/>
    <w:rsid w:val="00813B12"/>
    <w:rsid w:val="00813C41"/>
    <w:rsid w:val="00813C52"/>
    <w:rsid w:val="00813DDE"/>
    <w:rsid w:val="00813DFD"/>
    <w:rsid w:val="00813E45"/>
    <w:rsid w:val="008142F1"/>
    <w:rsid w:val="008145DF"/>
    <w:rsid w:val="0081461B"/>
    <w:rsid w:val="00814C60"/>
    <w:rsid w:val="00814D53"/>
    <w:rsid w:val="00815367"/>
    <w:rsid w:val="00815917"/>
    <w:rsid w:val="0081592D"/>
    <w:rsid w:val="00815948"/>
    <w:rsid w:val="00816089"/>
    <w:rsid w:val="008163D6"/>
    <w:rsid w:val="00816703"/>
    <w:rsid w:val="00816897"/>
    <w:rsid w:val="00816CF0"/>
    <w:rsid w:val="008171FF"/>
    <w:rsid w:val="008172D2"/>
    <w:rsid w:val="00817AED"/>
    <w:rsid w:val="00817BCD"/>
    <w:rsid w:val="00817BE5"/>
    <w:rsid w:val="00817D65"/>
    <w:rsid w:val="00817EB8"/>
    <w:rsid w:val="008200D8"/>
    <w:rsid w:val="0082035E"/>
    <w:rsid w:val="008204E5"/>
    <w:rsid w:val="00820806"/>
    <w:rsid w:val="00820D43"/>
    <w:rsid w:val="00821483"/>
    <w:rsid w:val="00821AC3"/>
    <w:rsid w:val="00821B09"/>
    <w:rsid w:val="008220DB"/>
    <w:rsid w:val="008223ED"/>
    <w:rsid w:val="00822577"/>
    <w:rsid w:val="00822721"/>
    <w:rsid w:val="00822813"/>
    <w:rsid w:val="008228A1"/>
    <w:rsid w:val="008229C0"/>
    <w:rsid w:val="00822A35"/>
    <w:rsid w:val="0082306D"/>
    <w:rsid w:val="00823AFB"/>
    <w:rsid w:val="00823DF3"/>
    <w:rsid w:val="00823F0F"/>
    <w:rsid w:val="00823F57"/>
    <w:rsid w:val="0082425E"/>
    <w:rsid w:val="0082459A"/>
    <w:rsid w:val="0082463A"/>
    <w:rsid w:val="008254E6"/>
    <w:rsid w:val="00825A04"/>
    <w:rsid w:val="00825DDD"/>
    <w:rsid w:val="00825EB1"/>
    <w:rsid w:val="008264CC"/>
    <w:rsid w:val="0082667E"/>
    <w:rsid w:val="00826F08"/>
    <w:rsid w:val="00827490"/>
    <w:rsid w:val="00827690"/>
    <w:rsid w:val="008278E0"/>
    <w:rsid w:val="00827ED1"/>
    <w:rsid w:val="00827EF7"/>
    <w:rsid w:val="00827F14"/>
    <w:rsid w:val="00827F4F"/>
    <w:rsid w:val="008302F4"/>
    <w:rsid w:val="008304C4"/>
    <w:rsid w:val="00830702"/>
    <w:rsid w:val="00830CC7"/>
    <w:rsid w:val="00830F64"/>
    <w:rsid w:val="0083108A"/>
    <w:rsid w:val="0083108E"/>
    <w:rsid w:val="008312BF"/>
    <w:rsid w:val="008314E4"/>
    <w:rsid w:val="0083171A"/>
    <w:rsid w:val="00831740"/>
    <w:rsid w:val="00831AD7"/>
    <w:rsid w:val="00831F77"/>
    <w:rsid w:val="008320F4"/>
    <w:rsid w:val="008324F1"/>
    <w:rsid w:val="0083254C"/>
    <w:rsid w:val="0083291A"/>
    <w:rsid w:val="00832DCE"/>
    <w:rsid w:val="00832E89"/>
    <w:rsid w:val="00833198"/>
    <w:rsid w:val="00833847"/>
    <w:rsid w:val="00833976"/>
    <w:rsid w:val="00833A3E"/>
    <w:rsid w:val="00833B64"/>
    <w:rsid w:val="00833CEB"/>
    <w:rsid w:val="00833F3F"/>
    <w:rsid w:val="008343D5"/>
    <w:rsid w:val="0083445C"/>
    <w:rsid w:val="008344AB"/>
    <w:rsid w:val="0083487F"/>
    <w:rsid w:val="008356A5"/>
    <w:rsid w:val="008360AA"/>
    <w:rsid w:val="00836683"/>
    <w:rsid w:val="00836D8D"/>
    <w:rsid w:val="00836E97"/>
    <w:rsid w:val="00837696"/>
    <w:rsid w:val="008376D6"/>
    <w:rsid w:val="00840015"/>
    <w:rsid w:val="008400BD"/>
    <w:rsid w:val="008402B0"/>
    <w:rsid w:val="008408E4"/>
    <w:rsid w:val="00840B8D"/>
    <w:rsid w:val="00840CE2"/>
    <w:rsid w:val="00841337"/>
    <w:rsid w:val="00841344"/>
    <w:rsid w:val="00841875"/>
    <w:rsid w:val="00841D46"/>
    <w:rsid w:val="0084250E"/>
    <w:rsid w:val="00842827"/>
    <w:rsid w:val="008428CF"/>
    <w:rsid w:val="008429EA"/>
    <w:rsid w:val="00842D31"/>
    <w:rsid w:val="00842F34"/>
    <w:rsid w:val="0084303B"/>
    <w:rsid w:val="0084382E"/>
    <w:rsid w:val="00843933"/>
    <w:rsid w:val="00843F26"/>
    <w:rsid w:val="0084401F"/>
    <w:rsid w:val="008440F6"/>
    <w:rsid w:val="00844265"/>
    <w:rsid w:val="00844640"/>
    <w:rsid w:val="00845277"/>
    <w:rsid w:val="008452D1"/>
    <w:rsid w:val="00845302"/>
    <w:rsid w:val="00845513"/>
    <w:rsid w:val="00845A88"/>
    <w:rsid w:val="00845CB8"/>
    <w:rsid w:val="00845EA5"/>
    <w:rsid w:val="008461A6"/>
    <w:rsid w:val="008462C1"/>
    <w:rsid w:val="008464EE"/>
    <w:rsid w:val="0084692E"/>
    <w:rsid w:val="00846AB8"/>
    <w:rsid w:val="00846C1A"/>
    <w:rsid w:val="00846C20"/>
    <w:rsid w:val="00847114"/>
    <w:rsid w:val="00847553"/>
    <w:rsid w:val="008475BC"/>
    <w:rsid w:val="00847A34"/>
    <w:rsid w:val="00847A7B"/>
    <w:rsid w:val="00847D3C"/>
    <w:rsid w:val="0085043C"/>
    <w:rsid w:val="008506FF"/>
    <w:rsid w:val="008508EC"/>
    <w:rsid w:val="00850A80"/>
    <w:rsid w:val="00850D40"/>
    <w:rsid w:val="008512FB"/>
    <w:rsid w:val="00851A40"/>
    <w:rsid w:val="00851B69"/>
    <w:rsid w:val="00851DE3"/>
    <w:rsid w:val="00851E04"/>
    <w:rsid w:val="008525C9"/>
    <w:rsid w:val="00852953"/>
    <w:rsid w:val="00852A06"/>
    <w:rsid w:val="00852E40"/>
    <w:rsid w:val="00852FFC"/>
    <w:rsid w:val="008538EA"/>
    <w:rsid w:val="00853ADF"/>
    <w:rsid w:val="00853C00"/>
    <w:rsid w:val="00853DF8"/>
    <w:rsid w:val="0085421E"/>
    <w:rsid w:val="00854840"/>
    <w:rsid w:val="0085490C"/>
    <w:rsid w:val="0085606F"/>
    <w:rsid w:val="00856340"/>
    <w:rsid w:val="0085640B"/>
    <w:rsid w:val="00856525"/>
    <w:rsid w:val="00856810"/>
    <w:rsid w:val="008572DD"/>
    <w:rsid w:val="008577F0"/>
    <w:rsid w:val="00857F10"/>
    <w:rsid w:val="00861006"/>
    <w:rsid w:val="00861576"/>
    <w:rsid w:val="0086240B"/>
    <w:rsid w:val="00862D90"/>
    <w:rsid w:val="00862E1A"/>
    <w:rsid w:val="0086341E"/>
    <w:rsid w:val="008644F1"/>
    <w:rsid w:val="008646B0"/>
    <w:rsid w:val="008646B6"/>
    <w:rsid w:val="00864C49"/>
    <w:rsid w:val="00864DA9"/>
    <w:rsid w:val="00864E87"/>
    <w:rsid w:val="0086523E"/>
    <w:rsid w:val="00865E1A"/>
    <w:rsid w:val="00866961"/>
    <w:rsid w:val="00866C89"/>
    <w:rsid w:val="00867DC7"/>
    <w:rsid w:val="00867EB2"/>
    <w:rsid w:val="0087014E"/>
    <w:rsid w:val="008704F3"/>
    <w:rsid w:val="00870695"/>
    <w:rsid w:val="0087088F"/>
    <w:rsid w:val="008709F3"/>
    <w:rsid w:val="00870A20"/>
    <w:rsid w:val="00870BA1"/>
    <w:rsid w:val="0087108B"/>
    <w:rsid w:val="008713C7"/>
    <w:rsid w:val="008716DF"/>
    <w:rsid w:val="008717DA"/>
    <w:rsid w:val="00871840"/>
    <w:rsid w:val="00871915"/>
    <w:rsid w:val="0087199B"/>
    <w:rsid w:val="00871C41"/>
    <w:rsid w:val="00871C8B"/>
    <w:rsid w:val="008726C0"/>
    <w:rsid w:val="0087270B"/>
    <w:rsid w:val="008728ED"/>
    <w:rsid w:val="00872B47"/>
    <w:rsid w:val="00872BD4"/>
    <w:rsid w:val="008731BB"/>
    <w:rsid w:val="008732AD"/>
    <w:rsid w:val="0087359E"/>
    <w:rsid w:val="0087370A"/>
    <w:rsid w:val="00873819"/>
    <w:rsid w:val="00873E76"/>
    <w:rsid w:val="008740C0"/>
    <w:rsid w:val="0087419D"/>
    <w:rsid w:val="00874517"/>
    <w:rsid w:val="008749EF"/>
    <w:rsid w:val="00874A1E"/>
    <w:rsid w:val="00874A9F"/>
    <w:rsid w:val="00874BDD"/>
    <w:rsid w:val="00874C0C"/>
    <w:rsid w:val="00875232"/>
    <w:rsid w:val="00875697"/>
    <w:rsid w:val="00875C6D"/>
    <w:rsid w:val="00875E3E"/>
    <w:rsid w:val="00877BB5"/>
    <w:rsid w:val="00877CAB"/>
    <w:rsid w:val="0088020B"/>
    <w:rsid w:val="0088027C"/>
    <w:rsid w:val="00880626"/>
    <w:rsid w:val="0088117A"/>
    <w:rsid w:val="008812D5"/>
    <w:rsid w:val="00881374"/>
    <w:rsid w:val="00881420"/>
    <w:rsid w:val="008814DE"/>
    <w:rsid w:val="00881C2D"/>
    <w:rsid w:val="00881D3E"/>
    <w:rsid w:val="0088203D"/>
    <w:rsid w:val="0088271E"/>
    <w:rsid w:val="00882A45"/>
    <w:rsid w:val="00882C44"/>
    <w:rsid w:val="00882F9C"/>
    <w:rsid w:val="00883141"/>
    <w:rsid w:val="00883C58"/>
    <w:rsid w:val="00883D67"/>
    <w:rsid w:val="00883E65"/>
    <w:rsid w:val="00883F64"/>
    <w:rsid w:val="00884E1E"/>
    <w:rsid w:val="00885012"/>
    <w:rsid w:val="0088516B"/>
    <w:rsid w:val="008851D6"/>
    <w:rsid w:val="008854D4"/>
    <w:rsid w:val="0088568A"/>
    <w:rsid w:val="00885901"/>
    <w:rsid w:val="00885A24"/>
    <w:rsid w:val="00885AAA"/>
    <w:rsid w:val="0088666E"/>
    <w:rsid w:val="00886738"/>
    <w:rsid w:val="00886EEB"/>
    <w:rsid w:val="00887BCC"/>
    <w:rsid w:val="0089002A"/>
    <w:rsid w:val="00890155"/>
    <w:rsid w:val="0089047A"/>
    <w:rsid w:val="00890554"/>
    <w:rsid w:val="0089065A"/>
    <w:rsid w:val="00890C10"/>
    <w:rsid w:val="00890D13"/>
    <w:rsid w:val="00891436"/>
    <w:rsid w:val="00891A48"/>
    <w:rsid w:val="00891FAF"/>
    <w:rsid w:val="00892540"/>
    <w:rsid w:val="00892BEC"/>
    <w:rsid w:val="00892CFE"/>
    <w:rsid w:val="00892E86"/>
    <w:rsid w:val="008932E1"/>
    <w:rsid w:val="0089344D"/>
    <w:rsid w:val="00893A1F"/>
    <w:rsid w:val="00893DC2"/>
    <w:rsid w:val="0089410B"/>
    <w:rsid w:val="008943E4"/>
    <w:rsid w:val="00895090"/>
    <w:rsid w:val="008955AF"/>
    <w:rsid w:val="00895612"/>
    <w:rsid w:val="00895873"/>
    <w:rsid w:val="00895DCC"/>
    <w:rsid w:val="00896076"/>
    <w:rsid w:val="00896359"/>
    <w:rsid w:val="008969D5"/>
    <w:rsid w:val="00897387"/>
    <w:rsid w:val="0089776B"/>
    <w:rsid w:val="008A000C"/>
    <w:rsid w:val="008A03BE"/>
    <w:rsid w:val="008A05B4"/>
    <w:rsid w:val="008A13B9"/>
    <w:rsid w:val="008A1707"/>
    <w:rsid w:val="008A1933"/>
    <w:rsid w:val="008A1A0A"/>
    <w:rsid w:val="008A1BB7"/>
    <w:rsid w:val="008A2A2A"/>
    <w:rsid w:val="008A2D0B"/>
    <w:rsid w:val="008A320B"/>
    <w:rsid w:val="008A3434"/>
    <w:rsid w:val="008A3450"/>
    <w:rsid w:val="008A410A"/>
    <w:rsid w:val="008A4891"/>
    <w:rsid w:val="008A4C41"/>
    <w:rsid w:val="008A4D74"/>
    <w:rsid w:val="008A4E17"/>
    <w:rsid w:val="008A52D3"/>
    <w:rsid w:val="008A563F"/>
    <w:rsid w:val="008A5899"/>
    <w:rsid w:val="008A5C0C"/>
    <w:rsid w:val="008A5C19"/>
    <w:rsid w:val="008A5E54"/>
    <w:rsid w:val="008A619A"/>
    <w:rsid w:val="008A62F9"/>
    <w:rsid w:val="008A64AC"/>
    <w:rsid w:val="008A69CD"/>
    <w:rsid w:val="008A6BA3"/>
    <w:rsid w:val="008A6E42"/>
    <w:rsid w:val="008A700F"/>
    <w:rsid w:val="008A71B5"/>
    <w:rsid w:val="008A72FE"/>
    <w:rsid w:val="008A73B3"/>
    <w:rsid w:val="008A761E"/>
    <w:rsid w:val="008A76D0"/>
    <w:rsid w:val="008A7B34"/>
    <w:rsid w:val="008B026D"/>
    <w:rsid w:val="008B041E"/>
    <w:rsid w:val="008B0813"/>
    <w:rsid w:val="008B08D1"/>
    <w:rsid w:val="008B0AE7"/>
    <w:rsid w:val="008B0B87"/>
    <w:rsid w:val="008B1025"/>
    <w:rsid w:val="008B146A"/>
    <w:rsid w:val="008B1529"/>
    <w:rsid w:val="008B1585"/>
    <w:rsid w:val="008B1D7D"/>
    <w:rsid w:val="008B1DF5"/>
    <w:rsid w:val="008B2722"/>
    <w:rsid w:val="008B2BBF"/>
    <w:rsid w:val="008B30D1"/>
    <w:rsid w:val="008B31F8"/>
    <w:rsid w:val="008B38E8"/>
    <w:rsid w:val="008B3C42"/>
    <w:rsid w:val="008B3E42"/>
    <w:rsid w:val="008B4A0D"/>
    <w:rsid w:val="008B4B59"/>
    <w:rsid w:val="008B5257"/>
    <w:rsid w:val="008B5278"/>
    <w:rsid w:val="008B52F4"/>
    <w:rsid w:val="008B5533"/>
    <w:rsid w:val="008B5644"/>
    <w:rsid w:val="008B567D"/>
    <w:rsid w:val="008B577C"/>
    <w:rsid w:val="008B5FF7"/>
    <w:rsid w:val="008B5FF8"/>
    <w:rsid w:val="008B6684"/>
    <w:rsid w:val="008B6962"/>
    <w:rsid w:val="008B6C0E"/>
    <w:rsid w:val="008B6C44"/>
    <w:rsid w:val="008B76DB"/>
    <w:rsid w:val="008C02F5"/>
    <w:rsid w:val="008C053F"/>
    <w:rsid w:val="008C05EF"/>
    <w:rsid w:val="008C081D"/>
    <w:rsid w:val="008C14CA"/>
    <w:rsid w:val="008C15FB"/>
    <w:rsid w:val="008C1720"/>
    <w:rsid w:val="008C195D"/>
    <w:rsid w:val="008C1A6F"/>
    <w:rsid w:val="008C1DDE"/>
    <w:rsid w:val="008C21EA"/>
    <w:rsid w:val="008C244F"/>
    <w:rsid w:val="008C26D5"/>
    <w:rsid w:val="008C2733"/>
    <w:rsid w:val="008C2AB5"/>
    <w:rsid w:val="008C2D6E"/>
    <w:rsid w:val="008C31FD"/>
    <w:rsid w:val="008C3425"/>
    <w:rsid w:val="008C3710"/>
    <w:rsid w:val="008C389C"/>
    <w:rsid w:val="008C3919"/>
    <w:rsid w:val="008C3F9F"/>
    <w:rsid w:val="008C420F"/>
    <w:rsid w:val="008C424E"/>
    <w:rsid w:val="008C43D7"/>
    <w:rsid w:val="008C4B3E"/>
    <w:rsid w:val="008C4EA2"/>
    <w:rsid w:val="008C500A"/>
    <w:rsid w:val="008C5266"/>
    <w:rsid w:val="008C564C"/>
    <w:rsid w:val="008C57EC"/>
    <w:rsid w:val="008C5A16"/>
    <w:rsid w:val="008C6147"/>
    <w:rsid w:val="008C62A8"/>
    <w:rsid w:val="008C6633"/>
    <w:rsid w:val="008C6744"/>
    <w:rsid w:val="008C6753"/>
    <w:rsid w:val="008C6E5E"/>
    <w:rsid w:val="008C72F0"/>
    <w:rsid w:val="008C7673"/>
    <w:rsid w:val="008C7949"/>
    <w:rsid w:val="008C79C1"/>
    <w:rsid w:val="008C7A5E"/>
    <w:rsid w:val="008C7CE3"/>
    <w:rsid w:val="008C7F90"/>
    <w:rsid w:val="008C7FD9"/>
    <w:rsid w:val="008D06F7"/>
    <w:rsid w:val="008D10B1"/>
    <w:rsid w:val="008D1D7F"/>
    <w:rsid w:val="008D1D98"/>
    <w:rsid w:val="008D2A7F"/>
    <w:rsid w:val="008D2A8F"/>
    <w:rsid w:val="008D3155"/>
    <w:rsid w:val="008D35F1"/>
    <w:rsid w:val="008D36E0"/>
    <w:rsid w:val="008D3819"/>
    <w:rsid w:val="008D3EF7"/>
    <w:rsid w:val="008D448D"/>
    <w:rsid w:val="008D490E"/>
    <w:rsid w:val="008D4CB7"/>
    <w:rsid w:val="008D4CEB"/>
    <w:rsid w:val="008D4E5C"/>
    <w:rsid w:val="008D539F"/>
    <w:rsid w:val="008D5423"/>
    <w:rsid w:val="008D54EB"/>
    <w:rsid w:val="008D5927"/>
    <w:rsid w:val="008D609E"/>
    <w:rsid w:val="008D60CC"/>
    <w:rsid w:val="008D6102"/>
    <w:rsid w:val="008D693D"/>
    <w:rsid w:val="008D6E79"/>
    <w:rsid w:val="008D6F4B"/>
    <w:rsid w:val="008D715A"/>
    <w:rsid w:val="008D7D69"/>
    <w:rsid w:val="008D7E59"/>
    <w:rsid w:val="008D7E92"/>
    <w:rsid w:val="008D7F35"/>
    <w:rsid w:val="008E0480"/>
    <w:rsid w:val="008E05F0"/>
    <w:rsid w:val="008E0BE9"/>
    <w:rsid w:val="008E0FDC"/>
    <w:rsid w:val="008E15BA"/>
    <w:rsid w:val="008E1FDD"/>
    <w:rsid w:val="008E26C3"/>
    <w:rsid w:val="008E2AFB"/>
    <w:rsid w:val="008E2D5A"/>
    <w:rsid w:val="008E300E"/>
    <w:rsid w:val="008E3738"/>
    <w:rsid w:val="008E3763"/>
    <w:rsid w:val="008E3A58"/>
    <w:rsid w:val="008E3D5B"/>
    <w:rsid w:val="008E40A8"/>
    <w:rsid w:val="008E4B2E"/>
    <w:rsid w:val="008E54AC"/>
    <w:rsid w:val="008E57B1"/>
    <w:rsid w:val="008E57B2"/>
    <w:rsid w:val="008E5B0C"/>
    <w:rsid w:val="008E5C55"/>
    <w:rsid w:val="008E6292"/>
    <w:rsid w:val="008E65CA"/>
    <w:rsid w:val="008E6755"/>
    <w:rsid w:val="008E6805"/>
    <w:rsid w:val="008E69C4"/>
    <w:rsid w:val="008E7089"/>
    <w:rsid w:val="008E764C"/>
    <w:rsid w:val="008E770C"/>
    <w:rsid w:val="008F0284"/>
    <w:rsid w:val="008F06C1"/>
    <w:rsid w:val="008F0AA6"/>
    <w:rsid w:val="008F0C7E"/>
    <w:rsid w:val="008F0E48"/>
    <w:rsid w:val="008F1401"/>
    <w:rsid w:val="008F1459"/>
    <w:rsid w:val="008F14A0"/>
    <w:rsid w:val="008F14F0"/>
    <w:rsid w:val="008F14FF"/>
    <w:rsid w:val="008F168B"/>
    <w:rsid w:val="008F18E4"/>
    <w:rsid w:val="008F1B0F"/>
    <w:rsid w:val="008F1C44"/>
    <w:rsid w:val="008F216F"/>
    <w:rsid w:val="008F21A8"/>
    <w:rsid w:val="008F245D"/>
    <w:rsid w:val="008F2481"/>
    <w:rsid w:val="008F2768"/>
    <w:rsid w:val="008F29DF"/>
    <w:rsid w:val="008F2ECF"/>
    <w:rsid w:val="008F2FB3"/>
    <w:rsid w:val="008F3F12"/>
    <w:rsid w:val="008F3F1E"/>
    <w:rsid w:val="008F3F51"/>
    <w:rsid w:val="008F41DE"/>
    <w:rsid w:val="008F4D3C"/>
    <w:rsid w:val="008F5024"/>
    <w:rsid w:val="008F54C5"/>
    <w:rsid w:val="008F55B1"/>
    <w:rsid w:val="008F57DF"/>
    <w:rsid w:val="008F5C87"/>
    <w:rsid w:val="008F5E07"/>
    <w:rsid w:val="008F6B3F"/>
    <w:rsid w:val="008F6C85"/>
    <w:rsid w:val="008F6CCD"/>
    <w:rsid w:val="008F6F43"/>
    <w:rsid w:val="008F70D4"/>
    <w:rsid w:val="008F735B"/>
    <w:rsid w:val="008F77D1"/>
    <w:rsid w:val="008F7836"/>
    <w:rsid w:val="008F79F7"/>
    <w:rsid w:val="00900960"/>
    <w:rsid w:val="00900F14"/>
    <w:rsid w:val="00901265"/>
    <w:rsid w:val="0090243A"/>
    <w:rsid w:val="009028AF"/>
    <w:rsid w:val="00902D88"/>
    <w:rsid w:val="00903217"/>
    <w:rsid w:val="00903703"/>
    <w:rsid w:val="00903BE8"/>
    <w:rsid w:val="00903FB6"/>
    <w:rsid w:val="00904218"/>
    <w:rsid w:val="00904550"/>
    <w:rsid w:val="009047D7"/>
    <w:rsid w:val="009048E1"/>
    <w:rsid w:val="00904D2E"/>
    <w:rsid w:val="00904DB0"/>
    <w:rsid w:val="00904EBF"/>
    <w:rsid w:val="00905045"/>
    <w:rsid w:val="00905052"/>
    <w:rsid w:val="0090556A"/>
    <w:rsid w:val="009055C6"/>
    <w:rsid w:val="009056A9"/>
    <w:rsid w:val="00905CCD"/>
    <w:rsid w:val="00905DEF"/>
    <w:rsid w:val="00905EF3"/>
    <w:rsid w:val="0090640E"/>
    <w:rsid w:val="00906664"/>
    <w:rsid w:val="0090669B"/>
    <w:rsid w:val="00906E32"/>
    <w:rsid w:val="00907416"/>
    <w:rsid w:val="00907438"/>
    <w:rsid w:val="0090771D"/>
    <w:rsid w:val="00907C37"/>
    <w:rsid w:val="00907E10"/>
    <w:rsid w:val="00910048"/>
    <w:rsid w:val="0091016D"/>
    <w:rsid w:val="00910508"/>
    <w:rsid w:val="0091078E"/>
    <w:rsid w:val="00910A78"/>
    <w:rsid w:val="00910B3A"/>
    <w:rsid w:val="00910E92"/>
    <w:rsid w:val="0091105A"/>
    <w:rsid w:val="00911AF6"/>
    <w:rsid w:val="0091204C"/>
    <w:rsid w:val="009125D4"/>
    <w:rsid w:val="00912AE0"/>
    <w:rsid w:val="00912E8B"/>
    <w:rsid w:val="00912F4B"/>
    <w:rsid w:val="00913DF2"/>
    <w:rsid w:val="00913E10"/>
    <w:rsid w:val="00914063"/>
    <w:rsid w:val="0091451D"/>
    <w:rsid w:val="009145E9"/>
    <w:rsid w:val="00914829"/>
    <w:rsid w:val="00914F49"/>
    <w:rsid w:val="00915130"/>
    <w:rsid w:val="00915166"/>
    <w:rsid w:val="0091536D"/>
    <w:rsid w:val="00916196"/>
    <w:rsid w:val="009165FD"/>
    <w:rsid w:val="00916C33"/>
    <w:rsid w:val="00916CDC"/>
    <w:rsid w:val="00917078"/>
    <w:rsid w:val="009171EC"/>
    <w:rsid w:val="00917390"/>
    <w:rsid w:val="009175CD"/>
    <w:rsid w:val="00917D83"/>
    <w:rsid w:val="00917DF2"/>
    <w:rsid w:val="00917FA7"/>
    <w:rsid w:val="0092010C"/>
    <w:rsid w:val="009202C0"/>
    <w:rsid w:val="009204FE"/>
    <w:rsid w:val="00920BFF"/>
    <w:rsid w:val="00920C9D"/>
    <w:rsid w:val="00921090"/>
    <w:rsid w:val="009212BD"/>
    <w:rsid w:val="009215C5"/>
    <w:rsid w:val="0092160E"/>
    <w:rsid w:val="009217AB"/>
    <w:rsid w:val="009218B2"/>
    <w:rsid w:val="009218C4"/>
    <w:rsid w:val="00922124"/>
    <w:rsid w:val="009222F5"/>
    <w:rsid w:val="00922BAF"/>
    <w:rsid w:val="00922D4E"/>
    <w:rsid w:val="0092371E"/>
    <w:rsid w:val="00923A54"/>
    <w:rsid w:val="00923EDD"/>
    <w:rsid w:val="00923FA3"/>
    <w:rsid w:val="00923FC6"/>
    <w:rsid w:val="0092415D"/>
    <w:rsid w:val="009248C4"/>
    <w:rsid w:val="00924A5E"/>
    <w:rsid w:val="00924AC9"/>
    <w:rsid w:val="00925D93"/>
    <w:rsid w:val="00925EA1"/>
    <w:rsid w:val="009260A0"/>
    <w:rsid w:val="009263CF"/>
    <w:rsid w:val="00926406"/>
    <w:rsid w:val="0092640F"/>
    <w:rsid w:val="0092642F"/>
    <w:rsid w:val="009267B3"/>
    <w:rsid w:val="009268DC"/>
    <w:rsid w:val="00926A0D"/>
    <w:rsid w:val="00926AE1"/>
    <w:rsid w:val="00926F9E"/>
    <w:rsid w:val="00927304"/>
    <w:rsid w:val="009276C9"/>
    <w:rsid w:val="0092791A"/>
    <w:rsid w:val="009279B0"/>
    <w:rsid w:val="00927AE0"/>
    <w:rsid w:val="00927E48"/>
    <w:rsid w:val="00930473"/>
    <w:rsid w:val="009305FA"/>
    <w:rsid w:val="00930B1A"/>
    <w:rsid w:val="00930C8A"/>
    <w:rsid w:val="00930D54"/>
    <w:rsid w:val="00930EF5"/>
    <w:rsid w:val="00930F87"/>
    <w:rsid w:val="009311FD"/>
    <w:rsid w:val="00931280"/>
    <w:rsid w:val="0093139E"/>
    <w:rsid w:val="00931A4A"/>
    <w:rsid w:val="00931B4F"/>
    <w:rsid w:val="00931BD8"/>
    <w:rsid w:val="00931DD4"/>
    <w:rsid w:val="009324F0"/>
    <w:rsid w:val="00932C9C"/>
    <w:rsid w:val="00932D2C"/>
    <w:rsid w:val="00932E7A"/>
    <w:rsid w:val="00933046"/>
    <w:rsid w:val="00933087"/>
    <w:rsid w:val="009331F0"/>
    <w:rsid w:val="0093368C"/>
    <w:rsid w:val="0093388A"/>
    <w:rsid w:val="00933B42"/>
    <w:rsid w:val="00933D0B"/>
    <w:rsid w:val="00933F8E"/>
    <w:rsid w:val="00933FB0"/>
    <w:rsid w:val="0093446F"/>
    <w:rsid w:val="00934A44"/>
    <w:rsid w:val="00934DBD"/>
    <w:rsid w:val="009356C3"/>
    <w:rsid w:val="0093580D"/>
    <w:rsid w:val="00935853"/>
    <w:rsid w:val="00935EF1"/>
    <w:rsid w:val="009361C4"/>
    <w:rsid w:val="009361D2"/>
    <w:rsid w:val="00936338"/>
    <w:rsid w:val="00936851"/>
    <w:rsid w:val="00937027"/>
    <w:rsid w:val="009370CC"/>
    <w:rsid w:val="009370E7"/>
    <w:rsid w:val="00937450"/>
    <w:rsid w:val="00937605"/>
    <w:rsid w:val="00937702"/>
    <w:rsid w:val="00937C29"/>
    <w:rsid w:val="009400C0"/>
    <w:rsid w:val="009400E5"/>
    <w:rsid w:val="009407D7"/>
    <w:rsid w:val="0094136F"/>
    <w:rsid w:val="0094145C"/>
    <w:rsid w:val="009416B8"/>
    <w:rsid w:val="00941DAA"/>
    <w:rsid w:val="00942106"/>
    <w:rsid w:val="009429C5"/>
    <w:rsid w:val="00942B01"/>
    <w:rsid w:val="009438D7"/>
    <w:rsid w:val="00943A90"/>
    <w:rsid w:val="00943B35"/>
    <w:rsid w:val="00943F93"/>
    <w:rsid w:val="0094417B"/>
    <w:rsid w:val="009447BE"/>
    <w:rsid w:val="0094492F"/>
    <w:rsid w:val="00944D6F"/>
    <w:rsid w:val="00944DD9"/>
    <w:rsid w:val="009454FB"/>
    <w:rsid w:val="009455E7"/>
    <w:rsid w:val="00945757"/>
    <w:rsid w:val="00945920"/>
    <w:rsid w:val="00945CA0"/>
    <w:rsid w:val="00945E4F"/>
    <w:rsid w:val="009462F8"/>
    <w:rsid w:val="009465AB"/>
    <w:rsid w:val="0094669B"/>
    <w:rsid w:val="009466C5"/>
    <w:rsid w:val="00946DA7"/>
    <w:rsid w:val="00946EDF"/>
    <w:rsid w:val="00946FE8"/>
    <w:rsid w:val="00947C15"/>
    <w:rsid w:val="00947CCD"/>
    <w:rsid w:val="00950334"/>
    <w:rsid w:val="0095039D"/>
    <w:rsid w:val="0095054D"/>
    <w:rsid w:val="00950BA4"/>
    <w:rsid w:val="00950C4D"/>
    <w:rsid w:val="00950E36"/>
    <w:rsid w:val="009510CE"/>
    <w:rsid w:val="009510DE"/>
    <w:rsid w:val="00951294"/>
    <w:rsid w:val="00951822"/>
    <w:rsid w:val="0095187F"/>
    <w:rsid w:val="00951A41"/>
    <w:rsid w:val="00952621"/>
    <w:rsid w:val="00953378"/>
    <w:rsid w:val="00953AA0"/>
    <w:rsid w:val="00953D2F"/>
    <w:rsid w:val="00954AEF"/>
    <w:rsid w:val="00955240"/>
    <w:rsid w:val="0095551D"/>
    <w:rsid w:val="00955548"/>
    <w:rsid w:val="009557E8"/>
    <w:rsid w:val="00955AD1"/>
    <w:rsid w:val="00955E6D"/>
    <w:rsid w:val="00955EED"/>
    <w:rsid w:val="009565A4"/>
    <w:rsid w:val="00956834"/>
    <w:rsid w:val="009568E5"/>
    <w:rsid w:val="00956D54"/>
    <w:rsid w:val="009571F9"/>
    <w:rsid w:val="00957221"/>
    <w:rsid w:val="0095752E"/>
    <w:rsid w:val="00957B57"/>
    <w:rsid w:val="00957B5C"/>
    <w:rsid w:val="00957DEC"/>
    <w:rsid w:val="00957EB8"/>
    <w:rsid w:val="00957F41"/>
    <w:rsid w:val="009601DC"/>
    <w:rsid w:val="0096068C"/>
    <w:rsid w:val="00960820"/>
    <w:rsid w:val="009609A6"/>
    <w:rsid w:val="009609B2"/>
    <w:rsid w:val="009609F3"/>
    <w:rsid w:val="009609FA"/>
    <w:rsid w:val="00960A4C"/>
    <w:rsid w:val="00960F80"/>
    <w:rsid w:val="00961106"/>
    <w:rsid w:val="00961223"/>
    <w:rsid w:val="00961F0A"/>
    <w:rsid w:val="0096222D"/>
    <w:rsid w:val="009625B8"/>
    <w:rsid w:val="009630F6"/>
    <w:rsid w:val="00963240"/>
    <w:rsid w:val="009639B0"/>
    <w:rsid w:val="00963F50"/>
    <w:rsid w:val="009641A1"/>
    <w:rsid w:val="009647BD"/>
    <w:rsid w:val="009649C8"/>
    <w:rsid w:val="00964BA6"/>
    <w:rsid w:val="00964DEE"/>
    <w:rsid w:val="00964EC5"/>
    <w:rsid w:val="00964F48"/>
    <w:rsid w:val="009650CF"/>
    <w:rsid w:val="00965986"/>
    <w:rsid w:val="009660F2"/>
    <w:rsid w:val="00966271"/>
    <w:rsid w:val="0096653E"/>
    <w:rsid w:val="00966E17"/>
    <w:rsid w:val="00966E71"/>
    <w:rsid w:val="00966EAC"/>
    <w:rsid w:val="00966FBB"/>
    <w:rsid w:val="00967222"/>
    <w:rsid w:val="009676D1"/>
    <w:rsid w:val="009677C6"/>
    <w:rsid w:val="009677D2"/>
    <w:rsid w:val="00967AAF"/>
    <w:rsid w:val="00967AE4"/>
    <w:rsid w:val="00967C4A"/>
    <w:rsid w:val="00967F64"/>
    <w:rsid w:val="00970050"/>
    <w:rsid w:val="009706E4"/>
    <w:rsid w:val="00970760"/>
    <w:rsid w:val="00970D0E"/>
    <w:rsid w:val="0097174B"/>
    <w:rsid w:val="00971830"/>
    <w:rsid w:val="00971ABB"/>
    <w:rsid w:val="00971E2E"/>
    <w:rsid w:val="00972782"/>
    <w:rsid w:val="00972C3E"/>
    <w:rsid w:val="00973811"/>
    <w:rsid w:val="00973A04"/>
    <w:rsid w:val="009740EE"/>
    <w:rsid w:val="00974427"/>
    <w:rsid w:val="00974A88"/>
    <w:rsid w:val="00974B12"/>
    <w:rsid w:val="00974FE6"/>
    <w:rsid w:val="00975481"/>
    <w:rsid w:val="009756AA"/>
    <w:rsid w:val="00975BB7"/>
    <w:rsid w:val="00975D03"/>
    <w:rsid w:val="009764BC"/>
    <w:rsid w:val="00976899"/>
    <w:rsid w:val="009769ED"/>
    <w:rsid w:val="00976AD7"/>
    <w:rsid w:val="00976CF5"/>
    <w:rsid w:val="00976D7A"/>
    <w:rsid w:val="00976EB9"/>
    <w:rsid w:val="00976F55"/>
    <w:rsid w:val="0097702D"/>
    <w:rsid w:val="00977476"/>
    <w:rsid w:val="00977FCE"/>
    <w:rsid w:val="0098004C"/>
    <w:rsid w:val="009800EE"/>
    <w:rsid w:val="0098027C"/>
    <w:rsid w:val="00980DA9"/>
    <w:rsid w:val="00980E73"/>
    <w:rsid w:val="00981293"/>
    <w:rsid w:val="009813BA"/>
    <w:rsid w:val="009817D7"/>
    <w:rsid w:val="00981897"/>
    <w:rsid w:val="00981BE0"/>
    <w:rsid w:val="009830D0"/>
    <w:rsid w:val="00983AE0"/>
    <w:rsid w:val="00983C83"/>
    <w:rsid w:val="009841EE"/>
    <w:rsid w:val="009842D8"/>
    <w:rsid w:val="009842FE"/>
    <w:rsid w:val="009846A9"/>
    <w:rsid w:val="00984DBD"/>
    <w:rsid w:val="00984FD2"/>
    <w:rsid w:val="009854BE"/>
    <w:rsid w:val="0098594D"/>
    <w:rsid w:val="00985C59"/>
    <w:rsid w:val="0098603E"/>
    <w:rsid w:val="0098619A"/>
    <w:rsid w:val="0098652D"/>
    <w:rsid w:val="0098652E"/>
    <w:rsid w:val="009866AB"/>
    <w:rsid w:val="009866BA"/>
    <w:rsid w:val="009867D8"/>
    <w:rsid w:val="00986FDC"/>
    <w:rsid w:val="009873C4"/>
    <w:rsid w:val="00987693"/>
    <w:rsid w:val="00987958"/>
    <w:rsid w:val="00987A6B"/>
    <w:rsid w:val="00987C7A"/>
    <w:rsid w:val="00987EF3"/>
    <w:rsid w:val="009900B2"/>
    <w:rsid w:val="0099087E"/>
    <w:rsid w:val="009908E3"/>
    <w:rsid w:val="00990BA5"/>
    <w:rsid w:val="00990D45"/>
    <w:rsid w:val="00990ECF"/>
    <w:rsid w:val="0099121E"/>
    <w:rsid w:val="009913CB"/>
    <w:rsid w:val="00991403"/>
    <w:rsid w:val="009914DC"/>
    <w:rsid w:val="00991B9B"/>
    <w:rsid w:val="00991C0A"/>
    <w:rsid w:val="00991C64"/>
    <w:rsid w:val="00991F29"/>
    <w:rsid w:val="00991FB0"/>
    <w:rsid w:val="00991FF8"/>
    <w:rsid w:val="00992043"/>
    <w:rsid w:val="00992290"/>
    <w:rsid w:val="00992327"/>
    <w:rsid w:val="00992556"/>
    <w:rsid w:val="00992646"/>
    <w:rsid w:val="009930C7"/>
    <w:rsid w:val="009932B3"/>
    <w:rsid w:val="009933E8"/>
    <w:rsid w:val="0099359A"/>
    <w:rsid w:val="00993A4A"/>
    <w:rsid w:val="00993B96"/>
    <w:rsid w:val="00993EE9"/>
    <w:rsid w:val="00994267"/>
    <w:rsid w:val="009944B2"/>
    <w:rsid w:val="009944E4"/>
    <w:rsid w:val="009945A8"/>
    <w:rsid w:val="00994B3E"/>
    <w:rsid w:val="00994DD5"/>
    <w:rsid w:val="00994E22"/>
    <w:rsid w:val="0099562A"/>
    <w:rsid w:val="009956B0"/>
    <w:rsid w:val="00995B27"/>
    <w:rsid w:val="0099608B"/>
    <w:rsid w:val="009960AA"/>
    <w:rsid w:val="009961BD"/>
    <w:rsid w:val="009962C8"/>
    <w:rsid w:val="00996819"/>
    <w:rsid w:val="00996CB1"/>
    <w:rsid w:val="009972D1"/>
    <w:rsid w:val="00997476"/>
    <w:rsid w:val="00997712"/>
    <w:rsid w:val="009977FE"/>
    <w:rsid w:val="00997E56"/>
    <w:rsid w:val="00997FAE"/>
    <w:rsid w:val="009A00FD"/>
    <w:rsid w:val="009A0167"/>
    <w:rsid w:val="009A02DA"/>
    <w:rsid w:val="009A050D"/>
    <w:rsid w:val="009A09AD"/>
    <w:rsid w:val="009A0B60"/>
    <w:rsid w:val="009A1271"/>
    <w:rsid w:val="009A149F"/>
    <w:rsid w:val="009A180F"/>
    <w:rsid w:val="009A1DFF"/>
    <w:rsid w:val="009A1E6F"/>
    <w:rsid w:val="009A1EFB"/>
    <w:rsid w:val="009A23FF"/>
    <w:rsid w:val="009A2975"/>
    <w:rsid w:val="009A2CA2"/>
    <w:rsid w:val="009A2D43"/>
    <w:rsid w:val="009A37FD"/>
    <w:rsid w:val="009A3C59"/>
    <w:rsid w:val="009A3E87"/>
    <w:rsid w:val="009A4330"/>
    <w:rsid w:val="009A481A"/>
    <w:rsid w:val="009A572F"/>
    <w:rsid w:val="009A600C"/>
    <w:rsid w:val="009A6025"/>
    <w:rsid w:val="009A6956"/>
    <w:rsid w:val="009A6C73"/>
    <w:rsid w:val="009A6C85"/>
    <w:rsid w:val="009A70CE"/>
    <w:rsid w:val="009A7C1F"/>
    <w:rsid w:val="009B0176"/>
    <w:rsid w:val="009B0B72"/>
    <w:rsid w:val="009B0DA2"/>
    <w:rsid w:val="009B0DF9"/>
    <w:rsid w:val="009B16B8"/>
    <w:rsid w:val="009B17EC"/>
    <w:rsid w:val="009B17FC"/>
    <w:rsid w:val="009B1AF2"/>
    <w:rsid w:val="009B1CB3"/>
    <w:rsid w:val="009B2514"/>
    <w:rsid w:val="009B266A"/>
    <w:rsid w:val="009B26B1"/>
    <w:rsid w:val="009B2974"/>
    <w:rsid w:val="009B2FE5"/>
    <w:rsid w:val="009B3643"/>
    <w:rsid w:val="009B37BB"/>
    <w:rsid w:val="009B392F"/>
    <w:rsid w:val="009B41A1"/>
    <w:rsid w:val="009B46CE"/>
    <w:rsid w:val="009B487A"/>
    <w:rsid w:val="009B4A06"/>
    <w:rsid w:val="009B4A11"/>
    <w:rsid w:val="009B4A74"/>
    <w:rsid w:val="009B585F"/>
    <w:rsid w:val="009B5995"/>
    <w:rsid w:val="009B5F4D"/>
    <w:rsid w:val="009B64FC"/>
    <w:rsid w:val="009B6F2A"/>
    <w:rsid w:val="009B7270"/>
    <w:rsid w:val="009B72F9"/>
    <w:rsid w:val="009B7403"/>
    <w:rsid w:val="009B7873"/>
    <w:rsid w:val="009B7953"/>
    <w:rsid w:val="009C0CDE"/>
    <w:rsid w:val="009C1A99"/>
    <w:rsid w:val="009C212A"/>
    <w:rsid w:val="009C224C"/>
    <w:rsid w:val="009C22F7"/>
    <w:rsid w:val="009C237B"/>
    <w:rsid w:val="009C245F"/>
    <w:rsid w:val="009C2540"/>
    <w:rsid w:val="009C26F0"/>
    <w:rsid w:val="009C2B00"/>
    <w:rsid w:val="009C2B77"/>
    <w:rsid w:val="009C309E"/>
    <w:rsid w:val="009C3863"/>
    <w:rsid w:val="009C393C"/>
    <w:rsid w:val="009C3F9D"/>
    <w:rsid w:val="009C421F"/>
    <w:rsid w:val="009C427F"/>
    <w:rsid w:val="009C47BE"/>
    <w:rsid w:val="009C4C21"/>
    <w:rsid w:val="009C4DB1"/>
    <w:rsid w:val="009C4DB5"/>
    <w:rsid w:val="009C57F5"/>
    <w:rsid w:val="009C5979"/>
    <w:rsid w:val="009C5E9E"/>
    <w:rsid w:val="009C5F1F"/>
    <w:rsid w:val="009C6130"/>
    <w:rsid w:val="009C6642"/>
    <w:rsid w:val="009C6DA1"/>
    <w:rsid w:val="009C716B"/>
    <w:rsid w:val="009C7461"/>
    <w:rsid w:val="009C75CA"/>
    <w:rsid w:val="009C77FF"/>
    <w:rsid w:val="009C7CAB"/>
    <w:rsid w:val="009D011C"/>
    <w:rsid w:val="009D0A84"/>
    <w:rsid w:val="009D0B46"/>
    <w:rsid w:val="009D0E5E"/>
    <w:rsid w:val="009D179E"/>
    <w:rsid w:val="009D1833"/>
    <w:rsid w:val="009D1B91"/>
    <w:rsid w:val="009D1D75"/>
    <w:rsid w:val="009D232B"/>
    <w:rsid w:val="009D2764"/>
    <w:rsid w:val="009D2CDB"/>
    <w:rsid w:val="009D2CFD"/>
    <w:rsid w:val="009D2E20"/>
    <w:rsid w:val="009D2FF8"/>
    <w:rsid w:val="009D31BB"/>
    <w:rsid w:val="009D31E4"/>
    <w:rsid w:val="009D3230"/>
    <w:rsid w:val="009D33E5"/>
    <w:rsid w:val="009D34C3"/>
    <w:rsid w:val="009D3514"/>
    <w:rsid w:val="009D370A"/>
    <w:rsid w:val="009D37CA"/>
    <w:rsid w:val="009D380D"/>
    <w:rsid w:val="009D3A7E"/>
    <w:rsid w:val="009D4489"/>
    <w:rsid w:val="009D46E6"/>
    <w:rsid w:val="009D47B0"/>
    <w:rsid w:val="009D4855"/>
    <w:rsid w:val="009D4CC4"/>
    <w:rsid w:val="009D5002"/>
    <w:rsid w:val="009D5019"/>
    <w:rsid w:val="009D502F"/>
    <w:rsid w:val="009D50BE"/>
    <w:rsid w:val="009D5788"/>
    <w:rsid w:val="009D59B2"/>
    <w:rsid w:val="009D59CA"/>
    <w:rsid w:val="009D5AE9"/>
    <w:rsid w:val="009D626B"/>
    <w:rsid w:val="009D62D0"/>
    <w:rsid w:val="009D6851"/>
    <w:rsid w:val="009D6C17"/>
    <w:rsid w:val="009D707B"/>
    <w:rsid w:val="009D75A7"/>
    <w:rsid w:val="009D7BF5"/>
    <w:rsid w:val="009D7EE6"/>
    <w:rsid w:val="009E017C"/>
    <w:rsid w:val="009E07CD"/>
    <w:rsid w:val="009E09DB"/>
    <w:rsid w:val="009E0C25"/>
    <w:rsid w:val="009E0C8C"/>
    <w:rsid w:val="009E0DA9"/>
    <w:rsid w:val="009E0EEC"/>
    <w:rsid w:val="009E0F46"/>
    <w:rsid w:val="009E14C2"/>
    <w:rsid w:val="009E17AD"/>
    <w:rsid w:val="009E1AD4"/>
    <w:rsid w:val="009E1F43"/>
    <w:rsid w:val="009E2361"/>
    <w:rsid w:val="009E2E42"/>
    <w:rsid w:val="009E3096"/>
    <w:rsid w:val="009E3278"/>
    <w:rsid w:val="009E33E9"/>
    <w:rsid w:val="009E3893"/>
    <w:rsid w:val="009E3FAA"/>
    <w:rsid w:val="009E42A8"/>
    <w:rsid w:val="009E43B8"/>
    <w:rsid w:val="009E4FD1"/>
    <w:rsid w:val="009E517A"/>
    <w:rsid w:val="009E59D2"/>
    <w:rsid w:val="009E5A57"/>
    <w:rsid w:val="009E6036"/>
    <w:rsid w:val="009E638F"/>
    <w:rsid w:val="009E6E5F"/>
    <w:rsid w:val="009E74A8"/>
    <w:rsid w:val="009E75AA"/>
    <w:rsid w:val="009E7773"/>
    <w:rsid w:val="009E7A6B"/>
    <w:rsid w:val="009E7B19"/>
    <w:rsid w:val="009E7E45"/>
    <w:rsid w:val="009F0203"/>
    <w:rsid w:val="009F033D"/>
    <w:rsid w:val="009F0FAF"/>
    <w:rsid w:val="009F127E"/>
    <w:rsid w:val="009F169C"/>
    <w:rsid w:val="009F17C3"/>
    <w:rsid w:val="009F1A60"/>
    <w:rsid w:val="009F1FF8"/>
    <w:rsid w:val="009F2080"/>
    <w:rsid w:val="009F234A"/>
    <w:rsid w:val="009F23DA"/>
    <w:rsid w:val="009F2809"/>
    <w:rsid w:val="009F2AE5"/>
    <w:rsid w:val="009F2CD0"/>
    <w:rsid w:val="009F2E41"/>
    <w:rsid w:val="009F36E7"/>
    <w:rsid w:val="009F47D1"/>
    <w:rsid w:val="009F486E"/>
    <w:rsid w:val="009F4BAB"/>
    <w:rsid w:val="009F4DDA"/>
    <w:rsid w:val="009F4FC7"/>
    <w:rsid w:val="009F51E8"/>
    <w:rsid w:val="009F55BA"/>
    <w:rsid w:val="009F55EC"/>
    <w:rsid w:val="009F57D3"/>
    <w:rsid w:val="009F57D8"/>
    <w:rsid w:val="009F5C62"/>
    <w:rsid w:val="009F61DA"/>
    <w:rsid w:val="009F61E2"/>
    <w:rsid w:val="009F623D"/>
    <w:rsid w:val="009F6CC9"/>
    <w:rsid w:val="009F6EEF"/>
    <w:rsid w:val="009F701D"/>
    <w:rsid w:val="009F73B0"/>
    <w:rsid w:val="009F75E1"/>
    <w:rsid w:val="009F7D33"/>
    <w:rsid w:val="00A000C4"/>
    <w:rsid w:val="00A0065C"/>
    <w:rsid w:val="00A00C0E"/>
    <w:rsid w:val="00A00C18"/>
    <w:rsid w:val="00A011EE"/>
    <w:rsid w:val="00A011F5"/>
    <w:rsid w:val="00A022BE"/>
    <w:rsid w:val="00A02361"/>
    <w:rsid w:val="00A0258B"/>
    <w:rsid w:val="00A02B26"/>
    <w:rsid w:val="00A02BB4"/>
    <w:rsid w:val="00A02D54"/>
    <w:rsid w:val="00A02DBB"/>
    <w:rsid w:val="00A02EC9"/>
    <w:rsid w:val="00A02F70"/>
    <w:rsid w:val="00A03E77"/>
    <w:rsid w:val="00A03F14"/>
    <w:rsid w:val="00A042DE"/>
    <w:rsid w:val="00A04544"/>
    <w:rsid w:val="00A0461A"/>
    <w:rsid w:val="00A04644"/>
    <w:rsid w:val="00A04887"/>
    <w:rsid w:val="00A04AA1"/>
    <w:rsid w:val="00A04BA9"/>
    <w:rsid w:val="00A04E4D"/>
    <w:rsid w:val="00A04E5C"/>
    <w:rsid w:val="00A05634"/>
    <w:rsid w:val="00A05918"/>
    <w:rsid w:val="00A05E03"/>
    <w:rsid w:val="00A061D1"/>
    <w:rsid w:val="00A0629F"/>
    <w:rsid w:val="00A063AC"/>
    <w:rsid w:val="00A06B7A"/>
    <w:rsid w:val="00A06C15"/>
    <w:rsid w:val="00A06CB6"/>
    <w:rsid w:val="00A06CCB"/>
    <w:rsid w:val="00A06D40"/>
    <w:rsid w:val="00A071C0"/>
    <w:rsid w:val="00A07235"/>
    <w:rsid w:val="00A078C2"/>
    <w:rsid w:val="00A07975"/>
    <w:rsid w:val="00A10330"/>
    <w:rsid w:val="00A105F3"/>
    <w:rsid w:val="00A10828"/>
    <w:rsid w:val="00A108A2"/>
    <w:rsid w:val="00A10D12"/>
    <w:rsid w:val="00A1110D"/>
    <w:rsid w:val="00A1142D"/>
    <w:rsid w:val="00A11536"/>
    <w:rsid w:val="00A11B1C"/>
    <w:rsid w:val="00A11B94"/>
    <w:rsid w:val="00A11C64"/>
    <w:rsid w:val="00A11CED"/>
    <w:rsid w:val="00A121D8"/>
    <w:rsid w:val="00A12277"/>
    <w:rsid w:val="00A12BDA"/>
    <w:rsid w:val="00A12C02"/>
    <w:rsid w:val="00A12C18"/>
    <w:rsid w:val="00A12D39"/>
    <w:rsid w:val="00A1325C"/>
    <w:rsid w:val="00A133F5"/>
    <w:rsid w:val="00A13425"/>
    <w:rsid w:val="00A13426"/>
    <w:rsid w:val="00A1385D"/>
    <w:rsid w:val="00A13B46"/>
    <w:rsid w:val="00A14238"/>
    <w:rsid w:val="00A1424C"/>
    <w:rsid w:val="00A145AF"/>
    <w:rsid w:val="00A1482E"/>
    <w:rsid w:val="00A14CC0"/>
    <w:rsid w:val="00A14DA7"/>
    <w:rsid w:val="00A14E90"/>
    <w:rsid w:val="00A15C6E"/>
    <w:rsid w:val="00A160DE"/>
    <w:rsid w:val="00A162E2"/>
    <w:rsid w:val="00A16820"/>
    <w:rsid w:val="00A16865"/>
    <w:rsid w:val="00A169F1"/>
    <w:rsid w:val="00A173BE"/>
    <w:rsid w:val="00A177AD"/>
    <w:rsid w:val="00A177C8"/>
    <w:rsid w:val="00A17B52"/>
    <w:rsid w:val="00A17CDA"/>
    <w:rsid w:val="00A2000F"/>
    <w:rsid w:val="00A2011C"/>
    <w:rsid w:val="00A206DE"/>
    <w:rsid w:val="00A207B7"/>
    <w:rsid w:val="00A207F4"/>
    <w:rsid w:val="00A20926"/>
    <w:rsid w:val="00A209BB"/>
    <w:rsid w:val="00A20A43"/>
    <w:rsid w:val="00A20AAD"/>
    <w:rsid w:val="00A20B29"/>
    <w:rsid w:val="00A20D96"/>
    <w:rsid w:val="00A20F0A"/>
    <w:rsid w:val="00A20FD3"/>
    <w:rsid w:val="00A216C6"/>
    <w:rsid w:val="00A21739"/>
    <w:rsid w:val="00A217EF"/>
    <w:rsid w:val="00A21DB8"/>
    <w:rsid w:val="00A21DD7"/>
    <w:rsid w:val="00A21E07"/>
    <w:rsid w:val="00A221DD"/>
    <w:rsid w:val="00A22391"/>
    <w:rsid w:val="00A223EA"/>
    <w:rsid w:val="00A22DAD"/>
    <w:rsid w:val="00A22FE9"/>
    <w:rsid w:val="00A23125"/>
    <w:rsid w:val="00A23138"/>
    <w:rsid w:val="00A2319A"/>
    <w:rsid w:val="00A233F0"/>
    <w:rsid w:val="00A23B7D"/>
    <w:rsid w:val="00A23F35"/>
    <w:rsid w:val="00A24076"/>
    <w:rsid w:val="00A24741"/>
    <w:rsid w:val="00A24828"/>
    <w:rsid w:val="00A24D7F"/>
    <w:rsid w:val="00A24FAE"/>
    <w:rsid w:val="00A2500A"/>
    <w:rsid w:val="00A25170"/>
    <w:rsid w:val="00A2598A"/>
    <w:rsid w:val="00A25C7C"/>
    <w:rsid w:val="00A25F1C"/>
    <w:rsid w:val="00A261DE"/>
    <w:rsid w:val="00A26527"/>
    <w:rsid w:val="00A26577"/>
    <w:rsid w:val="00A26AFF"/>
    <w:rsid w:val="00A2720D"/>
    <w:rsid w:val="00A273EA"/>
    <w:rsid w:val="00A2798A"/>
    <w:rsid w:val="00A27E1F"/>
    <w:rsid w:val="00A30378"/>
    <w:rsid w:val="00A303C0"/>
    <w:rsid w:val="00A307C2"/>
    <w:rsid w:val="00A30B2D"/>
    <w:rsid w:val="00A30C73"/>
    <w:rsid w:val="00A30CD0"/>
    <w:rsid w:val="00A30DBD"/>
    <w:rsid w:val="00A31122"/>
    <w:rsid w:val="00A3148C"/>
    <w:rsid w:val="00A315F4"/>
    <w:rsid w:val="00A32555"/>
    <w:rsid w:val="00A327C5"/>
    <w:rsid w:val="00A32AD6"/>
    <w:rsid w:val="00A32C5A"/>
    <w:rsid w:val="00A32E54"/>
    <w:rsid w:val="00A33054"/>
    <w:rsid w:val="00A330FA"/>
    <w:rsid w:val="00A333F4"/>
    <w:rsid w:val="00A334B0"/>
    <w:rsid w:val="00A335F2"/>
    <w:rsid w:val="00A3373E"/>
    <w:rsid w:val="00A339DC"/>
    <w:rsid w:val="00A33A7A"/>
    <w:rsid w:val="00A33B2E"/>
    <w:rsid w:val="00A33DBF"/>
    <w:rsid w:val="00A346B4"/>
    <w:rsid w:val="00A35471"/>
    <w:rsid w:val="00A35957"/>
    <w:rsid w:val="00A35A23"/>
    <w:rsid w:val="00A36B60"/>
    <w:rsid w:val="00A371AF"/>
    <w:rsid w:val="00A371D7"/>
    <w:rsid w:val="00A37252"/>
    <w:rsid w:val="00A37489"/>
    <w:rsid w:val="00A379B6"/>
    <w:rsid w:val="00A379BD"/>
    <w:rsid w:val="00A37F40"/>
    <w:rsid w:val="00A40083"/>
    <w:rsid w:val="00A407E2"/>
    <w:rsid w:val="00A40816"/>
    <w:rsid w:val="00A40851"/>
    <w:rsid w:val="00A41290"/>
    <w:rsid w:val="00A41669"/>
    <w:rsid w:val="00A42502"/>
    <w:rsid w:val="00A42526"/>
    <w:rsid w:val="00A426F6"/>
    <w:rsid w:val="00A42F36"/>
    <w:rsid w:val="00A43202"/>
    <w:rsid w:val="00A43BA9"/>
    <w:rsid w:val="00A44E7F"/>
    <w:rsid w:val="00A44EE3"/>
    <w:rsid w:val="00A4503D"/>
    <w:rsid w:val="00A453A5"/>
    <w:rsid w:val="00A454D9"/>
    <w:rsid w:val="00A45585"/>
    <w:rsid w:val="00A45A27"/>
    <w:rsid w:val="00A45FF8"/>
    <w:rsid w:val="00A460B1"/>
    <w:rsid w:val="00A46175"/>
    <w:rsid w:val="00A46316"/>
    <w:rsid w:val="00A463CC"/>
    <w:rsid w:val="00A46CC0"/>
    <w:rsid w:val="00A474FE"/>
    <w:rsid w:val="00A475F3"/>
    <w:rsid w:val="00A4768A"/>
    <w:rsid w:val="00A4777E"/>
    <w:rsid w:val="00A47782"/>
    <w:rsid w:val="00A479E2"/>
    <w:rsid w:val="00A504BF"/>
    <w:rsid w:val="00A50A9D"/>
    <w:rsid w:val="00A512E7"/>
    <w:rsid w:val="00A52549"/>
    <w:rsid w:val="00A5293F"/>
    <w:rsid w:val="00A52997"/>
    <w:rsid w:val="00A52B36"/>
    <w:rsid w:val="00A52B6A"/>
    <w:rsid w:val="00A52C31"/>
    <w:rsid w:val="00A52E2A"/>
    <w:rsid w:val="00A530C0"/>
    <w:rsid w:val="00A535E9"/>
    <w:rsid w:val="00A5376B"/>
    <w:rsid w:val="00A539AB"/>
    <w:rsid w:val="00A5427F"/>
    <w:rsid w:val="00A54454"/>
    <w:rsid w:val="00A54635"/>
    <w:rsid w:val="00A54EC3"/>
    <w:rsid w:val="00A55447"/>
    <w:rsid w:val="00A55520"/>
    <w:rsid w:val="00A557C2"/>
    <w:rsid w:val="00A55823"/>
    <w:rsid w:val="00A56136"/>
    <w:rsid w:val="00A56AC9"/>
    <w:rsid w:val="00A56DF6"/>
    <w:rsid w:val="00A56F6F"/>
    <w:rsid w:val="00A5717E"/>
    <w:rsid w:val="00A57303"/>
    <w:rsid w:val="00A57651"/>
    <w:rsid w:val="00A60443"/>
    <w:rsid w:val="00A60444"/>
    <w:rsid w:val="00A60C95"/>
    <w:rsid w:val="00A60D5A"/>
    <w:rsid w:val="00A61424"/>
    <w:rsid w:val="00A615BF"/>
    <w:rsid w:val="00A6178C"/>
    <w:rsid w:val="00A619CF"/>
    <w:rsid w:val="00A61ABE"/>
    <w:rsid w:val="00A61AFE"/>
    <w:rsid w:val="00A61B9C"/>
    <w:rsid w:val="00A61F7D"/>
    <w:rsid w:val="00A626E6"/>
    <w:rsid w:val="00A6288E"/>
    <w:rsid w:val="00A62E8A"/>
    <w:rsid w:val="00A631A1"/>
    <w:rsid w:val="00A63A5C"/>
    <w:rsid w:val="00A63C25"/>
    <w:rsid w:val="00A63F7A"/>
    <w:rsid w:val="00A63F89"/>
    <w:rsid w:val="00A654D7"/>
    <w:rsid w:val="00A65637"/>
    <w:rsid w:val="00A656CB"/>
    <w:rsid w:val="00A659A0"/>
    <w:rsid w:val="00A65F67"/>
    <w:rsid w:val="00A6607F"/>
    <w:rsid w:val="00A66400"/>
    <w:rsid w:val="00A672C4"/>
    <w:rsid w:val="00A6745D"/>
    <w:rsid w:val="00A676D4"/>
    <w:rsid w:val="00A6785F"/>
    <w:rsid w:val="00A678E3"/>
    <w:rsid w:val="00A67D37"/>
    <w:rsid w:val="00A7002E"/>
    <w:rsid w:val="00A706F9"/>
    <w:rsid w:val="00A7097B"/>
    <w:rsid w:val="00A70A0D"/>
    <w:rsid w:val="00A71741"/>
    <w:rsid w:val="00A719DE"/>
    <w:rsid w:val="00A719FF"/>
    <w:rsid w:val="00A71B91"/>
    <w:rsid w:val="00A72296"/>
    <w:rsid w:val="00A726F6"/>
    <w:rsid w:val="00A72B7A"/>
    <w:rsid w:val="00A72DBA"/>
    <w:rsid w:val="00A72F2C"/>
    <w:rsid w:val="00A73082"/>
    <w:rsid w:val="00A7360F"/>
    <w:rsid w:val="00A73FD1"/>
    <w:rsid w:val="00A742F4"/>
    <w:rsid w:val="00A743CC"/>
    <w:rsid w:val="00A74B95"/>
    <w:rsid w:val="00A753A5"/>
    <w:rsid w:val="00A7546A"/>
    <w:rsid w:val="00A7594C"/>
    <w:rsid w:val="00A75C86"/>
    <w:rsid w:val="00A76003"/>
    <w:rsid w:val="00A7605D"/>
    <w:rsid w:val="00A76ECD"/>
    <w:rsid w:val="00A77285"/>
    <w:rsid w:val="00A77D98"/>
    <w:rsid w:val="00A77DAB"/>
    <w:rsid w:val="00A80010"/>
    <w:rsid w:val="00A800B9"/>
    <w:rsid w:val="00A80209"/>
    <w:rsid w:val="00A81568"/>
    <w:rsid w:val="00A81BD7"/>
    <w:rsid w:val="00A81F54"/>
    <w:rsid w:val="00A82182"/>
    <w:rsid w:val="00A8289C"/>
    <w:rsid w:val="00A82B49"/>
    <w:rsid w:val="00A83450"/>
    <w:rsid w:val="00A8388D"/>
    <w:rsid w:val="00A83E9E"/>
    <w:rsid w:val="00A83F76"/>
    <w:rsid w:val="00A841C6"/>
    <w:rsid w:val="00A84DCE"/>
    <w:rsid w:val="00A85282"/>
    <w:rsid w:val="00A856F2"/>
    <w:rsid w:val="00A85F45"/>
    <w:rsid w:val="00A86042"/>
    <w:rsid w:val="00A86AFD"/>
    <w:rsid w:val="00A86E03"/>
    <w:rsid w:val="00A875AA"/>
    <w:rsid w:val="00A90875"/>
    <w:rsid w:val="00A90A56"/>
    <w:rsid w:val="00A91052"/>
    <w:rsid w:val="00A91CAD"/>
    <w:rsid w:val="00A9217D"/>
    <w:rsid w:val="00A92570"/>
    <w:rsid w:val="00A92F5B"/>
    <w:rsid w:val="00A931F4"/>
    <w:rsid w:val="00A9332E"/>
    <w:rsid w:val="00A94415"/>
    <w:rsid w:val="00A946BF"/>
    <w:rsid w:val="00A94BA8"/>
    <w:rsid w:val="00A9500D"/>
    <w:rsid w:val="00A955F5"/>
    <w:rsid w:val="00A9599B"/>
    <w:rsid w:val="00A95D13"/>
    <w:rsid w:val="00A96535"/>
    <w:rsid w:val="00A967E3"/>
    <w:rsid w:val="00A9688E"/>
    <w:rsid w:val="00A972E5"/>
    <w:rsid w:val="00A97467"/>
    <w:rsid w:val="00A97D54"/>
    <w:rsid w:val="00A97DA1"/>
    <w:rsid w:val="00A97DBA"/>
    <w:rsid w:val="00A97FC7"/>
    <w:rsid w:val="00AA02B5"/>
    <w:rsid w:val="00AA0596"/>
    <w:rsid w:val="00AA05FD"/>
    <w:rsid w:val="00AA062E"/>
    <w:rsid w:val="00AA1098"/>
    <w:rsid w:val="00AA10C4"/>
    <w:rsid w:val="00AA10DC"/>
    <w:rsid w:val="00AA1605"/>
    <w:rsid w:val="00AA1CCD"/>
    <w:rsid w:val="00AA1DDA"/>
    <w:rsid w:val="00AA1F3F"/>
    <w:rsid w:val="00AA2130"/>
    <w:rsid w:val="00AA2BC6"/>
    <w:rsid w:val="00AA2D11"/>
    <w:rsid w:val="00AA3146"/>
    <w:rsid w:val="00AA349F"/>
    <w:rsid w:val="00AA3D60"/>
    <w:rsid w:val="00AA3DEA"/>
    <w:rsid w:val="00AA4241"/>
    <w:rsid w:val="00AA466C"/>
    <w:rsid w:val="00AA53CD"/>
    <w:rsid w:val="00AA5664"/>
    <w:rsid w:val="00AA56D3"/>
    <w:rsid w:val="00AA5B86"/>
    <w:rsid w:val="00AA5BB5"/>
    <w:rsid w:val="00AA5D1C"/>
    <w:rsid w:val="00AA5FD0"/>
    <w:rsid w:val="00AA6057"/>
    <w:rsid w:val="00AA607E"/>
    <w:rsid w:val="00AA61F2"/>
    <w:rsid w:val="00AA620F"/>
    <w:rsid w:val="00AA69F6"/>
    <w:rsid w:val="00AA6BD5"/>
    <w:rsid w:val="00AA71B6"/>
    <w:rsid w:val="00AA72FE"/>
    <w:rsid w:val="00AA73B3"/>
    <w:rsid w:val="00AB00B9"/>
    <w:rsid w:val="00AB0164"/>
    <w:rsid w:val="00AB0539"/>
    <w:rsid w:val="00AB07F6"/>
    <w:rsid w:val="00AB093B"/>
    <w:rsid w:val="00AB17FE"/>
    <w:rsid w:val="00AB199F"/>
    <w:rsid w:val="00AB1FB5"/>
    <w:rsid w:val="00AB215C"/>
    <w:rsid w:val="00AB21FF"/>
    <w:rsid w:val="00AB2943"/>
    <w:rsid w:val="00AB2C17"/>
    <w:rsid w:val="00AB38BB"/>
    <w:rsid w:val="00AB3ED2"/>
    <w:rsid w:val="00AB42A2"/>
    <w:rsid w:val="00AB4473"/>
    <w:rsid w:val="00AB4537"/>
    <w:rsid w:val="00AB4860"/>
    <w:rsid w:val="00AB4B14"/>
    <w:rsid w:val="00AB5156"/>
    <w:rsid w:val="00AB53D0"/>
    <w:rsid w:val="00AB5C71"/>
    <w:rsid w:val="00AB5DFD"/>
    <w:rsid w:val="00AB60B7"/>
    <w:rsid w:val="00AB6D95"/>
    <w:rsid w:val="00AB72A1"/>
    <w:rsid w:val="00AB7432"/>
    <w:rsid w:val="00AB7906"/>
    <w:rsid w:val="00AC0035"/>
    <w:rsid w:val="00AC046A"/>
    <w:rsid w:val="00AC0B09"/>
    <w:rsid w:val="00AC0F75"/>
    <w:rsid w:val="00AC10CE"/>
    <w:rsid w:val="00AC1BD6"/>
    <w:rsid w:val="00AC1D18"/>
    <w:rsid w:val="00AC1E2B"/>
    <w:rsid w:val="00AC2468"/>
    <w:rsid w:val="00AC2489"/>
    <w:rsid w:val="00AC27AF"/>
    <w:rsid w:val="00AC2906"/>
    <w:rsid w:val="00AC291C"/>
    <w:rsid w:val="00AC3034"/>
    <w:rsid w:val="00AC3093"/>
    <w:rsid w:val="00AC31E2"/>
    <w:rsid w:val="00AC3D18"/>
    <w:rsid w:val="00AC3E09"/>
    <w:rsid w:val="00AC4137"/>
    <w:rsid w:val="00AC41DB"/>
    <w:rsid w:val="00AC49E0"/>
    <w:rsid w:val="00AC4DED"/>
    <w:rsid w:val="00AC4F68"/>
    <w:rsid w:val="00AC4F9F"/>
    <w:rsid w:val="00AC51FE"/>
    <w:rsid w:val="00AC542E"/>
    <w:rsid w:val="00AC5C13"/>
    <w:rsid w:val="00AC63C8"/>
    <w:rsid w:val="00AC668F"/>
    <w:rsid w:val="00AC67F2"/>
    <w:rsid w:val="00AC68BE"/>
    <w:rsid w:val="00AC69DF"/>
    <w:rsid w:val="00AC6CF4"/>
    <w:rsid w:val="00AC763E"/>
    <w:rsid w:val="00AC7BFF"/>
    <w:rsid w:val="00AC7C20"/>
    <w:rsid w:val="00AC7CF3"/>
    <w:rsid w:val="00AC7E41"/>
    <w:rsid w:val="00AC7EBD"/>
    <w:rsid w:val="00AD024E"/>
    <w:rsid w:val="00AD0566"/>
    <w:rsid w:val="00AD06EC"/>
    <w:rsid w:val="00AD0A7E"/>
    <w:rsid w:val="00AD0AEE"/>
    <w:rsid w:val="00AD1214"/>
    <w:rsid w:val="00AD1291"/>
    <w:rsid w:val="00AD131D"/>
    <w:rsid w:val="00AD171D"/>
    <w:rsid w:val="00AD1F40"/>
    <w:rsid w:val="00AD1F6B"/>
    <w:rsid w:val="00AD208A"/>
    <w:rsid w:val="00AD2DC2"/>
    <w:rsid w:val="00AD2FBD"/>
    <w:rsid w:val="00AD2FEF"/>
    <w:rsid w:val="00AD33C0"/>
    <w:rsid w:val="00AD34C5"/>
    <w:rsid w:val="00AD3A68"/>
    <w:rsid w:val="00AD3ADB"/>
    <w:rsid w:val="00AD410E"/>
    <w:rsid w:val="00AD4283"/>
    <w:rsid w:val="00AD4871"/>
    <w:rsid w:val="00AD48D5"/>
    <w:rsid w:val="00AD4A89"/>
    <w:rsid w:val="00AD4F9A"/>
    <w:rsid w:val="00AD507B"/>
    <w:rsid w:val="00AD53C0"/>
    <w:rsid w:val="00AD5D39"/>
    <w:rsid w:val="00AD623B"/>
    <w:rsid w:val="00AD67BA"/>
    <w:rsid w:val="00AD6CB8"/>
    <w:rsid w:val="00AD6DEB"/>
    <w:rsid w:val="00AD6F97"/>
    <w:rsid w:val="00AD72EE"/>
    <w:rsid w:val="00AD7493"/>
    <w:rsid w:val="00AD7966"/>
    <w:rsid w:val="00AD796C"/>
    <w:rsid w:val="00AD7C51"/>
    <w:rsid w:val="00AD7EFB"/>
    <w:rsid w:val="00AE012C"/>
    <w:rsid w:val="00AE046F"/>
    <w:rsid w:val="00AE0680"/>
    <w:rsid w:val="00AE077A"/>
    <w:rsid w:val="00AE0A63"/>
    <w:rsid w:val="00AE0DBE"/>
    <w:rsid w:val="00AE0EC3"/>
    <w:rsid w:val="00AE103E"/>
    <w:rsid w:val="00AE11A2"/>
    <w:rsid w:val="00AE147F"/>
    <w:rsid w:val="00AE18C4"/>
    <w:rsid w:val="00AE1911"/>
    <w:rsid w:val="00AE196C"/>
    <w:rsid w:val="00AE1975"/>
    <w:rsid w:val="00AE1B2B"/>
    <w:rsid w:val="00AE1CF2"/>
    <w:rsid w:val="00AE1D31"/>
    <w:rsid w:val="00AE20CB"/>
    <w:rsid w:val="00AE2176"/>
    <w:rsid w:val="00AE21A4"/>
    <w:rsid w:val="00AE28D4"/>
    <w:rsid w:val="00AE2C3E"/>
    <w:rsid w:val="00AE2D04"/>
    <w:rsid w:val="00AE2DB7"/>
    <w:rsid w:val="00AE2FEF"/>
    <w:rsid w:val="00AE395A"/>
    <w:rsid w:val="00AE3B6A"/>
    <w:rsid w:val="00AE3DC0"/>
    <w:rsid w:val="00AE3E24"/>
    <w:rsid w:val="00AE4243"/>
    <w:rsid w:val="00AE4279"/>
    <w:rsid w:val="00AE4C20"/>
    <w:rsid w:val="00AE5B84"/>
    <w:rsid w:val="00AE5D07"/>
    <w:rsid w:val="00AE606D"/>
    <w:rsid w:val="00AE616E"/>
    <w:rsid w:val="00AE66CC"/>
    <w:rsid w:val="00AE6757"/>
    <w:rsid w:val="00AE6983"/>
    <w:rsid w:val="00AE699F"/>
    <w:rsid w:val="00AE6F8B"/>
    <w:rsid w:val="00AE70AF"/>
    <w:rsid w:val="00AE741E"/>
    <w:rsid w:val="00AE747E"/>
    <w:rsid w:val="00AE75D8"/>
    <w:rsid w:val="00AE79BB"/>
    <w:rsid w:val="00AE7BA6"/>
    <w:rsid w:val="00AF02E0"/>
    <w:rsid w:val="00AF0507"/>
    <w:rsid w:val="00AF0AD2"/>
    <w:rsid w:val="00AF0B4D"/>
    <w:rsid w:val="00AF0C58"/>
    <w:rsid w:val="00AF0C61"/>
    <w:rsid w:val="00AF109A"/>
    <w:rsid w:val="00AF11F8"/>
    <w:rsid w:val="00AF1C26"/>
    <w:rsid w:val="00AF1C9D"/>
    <w:rsid w:val="00AF1CED"/>
    <w:rsid w:val="00AF207D"/>
    <w:rsid w:val="00AF22F2"/>
    <w:rsid w:val="00AF234C"/>
    <w:rsid w:val="00AF24F7"/>
    <w:rsid w:val="00AF26AF"/>
    <w:rsid w:val="00AF3A6A"/>
    <w:rsid w:val="00AF4319"/>
    <w:rsid w:val="00AF5031"/>
    <w:rsid w:val="00AF5AB9"/>
    <w:rsid w:val="00AF632F"/>
    <w:rsid w:val="00AF6776"/>
    <w:rsid w:val="00AF6AD3"/>
    <w:rsid w:val="00AF6B2D"/>
    <w:rsid w:val="00AF6C71"/>
    <w:rsid w:val="00AF6EEB"/>
    <w:rsid w:val="00AF6FDD"/>
    <w:rsid w:val="00AF7059"/>
    <w:rsid w:val="00AF768F"/>
    <w:rsid w:val="00AF7C2F"/>
    <w:rsid w:val="00AF7D32"/>
    <w:rsid w:val="00B003B2"/>
    <w:rsid w:val="00B00509"/>
    <w:rsid w:val="00B00A06"/>
    <w:rsid w:val="00B00A8F"/>
    <w:rsid w:val="00B00B56"/>
    <w:rsid w:val="00B00D0B"/>
    <w:rsid w:val="00B013C2"/>
    <w:rsid w:val="00B017DA"/>
    <w:rsid w:val="00B01864"/>
    <w:rsid w:val="00B01B81"/>
    <w:rsid w:val="00B01D39"/>
    <w:rsid w:val="00B01F8C"/>
    <w:rsid w:val="00B024AF"/>
    <w:rsid w:val="00B02B95"/>
    <w:rsid w:val="00B03666"/>
    <w:rsid w:val="00B04085"/>
    <w:rsid w:val="00B04157"/>
    <w:rsid w:val="00B0442A"/>
    <w:rsid w:val="00B047ED"/>
    <w:rsid w:val="00B04884"/>
    <w:rsid w:val="00B049A3"/>
    <w:rsid w:val="00B04AC9"/>
    <w:rsid w:val="00B050B6"/>
    <w:rsid w:val="00B053D6"/>
    <w:rsid w:val="00B054AF"/>
    <w:rsid w:val="00B057DD"/>
    <w:rsid w:val="00B057FB"/>
    <w:rsid w:val="00B058A3"/>
    <w:rsid w:val="00B05A34"/>
    <w:rsid w:val="00B05B1B"/>
    <w:rsid w:val="00B05FCE"/>
    <w:rsid w:val="00B0683F"/>
    <w:rsid w:val="00B06BB2"/>
    <w:rsid w:val="00B06DF0"/>
    <w:rsid w:val="00B0737D"/>
    <w:rsid w:val="00B07CB2"/>
    <w:rsid w:val="00B10204"/>
    <w:rsid w:val="00B1036F"/>
    <w:rsid w:val="00B10819"/>
    <w:rsid w:val="00B10F68"/>
    <w:rsid w:val="00B11853"/>
    <w:rsid w:val="00B11AEA"/>
    <w:rsid w:val="00B11DF2"/>
    <w:rsid w:val="00B11F79"/>
    <w:rsid w:val="00B12CA8"/>
    <w:rsid w:val="00B12CC8"/>
    <w:rsid w:val="00B130D0"/>
    <w:rsid w:val="00B1330F"/>
    <w:rsid w:val="00B135E7"/>
    <w:rsid w:val="00B136C2"/>
    <w:rsid w:val="00B13744"/>
    <w:rsid w:val="00B13851"/>
    <w:rsid w:val="00B1405E"/>
    <w:rsid w:val="00B142A5"/>
    <w:rsid w:val="00B143AC"/>
    <w:rsid w:val="00B14432"/>
    <w:rsid w:val="00B14BCF"/>
    <w:rsid w:val="00B14BEF"/>
    <w:rsid w:val="00B152CC"/>
    <w:rsid w:val="00B153A5"/>
    <w:rsid w:val="00B15514"/>
    <w:rsid w:val="00B1592E"/>
    <w:rsid w:val="00B159B6"/>
    <w:rsid w:val="00B15B3C"/>
    <w:rsid w:val="00B160E5"/>
    <w:rsid w:val="00B160F4"/>
    <w:rsid w:val="00B169DE"/>
    <w:rsid w:val="00B16DDB"/>
    <w:rsid w:val="00B1715F"/>
    <w:rsid w:val="00B171C2"/>
    <w:rsid w:val="00B176EF"/>
    <w:rsid w:val="00B177EA"/>
    <w:rsid w:val="00B1789B"/>
    <w:rsid w:val="00B179A4"/>
    <w:rsid w:val="00B17A27"/>
    <w:rsid w:val="00B202AF"/>
    <w:rsid w:val="00B2185A"/>
    <w:rsid w:val="00B21B28"/>
    <w:rsid w:val="00B222A1"/>
    <w:rsid w:val="00B2284B"/>
    <w:rsid w:val="00B229DA"/>
    <w:rsid w:val="00B22B73"/>
    <w:rsid w:val="00B22CA4"/>
    <w:rsid w:val="00B22EB4"/>
    <w:rsid w:val="00B22EBF"/>
    <w:rsid w:val="00B22F4E"/>
    <w:rsid w:val="00B233DE"/>
    <w:rsid w:val="00B23AC0"/>
    <w:rsid w:val="00B23D66"/>
    <w:rsid w:val="00B24228"/>
    <w:rsid w:val="00B24456"/>
    <w:rsid w:val="00B244FA"/>
    <w:rsid w:val="00B246A6"/>
    <w:rsid w:val="00B248FC"/>
    <w:rsid w:val="00B249A9"/>
    <w:rsid w:val="00B25443"/>
    <w:rsid w:val="00B258B9"/>
    <w:rsid w:val="00B25A2D"/>
    <w:rsid w:val="00B25B04"/>
    <w:rsid w:val="00B25BB1"/>
    <w:rsid w:val="00B260AD"/>
    <w:rsid w:val="00B262BB"/>
    <w:rsid w:val="00B2659E"/>
    <w:rsid w:val="00B26767"/>
    <w:rsid w:val="00B26D43"/>
    <w:rsid w:val="00B2726A"/>
    <w:rsid w:val="00B2743B"/>
    <w:rsid w:val="00B2769E"/>
    <w:rsid w:val="00B277EA"/>
    <w:rsid w:val="00B3056A"/>
    <w:rsid w:val="00B30885"/>
    <w:rsid w:val="00B308BA"/>
    <w:rsid w:val="00B3099D"/>
    <w:rsid w:val="00B30E58"/>
    <w:rsid w:val="00B31160"/>
    <w:rsid w:val="00B314D5"/>
    <w:rsid w:val="00B31DA7"/>
    <w:rsid w:val="00B3231D"/>
    <w:rsid w:val="00B3259A"/>
    <w:rsid w:val="00B32E6C"/>
    <w:rsid w:val="00B32F1B"/>
    <w:rsid w:val="00B33224"/>
    <w:rsid w:val="00B3337B"/>
    <w:rsid w:val="00B335CA"/>
    <w:rsid w:val="00B336C0"/>
    <w:rsid w:val="00B33A5C"/>
    <w:rsid w:val="00B33E1C"/>
    <w:rsid w:val="00B3491F"/>
    <w:rsid w:val="00B3498E"/>
    <w:rsid w:val="00B34CE7"/>
    <w:rsid w:val="00B3505E"/>
    <w:rsid w:val="00B35153"/>
    <w:rsid w:val="00B35194"/>
    <w:rsid w:val="00B35900"/>
    <w:rsid w:val="00B359CA"/>
    <w:rsid w:val="00B3605D"/>
    <w:rsid w:val="00B360FB"/>
    <w:rsid w:val="00B36640"/>
    <w:rsid w:val="00B36670"/>
    <w:rsid w:val="00B3692E"/>
    <w:rsid w:val="00B36C94"/>
    <w:rsid w:val="00B36CC3"/>
    <w:rsid w:val="00B36DA8"/>
    <w:rsid w:val="00B371C6"/>
    <w:rsid w:val="00B3730E"/>
    <w:rsid w:val="00B374E5"/>
    <w:rsid w:val="00B37650"/>
    <w:rsid w:val="00B37CC3"/>
    <w:rsid w:val="00B37DB4"/>
    <w:rsid w:val="00B40801"/>
    <w:rsid w:val="00B40A53"/>
    <w:rsid w:val="00B41183"/>
    <w:rsid w:val="00B413E4"/>
    <w:rsid w:val="00B41625"/>
    <w:rsid w:val="00B41E4A"/>
    <w:rsid w:val="00B41F4C"/>
    <w:rsid w:val="00B41F82"/>
    <w:rsid w:val="00B4201C"/>
    <w:rsid w:val="00B421C8"/>
    <w:rsid w:val="00B4234A"/>
    <w:rsid w:val="00B4236A"/>
    <w:rsid w:val="00B42421"/>
    <w:rsid w:val="00B424C3"/>
    <w:rsid w:val="00B428AC"/>
    <w:rsid w:val="00B42C75"/>
    <w:rsid w:val="00B43242"/>
    <w:rsid w:val="00B432E1"/>
    <w:rsid w:val="00B438DE"/>
    <w:rsid w:val="00B439DC"/>
    <w:rsid w:val="00B43EBF"/>
    <w:rsid w:val="00B449EA"/>
    <w:rsid w:val="00B44D7C"/>
    <w:rsid w:val="00B4540E"/>
    <w:rsid w:val="00B45735"/>
    <w:rsid w:val="00B45A01"/>
    <w:rsid w:val="00B45D52"/>
    <w:rsid w:val="00B45ED8"/>
    <w:rsid w:val="00B45EF5"/>
    <w:rsid w:val="00B4669F"/>
    <w:rsid w:val="00B466EF"/>
    <w:rsid w:val="00B46807"/>
    <w:rsid w:val="00B46EF3"/>
    <w:rsid w:val="00B4787C"/>
    <w:rsid w:val="00B479F5"/>
    <w:rsid w:val="00B47E78"/>
    <w:rsid w:val="00B47F01"/>
    <w:rsid w:val="00B50010"/>
    <w:rsid w:val="00B5016C"/>
    <w:rsid w:val="00B5036D"/>
    <w:rsid w:val="00B50545"/>
    <w:rsid w:val="00B506D9"/>
    <w:rsid w:val="00B507C6"/>
    <w:rsid w:val="00B507D8"/>
    <w:rsid w:val="00B50A41"/>
    <w:rsid w:val="00B50D3C"/>
    <w:rsid w:val="00B51296"/>
    <w:rsid w:val="00B51BEC"/>
    <w:rsid w:val="00B51BF8"/>
    <w:rsid w:val="00B51DBF"/>
    <w:rsid w:val="00B5218C"/>
    <w:rsid w:val="00B52378"/>
    <w:rsid w:val="00B525EB"/>
    <w:rsid w:val="00B527C0"/>
    <w:rsid w:val="00B528D4"/>
    <w:rsid w:val="00B52907"/>
    <w:rsid w:val="00B52CC5"/>
    <w:rsid w:val="00B530FA"/>
    <w:rsid w:val="00B53673"/>
    <w:rsid w:val="00B536DE"/>
    <w:rsid w:val="00B53964"/>
    <w:rsid w:val="00B53B19"/>
    <w:rsid w:val="00B540B9"/>
    <w:rsid w:val="00B55078"/>
    <w:rsid w:val="00B5508E"/>
    <w:rsid w:val="00B550DD"/>
    <w:rsid w:val="00B550FD"/>
    <w:rsid w:val="00B55169"/>
    <w:rsid w:val="00B55224"/>
    <w:rsid w:val="00B556E0"/>
    <w:rsid w:val="00B55797"/>
    <w:rsid w:val="00B558C4"/>
    <w:rsid w:val="00B558E3"/>
    <w:rsid w:val="00B55D1C"/>
    <w:rsid w:val="00B55F06"/>
    <w:rsid w:val="00B56800"/>
    <w:rsid w:val="00B56AC4"/>
    <w:rsid w:val="00B56CA2"/>
    <w:rsid w:val="00B56EE4"/>
    <w:rsid w:val="00B56FA8"/>
    <w:rsid w:val="00B57395"/>
    <w:rsid w:val="00B5768D"/>
    <w:rsid w:val="00B57945"/>
    <w:rsid w:val="00B57B66"/>
    <w:rsid w:val="00B57D20"/>
    <w:rsid w:val="00B60535"/>
    <w:rsid w:val="00B60A1D"/>
    <w:rsid w:val="00B60E4D"/>
    <w:rsid w:val="00B610BF"/>
    <w:rsid w:val="00B610CE"/>
    <w:rsid w:val="00B6160D"/>
    <w:rsid w:val="00B61A4F"/>
    <w:rsid w:val="00B61AF3"/>
    <w:rsid w:val="00B61B7B"/>
    <w:rsid w:val="00B61BF4"/>
    <w:rsid w:val="00B61E41"/>
    <w:rsid w:val="00B61E82"/>
    <w:rsid w:val="00B62108"/>
    <w:rsid w:val="00B629BA"/>
    <w:rsid w:val="00B62AAF"/>
    <w:rsid w:val="00B62D31"/>
    <w:rsid w:val="00B62FCA"/>
    <w:rsid w:val="00B63179"/>
    <w:rsid w:val="00B634B5"/>
    <w:rsid w:val="00B634F0"/>
    <w:rsid w:val="00B63D14"/>
    <w:rsid w:val="00B64822"/>
    <w:rsid w:val="00B65A1C"/>
    <w:rsid w:val="00B65C87"/>
    <w:rsid w:val="00B65EC5"/>
    <w:rsid w:val="00B65F4A"/>
    <w:rsid w:val="00B66052"/>
    <w:rsid w:val="00B6612B"/>
    <w:rsid w:val="00B66189"/>
    <w:rsid w:val="00B661A6"/>
    <w:rsid w:val="00B66B3B"/>
    <w:rsid w:val="00B66E57"/>
    <w:rsid w:val="00B6701F"/>
    <w:rsid w:val="00B6721B"/>
    <w:rsid w:val="00B6761B"/>
    <w:rsid w:val="00B67BC1"/>
    <w:rsid w:val="00B67C2A"/>
    <w:rsid w:val="00B67D43"/>
    <w:rsid w:val="00B70169"/>
    <w:rsid w:val="00B70557"/>
    <w:rsid w:val="00B715BA"/>
    <w:rsid w:val="00B71927"/>
    <w:rsid w:val="00B71B42"/>
    <w:rsid w:val="00B71B69"/>
    <w:rsid w:val="00B71B80"/>
    <w:rsid w:val="00B71F8E"/>
    <w:rsid w:val="00B724BC"/>
    <w:rsid w:val="00B724F9"/>
    <w:rsid w:val="00B72891"/>
    <w:rsid w:val="00B7303E"/>
    <w:rsid w:val="00B734A2"/>
    <w:rsid w:val="00B73A27"/>
    <w:rsid w:val="00B74532"/>
    <w:rsid w:val="00B74904"/>
    <w:rsid w:val="00B74E0F"/>
    <w:rsid w:val="00B75136"/>
    <w:rsid w:val="00B7518F"/>
    <w:rsid w:val="00B75330"/>
    <w:rsid w:val="00B755A0"/>
    <w:rsid w:val="00B75684"/>
    <w:rsid w:val="00B75A8B"/>
    <w:rsid w:val="00B75EF9"/>
    <w:rsid w:val="00B7676D"/>
    <w:rsid w:val="00B76B02"/>
    <w:rsid w:val="00B76C27"/>
    <w:rsid w:val="00B76E65"/>
    <w:rsid w:val="00B77413"/>
    <w:rsid w:val="00B7752F"/>
    <w:rsid w:val="00B77786"/>
    <w:rsid w:val="00B77AC0"/>
    <w:rsid w:val="00B77B18"/>
    <w:rsid w:val="00B77FA1"/>
    <w:rsid w:val="00B80337"/>
    <w:rsid w:val="00B80366"/>
    <w:rsid w:val="00B80A3B"/>
    <w:rsid w:val="00B80F01"/>
    <w:rsid w:val="00B811ED"/>
    <w:rsid w:val="00B81981"/>
    <w:rsid w:val="00B819CD"/>
    <w:rsid w:val="00B81F1C"/>
    <w:rsid w:val="00B82CB3"/>
    <w:rsid w:val="00B82F5E"/>
    <w:rsid w:val="00B831C8"/>
    <w:rsid w:val="00B83C4C"/>
    <w:rsid w:val="00B83F45"/>
    <w:rsid w:val="00B8479C"/>
    <w:rsid w:val="00B84AF1"/>
    <w:rsid w:val="00B85087"/>
    <w:rsid w:val="00B86571"/>
    <w:rsid w:val="00B868AC"/>
    <w:rsid w:val="00B86E54"/>
    <w:rsid w:val="00B86F13"/>
    <w:rsid w:val="00B86F91"/>
    <w:rsid w:val="00B8706B"/>
    <w:rsid w:val="00B872F9"/>
    <w:rsid w:val="00B87607"/>
    <w:rsid w:val="00B8766D"/>
    <w:rsid w:val="00B87E0A"/>
    <w:rsid w:val="00B87E5B"/>
    <w:rsid w:val="00B90084"/>
    <w:rsid w:val="00B90136"/>
    <w:rsid w:val="00B901C3"/>
    <w:rsid w:val="00B901C4"/>
    <w:rsid w:val="00B90238"/>
    <w:rsid w:val="00B902A1"/>
    <w:rsid w:val="00B907F3"/>
    <w:rsid w:val="00B91576"/>
    <w:rsid w:val="00B91C09"/>
    <w:rsid w:val="00B92414"/>
    <w:rsid w:val="00B92511"/>
    <w:rsid w:val="00B92A5C"/>
    <w:rsid w:val="00B9320E"/>
    <w:rsid w:val="00B935B9"/>
    <w:rsid w:val="00B93693"/>
    <w:rsid w:val="00B93944"/>
    <w:rsid w:val="00B93E66"/>
    <w:rsid w:val="00B94105"/>
    <w:rsid w:val="00B94552"/>
    <w:rsid w:val="00B94898"/>
    <w:rsid w:val="00B9491A"/>
    <w:rsid w:val="00B9495C"/>
    <w:rsid w:val="00B957C8"/>
    <w:rsid w:val="00B95D9B"/>
    <w:rsid w:val="00B965BB"/>
    <w:rsid w:val="00B9693D"/>
    <w:rsid w:val="00B969D6"/>
    <w:rsid w:val="00B96A60"/>
    <w:rsid w:val="00B96B3E"/>
    <w:rsid w:val="00B96FD9"/>
    <w:rsid w:val="00B97807"/>
    <w:rsid w:val="00B97DCA"/>
    <w:rsid w:val="00BA0041"/>
    <w:rsid w:val="00BA0708"/>
    <w:rsid w:val="00BA072E"/>
    <w:rsid w:val="00BA0AE2"/>
    <w:rsid w:val="00BA11FF"/>
    <w:rsid w:val="00BA1402"/>
    <w:rsid w:val="00BA1466"/>
    <w:rsid w:val="00BA1468"/>
    <w:rsid w:val="00BA14CF"/>
    <w:rsid w:val="00BA27D4"/>
    <w:rsid w:val="00BA35A3"/>
    <w:rsid w:val="00BA3B41"/>
    <w:rsid w:val="00BA479E"/>
    <w:rsid w:val="00BA492C"/>
    <w:rsid w:val="00BA4E90"/>
    <w:rsid w:val="00BA563D"/>
    <w:rsid w:val="00BA574E"/>
    <w:rsid w:val="00BA58B3"/>
    <w:rsid w:val="00BA5AAE"/>
    <w:rsid w:val="00BA5D6E"/>
    <w:rsid w:val="00BA6B91"/>
    <w:rsid w:val="00BA6EE7"/>
    <w:rsid w:val="00BA729D"/>
    <w:rsid w:val="00BA7819"/>
    <w:rsid w:val="00BA7B0C"/>
    <w:rsid w:val="00BA7F0E"/>
    <w:rsid w:val="00BB0378"/>
    <w:rsid w:val="00BB078B"/>
    <w:rsid w:val="00BB0E26"/>
    <w:rsid w:val="00BB105B"/>
    <w:rsid w:val="00BB1D98"/>
    <w:rsid w:val="00BB1DA7"/>
    <w:rsid w:val="00BB1E17"/>
    <w:rsid w:val="00BB1E9B"/>
    <w:rsid w:val="00BB20D8"/>
    <w:rsid w:val="00BB2275"/>
    <w:rsid w:val="00BB26DE"/>
    <w:rsid w:val="00BB2A15"/>
    <w:rsid w:val="00BB3041"/>
    <w:rsid w:val="00BB3101"/>
    <w:rsid w:val="00BB314E"/>
    <w:rsid w:val="00BB391E"/>
    <w:rsid w:val="00BB39FF"/>
    <w:rsid w:val="00BB3C30"/>
    <w:rsid w:val="00BB40D4"/>
    <w:rsid w:val="00BB42C3"/>
    <w:rsid w:val="00BB49FA"/>
    <w:rsid w:val="00BB5081"/>
    <w:rsid w:val="00BB51D4"/>
    <w:rsid w:val="00BB54F1"/>
    <w:rsid w:val="00BB57A3"/>
    <w:rsid w:val="00BB5A98"/>
    <w:rsid w:val="00BB5D10"/>
    <w:rsid w:val="00BB6679"/>
    <w:rsid w:val="00BB6680"/>
    <w:rsid w:val="00BB677B"/>
    <w:rsid w:val="00BB6889"/>
    <w:rsid w:val="00BB6A39"/>
    <w:rsid w:val="00BB6ACA"/>
    <w:rsid w:val="00BB6E91"/>
    <w:rsid w:val="00BB7B7D"/>
    <w:rsid w:val="00BB7C04"/>
    <w:rsid w:val="00BB7E50"/>
    <w:rsid w:val="00BC02FF"/>
    <w:rsid w:val="00BC0334"/>
    <w:rsid w:val="00BC070A"/>
    <w:rsid w:val="00BC0AE9"/>
    <w:rsid w:val="00BC1288"/>
    <w:rsid w:val="00BC12EC"/>
    <w:rsid w:val="00BC15F4"/>
    <w:rsid w:val="00BC173F"/>
    <w:rsid w:val="00BC1E03"/>
    <w:rsid w:val="00BC1EBD"/>
    <w:rsid w:val="00BC28B0"/>
    <w:rsid w:val="00BC28E6"/>
    <w:rsid w:val="00BC2E3F"/>
    <w:rsid w:val="00BC2E9B"/>
    <w:rsid w:val="00BC2F4D"/>
    <w:rsid w:val="00BC357D"/>
    <w:rsid w:val="00BC3F5B"/>
    <w:rsid w:val="00BC3F8F"/>
    <w:rsid w:val="00BC418D"/>
    <w:rsid w:val="00BC4361"/>
    <w:rsid w:val="00BC4CDE"/>
    <w:rsid w:val="00BC4D63"/>
    <w:rsid w:val="00BC4E59"/>
    <w:rsid w:val="00BC4EA7"/>
    <w:rsid w:val="00BC511D"/>
    <w:rsid w:val="00BC55E4"/>
    <w:rsid w:val="00BC5919"/>
    <w:rsid w:val="00BC5A0D"/>
    <w:rsid w:val="00BC5B72"/>
    <w:rsid w:val="00BC61E7"/>
    <w:rsid w:val="00BC6878"/>
    <w:rsid w:val="00BC709D"/>
    <w:rsid w:val="00BC70B8"/>
    <w:rsid w:val="00BC724F"/>
    <w:rsid w:val="00BC72FC"/>
    <w:rsid w:val="00BC7571"/>
    <w:rsid w:val="00BC7716"/>
    <w:rsid w:val="00BC7763"/>
    <w:rsid w:val="00BC785D"/>
    <w:rsid w:val="00BC7A2C"/>
    <w:rsid w:val="00BC7AA2"/>
    <w:rsid w:val="00BC7ADD"/>
    <w:rsid w:val="00BC7B4E"/>
    <w:rsid w:val="00BC7ED6"/>
    <w:rsid w:val="00BC7EF2"/>
    <w:rsid w:val="00BD049D"/>
    <w:rsid w:val="00BD0E10"/>
    <w:rsid w:val="00BD0E54"/>
    <w:rsid w:val="00BD0FE0"/>
    <w:rsid w:val="00BD1869"/>
    <w:rsid w:val="00BD1981"/>
    <w:rsid w:val="00BD2050"/>
    <w:rsid w:val="00BD255A"/>
    <w:rsid w:val="00BD25AF"/>
    <w:rsid w:val="00BD2693"/>
    <w:rsid w:val="00BD2966"/>
    <w:rsid w:val="00BD38DF"/>
    <w:rsid w:val="00BD43B6"/>
    <w:rsid w:val="00BD46DC"/>
    <w:rsid w:val="00BD47F0"/>
    <w:rsid w:val="00BD49A9"/>
    <w:rsid w:val="00BD4EB3"/>
    <w:rsid w:val="00BD5702"/>
    <w:rsid w:val="00BD5B56"/>
    <w:rsid w:val="00BD5F20"/>
    <w:rsid w:val="00BD5F2A"/>
    <w:rsid w:val="00BD5FC8"/>
    <w:rsid w:val="00BD6ACC"/>
    <w:rsid w:val="00BD6B7D"/>
    <w:rsid w:val="00BD6E62"/>
    <w:rsid w:val="00BD7289"/>
    <w:rsid w:val="00BD74FA"/>
    <w:rsid w:val="00BD75C8"/>
    <w:rsid w:val="00BD798B"/>
    <w:rsid w:val="00BD79F1"/>
    <w:rsid w:val="00BD7D5A"/>
    <w:rsid w:val="00BE013D"/>
    <w:rsid w:val="00BE01A6"/>
    <w:rsid w:val="00BE0329"/>
    <w:rsid w:val="00BE07FC"/>
    <w:rsid w:val="00BE099C"/>
    <w:rsid w:val="00BE0B4F"/>
    <w:rsid w:val="00BE0C3D"/>
    <w:rsid w:val="00BE0DE0"/>
    <w:rsid w:val="00BE0EB2"/>
    <w:rsid w:val="00BE1886"/>
    <w:rsid w:val="00BE1C92"/>
    <w:rsid w:val="00BE2173"/>
    <w:rsid w:val="00BE2302"/>
    <w:rsid w:val="00BE2919"/>
    <w:rsid w:val="00BE2FAA"/>
    <w:rsid w:val="00BE3111"/>
    <w:rsid w:val="00BE34F1"/>
    <w:rsid w:val="00BE3A5F"/>
    <w:rsid w:val="00BE471B"/>
    <w:rsid w:val="00BE4EBA"/>
    <w:rsid w:val="00BE55CF"/>
    <w:rsid w:val="00BE5E6C"/>
    <w:rsid w:val="00BE5FCB"/>
    <w:rsid w:val="00BE63BA"/>
    <w:rsid w:val="00BE67AE"/>
    <w:rsid w:val="00BE6ED9"/>
    <w:rsid w:val="00BE7A34"/>
    <w:rsid w:val="00BE7A92"/>
    <w:rsid w:val="00BE7EC9"/>
    <w:rsid w:val="00BE7F7D"/>
    <w:rsid w:val="00BF0C72"/>
    <w:rsid w:val="00BF11F3"/>
    <w:rsid w:val="00BF12F6"/>
    <w:rsid w:val="00BF15CC"/>
    <w:rsid w:val="00BF2803"/>
    <w:rsid w:val="00BF2AA1"/>
    <w:rsid w:val="00BF37B6"/>
    <w:rsid w:val="00BF37D7"/>
    <w:rsid w:val="00BF3DB9"/>
    <w:rsid w:val="00BF3EA0"/>
    <w:rsid w:val="00BF437E"/>
    <w:rsid w:val="00BF47C8"/>
    <w:rsid w:val="00BF4896"/>
    <w:rsid w:val="00BF5BAB"/>
    <w:rsid w:val="00BF5F10"/>
    <w:rsid w:val="00BF63D3"/>
    <w:rsid w:val="00BF64C7"/>
    <w:rsid w:val="00BF6DB0"/>
    <w:rsid w:val="00BF7022"/>
    <w:rsid w:val="00BF71A3"/>
    <w:rsid w:val="00BF7545"/>
    <w:rsid w:val="00BF78E6"/>
    <w:rsid w:val="00BF794F"/>
    <w:rsid w:val="00BF7A8C"/>
    <w:rsid w:val="00BF7CDE"/>
    <w:rsid w:val="00BF7D3F"/>
    <w:rsid w:val="00BF7FEE"/>
    <w:rsid w:val="00C0082F"/>
    <w:rsid w:val="00C009CF"/>
    <w:rsid w:val="00C015D5"/>
    <w:rsid w:val="00C01776"/>
    <w:rsid w:val="00C01832"/>
    <w:rsid w:val="00C01E55"/>
    <w:rsid w:val="00C022C1"/>
    <w:rsid w:val="00C02430"/>
    <w:rsid w:val="00C03244"/>
    <w:rsid w:val="00C034B7"/>
    <w:rsid w:val="00C036D5"/>
    <w:rsid w:val="00C03839"/>
    <w:rsid w:val="00C03954"/>
    <w:rsid w:val="00C03E66"/>
    <w:rsid w:val="00C03E72"/>
    <w:rsid w:val="00C04201"/>
    <w:rsid w:val="00C05388"/>
    <w:rsid w:val="00C0547D"/>
    <w:rsid w:val="00C054CE"/>
    <w:rsid w:val="00C05576"/>
    <w:rsid w:val="00C057D5"/>
    <w:rsid w:val="00C05A19"/>
    <w:rsid w:val="00C05A4F"/>
    <w:rsid w:val="00C06142"/>
    <w:rsid w:val="00C0616E"/>
    <w:rsid w:val="00C06171"/>
    <w:rsid w:val="00C062D2"/>
    <w:rsid w:val="00C0633A"/>
    <w:rsid w:val="00C06DC7"/>
    <w:rsid w:val="00C07071"/>
    <w:rsid w:val="00C074DC"/>
    <w:rsid w:val="00C0754B"/>
    <w:rsid w:val="00C077AF"/>
    <w:rsid w:val="00C07AB1"/>
    <w:rsid w:val="00C1071A"/>
    <w:rsid w:val="00C10959"/>
    <w:rsid w:val="00C10B2E"/>
    <w:rsid w:val="00C1123D"/>
    <w:rsid w:val="00C113C1"/>
    <w:rsid w:val="00C1177A"/>
    <w:rsid w:val="00C11E64"/>
    <w:rsid w:val="00C12A5F"/>
    <w:rsid w:val="00C12AAE"/>
    <w:rsid w:val="00C1309D"/>
    <w:rsid w:val="00C1352D"/>
    <w:rsid w:val="00C137E2"/>
    <w:rsid w:val="00C13912"/>
    <w:rsid w:val="00C1397D"/>
    <w:rsid w:val="00C13F5A"/>
    <w:rsid w:val="00C14014"/>
    <w:rsid w:val="00C147D6"/>
    <w:rsid w:val="00C14894"/>
    <w:rsid w:val="00C1493E"/>
    <w:rsid w:val="00C1498D"/>
    <w:rsid w:val="00C14EA3"/>
    <w:rsid w:val="00C1510F"/>
    <w:rsid w:val="00C15D94"/>
    <w:rsid w:val="00C15E3D"/>
    <w:rsid w:val="00C15F42"/>
    <w:rsid w:val="00C1602F"/>
    <w:rsid w:val="00C16108"/>
    <w:rsid w:val="00C162BB"/>
    <w:rsid w:val="00C1699D"/>
    <w:rsid w:val="00C17044"/>
    <w:rsid w:val="00C170D6"/>
    <w:rsid w:val="00C17292"/>
    <w:rsid w:val="00C17408"/>
    <w:rsid w:val="00C17BD7"/>
    <w:rsid w:val="00C17CDA"/>
    <w:rsid w:val="00C2088C"/>
    <w:rsid w:val="00C20A43"/>
    <w:rsid w:val="00C20A7B"/>
    <w:rsid w:val="00C20EC7"/>
    <w:rsid w:val="00C21289"/>
    <w:rsid w:val="00C2164E"/>
    <w:rsid w:val="00C21BA6"/>
    <w:rsid w:val="00C223BC"/>
    <w:rsid w:val="00C223F5"/>
    <w:rsid w:val="00C2248D"/>
    <w:rsid w:val="00C22498"/>
    <w:rsid w:val="00C22756"/>
    <w:rsid w:val="00C22D41"/>
    <w:rsid w:val="00C23163"/>
    <w:rsid w:val="00C234EA"/>
    <w:rsid w:val="00C23BDD"/>
    <w:rsid w:val="00C23E78"/>
    <w:rsid w:val="00C245C0"/>
    <w:rsid w:val="00C24BC0"/>
    <w:rsid w:val="00C250F7"/>
    <w:rsid w:val="00C25268"/>
    <w:rsid w:val="00C25451"/>
    <w:rsid w:val="00C2565F"/>
    <w:rsid w:val="00C25713"/>
    <w:rsid w:val="00C2590C"/>
    <w:rsid w:val="00C25A44"/>
    <w:rsid w:val="00C261B8"/>
    <w:rsid w:val="00C262B1"/>
    <w:rsid w:val="00C26489"/>
    <w:rsid w:val="00C26571"/>
    <w:rsid w:val="00C26F53"/>
    <w:rsid w:val="00C2733E"/>
    <w:rsid w:val="00C27459"/>
    <w:rsid w:val="00C2750E"/>
    <w:rsid w:val="00C27550"/>
    <w:rsid w:val="00C2774D"/>
    <w:rsid w:val="00C308DC"/>
    <w:rsid w:val="00C310A0"/>
    <w:rsid w:val="00C3134D"/>
    <w:rsid w:val="00C31471"/>
    <w:rsid w:val="00C31685"/>
    <w:rsid w:val="00C31D7B"/>
    <w:rsid w:val="00C31FA1"/>
    <w:rsid w:val="00C328B6"/>
    <w:rsid w:val="00C329C7"/>
    <w:rsid w:val="00C32B13"/>
    <w:rsid w:val="00C32D78"/>
    <w:rsid w:val="00C32F21"/>
    <w:rsid w:val="00C33046"/>
    <w:rsid w:val="00C33208"/>
    <w:rsid w:val="00C3330C"/>
    <w:rsid w:val="00C33673"/>
    <w:rsid w:val="00C33A16"/>
    <w:rsid w:val="00C33D4E"/>
    <w:rsid w:val="00C341E4"/>
    <w:rsid w:val="00C34493"/>
    <w:rsid w:val="00C344B7"/>
    <w:rsid w:val="00C3454D"/>
    <w:rsid w:val="00C348FB"/>
    <w:rsid w:val="00C34F1E"/>
    <w:rsid w:val="00C350AE"/>
    <w:rsid w:val="00C35103"/>
    <w:rsid w:val="00C35260"/>
    <w:rsid w:val="00C35BE8"/>
    <w:rsid w:val="00C35CDD"/>
    <w:rsid w:val="00C36217"/>
    <w:rsid w:val="00C363DE"/>
    <w:rsid w:val="00C365EE"/>
    <w:rsid w:val="00C36D15"/>
    <w:rsid w:val="00C36EAE"/>
    <w:rsid w:val="00C37140"/>
    <w:rsid w:val="00C37185"/>
    <w:rsid w:val="00C37B00"/>
    <w:rsid w:val="00C37B14"/>
    <w:rsid w:val="00C37DAB"/>
    <w:rsid w:val="00C40465"/>
    <w:rsid w:val="00C404BB"/>
    <w:rsid w:val="00C40A74"/>
    <w:rsid w:val="00C40FCB"/>
    <w:rsid w:val="00C4193F"/>
    <w:rsid w:val="00C419EC"/>
    <w:rsid w:val="00C41F62"/>
    <w:rsid w:val="00C4207D"/>
    <w:rsid w:val="00C42096"/>
    <w:rsid w:val="00C42463"/>
    <w:rsid w:val="00C4257D"/>
    <w:rsid w:val="00C425FB"/>
    <w:rsid w:val="00C429F1"/>
    <w:rsid w:val="00C42ECD"/>
    <w:rsid w:val="00C43256"/>
    <w:rsid w:val="00C43328"/>
    <w:rsid w:val="00C43637"/>
    <w:rsid w:val="00C43854"/>
    <w:rsid w:val="00C43B38"/>
    <w:rsid w:val="00C43EE3"/>
    <w:rsid w:val="00C43F77"/>
    <w:rsid w:val="00C44473"/>
    <w:rsid w:val="00C448F3"/>
    <w:rsid w:val="00C44D4A"/>
    <w:rsid w:val="00C4509A"/>
    <w:rsid w:val="00C450CE"/>
    <w:rsid w:val="00C4539C"/>
    <w:rsid w:val="00C45481"/>
    <w:rsid w:val="00C45783"/>
    <w:rsid w:val="00C459EE"/>
    <w:rsid w:val="00C45D90"/>
    <w:rsid w:val="00C45E94"/>
    <w:rsid w:val="00C45F4B"/>
    <w:rsid w:val="00C45FB6"/>
    <w:rsid w:val="00C45FB8"/>
    <w:rsid w:val="00C45FEB"/>
    <w:rsid w:val="00C46856"/>
    <w:rsid w:val="00C468D4"/>
    <w:rsid w:val="00C46BBC"/>
    <w:rsid w:val="00C46D4F"/>
    <w:rsid w:val="00C474FF"/>
    <w:rsid w:val="00C475D7"/>
    <w:rsid w:val="00C47CE6"/>
    <w:rsid w:val="00C47D0B"/>
    <w:rsid w:val="00C501BB"/>
    <w:rsid w:val="00C5082A"/>
    <w:rsid w:val="00C50C90"/>
    <w:rsid w:val="00C510D1"/>
    <w:rsid w:val="00C51C1C"/>
    <w:rsid w:val="00C51E04"/>
    <w:rsid w:val="00C51F93"/>
    <w:rsid w:val="00C52113"/>
    <w:rsid w:val="00C5214E"/>
    <w:rsid w:val="00C52357"/>
    <w:rsid w:val="00C5294B"/>
    <w:rsid w:val="00C52B57"/>
    <w:rsid w:val="00C52E66"/>
    <w:rsid w:val="00C52EBA"/>
    <w:rsid w:val="00C53301"/>
    <w:rsid w:val="00C53477"/>
    <w:rsid w:val="00C53707"/>
    <w:rsid w:val="00C53E15"/>
    <w:rsid w:val="00C53E8D"/>
    <w:rsid w:val="00C53FB4"/>
    <w:rsid w:val="00C540FA"/>
    <w:rsid w:val="00C544D1"/>
    <w:rsid w:val="00C54570"/>
    <w:rsid w:val="00C54851"/>
    <w:rsid w:val="00C54C04"/>
    <w:rsid w:val="00C54D04"/>
    <w:rsid w:val="00C54F9E"/>
    <w:rsid w:val="00C550F7"/>
    <w:rsid w:val="00C56303"/>
    <w:rsid w:val="00C56590"/>
    <w:rsid w:val="00C5678A"/>
    <w:rsid w:val="00C56992"/>
    <w:rsid w:val="00C56C7A"/>
    <w:rsid w:val="00C56E7F"/>
    <w:rsid w:val="00C5721A"/>
    <w:rsid w:val="00C576B4"/>
    <w:rsid w:val="00C57962"/>
    <w:rsid w:val="00C57F69"/>
    <w:rsid w:val="00C60460"/>
    <w:rsid w:val="00C607C9"/>
    <w:rsid w:val="00C60CA7"/>
    <w:rsid w:val="00C611F9"/>
    <w:rsid w:val="00C615EA"/>
    <w:rsid w:val="00C61753"/>
    <w:rsid w:val="00C6197D"/>
    <w:rsid w:val="00C61F8E"/>
    <w:rsid w:val="00C6222D"/>
    <w:rsid w:val="00C625A5"/>
    <w:rsid w:val="00C62714"/>
    <w:rsid w:val="00C62EE5"/>
    <w:rsid w:val="00C6314D"/>
    <w:rsid w:val="00C6382F"/>
    <w:rsid w:val="00C64994"/>
    <w:rsid w:val="00C65001"/>
    <w:rsid w:val="00C656DA"/>
    <w:rsid w:val="00C658A2"/>
    <w:rsid w:val="00C65C86"/>
    <w:rsid w:val="00C661FF"/>
    <w:rsid w:val="00C66698"/>
    <w:rsid w:val="00C667C4"/>
    <w:rsid w:val="00C668ED"/>
    <w:rsid w:val="00C66C98"/>
    <w:rsid w:val="00C66D2C"/>
    <w:rsid w:val="00C670C1"/>
    <w:rsid w:val="00C67EB7"/>
    <w:rsid w:val="00C7064B"/>
    <w:rsid w:val="00C70A88"/>
    <w:rsid w:val="00C70C58"/>
    <w:rsid w:val="00C710E9"/>
    <w:rsid w:val="00C71354"/>
    <w:rsid w:val="00C7151E"/>
    <w:rsid w:val="00C71B9F"/>
    <w:rsid w:val="00C72238"/>
    <w:rsid w:val="00C725CB"/>
    <w:rsid w:val="00C72C0F"/>
    <w:rsid w:val="00C73097"/>
    <w:rsid w:val="00C733C0"/>
    <w:rsid w:val="00C73444"/>
    <w:rsid w:val="00C7393E"/>
    <w:rsid w:val="00C73DF8"/>
    <w:rsid w:val="00C7441A"/>
    <w:rsid w:val="00C7474D"/>
    <w:rsid w:val="00C74828"/>
    <w:rsid w:val="00C74B63"/>
    <w:rsid w:val="00C74DB5"/>
    <w:rsid w:val="00C7532C"/>
    <w:rsid w:val="00C75522"/>
    <w:rsid w:val="00C755BC"/>
    <w:rsid w:val="00C75727"/>
    <w:rsid w:val="00C75992"/>
    <w:rsid w:val="00C75EE8"/>
    <w:rsid w:val="00C76338"/>
    <w:rsid w:val="00C763B6"/>
    <w:rsid w:val="00C76987"/>
    <w:rsid w:val="00C769B8"/>
    <w:rsid w:val="00C76C0C"/>
    <w:rsid w:val="00C76EA5"/>
    <w:rsid w:val="00C77165"/>
    <w:rsid w:val="00C77C34"/>
    <w:rsid w:val="00C77D93"/>
    <w:rsid w:val="00C801D5"/>
    <w:rsid w:val="00C80A6B"/>
    <w:rsid w:val="00C80AFD"/>
    <w:rsid w:val="00C812A8"/>
    <w:rsid w:val="00C816AC"/>
    <w:rsid w:val="00C819FB"/>
    <w:rsid w:val="00C81C35"/>
    <w:rsid w:val="00C826CD"/>
    <w:rsid w:val="00C82D8B"/>
    <w:rsid w:val="00C82E82"/>
    <w:rsid w:val="00C8345F"/>
    <w:rsid w:val="00C8349E"/>
    <w:rsid w:val="00C83576"/>
    <w:rsid w:val="00C83A77"/>
    <w:rsid w:val="00C83A92"/>
    <w:rsid w:val="00C83AA5"/>
    <w:rsid w:val="00C83EAC"/>
    <w:rsid w:val="00C8460F"/>
    <w:rsid w:val="00C84D49"/>
    <w:rsid w:val="00C858C4"/>
    <w:rsid w:val="00C858DC"/>
    <w:rsid w:val="00C85C42"/>
    <w:rsid w:val="00C86158"/>
    <w:rsid w:val="00C86401"/>
    <w:rsid w:val="00C864B2"/>
    <w:rsid w:val="00C865C3"/>
    <w:rsid w:val="00C865C9"/>
    <w:rsid w:val="00C86655"/>
    <w:rsid w:val="00C86929"/>
    <w:rsid w:val="00C86A3D"/>
    <w:rsid w:val="00C86D12"/>
    <w:rsid w:val="00C86D74"/>
    <w:rsid w:val="00C871AE"/>
    <w:rsid w:val="00C871D5"/>
    <w:rsid w:val="00C87B18"/>
    <w:rsid w:val="00C87F15"/>
    <w:rsid w:val="00C87FF9"/>
    <w:rsid w:val="00C904D0"/>
    <w:rsid w:val="00C905EE"/>
    <w:rsid w:val="00C912D4"/>
    <w:rsid w:val="00C914F7"/>
    <w:rsid w:val="00C91ADF"/>
    <w:rsid w:val="00C91C94"/>
    <w:rsid w:val="00C920D0"/>
    <w:rsid w:val="00C934DF"/>
    <w:rsid w:val="00C93953"/>
    <w:rsid w:val="00C93AE6"/>
    <w:rsid w:val="00C93F83"/>
    <w:rsid w:val="00C94051"/>
    <w:rsid w:val="00C9433E"/>
    <w:rsid w:val="00C946EB"/>
    <w:rsid w:val="00C947B0"/>
    <w:rsid w:val="00C95060"/>
    <w:rsid w:val="00C95994"/>
    <w:rsid w:val="00C959D1"/>
    <w:rsid w:val="00C95A01"/>
    <w:rsid w:val="00C95B63"/>
    <w:rsid w:val="00C95BFC"/>
    <w:rsid w:val="00C96651"/>
    <w:rsid w:val="00C969FC"/>
    <w:rsid w:val="00C96D93"/>
    <w:rsid w:val="00C96DAD"/>
    <w:rsid w:val="00C9703C"/>
    <w:rsid w:val="00C978F5"/>
    <w:rsid w:val="00C97E46"/>
    <w:rsid w:val="00CA060B"/>
    <w:rsid w:val="00CA07BE"/>
    <w:rsid w:val="00CA0821"/>
    <w:rsid w:val="00CA0B08"/>
    <w:rsid w:val="00CA0B9E"/>
    <w:rsid w:val="00CA0E15"/>
    <w:rsid w:val="00CA113D"/>
    <w:rsid w:val="00CA14EB"/>
    <w:rsid w:val="00CA1A14"/>
    <w:rsid w:val="00CA1A8B"/>
    <w:rsid w:val="00CA1AAF"/>
    <w:rsid w:val="00CA1B67"/>
    <w:rsid w:val="00CA21A7"/>
    <w:rsid w:val="00CA24F9"/>
    <w:rsid w:val="00CA25AA"/>
    <w:rsid w:val="00CA2739"/>
    <w:rsid w:val="00CA2C18"/>
    <w:rsid w:val="00CA2DBF"/>
    <w:rsid w:val="00CA2FCB"/>
    <w:rsid w:val="00CA3573"/>
    <w:rsid w:val="00CA3666"/>
    <w:rsid w:val="00CA3696"/>
    <w:rsid w:val="00CA378F"/>
    <w:rsid w:val="00CA3B5E"/>
    <w:rsid w:val="00CA40CC"/>
    <w:rsid w:val="00CA423A"/>
    <w:rsid w:val="00CA432C"/>
    <w:rsid w:val="00CA43F3"/>
    <w:rsid w:val="00CA4726"/>
    <w:rsid w:val="00CA49E9"/>
    <w:rsid w:val="00CA4AA1"/>
    <w:rsid w:val="00CA5197"/>
    <w:rsid w:val="00CA57B4"/>
    <w:rsid w:val="00CA6677"/>
    <w:rsid w:val="00CA6A0C"/>
    <w:rsid w:val="00CA6A28"/>
    <w:rsid w:val="00CA7494"/>
    <w:rsid w:val="00CA74F7"/>
    <w:rsid w:val="00CA7E1A"/>
    <w:rsid w:val="00CA7E5B"/>
    <w:rsid w:val="00CA7EB5"/>
    <w:rsid w:val="00CB073B"/>
    <w:rsid w:val="00CB106F"/>
    <w:rsid w:val="00CB1447"/>
    <w:rsid w:val="00CB1499"/>
    <w:rsid w:val="00CB15C8"/>
    <w:rsid w:val="00CB1B89"/>
    <w:rsid w:val="00CB1BAE"/>
    <w:rsid w:val="00CB1ED8"/>
    <w:rsid w:val="00CB1EE6"/>
    <w:rsid w:val="00CB1FDD"/>
    <w:rsid w:val="00CB2833"/>
    <w:rsid w:val="00CB2A7C"/>
    <w:rsid w:val="00CB2C59"/>
    <w:rsid w:val="00CB2EBF"/>
    <w:rsid w:val="00CB3070"/>
    <w:rsid w:val="00CB33EB"/>
    <w:rsid w:val="00CB35C3"/>
    <w:rsid w:val="00CB372E"/>
    <w:rsid w:val="00CB3A79"/>
    <w:rsid w:val="00CB3F2B"/>
    <w:rsid w:val="00CB4064"/>
    <w:rsid w:val="00CB4193"/>
    <w:rsid w:val="00CB4664"/>
    <w:rsid w:val="00CB5234"/>
    <w:rsid w:val="00CB53B1"/>
    <w:rsid w:val="00CB56E2"/>
    <w:rsid w:val="00CB582E"/>
    <w:rsid w:val="00CB6B1F"/>
    <w:rsid w:val="00CB740D"/>
    <w:rsid w:val="00CB7579"/>
    <w:rsid w:val="00CB7E51"/>
    <w:rsid w:val="00CC0024"/>
    <w:rsid w:val="00CC0D16"/>
    <w:rsid w:val="00CC0F8F"/>
    <w:rsid w:val="00CC10CB"/>
    <w:rsid w:val="00CC13C7"/>
    <w:rsid w:val="00CC1907"/>
    <w:rsid w:val="00CC1929"/>
    <w:rsid w:val="00CC1D2C"/>
    <w:rsid w:val="00CC21F9"/>
    <w:rsid w:val="00CC23FB"/>
    <w:rsid w:val="00CC2485"/>
    <w:rsid w:val="00CC2591"/>
    <w:rsid w:val="00CC2624"/>
    <w:rsid w:val="00CC2DF0"/>
    <w:rsid w:val="00CC301C"/>
    <w:rsid w:val="00CC3637"/>
    <w:rsid w:val="00CC36D8"/>
    <w:rsid w:val="00CC3C02"/>
    <w:rsid w:val="00CC41ED"/>
    <w:rsid w:val="00CC496B"/>
    <w:rsid w:val="00CC4B73"/>
    <w:rsid w:val="00CC4C93"/>
    <w:rsid w:val="00CC6257"/>
    <w:rsid w:val="00CC638C"/>
    <w:rsid w:val="00CC6A72"/>
    <w:rsid w:val="00CC6BE6"/>
    <w:rsid w:val="00CC6C3A"/>
    <w:rsid w:val="00CC6C5E"/>
    <w:rsid w:val="00CC6E5F"/>
    <w:rsid w:val="00CC7139"/>
    <w:rsid w:val="00CC7663"/>
    <w:rsid w:val="00CC777B"/>
    <w:rsid w:val="00CC7A55"/>
    <w:rsid w:val="00CC7B86"/>
    <w:rsid w:val="00CC7CB3"/>
    <w:rsid w:val="00CD039A"/>
    <w:rsid w:val="00CD08BF"/>
    <w:rsid w:val="00CD1078"/>
    <w:rsid w:val="00CD10CE"/>
    <w:rsid w:val="00CD142C"/>
    <w:rsid w:val="00CD1505"/>
    <w:rsid w:val="00CD1512"/>
    <w:rsid w:val="00CD151D"/>
    <w:rsid w:val="00CD15F0"/>
    <w:rsid w:val="00CD1D03"/>
    <w:rsid w:val="00CD20F9"/>
    <w:rsid w:val="00CD333B"/>
    <w:rsid w:val="00CD3D87"/>
    <w:rsid w:val="00CD3DBD"/>
    <w:rsid w:val="00CD3FCB"/>
    <w:rsid w:val="00CD3FD7"/>
    <w:rsid w:val="00CD409D"/>
    <w:rsid w:val="00CD44DE"/>
    <w:rsid w:val="00CD4B6B"/>
    <w:rsid w:val="00CD5053"/>
    <w:rsid w:val="00CD5197"/>
    <w:rsid w:val="00CD55C5"/>
    <w:rsid w:val="00CD5686"/>
    <w:rsid w:val="00CD6BC4"/>
    <w:rsid w:val="00CD6BEF"/>
    <w:rsid w:val="00CD7195"/>
    <w:rsid w:val="00CD7276"/>
    <w:rsid w:val="00CD7B45"/>
    <w:rsid w:val="00CD7CB5"/>
    <w:rsid w:val="00CD7CE5"/>
    <w:rsid w:val="00CE0090"/>
    <w:rsid w:val="00CE0225"/>
    <w:rsid w:val="00CE032F"/>
    <w:rsid w:val="00CE04E1"/>
    <w:rsid w:val="00CE04EC"/>
    <w:rsid w:val="00CE0763"/>
    <w:rsid w:val="00CE0931"/>
    <w:rsid w:val="00CE0AB8"/>
    <w:rsid w:val="00CE0BFA"/>
    <w:rsid w:val="00CE14D7"/>
    <w:rsid w:val="00CE19AB"/>
    <w:rsid w:val="00CE1B45"/>
    <w:rsid w:val="00CE290E"/>
    <w:rsid w:val="00CE330A"/>
    <w:rsid w:val="00CE3E7D"/>
    <w:rsid w:val="00CE46F4"/>
    <w:rsid w:val="00CE48D1"/>
    <w:rsid w:val="00CE4B71"/>
    <w:rsid w:val="00CE4DC1"/>
    <w:rsid w:val="00CE4E6E"/>
    <w:rsid w:val="00CE4EC0"/>
    <w:rsid w:val="00CE549A"/>
    <w:rsid w:val="00CE5933"/>
    <w:rsid w:val="00CE59FD"/>
    <w:rsid w:val="00CE5A82"/>
    <w:rsid w:val="00CE660D"/>
    <w:rsid w:val="00CE6B4D"/>
    <w:rsid w:val="00CE6B61"/>
    <w:rsid w:val="00CE7292"/>
    <w:rsid w:val="00CE749A"/>
    <w:rsid w:val="00CE75C0"/>
    <w:rsid w:val="00CE78AF"/>
    <w:rsid w:val="00CE7A47"/>
    <w:rsid w:val="00CE7C46"/>
    <w:rsid w:val="00CE7E19"/>
    <w:rsid w:val="00CF0096"/>
    <w:rsid w:val="00CF02A3"/>
    <w:rsid w:val="00CF074E"/>
    <w:rsid w:val="00CF097E"/>
    <w:rsid w:val="00CF0EA5"/>
    <w:rsid w:val="00CF16D3"/>
    <w:rsid w:val="00CF1744"/>
    <w:rsid w:val="00CF1E95"/>
    <w:rsid w:val="00CF1F5C"/>
    <w:rsid w:val="00CF2753"/>
    <w:rsid w:val="00CF2BC5"/>
    <w:rsid w:val="00CF2E00"/>
    <w:rsid w:val="00CF2ED0"/>
    <w:rsid w:val="00CF30A4"/>
    <w:rsid w:val="00CF30C8"/>
    <w:rsid w:val="00CF31BB"/>
    <w:rsid w:val="00CF3356"/>
    <w:rsid w:val="00CF3610"/>
    <w:rsid w:val="00CF3E62"/>
    <w:rsid w:val="00CF41C3"/>
    <w:rsid w:val="00CF4765"/>
    <w:rsid w:val="00CF4BF3"/>
    <w:rsid w:val="00CF4DB4"/>
    <w:rsid w:val="00CF4DF5"/>
    <w:rsid w:val="00CF4F4C"/>
    <w:rsid w:val="00CF54E0"/>
    <w:rsid w:val="00CF5521"/>
    <w:rsid w:val="00CF5AE8"/>
    <w:rsid w:val="00CF5FF5"/>
    <w:rsid w:val="00CF6093"/>
    <w:rsid w:val="00CF6358"/>
    <w:rsid w:val="00CF6506"/>
    <w:rsid w:val="00CF6AA7"/>
    <w:rsid w:val="00CF6C4E"/>
    <w:rsid w:val="00CF6CC2"/>
    <w:rsid w:val="00CF6F4C"/>
    <w:rsid w:val="00CF6F7D"/>
    <w:rsid w:val="00CF74B4"/>
    <w:rsid w:val="00CF7C94"/>
    <w:rsid w:val="00CF7CB3"/>
    <w:rsid w:val="00D0019C"/>
    <w:rsid w:val="00D00283"/>
    <w:rsid w:val="00D005A1"/>
    <w:rsid w:val="00D00E06"/>
    <w:rsid w:val="00D01262"/>
    <w:rsid w:val="00D01367"/>
    <w:rsid w:val="00D018E1"/>
    <w:rsid w:val="00D01A32"/>
    <w:rsid w:val="00D01CD7"/>
    <w:rsid w:val="00D0217B"/>
    <w:rsid w:val="00D02264"/>
    <w:rsid w:val="00D029BE"/>
    <w:rsid w:val="00D02A3E"/>
    <w:rsid w:val="00D02C41"/>
    <w:rsid w:val="00D02CA9"/>
    <w:rsid w:val="00D030C9"/>
    <w:rsid w:val="00D031F8"/>
    <w:rsid w:val="00D036A6"/>
    <w:rsid w:val="00D03946"/>
    <w:rsid w:val="00D03B50"/>
    <w:rsid w:val="00D03BE3"/>
    <w:rsid w:val="00D03CC9"/>
    <w:rsid w:val="00D03E56"/>
    <w:rsid w:val="00D03FD4"/>
    <w:rsid w:val="00D04097"/>
    <w:rsid w:val="00D0412A"/>
    <w:rsid w:val="00D04199"/>
    <w:rsid w:val="00D04317"/>
    <w:rsid w:val="00D0487C"/>
    <w:rsid w:val="00D04988"/>
    <w:rsid w:val="00D04A3F"/>
    <w:rsid w:val="00D04E46"/>
    <w:rsid w:val="00D04ED0"/>
    <w:rsid w:val="00D04F75"/>
    <w:rsid w:val="00D054A4"/>
    <w:rsid w:val="00D0565E"/>
    <w:rsid w:val="00D0613B"/>
    <w:rsid w:val="00D0642D"/>
    <w:rsid w:val="00D066BC"/>
    <w:rsid w:val="00D0707C"/>
    <w:rsid w:val="00D076C5"/>
    <w:rsid w:val="00D076C9"/>
    <w:rsid w:val="00D07700"/>
    <w:rsid w:val="00D07740"/>
    <w:rsid w:val="00D0793B"/>
    <w:rsid w:val="00D079C4"/>
    <w:rsid w:val="00D07EF7"/>
    <w:rsid w:val="00D10250"/>
    <w:rsid w:val="00D10398"/>
    <w:rsid w:val="00D103CF"/>
    <w:rsid w:val="00D1157D"/>
    <w:rsid w:val="00D115A9"/>
    <w:rsid w:val="00D1167C"/>
    <w:rsid w:val="00D1194B"/>
    <w:rsid w:val="00D12339"/>
    <w:rsid w:val="00D128C5"/>
    <w:rsid w:val="00D12909"/>
    <w:rsid w:val="00D12AA4"/>
    <w:rsid w:val="00D12CB7"/>
    <w:rsid w:val="00D12DE5"/>
    <w:rsid w:val="00D1337D"/>
    <w:rsid w:val="00D13484"/>
    <w:rsid w:val="00D13671"/>
    <w:rsid w:val="00D13813"/>
    <w:rsid w:val="00D13A6C"/>
    <w:rsid w:val="00D13A78"/>
    <w:rsid w:val="00D142B6"/>
    <w:rsid w:val="00D14349"/>
    <w:rsid w:val="00D1436A"/>
    <w:rsid w:val="00D14664"/>
    <w:rsid w:val="00D14A67"/>
    <w:rsid w:val="00D15038"/>
    <w:rsid w:val="00D15175"/>
    <w:rsid w:val="00D1546D"/>
    <w:rsid w:val="00D15A0E"/>
    <w:rsid w:val="00D15BEB"/>
    <w:rsid w:val="00D16798"/>
    <w:rsid w:val="00D16854"/>
    <w:rsid w:val="00D168AB"/>
    <w:rsid w:val="00D16979"/>
    <w:rsid w:val="00D17058"/>
    <w:rsid w:val="00D1745E"/>
    <w:rsid w:val="00D1779E"/>
    <w:rsid w:val="00D17972"/>
    <w:rsid w:val="00D17977"/>
    <w:rsid w:val="00D17C2D"/>
    <w:rsid w:val="00D20508"/>
    <w:rsid w:val="00D20630"/>
    <w:rsid w:val="00D20647"/>
    <w:rsid w:val="00D20A4C"/>
    <w:rsid w:val="00D20EAC"/>
    <w:rsid w:val="00D21BBE"/>
    <w:rsid w:val="00D21F23"/>
    <w:rsid w:val="00D22448"/>
    <w:rsid w:val="00D228B1"/>
    <w:rsid w:val="00D2335F"/>
    <w:rsid w:val="00D23715"/>
    <w:rsid w:val="00D23B06"/>
    <w:rsid w:val="00D23B67"/>
    <w:rsid w:val="00D23FAB"/>
    <w:rsid w:val="00D242F1"/>
    <w:rsid w:val="00D24805"/>
    <w:rsid w:val="00D24944"/>
    <w:rsid w:val="00D24B74"/>
    <w:rsid w:val="00D24CF1"/>
    <w:rsid w:val="00D24DBC"/>
    <w:rsid w:val="00D2533A"/>
    <w:rsid w:val="00D25DC3"/>
    <w:rsid w:val="00D26766"/>
    <w:rsid w:val="00D268CB"/>
    <w:rsid w:val="00D269FE"/>
    <w:rsid w:val="00D26A30"/>
    <w:rsid w:val="00D26A59"/>
    <w:rsid w:val="00D26EED"/>
    <w:rsid w:val="00D26FC0"/>
    <w:rsid w:val="00D274FD"/>
    <w:rsid w:val="00D2776C"/>
    <w:rsid w:val="00D27D83"/>
    <w:rsid w:val="00D27DE1"/>
    <w:rsid w:val="00D303FE"/>
    <w:rsid w:val="00D31584"/>
    <w:rsid w:val="00D3178B"/>
    <w:rsid w:val="00D3267C"/>
    <w:rsid w:val="00D32A79"/>
    <w:rsid w:val="00D32A96"/>
    <w:rsid w:val="00D32FA0"/>
    <w:rsid w:val="00D338CC"/>
    <w:rsid w:val="00D33AE0"/>
    <w:rsid w:val="00D33C64"/>
    <w:rsid w:val="00D33D96"/>
    <w:rsid w:val="00D33E2E"/>
    <w:rsid w:val="00D3411D"/>
    <w:rsid w:val="00D3412E"/>
    <w:rsid w:val="00D3437C"/>
    <w:rsid w:val="00D3490A"/>
    <w:rsid w:val="00D34A2A"/>
    <w:rsid w:val="00D34CD5"/>
    <w:rsid w:val="00D34EB2"/>
    <w:rsid w:val="00D3512A"/>
    <w:rsid w:val="00D352E3"/>
    <w:rsid w:val="00D35369"/>
    <w:rsid w:val="00D353D4"/>
    <w:rsid w:val="00D3545B"/>
    <w:rsid w:val="00D354EF"/>
    <w:rsid w:val="00D356A9"/>
    <w:rsid w:val="00D35A60"/>
    <w:rsid w:val="00D35A7D"/>
    <w:rsid w:val="00D35E79"/>
    <w:rsid w:val="00D360CB"/>
    <w:rsid w:val="00D3653B"/>
    <w:rsid w:val="00D36606"/>
    <w:rsid w:val="00D371F2"/>
    <w:rsid w:val="00D37703"/>
    <w:rsid w:val="00D40729"/>
    <w:rsid w:val="00D409BA"/>
    <w:rsid w:val="00D40A98"/>
    <w:rsid w:val="00D40B31"/>
    <w:rsid w:val="00D40D80"/>
    <w:rsid w:val="00D41415"/>
    <w:rsid w:val="00D41771"/>
    <w:rsid w:val="00D41C27"/>
    <w:rsid w:val="00D423FE"/>
    <w:rsid w:val="00D427D0"/>
    <w:rsid w:val="00D42B2F"/>
    <w:rsid w:val="00D42CD4"/>
    <w:rsid w:val="00D430BC"/>
    <w:rsid w:val="00D435DF"/>
    <w:rsid w:val="00D4375A"/>
    <w:rsid w:val="00D4391A"/>
    <w:rsid w:val="00D43A90"/>
    <w:rsid w:val="00D44042"/>
    <w:rsid w:val="00D4426D"/>
    <w:rsid w:val="00D4447E"/>
    <w:rsid w:val="00D44774"/>
    <w:rsid w:val="00D44784"/>
    <w:rsid w:val="00D45133"/>
    <w:rsid w:val="00D4545E"/>
    <w:rsid w:val="00D45537"/>
    <w:rsid w:val="00D456FF"/>
    <w:rsid w:val="00D45830"/>
    <w:rsid w:val="00D459C8"/>
    <w:rsid w:val="00D45AFD"/>
    <w:rsid w:val="00D46015"/>
    <w:rsid w:val="00D46075"/>
    <w:rsid w:val="00D4623D"/>
    <w:rsid w:val="00D468A3"/>
    <w:rsid w:val="00D46B68"/>
    <w:rsid w:val="00D47156"/>
    <w:rsid w:val="00D47B8D"/>
    <w:rsid w:val="00D47DCD"/>
    <w:rsid w:val="00D51006"/>
    <w:rsid w:val="00D51235"/>
    <w:rsid w:val="00D51327"/>
    <w:rsid w:val="00D5163B"/>
    <w:rsid w:val="00D5172E"/>
    <w:rsid w:val="00D51758"/>
    <w:rsid w:val="00D51842"/>
    <w:rsid w:val="00D52295"/>
    <w:rsid w:val="00D524B8"/>
    <w:rsid w:val="00D526AF"/>
    <w:rsid w:val="00D528D8"/>
    <w:rsid w:val="00D529C6"/>
    <w:rsid w:val="00D52E2D"/>
    <w:rsid w:val="00D52EB0"/>
    <w:rsid w:val="00D533E9"/>
    <w:rsid w:val="00D53E16"/>
    <w:rsid w:val="00D53F29"/>
    <w:rsid w:val="00D54AB5"/>
    <w:rsid w:val="00D54B8B"/>
    <w:rsid w:val="00D54D36"/>
    <w:rsid w:val="00D54FF4"/>
    <w:rsid w:val="00D555A3"/>
    <w:rsid w:val="00D55949"/>
    <w:rsid w:val="00D56178"/>
    <w:rsid w:val="00D56278"/>
    <w:rsid w:val="00D5637C"/>
    <w:rsid w:val="00D56664"/>
    <w:rsid w:val="00D56697"/>
    <w:rsid w:val="00D568BC"/>
    <w:rsid w:val="00D568DC"/>
    <w:rsid w:val="00D569BF"/>
    <w:rsid w:val="00D5726F"/>
    <w:rsid w:val="00D576E8"/>
    <w:rsid w:val="00D57BEC"/>
    <w:rsid w:val="00D57CAB"/>
    <w:rsid w:val="00D57EE1"/>
    <w:rsid w:val="00D57F8A"/>
    <w:rsid w:val="00D57FCA"/>
    <w:rsid w:val="00D603E9"/>
    <w:rsid w:val="00D60515"/>
    <w:rsid w:val="00D60AB0"/>
    <w:rsid w:val="00D60D4A"/>
    <w:rsid w:val="00D60EA8"/>
    <w:rsid w:val="00D61270"/>
    <w:rsid w:val="00D613D4"/>
    <w:rsid w:val="00D61567"/>
    <w:rsid w:val="00D61EBA"/>
    <w:rsid w:val="00D621AD"/>
    <w:rsid w:val="00D62E46"/>
    <w:rsid w:val="00D630D7"/>
    <w:rsid w:val="00D63133"/>
    <w:rsid w:val="00D63657"/>
    <w:rsid w:val="00D63DA3"/>
    <w:rsid w:val="00D64052"/>
    <w:rsid w:val="00D64126"/>
    <w:rsid w:val="00D6412E"/>
    <w:rsid w:val="00D641F1"/>
    <w:rsid w:val="00D64229"/>
    <w:rsid w:val="00D64474"/>
    <w:rsid w:val="00D6454B"/>
    <w:rsid w:val="00D6458A"/>
    <w:rsid w:val="00D65249"/>
    <w:rsid w:val="00D65911"/>
    <w:rsid w:val="00D65CB9"/>
    <w:rsid w:val="00D65D2F"/>
    <w:rsid w:val="00D660F8"/>
    <w:rsid w:val="00D661A0"/>
    <w:rsid w:val="00D668BA"/>
    <w:rsid w:val="00D6728C"/>
    <w:rsid w:val="00D67376"/>
    <w:rsid w:val="00D6766D"/>
    <w:rsid w:val="00D6780D"/>
    <w:rsid w:val="00D703CD"/>
    <w:rsid w:val="00D704CE"/>
    <w:rsid w:val="00D70817"/>
    <w:rsid w:val="00D70A6B"/>
    <w:rsid w:val="00D70D11"/>
    <w:rsid w:val="00D71280"/>
    <w:rsid w:val="00D716A2"/>
    <w:rsid w:val="00D71A6E"/>
    <w:rsid w:val="00D71DAB"/>
    <w:rsid w:val="00D7255B"/>
    <w:rsid w:val="00D7270C"/>
    <w:rsid w:val="00D728A9"/>
    <w:rsid w:val="00D72A9C"/>
    <w:rsid w:val="00D7344B"/>
    <w:rsid w:val="00D73F36"/>
    <w:rsid w:val="00D73F4C"/>
    <w:rsid w:val="00D74912"/>
    <w:rsid w:val="00D7491C"/>
    <w:rsid w:val="00D7515D"/>
    <w:rsid w:val="00D751D3"/>
    <w:rsid w:val="00D752A8"/>
    <w:rsid w:val="00D756E1"/>
    <w:rsid w:val="00D75B4A"/>
    <w:rsid w:val="00D762BF"/>
    <w:rsid w:val="00D763A9"/>
    <w:rsid w:val="00D769B1"/>
    <w:rsid w:val="00D76AE4"/>
    <w:rsid w:val="00D77004"/>
    <w:rsid w:val="00D7751E"/>
    <w:rsid w:val="00D77DFA"/>
    <w:rsid w:val="00D77EF6"/>
    <w:rsid w:val="00D806BE"/>
    <w:rsid w:val="00D80E3F"/>
    <w:rsid w:val="00D810E6"/>
    <w:rsid w:val="00D812CB"/>
    <w:rsid w:val="00D81914"/>
    <w:rsid w:val="00D821D2"/>
    <w:rsid w:val="00D822CA"/>
    <w:rsid w:val="00D8273E"/>
    <w:rsid w:val="00D8285B"/>
    <w:rsid w:val="00D834E4"/>
    <w:rsid w:val="00D83637"/>
    <w:rsid w:val="00D83AF5"/>
    <w:rsid w:val="00D84119"/>
    <w:rsid w:val="00D84147"/>
    <w:rsid w:val="00D844E0"/>
    <w:rsid w:val="00D8465A"/>
    <w:rsid w:val="00D8480B"/>
    <w:rsid w:val="00D84A4B"/>
    <w:rsid w:val="00D84B60"/>
    <w:rsid w:val="00D8595F"/>
    <w:rsid w:val="00D85C59"/>
    <w:rsid w:val="00D86355"/>
    <w:rsid w:val="00D86360"/>
    <w:rsid w:val="00D86661"/>
    <w:rsid w:val="00D86E41"/>
    <w:rsid w:val="00D87508"/>
    <w:rsid w:val="00D876B9"/>
    <w:rsid w:val="00D879EB"/>
    <w:rsid w:val="00D87CE7"/>
    <w:rsid w:val="00D87F47"/>
    <w:rsid w:val="00D902B9"/>
    <w:rsid w:val="00D90310"/>
    <w:rsid w:val="00D903E7"/>
    <w:rsid w:val="00D9060C"/>
    <w:rsid w:val="00D916EA"/>
    <w:rsid w:val="00D92180"/>
    <w:rsid w:val="00D92964"/>
    <w:rsid w:val="00D92C4E"/>
    <w:rsid w:val="00D92E6C"/>
    <w:rsid w:val="00D93489"/>
    <w:rsid w:val="00D938E4"/>
    <w:rsid w:val="00D941E3"/>
    <w:rsid w:val="00D9452B"/>
    <w:rsid w:val="00D94698"/>
    <w:rsid w:val="00D9472C"/>
    <w:rsid w:val="00D94D6E"/>
    <w:rsid w:val="00D94EE6"/>
    <w:rsid w:val="00D94FC9"/>
    <w:rsid w:val="00D95264"/>
    <w:rsid w:val="00D957BE"/>
    <w:rsid w:val="00D95BE3"/>
    <w:rsid w:val="00D95E23"/>
    <w:rsid w:val="00D95ED7"/>
    <w:rsid w:val="00D963B5"/>
    <w:rsid w:val="00D9645B"/>
    <w:rsid w:val="00D9649D"/>
    <w:rsid w:val="00D96E05"/>
    <w:rsid w:val="00D97160"/>
    <w:rsid w:val="00D97181"/>
    <w:rsid w:val="00D971B6"/>
    <w:rsid w:val="00D971D4"/>
    <w:rsid w:val="00D9743F"/>
    <w:rsid w:val="00D974B5"/>
    <w:rsid w:val="00D97FE3"/>
    <w:rsid w:val="00DA002F"/>
    <w:rsid w:val="00DA03F8"/>
    <w:rsid w:val="00DA041A"/>
    <w:rsid w:val="00DA1079"/>
    <w:rsid w:val="00DA128E"/>
    <w:rsid w:val="00DA1EE0"/>
    <w:rsid w:val="00DA23E1"/>
    <w:rsid w:val="00DA2495"/>
    <w:rsid w:val="00DA28D3"/>
    <w:rsid w:val="00DA2B35"/>
    <w:rsid w:val="00DA2CA2"/>
    <w:rsid w:val="00DA3313"/>
    <w:rsid w:val="00DA3468"/>
    <w:rsid w:val="00DA3533"/>
    <w:rsid w:val="00DA36F5"/>
    <w:rsid w:val="00DA390B"/>
    <w:rsid w:val="00DA3AE9"/>
    <w:rsid w:val="00DA3BB1"/>
    <w:rsid w:val="00DA3CF8"/>
    <w:rsid w:val="00DA3EB5"/>
    <w:rsid w:val="00DA3F2F"/>
    <w:rsid w:val="00DA4052"/>
    <w:rsid w:val="00DA43D5"/>
    <w:rsid w:val="00DA47EE"/>
    <w:rsid w:val="00DA4AC8"/>
    <w:rsid w:val="00DA4D29"/>
    <w:rsid w:val="00DA5028"/>
    <w:rsid w:val="00DA5B47"/>
    <w:rsid w:val="00DA5B7E"/>
    <w:rsid w:val="00DA64B8"/>
    <w:rsid w:val="00DA6A6C"/>
    <w:rsid w:val="00DA6CA5"/>
    <w:rsid w:val="00DA6FDB"/>
    <w:rsid w:val="00DA7442"/>
    <w:rsid w:val="00DA770A"/>
    <w:rsid w:val="00DB00C9"/>
    <w:rsid w:val="00DB01F2"/>
    <w:rsid w:val="00DB02F6"/>
    <w:rsid w:val="00DB0889"/>
    <w:rsid w:val="00DB0FE9"/>
    <w:rsid w:val="00DB1550"/>
    <w:rsid w:val="00DB15E4"/>
    <w:rsid w:val="00DB1ED6"/>
    <w:rsid w:val="00DB2324"/>
    <w:rsid w:val="00DB25C3"/>
    <w:rsid w:val="00DB29B0"/>
    <w:rsid w:val="00DB2EA2"/>
    <w:rsid w:val="00DB37DB"/>
    <w:rsid w:val="00DB37DE"/>
    <w:rsid w:val="00DB3B49"/>
    <w:rsid w:val="00DB3BDA"/>
    <w:rsid w:val="00DB43CF"/>
    <w:rsid w:val="00DB483E"/>
    <w:rsid w:val="00DB4A28"/>
    <w:rsid w:val="00DB4B63"/>
    <w:rsid w:val="00DB57DA"/>
    <w:rsid w:val="00DB585E"/>
    <w:rsid w:val="00DB5DA4"/>
    <w:rsid w:val="00DB5E40"/>
    <w:rsid w:val="00DB5E53"/>
    <w:rsid w:val="00DB6369"/>
    <w:rsid w:val="00DB6931"/>
    <w:rsid w:val="00DB6C15"/>
    <w:rsid w:val="00DB6C5B"/>
    <w:rsid w:val="00DB6F88"/>
    <w:rsid w:val="00DB739F"/>
    <w:rsid w:val="00DB7DC2"/>
    <w:rsid w:val="00DC03AD"/>
    <w:rsid w:val="00DC04B5"/>
    <w:rsid w:val="00DC0675"/>
    <w:rsid w:val="00DC068F"/>
    <w:rsid w:val="00DC0884"/>
    <w:rsid w:val="00DC092A"/>
    <w:rsid w:val="00DC0C5B"/>
    <w:rsid w:val="00DC0E14"/>
    <w:rsid w:val="00DC1413"/>
    <w:rsid w:val="00DC1CEF"/>
    <w:rsid w:val="00DC2006"/>
    <w:rsid w:val="00DC2128"/>
    <w:rsid w:val="00DC23B4"/>
    <w:rsid w:val="00DC2510"/>
    <w:rsid w:val="00DC2512"/>
    <w:rsid w:val="00DC3410"/>
    <w:rsid w:val="00DC380E"/>
    <w:rsid w:val="00DC3BCD"/>
    <w:rsid w:val="00DC3C27"/>
    <w:rsid w:val="00DC3C6B"/>
    <w:rsid w:val="00DC4E29"/>
    <w:rsid w:val="00DC4EB9"/>
    <w:rsid w:val="00DC513E"/>
    <w:rsid w:val="00DC541F"/>
    <w:rsid w:val="00DC5ABC"/>
    <w:rsid w:val="00DC5CFF"/>
    <w:rsid w:val="00DC6176"/>
    <w:rsid w:val="00DC63AC"/>
    <w:rsid w:val="00DC6864"/>
    <w:rsid w:val="00DC699D"/>
    <w:rsid w:val="00DC6A52"/>
    <w:rsid w:val="00DC6D03"/>
    <w:rsid w:val="00DC6D4B"/>
    <w:rsid w:val="00DC72F7"/>
    <w:rsid w:val="00DC7405"/>
    <w:rsid w:val="00DC74F6"/>
    <w:rsid w:val="00DC7C7E"/>
    <w:rsid w:val="00DD002D"/>
    <w:rsid w:val="00DD057C"/>
    <w:rsid w:val="00DD0883"/>
    <w:rsid w:val="00DD09EA"/>
    <w:rsid w:val="00DD0A77"/>
    <w:rsid w:val="00DD0A8E"/>
    <w:rsid w:val="00DD0C49"/>
    <w:rsid w:val="00DD118C"/>
    <w:rsid w:val="00DD1261"/>
    <w:rsid w:val="00DD14FA"/>
    <w:rsid w:val="00DD1533"/>
    <w:rsid w:val="00DD1A50"/>
    <w:rsid w:val="00DD1B6F"/>
    <w:rsid w:val="00DD2216"/>
    <w:rsid w:val="00DD2398"/>
    <w:rsid w:val="00DD2AB1"/>
    <w:rsid w:val="00DD2D0F"/>
    <w:rsid w:val="00DD34EF"/>
    <w:rsid w:val="00DD36DD"/>
    <w:rsid w:val="00DD3839"/>
    <w:rsid w:val="00DD3AEF"/>
    <w:rsid w:val="00DD4205"/>
    <w:rsid w:val="00DD44F1"/>
    <w:rsid w:val="00DD47CB"/>
    <w:rsid w:val="00DD496E"/>
    <w:rsid w:val="00DD4AE5"/>
    <w:rsid w:val="00DD4B2C"/>
    <w:rsid w:val="00DD5069"/>
    <w:rsid w:val="00DD50E1"/>
    <w:rsid w:val="00DD5555"/>
    <w:rsid w:val="00DD5949"/>
    <w:rsid w:val="00DD5A09"/>
    <w:rsid w:val="00DD5B09"/>
    <w:rsid w:val="00DD63BA"/>
    <w:rsid w:val="00DD6C24"/>
    <w:rsid w:val="00DD6F61"/>
    <w:rsid w:val="00DD7319"/>
    <w:rsid w:val="00DD7578"/>
    <w:rsid w:val="00DD796F"/>
    <w:rsid w:val="00DD7A1B"/>
    <w:rsid w:val="00DD7AE7"/>
    <w:rsid w:val="00DD7BBC"/>
    <w:rsid w:val="00DD7C9C"/>
    <w:rsid w:val="00DD7D71"/>
    <w:rsid w:val="00DD7F02"/>
    <w:rsid w:val="00DE01F2"/>
    <w:rsid w:val="00DE0587"/>
    <w:rsid w:val="00DE0A8F"/>
    <w:rsid w:val="00DE0AD3"/>
    <w:rsid w:val="00DE0C23"/>
    <w:rsid w:val="00DE0D01"/>
    <w:rsid w:val="00DE11DA"/>
    <w:rsid w:val="00DE14DD"/>
    <w:rsid w:val="00DE1A85"/>
    <w:rsid w:val="00DE1D0E"/>
    <w:rsid w:val="00DE2376"/>
    <w:rsid w:val="00DE265B"/>
    <w:rsid w:val="00DE2B53"/>
    <w:rsid w:val="00DE322E"/>
    <w:rsid w:val="00DE3828"/>
    <w:rsid w:val="00DE38E1"/>
    <w:rsid w:val="00DE3DFD"/>
    <w:rsid w:val="00DE3FF6"/>
    <w:rsid w:val="00DE4053"/>
    <w:rsid w:val="00DE42C1"/>
    <w:rsid w:val="00DE42E1"/>
    <w:rsid w:val="00DE4810"/>
    <w:rsid w:val="00DE48D2"/>
    <w:rsid w:val="00DE4B3C"/>
    <w:rsid w:val="00DE4E5B"/>
    <w:rsid w:val="00DE518C"/>
    <w:rsid w:val="00DE5687"/>
    <w:rsid w:val="00DE56C5"/>
    <w:rsid w:val="00DE60C6"/>
    <w:rsid w:val="00DE64EF"/>
    <w:rsid w:val="00DE72F5"/>
    <w:rsid w:val="00DE7942"/>
    <w:rsid w:val="00DE7A87"/>
    <w:rsid w:val="00DE7B0C"/>
    <w:rsid w:val="00DF0776"/>
    <w:rsid w:val="00DF088B"/>
    <w:rsid w:val="00DF0BAD"/>
    <w:rsid w:val="00DF101D"/>
    <w:rsid w:val="00DF142C"/>
    <w:rsid w:val="00DF15F4"/>
    <w:rsid w:val="00DF16C8"/>
    <w:rsid w:val="00DF1B1B"/>
    <w:rsid w:val="00DF1FB8"/>
    <w:rsid w:val="00DF200C"/>
    <w:rsid w:val="00DF230E"/>
    <w:rsid w:val="00DF2D10"/>
    <w:rsid w:val="00DF337E"/>
    <w:rsid w:val="00DF380A"/>
    <w:rsid w:val="00DF387B"/>
    <w:rsid w:val="00DF3C3E"/>
    <w:rsid w:val="00DF3DC2"/>
    <w:rsid w:val="00DF3F15"/>
    <w:rsid w:val="00DF4369"/>
    <w:rsid w:val="00DF43FE"/>
    <w:rsid w:val="00DF4514"/>
    <w:rsid w:val="00DF471D"/>
    <w:rsid w:val="00DF4E0E"/>
    <w:rsid w:val="00DF4F41"/>
    <w:rsid w:val="00DF5476"/>
    <w:rsid w:val="00DF5483"/>
    <w:rsid w:val="00DF5A1B"/>
    <w:rsid w:val="00DF5DBF"/>
    <w:rsid w:val="00DF6EF7"/>
    <w:rsid w:val="00DF735E"/>
    <w:rsid w:val="00DF7AD4"/>
    <w:rsid w:val="00DF7AE2"/>
    <w:rsid w:val="00DF7E65"/>
    <w:rsid w:val="00E000DE"/>
    <w:rsid w:val="00E0040C"/>
    <w:rsid w:val="00E0041C"/>
    <w:rsid w:val="00E00486"/>
    <w:rsid w:val="00E0078A"/>
    <w:rsid w:val="00E007D6"/>
    <w:rsid w:val="00E00824"/>
    <w:rsid w:val="00E00BDD"/>
    <w:rsid w:val="00E00D86"/>
    <w:rsid w:val="00E00E8E"/>
    <w:rsid w:val="00E010AF"/>
    <w:rsid w:val="00E0114B"/>
    <w:rsid w:val="00E0132C"/>
    <w:rsid w:val="00E0157B"/>
    <w:rsid w:val="00E01745"/>
    <w:rsid w:val="00E01777"/>
    <w:rsid w:val="00E018A7"/>
    <w:rsid w:val="00E01AAE"/>
    <w:rsid w:val="00E02012"/>
    <w:rsid w:val="00E02417"/>
    <w:rsid w:val="00E02671"/>
    <w:rsid w:val="00E02754"/>
    <w:rsid w:val="00E0281A"/>
    <w:rsid w:val="00E0284C"/>
    <w:rsid w:val="00E03AD3"/>
    <w:rsid w:val="00E04208"/>
    <w:rsid w:val="00E0423F"/>
    <w:rsid w:val="00E044C3"/>
    <w:rsid w:val="00E044D5"/>
    <w:rsid w:val="00E0454C"/>
    <w:rsid w:val="00E0510D"/>
    <w:rsid w:val="00E058A5"/>
    <w:rsid w:val="00E058F0"/>
    <w:rsid w:val="00E060BD"/>
    <w:rsid w:val="00E06282"/>
    <w:rsid w:val="00E06838"/>
    <w:rsid w:val="00E06D7C"/>
    <w:rsid w:val="00E0713A"/>
    <w:rsid w:val="00E073D6"/>
    <w:rsid w:val="00E073F6"/>
    <w:rsid w:val="00E074D0"/>
    <w:rsid w:val="00E07D76"/>
    <w:rsid w:val="00E07E94"/>
    <w:rsid w:val="00E100B7"/>
    <w:rsid w:val="00E10282"/>
    <w:rsid w:val="00E104F4"/>
    <w:rsid w:val="00E1061A"/>
    <w:rsid w:val="00E1097F"/>
    <w:rsid w:val="00E10AB3"/>
    <w:rsid w:val="00E10ED9"/>
    <w:rsid w:val="00E1153D"/>
    <w:rsid w:val="00E11730"/>
    <w:rsid w:val="00E11D27"/>
    <w:rsid w:val="00E11E5B"/>
    <w:rsid w:val="00E11FEC"/>
    <w:rsid w:val="00E1259A"/>
    <w:rsid w:val="00E127F5"/>
    <w:rsid w:val="00E12B80"/>
    <w:rsid w:val="00E1335E"/>
    <w:rsid w:val="00E133F0"/>
    <w:rsid w:val="00E1356D"/>
    <w:rsid w:val="00E13E07"/>
    <w:rsid w:val="00E14388"/>
    <w:rsid w:val="00E14557"/>
    <w:rsid w:val="00E150E5"/>
    <w:rsid w:val="00E15775"/>
    <w:rsid w:val="00E15794"/>
    <w:rsid w:val="00E15B90"/>
    <w:rsid w:val="00E15F4B"/>
    <w:rsid w:val="00E16E2A"/>
    <w:rsid w:val="00E17392"/>
    <w:rsid w:val="00E17542"/>
    <w:rsid w:val="00E175DB"/>
    <w:rsid w:val="00E1787B"/>
    <w:rsid w:val="00E17922"/>
    <w:rsid w:val="00E179D0"/>
    <w:rsid w:val="00E17E83"/>
    <w:rsid w:val="00E2015E"/>
    <w:rsid w:val="00E20E01"/>
    <w:rsid w:val="00E20EC3"/>
    <w:rsid w:val="00E210FD"/>
    <w:rsid w:val="00E220D2"/>
    <w:rsid w:val="00E22326"/>
    <w:rsid w:val="00E22424"/>
    <w:rsid w:val="00E22EB1"/>
    <w:rsid w:val="00E22F99"/>
    <w:rsid w:val="00E23567"/>
    <w:rsid w:val="00E23CE8"/>
    <w:rsid w:val="00E23E17"/>
    <w:rsid w:val="00E243D2"/>
    <w:rsid w:val="00E2453C"/>
    <w:rsid w:val="00E24763"/>
    <w:rsid w:val="00E24CF6"/>
    <w:rsid w:val="00E24FD9"/>
    <w:rsid w:val="00E2514F"/>
    <w:rsid w:val="00E25BCD"/>
    <w:rsid w:val="00E26246"/>
    <w:rsid w:val="00E2666E"/>
    <w:rsid w:val="00E2677F"/>
    <w:rsid w:val="00E26BFD"/>
    <w:rsid w:val="00E26C01"/>
    <w:rsid w:val="00E26C28"/>
    <w:rsid w:val="00E26EF1"/>
    <w:rsid w:val="00E27568"/>
    <w:rsid w:val="00E27635"/>
    <w:rsid w:val="00E27CA3"/>
    <w:rsid w:val="00E301A7"/>
    <w:rsid w:val="00E306FC"/>
    <w:rsid w:val="00E30712"/>
    <w:rsid w:val="00E30747"/>
    <w:rsid w:val="00E30995"/>
    <w:rsid w:val="00E30D5F"/>
    <w:rsid w:val="00E30ED6"/>
    <w:rsid w:val="00E31DC8"/>
    <w:rsid w:val="00E330E9"/>
    <w:rsid w:val="00E33258"/>
    <w:rsid w:val="00E3349C"/>
    <w:rsid w:val="00E33582"/>
    <w:rsid w:val="00E336D1"/>
    <w:rsid w:val="00E33821"/>
    <w:rsid w:val="00E33C59"/>
    <w:rsid w:val="00E33F3B"/>
    <w:rsid w:val="00E34618"/>
    <w:rsid w:val="00E34A37"/>
    <w:rsid w:val="00E350C5"/>
    <w:rsid w:val="00E351DB"/>
    <w:rsid w:val="00E3541A"/>
    <w:rsid w:val="00E35497"/>
    <w:rsid w:val="00E3578D"/>
    <w:rsid w:val="00E35A97"/>
    <w:rsid w:val="00E35C6D"/>
    <w:rsid w:val="00E35D7E"/>
    <w:rsid w:val="00E36100"/>
    <w:rsid w:val="00E3626B"/>
    <w:rsid w:val="00E3671B"/>
    <w:rsid w:val="00E36E43"/>
    <w:rsid w:val="00E37292"/>
    <w:rsid w:val="00E37518"/>
    <w:rsid w:val="00E3799F"/>
    <w:rsid w:val="00E37C3B"/>
    <w:rsid w:val="00E37C70"/>
    <w:rsid w:val="00E37FE1"/>
    <w:rsid w:val="00E400D1"/>
    <w:rsid w:val="00E40418"/>
    <w:rsid w:val="00E405BA"/>
    <w:rsid w:val="00E40ABC"/>
    <w:rsid w:val="00E40EF9"/>
    <w:rsid w:val="00E414C6"/>
    <w:rsid w:val="00E418E4"/>
    <w:rsid w:val="00E41C8B"/>
    <w:rsid w:val="00E42342"/>
    <w:rsid w:val="00E424C2"/>
    <w:rsid w:val="00E42513"/>
    <w:rsid w:val="00E425D4"/>
    <w:rsid w:val="00E43479"/>
    <w:rsid w:val="00E43D2D"/>
    <w:rsid w:val="00E43FEB"/>
    <w:rsid w:val="00E44126"/>
    <w:rsid w:val="00E441C1"/>
    <w:rsid w:val="00E44297"/>
    <w:rsid w:val="00E444CA"/>
    <w:rsid w:val="00E445EE"/>
    <w:rsid w:val="00E45091"/>
    <w:rsid w:val="00E45950"/>
    <w:rsid w:val="00E45982"/>
    <w:rsid w:val="00E45CCF"/>
    <w:rsid w:val="00E4630F"/>
    <w:rsid w:val="00E46D59"/>
    <w:rsid w:val="00E478E4"/>
    <w:rsid w:val="00E47DE1"/>
    <w:rsid w:val="00E47FBE"/>
    <w:rsid w:val="00E506B4"/>
    <w:rsid w:val="00E50A57"/>
    <w:rsid w:val="00E50D00"/>
    <w:rsid w:val="00E50E84"/>
    <w:rsid w:val="00E512AD"/>
    <w:rsid w:val="00E51405"/>
    <w:rsid w:val="00E5156B"/>
    <w:rsid w:val="00E51AD5"/>
    <w:rsid w:val="00E51D39"/>
    <w:rsid w:val="00E51E30"/>
    <w:rsid w:val="00E521A5"/>
    <w:rsid w:val="00E52276"/>
    <w:rsid w:val="00E522F6"/>
    <w:rsid w:val="00E52395"/>
    <w:rsid w:val="00E52AFC"/>
    <w:rsid w:val="00E52BF8"/>
    <w:rsid w:val="00E52DD8"/>
    <w:rsid w:val="00E52DDC"/>
    <w:rsid w:val="00E52F0C"/>
    <w:rsid w:val="00E52FCE"/>
    <w:rsid w:val="00E53608"/>
    <w:rsid w:val="00E53943"/>
    <w:rsid w:val="00E53F55"/>
    <w:rsid w:val="00E547D2"/>
    <w:rsid w:val="00E54813"/>
    <w:rsid w:val="00E54B50"/>
    <w:rsid w:val="00E54C55"/>
    <w:rsid w:val="00E556B3"/>
    <w:rsid w:val="00E55887"/>
    <w:rsid w:val="00E5594B"/>
    <w:rsid w:val="00E55CB3"/>
    <w:rsid w:val="00E55D2C"/>
    <w:rsid w:val="00E55D38"/>
    <w:rsid w:val="00E56268"/>
    <w:rsid w:val="00E56778"/>
    <w:rsid w:val="00E56A95"/>
    <w:rsid w:val="00E56B48"/>
    <w:rsid w:val="00E57077"/>
    <w:rsid w:val="00E5748E"/>
    <w:rsid w:val="00E5793D"/>
    <w:rsid w:val="00E57AFF"/>
    <w:rsid w:val="00E60073"/>
    <w:rsid w:val="00E600F3"/>
    <w:rsid w:val="00E602F2"/>
    <w:rsid w:val="00E606EB"/>
    <w:rsid w:val="00E60B19"/>
    <w:rsid w:val="00E60D23"/>
    <w:rsid w:val="00E60F2C"/>
    <w:rsid w:val="00E60F4A"/>
    <w:rsid w:val="00E60F78"/>
    <w:rsid w:val="00E6111B"/>
    <w:rsid w:val="00E61788"/>
    <w:rsid w:val="00E61993"/>
    <w:rsid w:val="00E619F5"/>
    <w:rsid w:val="00E61D78"/>
    <w:rsid w:val="00E61F17"/>
    <w:rsid w:val="00E62D6D"/>
    <w:rsid w:val="00E62DAF"/>
    <w:rsid w:val="00E635BD"/>
    <w:rsid w:val="00E63C80"/>
    <w:rsid w:val="00E63DD1"/>
    <w:rsid w:val="00E646C3"/>
    <w:rsid w:val="00E64768"/>
    <w:rsid w:val="00E64F6E"/>
    <w:rsid w:val="00E65145"/>
    <w:rsid w:val="00E65A18"/>
    <w:rsid w:val="00E6623E"/>
    <w:rsid w:val="00E66828"/>
    <w:rsid w:val="00E66E00"/>
    <w:rsid w:val="00E67434"/>
    <w:rsid w:val="00E67612"/>
    <w:rsid w:val="00E67D74"/>
    <w:rsid w:val="00E67ED1"/>
    <w:rsid w:val="00E70806"/>
    <w:rsid w:val="00E70FFF"/>
    <w:rsid w:val="00E71367"/>
    <w:rsid w:val="00E7143E"/>
    <w:rsid w:val="00E71677"/>
    <w:rsid w:val="00E71744"/>
    <w:rsid w:val="00E71BE5"/>
    <w:rsid w:val="00E7241C"/>
    <w:rsid w:val="00E731E2"/>
    <w:rsid w:val="00E73614"/>
    <w:rsid w:val="00E7395C"/>
    <w:rsid w:val="00E73BBA"/>
    <w:rsid w:val="00E73D7A"/>
    <w:rsid w:val="00E73E32"/>
    <w:rsid w:val="00E7499F"/>
    <w:rsid w:val="00E74A2B"/>
    <w:rsid w:val="00E74C62"/>
    <w:rsid w:val="00E74D59"/>
    <w:rsid w:val="00E751F8"/>
    <w:rsid w:val="00E755EC"/>
    <w:rsid w:val="00E75674"/>
    <w:rsid w:val="00E756B3"/>
    <w:rsid w:val="00E75F0E"/>
    <w:rsid w:val="00E769F2"/>
    <w:rsid w:val="00E76A9C"/>
    <w:rsid w:val="00E76CBE"/>
    <w:rsid w:val="00E76EE1"/>
    <w:rsid w:val="00E77221"/>
    <w:rsid w:val="00E7777A"/>
    <w:rsid w:val="00E77D56"/>
    <w:rsid w:val="00E77E00"/>
    <w:rsid w:val="00E80052"/>
    <w:rsid w:val="00E801C8"/>
    <w:rsid w:val="00E801D6"/>
    <w:rsid w:val="00E80218"/>
    <w:rsid w:val="00E80241"/>
    <w:rsid w:val="00E8033D"/>
    <w:rsid w:val="00E80B5A"/>
    <w:rsid w:val="00E80E85"/>
    <w:rsid w:val="00E8178B"/>
    <w:rsid w:val="00E818A6"/>
    <w:rsid w:val="00E81AEA"/>
    <w:rsid w:val="00E81B68"/>
    <w:rsid w:val="00E81ED1"/>
    <w:rsid w:val="00E82406"/>
    <w:rsid w:val="00E830D9"/>
    <w:rsid w:val="00E833D1"/>
    <w:rsid w:val="00E834F3"/>
    <w:rsid w:val="00E838CE"/>
    <w:rsid w:val="00E839D5"/>
    <w:rsid w:val="00E84257"/>
    <w:rsid w:val="00E845CD"/>
    <w:rsid w:val="00E851E3"/>
    <w:rsid w:val="00E851FC"/>
    <w:rsid w:val="00E85272"/>
    <w:rsid w:val="00E856EB"/>
    <w:rsid w:val="00E85BF2"/>
    <w:rsid w:val="00E86096"/>
    <w:rsid w:val="00E86384"/>
    <w:rsid w:val="00E86ACD"/>
    <w:rsid w:val="00E86ED4"/>
    <w:rsid w:val="00E86F56"/>
    <w:rsid w:val="00E8713E"/>
    <w:rsid w:val="00E87371"/>
    <w:rsid w:val="00E87526"/>
    <w:rsid w:val="00E87B22"/>
    <w:rsid w:val="00E87C5B"/>
    <w:rsid w:val="00E87CF7"/>
    <w:rsid w:val="00E87E52"/>
    <w:rsid w:val="00E9013A"/>
    <w:rsid w:val="00E904FA"/>
    <w:rsid w:val="00E906EC"/>
    <w:rsid w:val="00E907EC"/>
    <w:rsid w:val="00E9091C"/>
    <w:rsid w:val="00E90948"/>
    <w:rsid w:val="00E9124B"/>
    <w:rsid w:val="00E91425"/>
    <w:rsid w:val="00E9154F"/>
    <w:rsid w:val="00E9170B"/>
    <w:rsid w:val="00E919A5"/>
    <w:rsid w:val="00E91B51"/>
    <w:rsid w:val="00E91C85"/>
    <w:rsid w:val="00E92211"/>
    <w:rsid w:val="00E9257C"/>
    <w:rsid w:val="00E927AC"/>
    <w:rsid w:val="00E92BCD"/>
    <w:rsid w:val="00E92D71"/>
    <w:rsid w:val="00E93397"/>
    <w:rsid w:val="00E93510"/>
    <w:rsid w:val="00E93661"/>
    <w:rsid w:val="00E937B5"/>
    <w:rsid w:val="00E93E81"/>
    <w:rsid w:val="00E93FC8"/>
    <w:rsid w:val="00E94189"/>
    <w:rsid w:val="00E9445E"/>
    <w:rsid w:val="00E946EA"/>
    <w:rsid w:val="00E948FA"/>
    <w:rsid w:val="00E94DFB"/>
    <w:rsid w:val="00E952B4"/>
    <w:rsid w:val="00E95405"/>
    <w:rsid w:val="00E955E0"/>
    <w:rsid w:val="00E957B3"/>
    <w:rsid w:val="00E957F0"/>
    <w:rsid w:val="00E95A72"/>
    <w:rsid w:val="00E95AF3"/>
    <w:rsid w:val="00E95C50"/>
    <w:rsid w:val="00E95C90"/>
    <w:rsid w:val="00E96293"/>
    <w:rsid w:val="00E962CE"/>
    <w:rsid w:val="00E96C1B"/>
    <w:rsid w:val="00E96FFB"/>
    <w:rsid w:val="00E977E6"/>
    <w:rsid w:val="00E9785B"/>
    <w:rsid w:val="00EA06BE"/>
    <w:rsid w:val="00EA0A32"/>
    <w:rsid w:val="00EA0FAF"/>
    <w:rsid w:val="00EA10E1"/>
    <w:rsid w:val="00EA1F87"/>
    <w:rsid w:val="00EA2111"/>
    <w:rsid w:val="00EA2160"/>
    <w:rsid w:val="00EA23AC"/>
    <w:rsid w:val="00EA2F18"/>
    <w:rsid w:val="00EA3168"/>
    <w:rsid w:val="00EA3F1F"/>
    <w:rsid w:val="00EA42A6"/>
    <w:rsid w:val="00EA4511"/>
    <w:rsid w:val="00EA4EA5"/>
    <w:rsid w:val="00EA51D3"/>
    <w:rsid w:val="00EA5316"/>
    <w:rsid w:val="00EA57BE"/>
    <w:rsid w:val="00EA5AC0"/>
    <w:rsid w:val="00EA5C17"/>
    <w:rsid w:val="00EA62E8"/>
    <w:rsid w:val="00EA6721"/>
    <w:rsid w:val="00EA6EAB"/>
    <w:rsid w:val="00EA708B"/>
    <w:rsid w:val="00EA7111"/>
    <w:rsid w:val="00EA7214"/>
    <w:rsid w:val="00EA7365"/>
    <w:rsid w:val="00EA74C5"/>
    <w:rsid w:val="00EA76C1"/>
    <w:rsid w:val="00EA7803"/>
    <w:rsid w:val="00EA7CD9"/>
    <w:rsid w:val="00EB006C"/>
    <w:rsid w:val="00EB0542"/>
    <w:rsid w:val="00EB098D"/>
    <w:rsid w:val="00EB0B13"/>
    <w:rsid w:val="00EB0C3B"/>
    <w:rsid w:val="00EB10AD"/>
    <w:rsid w:val="00EB23AF"/>
    <w:rsid w:val="00EB23E1"/>
    <w:rsid w:val="00EB2692"/>
    <w:rsid w:val="00EB2BC6"/>
    <w:rsid w:val="00EB3386"/>
    <w:rsid w:val="00EB3417"/>
    <w:rsid w:val="00EB34A4"/>
    <w:rsid w:val="00EB38B9"/>
    <w:rsid w:val="00EB3BA7"/>
    <w:rsid w:val="00EB3C32"/>
    <w:rsid w:val="00EB3C93"/>
    <w:rsid w:val="00EB4790"/>
    <w:rsid w:val="00EB48EC"/>
    <w:rsid w:val="00EB4FF8"/>
    <w:rsid w:val="00EB50BA"/>
    <w:rsid w:val="00EB5489"/>
    <w:rsid w:val="00EB54BA"/>
    <w:rsid w:val="00EB559C"/>
    <w:rsid w:val="00EB5661"/>
    <w:rsid w:val="00EB5AB9"/>
    <w:rsid w:val="00EB5ABB"/>
    <w:rsid w:val="00EB5FE1"/>
    <w:rsid w:val="00EB65DF"/>
    <w:rsid w:val="00EB6924"/>
    <w:rsid w:val="00EB6B13"/>
    <w:rsid w:val="00EB6BF8"/>
    <w:rsid w:val="00EB6CC3"/>
    <w:rsid w:val="00EB6E7D"/>
    <w:rsid w:val="00EB7B7F"/>
    <w:rsid w:val="00EB7C1F"/>
    <w:rsid w:val="00EB7D7B"/>
    <w:rsid w:val="00EC0416"/>
    <w:rsid w:val="00EC0570"/>
    <w:rsid w:val="00EC0AC4"/>
    <w:rsid w:val="00EC0AF7"/>
    <w:rsid w:val="00EC0D03"/>
    <w:rsid w:val="00EC0D09"/>
    <w:rsid w:val="00EC11A8"/>
    <w:rsid w:val="00EC1BD2"/>
    <w:rsid w:val="00EC1F94"/>
    <w:rsid w:val="00EC1FDC"/>
    <w:rsid w:val="00EC21AB"/>
    <w:rsid w:val="00EC24B4"/>
    <w:rsid w:val="00EC2635"/>
    <w:rsid w:val="00EC26CB"/>
    <w:rsid w:val="00EC2C1B"/>
    <w:rsid w:val="00EC33B0"/>
    <w:rsid w:val="00EC3ABE"/>
    <w:rsid w:val="00EC3F2C"/>
    <w:rsid w:val="00EC4105"/>
    <w:rsid w:val="00EC4231"/>
    <w:rsid w:val="00EC4C43"/>
    <w:rsid w:val="00EC4C8F"/>
    <w:rsid w:val="00EC4E9F"/>
    <w:rsid w:val="00EC55BA"/>
    <w:rsid w:val="00EC5645"/>
    <w:rsid w:val="00EC5C48"/>
    <w:rsid w:val="00EC6207"/>
    <w:rsid w:val="00EC64CE"/>
    <w:rsid w:val="00EC64F5"/>
    <w:rsid w:val="00EC667B"/>
    <w:rsid w:val="00EC6967"/>
    <w:rsid w:val="00EC6CB5"/>
    <w:rsid w:val="00EC6FA5"/>
    <w:rsid w:val="00EC75C5"/>
    <w:rsid w:val="00EC7CE5"/>
    <w:rsid w:val="00ED0CCD"/>
    <w:rsid w:val="00ED0CFD"/>
    <w:rsid w:val="00ED0D14"/>
    <w:rsid w:val="00ED0D51"/>
    <w:rsid w:val="00ED0DFA"/>
    <w:rsid w:val="00ED0F7E"/>
    <w:rsid w:val="00ED0FC0"/>
    <w:rsid w:val="00ED109F"/>
    <w:rsid w:val="00ED1246"/>
    <w:rsid w:val="00ED137D"/>
    <w:rsid w:val="00ED19E7"/>
    <w:rsid w:val="00ED2404"/>
    <w:rsid w:val="00ED2B04"/>
    <w:rsid w:val="00ED2E93"/>
    <w:rsid w:val="00ED3033"/>
    <w:rsid w:val="00ED3283"/>
    <w:rsid w:val="00ED34DF"/>
    <w:rsid w:val="00ED38F3"/>
    <w:rsid w:val="00ED3D38"/>
    <w:rsid w:val="00ED4723"/>
    <w:rsid w:val="00ED4A18"/>
    <w:rsid w:val="00ED4B9B"/>
    <w:rsid w:val="00ED5454"/>
    <w:rsid w:val="00ED551E"/>
    <w:rsid w:val="00ED5661"/>
    <w:rsid w:val="00ED5BB4"/>
    <w:rsid w:val="00ED5C32"/>
    <w:rsid w:val="00ED5D4B"/>
    <w:rsid w:val="00ED63EC"/>
    <w:rsid w:val="00ED64E1"/>
    <w:rsid w:val="00ED68FC"/>
    <w:rsid w:val="00ED6AE0"/>
    <w:rsid w:val="00ED7453"/>
    <w:rsid w:val="00ED7601"/>
    <w:rsid w:val="00ED77A8"/>
    <w:rsid w:val="00ED7837"/>
    <w:rsid w:val="00ED7D4F"/>
    <w:rsid w:val="00EE002C"/>
    <w:rsid w:val="00EE02A4"/>
    <w:rsid w:val="00EE044F"/>
    <w:rsid w:val="00EE0452"/>
    <w:rsid w:val="00EE0757"/>
    <w:rsid w:val="00EE151E"/>
    <w:rsid w:val="00EE191B"/>
    <w:rsid w:val="00EE1974"/>
    <w:rsid w:val="00EE1D8F"/>
    <w:rsid w:val="00EE21B6"/>
    <w:rsid w:val="00EE23E7"/>
    <w:rsid w:val="00EE2F1C"/>
    <w:rsid w:val="00EE2F7C"/>
    <w:rsid w:val="00EE3627"/>
    <w:rsid w:val="00EE3901"/>
    <w:rsid w:val="00EE4323"/>
    <w:rsid w:val="00EE453F"/>
    <w:rsid w:val="00EE45A3"/>
    <w:rsid w:val="00EE48B1"/>
    <w:rsid w:val="00EE4C76"/>
    <w:rsid w:val="00EE58D8"/>
    <w:rsid w:val="00EE5A1F"/>
    <w:rsid w:val="00EE5D5D"/>
    <w:rsid w:val="00EE6087"/>
    <w:rsid w:val="00EE629F"/>
    <w:rsid w:val="00EE6BB7"/>
    <w:rsid w:val="00EE6BD4"/>
    <w:rsid w:val="00EE6C2A"/>
    <w:rsid w:val="00EE6D7E"/>
    <w:rsid w:val="00EE7242"/>
    <w:rsid w:val="00EE732C"/>
    <w:rsid w:val="00EE758F"/>
    <w:rsid w:val="00EE7604"/>
    <w:rsid w:val="00EE77DC"/>
    <w:rsid w:val="00EE7A61"/>
    <w:rsid w:val="00EF0361"/>
    <w:rsid w:val="00EF048B"/>
    <w:rsid w:val="00EF0825"/>
    <w:rsid w:val="00EF0CAE"/>
    <w:rsid w:val="00EF0F0C"/>
    <w:rsid w:val="00EF10FC"/>
    <w:rsid w:val="00EF133C"/>
    <w:rsid w:val="00EF15AF"/>
    <w:rsid w:val="00EF18A6"/>
    <w:rsid w:val="00EF1B7A"/>
    <w:rsid w:val="00EF1D63"/>
    <w:rsid w:val="00EF20ED"/>
    <w:rsid w:val="00EF2671"/>
    <w:rsid w:val="00EF29CB"/>
    <w:rsid w:val="00EF3194"/>
    <w:rsid w:val="00EF3373"/>
    <w:rsid w:val="00EF359F"/>
    <w:rsid w:val="00EF365F"/>
    <w:rsid w:val="00EF36E7"/>
    <w:rsid w:val="00EF3E03"/>
    <w:rsid w:val="00EF4245"/>
    <w:rsid w:val="00EF43DD"/>
    <w:rsid w:val="00EF4946"/>
    <w:rsid w:val="00EF4A91"/>
    <w:rsid w:val="00EF4AC7"/>
    <w:rsid w:val="00EF4B14"/>
    <w:rsid w:val="00EF510D"/>
    <w:rsid w:val="00EF5249"/>
    <w:rsid w:val="00EF5307"/>
    <w:rsid w:val="00EF5845"/>
    <w:rsid w:val="00EF5B94"/>
    <w:rsid w:val="00EF5C00"/>
    <w:rsid w:val="00EF6200"/>
    <w:rsid w:val="00EF643B"/>
    <w:rsid w:val="00EF6A81"/>
    <w:rsid w:val="00EF6B2D"/>
    <w:rsid w:val="00EF705D"/>
    <w:rsid w:val="00EF7327"/>
    <w:rsid w:val="00EF7609"/>
    <w:rsid w:val="00EF791B"/>
    <w:rsid w:val="00EF7ED9"/>
    <w:rsid w:val="00F006A2"/>
    <w:rsid w:val="00F00706"/>
    <w:rsid w:val="00F007E1"/>
    <w:rsid w:val="00F00A57"/>
    <w:rsid w:val="00F01097"/>
    <w:rsid w:val="00F012E6"/>
    <w:rsid w:val="00F014B8"/>
    <w:rsid w:val="00F0167A"/>
    <w:rsid w:val="00F0196F"/>
    <w:rsid w:val="00F019F4"/>
    <w:rsid w:val="00F01CE6"/>
    <w:rsid w:val="00F01E92"/>
    <w:rsid w:val="00F01EAD"/>
    <w:rsid w:val="00F01EBC"/>
    <w:rsid w:val="00F02517"/>
    <w:rsid w:val="00F02690"/>
    <w:rsid w:val="00F028F8"/>
    <w:rsid w:val="00F02F4F"/>
    <w:rsid w:val="00F02FDD"/>
    <w:rsid w:val="00F03230"/>
    <w:rsid w:val="00F035DF"/>
    <w:rsid w:val="00F036FA"/>
    <w:rsid w:val="00F03905"/>
    <w:rsid w:val="00F03BF8"/>
    <w:rsid w:val="00F03D4C"/>
    <w:rsid w:val="00F04325"/>
    <w:rsid w:val="00F0461B"/>
    <w:rsid w:val="00F04652"/>
    <w:rsid w:val="00F04DF3"/>
    <w:rsid w:val="00F051A1"/>
    <w:rsid w:val="00F05276"/>
    <w:rsid w:val="00F05520"/>
    <w:rsid w:val="00F05A63"/>
    <w:rsid w:val="00F05AAD"/>
    <w:rsid w:val="00F05CFF"/>
    <w:rsid w:val="00F05DC5"/>
    <w:rsid w:val="00F05FFE"/>
    <w:rsid w:val="00F0652B"/>
    <w:rsid w:val="00F06981"/>
    <w:rsid w:val="00F06A47"/>
    <w:rsid w:val="00F070C1"/>
    <w:rsid w:val="00F071E1"/>
    <w:rsid w:val="00F073CA"/>
    <w:rsid w:val="00F07755"/>
    <w:rsid w:val="00F07F2A"/>
    <w:rsid w:val="00F07FEE"/>
    <w:rsid w:val="00F10445"/>
    <w:rsid w:val="00F10A44"/>
    <w:rsid w:val="00F1114F"/>
    <w:rsid w:val="00F11155"/>
    <w:rsid w:val="00F11179"/>
    <w:rsid w:val="00F1208D"/>
    <w:rsid w:val="00F1214B"/>
    <w:rsid w:val="00F1255B"/>
    <w:rsid w:val="00F129AB"/>
    <w:rsid w:val="00F12AAB"/>
    <w:rsid w:val="00F12B54"/>
    <w:rsid w:val="00F12FB1"/>
    <w:rsid w:val="00F13159"/>
    <w:rsid w:val="00F1338A"/>
    <w:rsid w:val="00F13925"/>
    <w:rsid w:val="00F13C8C"/>
    <w:rsid w:val="00F13CE6"/>
    <w:rsid w:val="00F13E62"/>
    <w:rsid w:val="00F14382"/>
    <w:rsid w:val="00F1458E"/>
    <w:rsid w:val="00F1493A"/>
    <w:rsid w:val="00F14BA2"/>
    <w:rsid w:val="00F14E8A"/>
    <w:rsid w:val="00F15278"/>
    <w:rsid w:val="00F156A8"/>
    <w:rsid w:val="00F15735"/>
    <w:rsid w:val="00F15A0A"/>
    <w:rsid w:val="00F15C5A"/>
    <w:rsid w:val="00F15D6F"/>
    <w:rsid w:val="00F15E47"/>
    <w:rsid w:val="00F16334"/>
    <w:rsid w:val="00F1672E"/>
    <w:rsid w:val="00F167C5"/>
    <w:rsid w:val="00F16ACA"/>
    <w:rsid w:val="00F16E94"/>
    <w:rsid w:val="00F172D0"/>
    <w:rsid w:val="00F17415"/>
    <w:rsid w:val="00F17465"/>
    <w:rsid w:val="00F174C1"/>
    <w:rsid w:val="00F174EC"/>
    <w:rsid w:val="00F179BF"/>
    <w:rsid w:val="00F17B5E"/>
    <w:rsid w:val="00F206CD"/>
    <w:rsid w:val="00F20AFB"/>
    <w:rsid w:val="00F20E39"/>
    <w:rsid w:val="00F21154"/>
    <w:rsid w:val="00F2118A"/>
    <w:rsid w:val="00F213C1"/>
    <w:rsid w:val="00F217B1"/>
    <w:rsid w:val="00F21A2C"/>
    <w:rsid w:val="00F21AAF"/>
    <w:rsid w:val="00F21AB9"/>
    <w:rsid w:val="00F21BBD"/>
    <w:rsid w:val="00F21D14"/>
    <w:rsid w:val="00F22704"/>
    <w:rsid w:val="00F227E8"/>
    <w:rsid w:val="00F2285A"/>
    <w:rsid w:val="00F22AD3"/>
    <w:rsid w:val="00F22F5F"/>
    <w:rsid w:val="00F23648"/>
    <w:rsid w:val="00F23D90"/>
    <w:rsid w:val="00F23E19"/>
    <w:rsid w:val="00F24470"/>
    <w:rsid w:val="00F247C0"/>
    <w:rsid w:val="00F249D3"/>
    <w:rsid w:val="00F24A23"/>
    <w:rsid w:val="00F24CCF"/>
    <w:rsid w:val="00F25311"/>
    <w:rsid w:val="00F257CA"/>
    <w:rsid w:val="00F25BB1"/>
    <w:rsid w:val="00F25C9E"/>
    <w:rsid w:val="00F25D3E"/>
    <w:rsid w:val="00F25D98"/>
    <w:rsid w:val="00F26400"/>
    <w:rsid w:val="00F26620"/>
    <w:rsid w:val="00F26889"/>
    <w:rsid w:val="00F26AF4"/>
    <w:rsid w:val="00F26CED"/>
    <w:rsid w:val="00F26EE9"/>
    <w:rsid w:val="00F2713B"/>
    <w:rsid w:val="00F27186"/>
    <w:rsid w:val="00F27266"/>
    <w:rsid w:val="00F273E0"/>
    <w:rsid w:val="00F275CA"/>
    <w:rsid w:val="00F2779C"/>
    <w:rsid w:val="00F27B98"/>
    <w:rsid w:val="00F30307"/>
    <w:rsid w:val="00F3135D"/>
    <w:rsid w:val="00F3146D"/>
    <w:rsid w:val="00F31945"/>
    <w:rsid w:val="00F31988"/>
    <w:rsid w:val="00F31C28"/>
    <w:rsid w:val="00F31F45"/>
    <w:rsid w:val="00F31FFE"/>
    <w:rsid w:val="00F32394"/>
    <w:rsid w:val="00F324CA"/>
    <w:rsid w:val="00F327DB"/>
    <w:rsid w:val="00F32F88"/>
    <w:rsid w:val="00F345E2"/>
    <w:rsid w:val="00F348E1"/>
    <w:rsid w:val="00F34A3E"/>
    <w:rsid w:val="00F34D59"/>
    <w:rsid w:val="00F351C7"/>
    <w:rsid w:val="00F35354"/>
    <w:rsid w:val="00F35A73"/>
    <w:rsid w:val="00F36A11"/>
    <w:rsid w:val="00F37649"/>
    <w:rsid w:val="00F37717"/>
    <w:rsid w:val="00F37A1E"/>
    <w:rsid w:val="00F37E18"/>
    <w:rsid w:val="00F37EE8"/>
    <w:rsid w:val="00F403C2"/>
    <w:rsid w:val="00F40662"/>
    <w:rsid w:val="00F4068C"/>
    <w:rsid w:val="00F40749"/>
    <w:rsid w:val="00F40877"/>
    <w:rsid w:val="00F40AEF"/>
    <w:rsid w:val="00F40E87"/>
    <w:rsid w:val="00F41440"/>
    <w:rsid w:val="00F41717"/>
    <w:rsid w:val="00F42022"/>
    <w:rsid w:val="00F426D9"/>
    <w:rsid w:val="00F42752"/>
    <w:rsid w:val="00F429BF"/>
    <w:rsid w:val="00F42C93"/>
    <w:rsid w:val="00F42E1C"/>
    <w:rsid w:val="00F42E2C"/>
    <w:rsid w:val="00F42E43"/>
    <w:rsid w:val="00F42ED0"/>
    <w:rsid w:val="00F430F5"/>
    <w:rsid w:val="00F4331D"/>
    <w:rsid w:val="00F43691"/>
    <w:rsid w:val="00F436D3"/>
    <w:rsid w:val="00F43852"/>
    <w:rsid w:val="00F440A4"/>
    <w:rsid w:val="00F440F3"/>
    <w:rsid w:val="00F4414A"/>
    <w:rsid w:val="00F441FA"/>
    <w:rsid w:val="00F445CD"/>
    <w:rsid w:val="00F44B6D"/>
    <w:rsid w:val="00F44FB8"/>
    <w:rsid w:val="00F45439"/>
    <w:rsid w:val="00F4658E"/>
    <w:rsid w:val="00F467D8"/>
    <w:rsid w:val="00F4740C"/>
    <w:rsid w:val="00F476A8"/>
    <w:rsid w:val="00F47BFB"/>
    <w:rsid w:val="00F47C15"/>
    <w:rsid w:val="00F47E2B"/>
    <w:rsid w:val="00F500A3"/>
    <w:rsid w:val="00F500D7"/>
    <w:rsid w:val="00F50409"/>
    <w:rsid w:val="00F50823"/>
    <w:rsid w:val="00F50BB9"/>
    <w:rsid w:val="00F51167"/>
    <w:rsid w:val="00F51E11"/>
    <w:rsid w:val="00F5213A"/>
    <w:rsid w:val="00F52C8A"/>
    <w:rsid w:val="00F52E90"/>
    <w:rsid w:val="00F530F0"/>
    <w:rsid w:val="00F53645"/>
    <w:rsid w:val="00F53A1E"/>
    <w:rsid w:val="00F53A6C"/>
    <w:rsid w:val="00F542A8"/>
    <w:rsid w:val="00F548EA"/>
    <w:rsid w:val="00F5535B"/>
    <w:rsid w:val="00F554F6"/>
    <w:rsid w:val="00F5566E"/>
    <w:rsid w:val="00F557F6"/>
    <w:rsid w:val="00F559AC"/>
    <w:rsid w:val="00F55AC8"/>
    <w:rsid w:val="00F55FE7"/>
    <w:rsid w:val="00F5662C"/>
    <w:rsid w:val="00F567DC"/>
    <w:rsid w:val="00F5761C"/>
    <w:rsid w:val="00F576A0"/>
    <w:rsid w:val="00F57959"/>
    <w:rsid w:val="00F57E6E"/>
    <w:rsid w:val="00F57F5D"/>
    <w:rsid w:val="00F57FF9"/>
    <w:rsid w:val="00F60070"/>
    <w:rsid w:val="00F60225"/>
    <w:rsid w:val="00F604E4"/>
    <w:rsid w:val="00F607A8"/>
    <w:rsid w:val="00F60ACA"/>
    <w:rsid w:val="00F60BE0"/>
    <w:rsid w:val="00F60EC7"/>
    <w:rsid w:val="00F615CB"/>
    <w:rsid w:val="00F61A23"/>
    <w:rsid w:val="00F61A45"/>
    <w:rsid w:val="00F625A1"/>
    <w:rsid w:val="00F625CE"/>
    <w:rsid w:val="00F626E9"/>
    <w:rsid w:val="00F62A1D"/>
    <w:rsid w:val="00F62AF0"/>
    <w:rsid w:val="00F63879"/>
    <w:rsid w:val="00F63883"/>
    <w:rsid w:val="00F6431F"/>
    <w:rsid w:val="00F648D5"/>
    <w:rsid w:val="00F64B15"/>
    <w:rsid w:val="00F64D9B"/>
    <w:rsid w:val="00F6591C"/>
    <w:rsid w:val="00F65E9D"/>
    <w:rsid w:val="00F65EE9"/>
    <w:rsid w:val="00F66F0F"/>
    <w:rsid w:val="00F672AE"/>
    <w:rsid w:val="00F6752A"/>
    <w:rsid w:val="00F676BB"/>
    <w:rsid w:val="00F67BD6"/>
    <w:rsid w:val="00F67F24"/>
    <w:rsid w:val="00F70293"/>
    <w:rsid w:val="00F70368"/>
    <w:rsid w:val="00F704B2"/>
    <w:rsid w:val="00F70763"/>
    <w:rsid w:val="00F70929"/>
    <w:rsid w:val="00F70C30"/>
    <w:rsid w:val="00F70F4B"/>
    <w:rsid w:val="00F71947"/>
    <w:rsid w:val="00F71C97"/>
    <w:rsid w:val="00F723D0"/>
    <w:rsid w:val="00F724FA"/>
    <w:rsid w:val="00F72868"/>
    <w:rsid w:val="00F7321E"/>
    <w:rsid w:val="00F7326C"/>
    <w:rsid w:val="00F73AA8"/>
    <w:rsid w:val="00F73AAD"/>
    <w:rsid w:val="00F73D21"/>
    <w:rsid w:val="00F74391"/>
    <w:rsid w:val="00F74860"/>
    <w:rsid w:val="00F74B44"/>
    <w:rsid w:val="00F74D70"/>
    <w:rsid w:val="00F74DCA"/>
    <w:rsid w:val="00F751B0"/>
    <w:rsid w:val="00F756F0"/>
    <w:rsid w:val="00F759D4"/>
    <w:rsid w:val="00F7607A"/>
    <w:rsid w:val="00F7627B"/>
    <w:rsid w:val="00F7681C"/>
    <w:rsid w:val="00F76F35"/>
    <w:rsid w:val="00F76FD1"/>
    <w:rsid w:val="00F771FE"/>
    <w:rsid w:val="00F77309"/>
    <w:rsid w:val="00F773DE"/>
    <w:rsid w:val="00F77413"/>
    <w:rsid w:val="00F77418"/>
    <w:rsid w:val="00F8006F"/>
    <w:rsid w:val="00F80A68"/>
    <w:rsid w:val="00F80AA3"/>
    <w:rsid w:val="00F80AB7"/>
    <w:rsid w:val="00F80AFF"/>
    <w:rsid w:val="00F80B69"/>
    <w:rsid w:val="00F80E9D"/>
    <w:rsid w:val="00F8186C"/>
    <w:rsid w:val="00F81D41"/>
    <w:rsid w:val="00F81EF4"/>
    <w:rsid w:val="00F81F54"/>
    <w:rsid w:val="00F82140"/>
    <w:rsid w:val="00F82219"/>
    <w:rsid w:val="00F8248F"/>
    <w:rsid w:val="00F825DB"/>
    <w:rsid w:val="00F8265B"/>
    <w:rsid w:val="00F82841"/>
    <w:rsid w:val="00F83776"/>
    <w:rsid w:val="00F83D72"/>
    <w:rsid w:val="00F848A2"/>
    <w:rsid w:val="00F84C7C"/>
    <w:rsid w:val="00F84CF1"/>
    <w:rsid w:val="00F84FA0"/>
    <w:rsid w:val="00F85482"/>
    <w:rsid w:val="00F85610"/>
    <w:rsid w:val="00F85BAC"/>
    <w:rsid w:val="00F86047"/>
    <w:rsid w:val="00F861AB"/>
    <w:rsid w:val="00F8653E"/>
    <w:rsid w:val="00F871A8"/>
    <w:rsid w:val="00F874F6"/>
    <w:rsid w:val="00F8775A"/>
    <w:rsid w:val="00F901CA"/>
    <w:rsid w:val="00F901E7"/>
    <w:rsid w:val="00F90476"/>
    <w:rsid w:val="00F90574"/>
    <w:rsid w:val="00F90E4D"/>
    <w:rsid w:val="00F90FE5"/>
    <w:rsid w:val="00F910A1"/>
    <w:rsid w:val="00F91244"/>
    <w:rsid w:val="00F91A1D"/>
    <w:rsid w:val="00F91AC8"/>
    <w:rsid w:val="00F91BA5"/>
    <w:rsid w:val="00F923E7"/>
    <w:rsid w:val="00F928FE"/>
    <w:rsid w:val="00F929C3"/>
    <w:rsid w:val="00F9305A"/>
    <w:rsid w:val="00F93588"/>
    <w:rsid w:val="00F93E58"/>
    <w:rsid w:val="00F93E75"/>
    <w:rsid w:val="00F940BE"/>
    <w:rsid w:val="00F946B2"/>
    <w:rsid w:val="00F94928"/>
    <w:rsid w:val="00F949FA"/>
    <w:rsid w:val="00F94BE3"/>
    <w:rsid w:val="00F94EF0"/>
    <w:rsid w:val="00F9523E"/>
    <w:rsid w:val="00F954A2"/>
    <w:rsid w:val="00F956A6"/>
    <w:rsid w:val="00F95B3A"/>
    <w:rsid w:val="00F95E4D"/>
    <w:rsid w:val="00F9642C"/>
    <w:rsid w:val="00F96846"/>
    <w:rsid w:val="00F96D9E"/>
    <w:rsid w:val="00F96EBA"/>
    <w:rsid w:val="00F97425"/>
    <w:rsid w:val="00F97643"/>
    <w:rsid w:val="00F976C8"/>
    <w:rsid w:val="00F97763"/>
    <w:rsid w:val="00FA012F"/>
    <w:rsid w:val="00FA02DC"/>
    <w:rsid w:val="00FA098D"/>
    <w:rsid w:val="00FA1215"/>
    <w:rsid w:val="00FA1376"/>
    <w:rsid w:val="00FA15C8"/>
    <w:rsid w:val="00FA17CD"/>
    <w:rsid w:val="00FA1A3F"/>
    <w:rsid w:val="00FA2399"/>
    <w:rsid w:val="00FA268C"/>
    <w:rsid w:val="00FA2771"/>
    <w:rsid w:val="00FA2AD4"/>
    <w:rsid w:val="00FA2D47"/>
    <w:rsid w:val="00FA2D86"/>
    <w:rsid w:val="00FA36EF"/>
    <w:rsid w:val="00FA3A97"/>
    <w:rsid w:val="00FA3D58"/>
    <w:rsid w:val="00FA3EFC"/>
    <w:rsid w:val="00FA3F85"/>
    <w:rsid w:val="00FA40EF"/>
    <w:rsid w:val="00FA4406"/>
    <w:rsid w:val="00FA4473"/>
    <w:rsid w:val="00FA44A4"/>
    <w:rsid w:val="00FA44EE"/>
    <w:rsid w:val="00FA4B1A"/>
    <w:rsid w:val="00FA52C8"/>
    <w:rsid w:val="00FA52F1"/>
    <w:rsid w:val="00FA5554"/>
    <w:rsid w:val="00FA5B23"/>
    <w:rsid w:val="00FA5CE8"/>
    <w:rsid w:val="00FA6070"/>
    <w:rsid w:val="00FA617F"/>
    <w:rsid w:val="00FA6276"/>
    <w:rsid w:val="00FA62BE"/>
    <w:rsid w:val="00FA69BD"/>
    <w:rsid w:val="00FA6AD4"/>
    <w:rsid w:val="00FA709C"/>
    <w:rsid w:val="00FA7452"/>
    <w:rsid w:val="00FA7496"/>
    <w:rsid w:val="00FA7940"/>
    <w:rsid w:val="00FA7981"/>
    <w:rsid w:val="00FA7ECB"/>
    <w:rsid w:val="00FB04DD"/>
    <w:rsid w:val="00FB050B"/>
    <w:rsid w:val="00FB0988"/>
    <w:rsid w:val="00FB0A2D"/>
    <w:rsid w:val="00FB0C64"/>
    <w:rsid w:val="00FB0D39"/>
    <w:rsid w:val="00FB0F22"/>
    <w:rsid w:val="00FB11A8"/>
    <w:rsid w:val="00FB11D9"/>
    <w:rsid w:val="00FB1304"/>
    <w:rsid w:val="00FB1377"/>
    <w:rsid w:val="00FB1432"/>
    <w:rsid w:val="00FB19E1"/>
    <w:rsid w:val="00FB1D37"/>
    <w:rsid w:val="00FB236B"/>
    <w:rsid w:val="00FB2B70"/>
    <w:rsid w:val="00FB3021"/>
    <w:rsid w:val="00FB321D"/>
    <w:rsid w:val="00FB3736"/>
    <w:rsid w:val="00FB39F1"/>
    <w:rsid w:val="00FB39F5"/>
    <w:rsid w:val="00FB3AA6"/>
    <w:rsid w:val="00FB42DF"/>
    <w:rsid w:val="00FB4680"/>
    <w:rsid w:val="00FB499B"/>
    <w:rsid w:val="00FB4A08"/>
    <w:rsid w:val="00FB4C54"/>
    <w:rsid w:val="00FB4C8D"/>
    <w:rsid w:val="00FB54B7"/>
    <w:rsid w:val="00FB5858"/>
    <w:rsid w:val="00FB5F9F"/>
    <w:rsid w:val="00FB6138"/>
    <w:rsid w:val="00FB6171"/>
    <w:rsid w:val="00FB6923"/>
    <w:rsid w:val="00FB6DFE"/>
    <w:rsid w:val="00FB71B6"/>
    <w:rsid w:val="00FB721E"/>
    <w:rsid w:val="00FB7355"/>
    <w:rsid w:val="00FB7C6E"/>
    <w:rsid w:val="00FB7E53"/>
    <w:rsid w:val="00FC043B"/>
    <w:rsid w:val="00FC04A7"/>
    <w:rsid w:val="00FC0A6A"/>
    <w:rsid w:val="00FC0ABD"/>
    <w:rsid w:val="00FC0CAB"/>
    <w:rsid w:val="00FC101C"/>
    <w:rsid w:val="00FC12E4"/>
    <w:rsid w:val="00FC14FA"/>
    <w:rsid w:val="00FC151A"/>
    <w:rsid w:val="00FC17AA"/>
    <w:rsid w:val="00FC1EA8"/>
    <w:rsid w:val="00FC1F58"/>
    <w:rsid w:val="00FC22EA"/>
    <w:rsid w:val="00FC250A"/>
    <w:rsid w:val="00FC277D"/>
    <w:rsid w:val="00FC29BF"/>
    <w:rsid w:val="00FC2AAF"/>
    <w:rsid w:val="00FC2C34"/>
    <w:rsid w:val="00FC3944"/>
    <w:rsid w:val="00FC44A1"/>
    <w:rsid w:val="00FC5515"/>
    <w:rsid w:val="00FC632B"/>
    <w:rsid w:val="00FC639D"/>
    <w:rsid w:val="00FC6651"/>
    <w:rsid w:val="00FC6675"/>
    <w:rsid w:val="00FC6746"/>
    <w:rsid w:val="00FC6CB2"/>
    <w:rsid w:val="00FC702A"/>
    <w:rsid w:val="00FC720B"/>
    <w:rsid w:val="00FC77F4"/>
    <w:rsid w:val="00FC7995"/>
    <w:rsid w:val="00FD016C"/>
    <w:rsid w:val="00FD0423"/>
    <w:rsid w:val="00FD0884"/>
    <w:rsid w:val="00FD0BEA"/>
    <w:rsid w:val="00FD1442"/>
    <w:rsid w:val="00FD18C4"/>
    <w:rsid w:val="00FD1C29"/>
    <w:rsid w:val="00FD1DB4"/>
    <w:rsid w:val="00FD1DBB"/>
    <w:rsid w:val="00FD1DEA"/>
    <w:rsid w:val="00FD2658"/>
    <w:rsid w:val="00FD2B02"/>
    <w:rsid w:val="00FD2C58"/>
    <w:rsid w:val="00FD35B3"/>
    <w:rsid w:val="00FD3663"/>
    <w:rsid w:val="00FD36CB"/>
    <w:rsid w:val="00FD3B24"/>
    <w:rsid w:val="00FD3C2C"/>
    <w:rsid w:val="00FD3CBE"/>
    <w:rsid w:val="00FD3DA6"/>
    <w:rsid w:val="00FD4102"/>
    <w:rsid w:val="00FD46F1"/>
    <w:rsid w:val="00FD4709"/>
    <w:rsid w:val="00FD470C"/>
    <w:rsid w:val="00FD489F"/>
    <w:rsid w:val="00FD4AB9"/>
    <w:rsid w:val="00FD4F2D"/>
    <w:rsid w:val="00FD4F33"/>
    <w:rsid w:val="00FD5446"/>
    <w:rsid w:val="00FD561F"/>
    <w:rsid w:val="00FD567E"/>
    <w:rsid w:val="00FD56A6"/>
    <w:rsid w:val="00FD581A"/>
    <w:rsid w:val="00FD5894"/>
    <w:rsid w:val="00FD5BC3"/>
    <w:rsid w:val="00FD5DAE"/>
    <w:rsid w:val="00FD643D"/>
    <w:rsid w:val="00FD67D5"/>
    <w:rsid w:val="00FD69B3"/>
    <w:rsid w:val="00FD6DE9"/>
    <w:rsid w:val="00FD6F0F"/>
    <w:rsid w:val="00FD713D"/>
    <w:rsid w:val="00FD71F3"/>
    <w:rsid w:val="00FD7585"/>
    <w:rsid w:val="00FD76B1"/>
    <w:rsid w:val="00FD76E3"/>
    <w:rsid w:val="00FD7CFD"/>
    <w:rsid w:val="00FD7F65"/>
    <w:rsid w:val="00FE01FF"/>
    <w:rsid w:val="00FE0B0E"/>
    <w:rsid w:val="00FE0FC1"/>
    <w:rsid w:val="00FE1333"/>
    <w:rsid w:val="00FE134E"/>
    <w:rsid w:val="00FE1814"/>
    <w:rsid w:val="00FE1BB3"/>
    <w:rsid w:val="00FE1C57"/>
    <w:rsid w:val="00FE23D5"/>
    <w:rsid w:val="00FE29B7"/>
    <w:rsid w:val="00FE2B14"/>
    <w:rsid w:val="00FE2D9F"/>
    <w:rsid w:val="00FE336E"/>
    <w:rsid w:val="00FE3C9C"/>
    <w:rsid w:val="00FE3E3E"/>
    <w:rsid w:val="00FE403D"/>
    <w:rsid w:val="00FE4536"/>
    <w:rsid w:val="00FE5322"/>
    <w:rsid w:val="00FE536F"/>
    <w:rsid w:val="00FE55F4"/>
    <w:rsid w:val="00FE576C"/>
    <w:rsid w:val="00FE5807"/>
    <w:rsid w:val="00FE5C8C"/>
    <w:rsid w:val="00FE61D7"/>
    <w:rsid w:val="00FE6DDF"/>
    <w:rsid w:val="00FE706D"/>
    <w:rsid w:val="00FE750B"/>
    <w:rsid w:val="00FE7738"/>
    <w:rsid w:val="00FE78C7"/>
    <w:rsid w:val="00FE7939"/>
    <w:rsid w:val="00FE7A05"/>
    <w:rsid w:val="00FE7BFE"/>
    <w:rsid w:val="00FF03D2"/>
    <w:rsid w:val="00FF0B06"/>
    <w:rsid w:val="00FF0E1C"/>
    <w:rsid w:val="00FF0F9F"/>
    <w:rsid w:val="00FF2475"/>
    <w:rsid w:val="00FF2887"/>
    <w:rsid w:val="00FF2BC5"/>
    <w:rsid w:val="00FF2EA6"/>
    <w:rsid w:val="00FF30A1"/>
    <w:rsid w:val="00FF34AA"/>
    <w:rsid w:val="00FF36F2"/>
    <w:rsid w:val="00FF47B4"/>
    <w:rsid w:val="00FF5027"/>
    <w:rsid w:val="00FF5080"/>
    <w:rsid w:val="00FF5480"/>
    <w:rsid w:val="00FF58D0"/>
    <w:rsid w:val="00FF5915"/>
    <w:rsid w:val="00FF5E35"/>
    <w:rsid w:val="00FF619B"/>
    <w:rsid w:val="00FF6488"/>
    <w:rsid w:val="00FF64CC"/>
    <w:rsid w:val="00FF67D3"/>
    <w:rsid w:val="00FF6ABB"/>
    <w:rsid w:val="00FF6D84"/>
    <w:rsid w:val="00FF7ABD"/>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B3E"/>
    <w:rPr>
      <w:sz w:val="24"/>
      <w:szCs w:val="24"/>
      <w:lang w:val="ru-RU" w:eastAsia="ru-RU"/>
    </w:rPr>
  </w:style>
  <w:style w:type="paragraph" w:styleId="1">
    <w:name w:val="heading 1"/>
    <w:basedOn w:val="a"/>
    <w:next w:val="a"/>
    <w:link w:val="10"/>
    <w:uiPriority w:val="99"/>
    <w:qFormat/>
    <w:rsid w:val="004E1B3E"/>
    <w:pPr>
      <w:keepNext/>
      <w:outlineLvl w:val="0"/>
    </w:pPr>
    <w:rPr>
      <w:sz w:val="28"/>
      <w:szCs w:val="28"/>
      <w:lang w:val="uk-UA"/>
    </w:rPr>
  </w:style>
  <w:style w:type="paragraph" w:styleId="3">
    <w:name w:val="heading 3"/>
    <w:basedOn w:val="a"/>
    <w:next w:val="a"/>
    <w:link w:val="30"/>
    <w:uiPriority w:val="99"/>
    <w:qFormat/>
    <w:rsid w:val="004E1B3E"/>
    <w:pPr>
      <w:keepNext/>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D2BB0"/>
    <w:rPr>
      <w:rFonts w:ascii="Cambria" w:hAnsi="Cambria" w:cs="Times New Roman"/>
      <w:b/>
      <w:bCs/>
      <w:kern w:val="32"/>
      <w:sz w:val="32"/>
      <w:szCs w:val="32"/>
      <w:lang w:val="ru-RU" w:eastAsia="ru-RU"/>
    </w:rPr>
  </w:style>
  <w:style w:type="character" w:customStyle="1" w:styleId="30">
    <w:name w:val="Заголовок 3 Знак"/>
    <w:basedOn w:val="a0"/>
    <w:link w:val="3"/>
    <w:uiPriority w:val="99"/>
    <w:semiHidden/>
    <w:locked/>
    <w:rsid w:val="006D2BB0"/>
    <w:rPr>
      <w:rFonts w:ascii="Cambria" w:hAnsi="Cambria" w:cs="Times New Roman"/>
      <w:b/>
      <w:bCs/>
      <w:sz w:val="26"/>
      <w:szCs w:val="26"/>
      <w:lang w:val="ru-RU" w:eastAsia="ru-RU"/>
    </w:rPr>
  </w:style>
  <w:style w:type="paragraph" w:styleId="2">
    <w:name w:val="Body Text 2"/>
    <w:basedOn w:val="a"/>
    <w:link w:val="20"/>
    <w:qFormat/>
    <w:rsid w:val="007158FC"/>
    <w:pPr>
      <w:spacing w:after="120" w:line="480" w:lineRule="auto"/>
    </w:pPr>
  </w:style>
  <w:style w:type="character" w:customStyle="1" w:styleId="20">
    <w:name w:val="Основной текст 2 Знак"/>
    <w:basedOn w:val="a0"/>
    <w:link w:val="2"/>
    <w:locked/>
    <w:rsid w:val="00A54EC3"/>
    <w:rPr>
      <w:rFonts w:cs="Times New Roman"/>
      <w:sz w:val="24"/>
      <w:szCs w:val="24"/>
      <w:lang w:val="ru-RU" w:eastAsia="ru-RU"/>
    </w:rPr>
  </w:style>
  <w:style w:type="paragraph" w:styleId="a3">
    <w:name w:val="Body Text"/>
    <w:aliases w:val="Основной текст Знак Знак"/>
    <w:basedOn w:val="a"/>
    <w:link w:val="11"/>
    <w:uiPriority w:val="99"/>
    <w:rsid w:val="004E1B3E"/>
    <w:pPr>
      <w:jc w:val="center"/>
    </w:pPr>
    <w:rPr>
      <w:sz w:val="28"/>
      <w:szCs w:val="28"/>
      <w:lang w:val="uk-UA"/>
    </w:rPr>
  </w:style>
  <w:style w:type="character" w:customStyle="1" w:styleId="11">
    <w:name w:val="Основной текст Знак1"/>
    <w:aliases w:val="Основной текст Знак Знак Знак"/>
    <w:basedOn w:val="a0"/>
    <w:link w:val="a3"/>
    <w:uiPriority w:val="99"/>
    <w:locked/>
    <w:rsid w:val="00B634B5"/>
    <w:rPr>
      <w:rFonts w:cs="Times New Roman"/>
      <w:sz w:val="28"/>
      <w:lang w:val="uk-UA" w:eastAsia="ru-RU"/>
    </w:rPr>
  </w:style>
  <w:style w:type="paragraph" w:styleId="a4">
    <w:name w:val="header"/>
    <w:basedOn w:val="a"/>
    <w:link w:val="a5"/>
    <w:uiPriority w:val="99"/>
    <w:rsid w:val="004E1B3E"/>
    <w:pPr>
      <w:tabs>
        <w:tab w:val="center" w:pos="4153"/>
        <w:tab w:val="right" w:pos="8306"/>
      </w:tabs>
    </w:pPr>
  </w:style>
  <w:style w:type="character" w:customStyle="1" w:styleId="a5">
    <w:name w:val="Верхний колонтитул Знак"/>
    <w:basedOn w:val="a0"/>
    <w:link w:val="a4"/>
    <w:uiPriority w:val="99"/>
    <w:semiHidden/>
    <w:locked/>
    <w:rsid w:val="006D2BB0"/>
    <w:rPr>
      <w:rFonts w:cs="Times New Roman"/>
      <w:sz w:val="24"/>
      <w:szCs w:val="24"/>
      <w:lang w:val="ru-RU" w:eastAsia="ru-RU"/>
    </w:rPr>
  </w:style>
  <w:style w:type="paragraph" w:styleId="a6">
    <w:name w:val="footer"/>
    <w:basedOn w:val="a"/>
    <w:link w:val="a7"/>
    <w:uiPriority w:val="99"/>
    <w:rsid w:val="004E1B3E"/>
    <w:pPr>
      <w:tabs>
        <w:tab w:val="center" w:pos="4153"/>
        <w:tab w:val="right" w:pos="8306"/>
      </w:tabs>
    </w:pPr>
  </w:style>
  <w:style w:type="character" w:customStyle="1" w:styleId="a7">
    <w:name w:val="Нижний колонтитул Знак"/>
    <w:basedOn w:val="a0"/>
    <w:link w:val="a6"/>
    <w:uiPriority w:val="99"/>
    <w:semiHidden/>
    <w:locked/>
    <w:rsid w:val="006D2BB0"/>
    <w:rPr>
      <w:rFonts w:cs="Times New Roman"/>
      <w:sz w:val="24"/>
      <w:szCs w:val="24"/>
      <w:lang w:val="ru-RU" w:eastAsia="ru-RU"/>
    </w:rPr>
  </w:style>
  <w:style w:type="paragraph" w:styleId="a8">
    <w:name w:val="Balloon Text"/>
    <w:basedOn w:val="a"/>
    <w:link w:val="a9"/>
    <w:uiPriority w:val="99"/>
    <w:semiHidden/>
    <w:rsid w:val="004E1B3E"/>
    <w:rPr>
      <w:rFonts w:ascii="Tahoma" w:hAnsi="Tahoma" w:cs="Tahoma"/>
      <w:sz w:val="16"/>
      <w:szCs w:val="16"/>
    </w:rPr>
  </w:style>
  <w:style w:type="character" w:customStyle="1" w:styleId="a9">
    <w:name w:val="Текст выноски Знак"/>
    <w:basedOn w:val="a0"/>
    <w:link w:val="a8"/>
    <w:uiPriority w:val="99"/>
    <w:semiHidden/>
    <w:locked/>
    <w:rsid w:val="006D2BB0"/>
    <w:rPr>
      <w:rFonts w:cs="Times New Roman"/>
      <w:sz w:val="2"/>
      <w:lang w:val="ru-RU" w:eastAsia="ru-RU"/>
    </w:rPr>
  </w:style>
  <w:style w:type="paragraph" w:customStyle="1" w:styleId="110">
    <w:name w:val="Знак Знак Знак Знак Знак Знак Знак Знак Знак Знак Знак Знак1 Знак Знак Знак Знак Знак Знак1 Знак Знак Знак Знак Знак Знак Знак"/>
    <w:basedOn w:val="a"/>
    <w:uiPriority w:val="99"/>
    <w:rsid w:val="001C7F78"/>
    <w:rPr>
      <w:rFonts w:ascii="Verdana" w:eastAsia="MS Mincho" w:hAnsi="Verdana" w:cs="Verdana"/>
      <w:sz w:val="20"/>
      <w:szCs w:val="20"/>
      <w:lang w:val="en-US" w:eastAsia="en-US"/>
    </w:rPr>
  </w:style>
  <w:style w:type="paragraph" w:customStyle="1" w:styleId="111">
    <w:name w:val="Знак Знак Знак Знак Знак Знак Знак Знак Знак Знак Знак Знак1 Знак Знак Знак Знак Знак Знак1 Знак Знак Знак Знак Знак Знак"/>
    <w:basedOn w:val="a"/>
    <w:uiPriority w:val="99"/>
    <w:rsid w:val="00B57D20"/>
    <w:rPr>
      <w:rFonts w:ascii="Verdana" w:hAnsi="Verdana" w:cs="Verdana"/>
      <w:sz w:val="20"/>
      <w:szCs w:val="20"/>
      <w:lang w:val="en-US" w:eastAsia="en-US"/>
    </w:rPr>
  </w:style>
  <w:style w:type="paragraph" w:customStyle="1" w:styleId="aa">
    <w:name w:val="Знак"/>
    <w:basedOn w:val="a"/>
    <w:uiPriority w:val="99"/>
    <w:rsid w:val="007F43E9"/>
    <w:rPr>
      <w:rFonts w:ascii="Verdana" w:eastAsia="MS Mincho" w:hAnsi="Verdana" w:cs="Verdana"/>
      <w:sz w:val="20"/>
      <w:szCs w:val="20"/>
      <w:lang w:val="en-US" w:eastAsia="en-US"/>
    </w:rPr>
  </w:style>
  <w:style w:type="paragraph" w:customStyle="1" w:styleId="12">
    <w:name w:val="Знак1"/>
    <w:basedOn w:val="a"/>
    <w:uiPriority w:val="99"/>
    <w:rsid w:val="008A320B"/>
    <w:rPr>
      <w:rFonts w:ascii="Verdana" w:eastAsia="MS Mincho" w:hAnsi="Verdana" w:cs="Verdana"/>
      <w:sz w:val="20"/>
      <w:szCs w:val="20"/>
      <w:lang w:val="en-US" w:eastAsia="en-US"/>
    </w:rPr>
  </w:style>
  <w:style w:type="paragraph" w:customStyle="1" w:styleId="21">
    <w:name w:val="Знак2"/>
    <w:basedOn w:val="a"/>
    <w:uiPriority w:val="99"/>
    <w:rsid w:val="00CB2A7C"/>
    <w:rPr>
      <w:rFonts w:ascii="Verdana" w:eastAsia="MS Mincho" w:hAnsi="Verdana" w:cs="Verdana"/>
      <w:sz w:val="20"/>
      <w:szCs w:val="20"/>
      <w:lang w:val="en-US" w:eastAsia="en-US"/>
    </w:rPr>
  </w:style>
  <w:style w:type="paragraph" w:customStyle="1" w:styleId="31">
    <w:name w:val="Знак3"/>
    <w:basedOn w:val="a"/>
    <w:uiPriority w:val="99"/>
    <w:rsid w:val="00A334B0"/>
    <w:rPr>
      <w:rFonts w:ascii="Verdana" w:eastAsia="MS Mincho" w:hAnsi="Verdana" w:cs="Verdana"/>
      <w:sz w:val="20"/>
      <w:szCs w:val="20"/>
      <w:lang w:val="en-US" w:eastAsia="en-US"/>
    </w:rPr>
  </w:style>
  <w:style w:type="paragraph" w:styleId="ab">
    <w:name w:val="Body Text Indent"/>
    <w:basedOn w:val="a"/>
    <w:link w:val="ac"/>
    <w:rsid w:val="00A334B0"/>
    <w:pPr>
      <w:spacing w:after="120"/>
      <w:ind w:left="283"/>
    </w:pPr>
  </w:style>
  <w:style w:type="character" w:customStyle="1" w:styleId="ac">
    <w:name w:val="Основной текст с отступом Знак"/>
    <w:basedOn w:val="a0"/>
    <w:link w:val="ab"/>
    <w:locked/>
    <w:rsid w:val="00A54EC3"/>
    <w:rPr>
      <w:rFonts w:cs="Times New Roman"/>
      <w:sz w:val="24"/>
      <w:szCs w:val="24"/>
      <w:lang w:val="ru-RU" w:eastAsia="ru-RU"/>
    </w:rPr>
  </w:style>
  <w:style w:type="paragraph" w:customStyle="1" w:styleId="4">
    <w:name w:val="Знак4"/>
    <w:basedOn w:val="a"/>
    <w:uiPriority w:val="99"/>
    <w:rsid w:val="007D4747"/>
    <w:rPr>
      <w:rFonts w:ascii="Verdana" w:eastAsia="MS Mincho" w:hAnsi="Verdana" w:cs="Verdana"/>
      <w:sz w:val="20"/>
      <w:szCs w:val="20"/>
      <w:lang w:val="en-US" w:eastAsia="en-US"/>
    </w:rPr>
  </w:style>
  <w:style w:type="paragraph" w:customStyle="1" w:styleId="ad">
    <w:name w:val="Знак Знак Знак Знак"/>
    <w:basedOn w:val="a"/>
    <w:uiPriority w:val="99"/>
    <w:rsid w:val="000658E8"/>
    <w:rPr>
      <w:rFonts w:ascii="Verdana" w:hAnsi="Verdana" w:cs="Verdana"/>
      <w:sz w:val="20"/>
      <w:szCs w:val="20"/>
      <w:lang w:val="en-US" w:eastAsia="en-US"/>
    </w:rPr>
  </w:style>
  <w:style w:type="paragraph" w:customStyle="1" w:styleId="ae">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12256"/>
    <w:rPr>
      <w:rFonts w:ascii="Verdana" w:eastAsia="MS Mincho" w:hAnsi="Verdana" w:cs="Verdana"/>
      <w:sz w:val="20"/>
      <w:szCs w:val="20"/>
      <w:lang w:val="en-US" w:eastAsia="en-US"/>
    </w:rPr>
  </w:style>
  <w:style w:type="paragraph" w:customStyle="1" w:styleId="13">
    <w:name w:val="Знак Знак Знак Знак Знак Знак Знак Знак Знак Знак Знак Знак Знак1"/>
    <w:basedOn w:val="a"/>
    <w:uiPriority w:val="99"/>
    <w:rsid w:val="002D0F1D"/>
    <w:rPr>
      <w:rFonts w:ascii="Verdana" w:eastAsia="MS Mincho" w:hAnsi="Verdana" w:cs="Verdana"/>
      <w:sz w:val="20"/>
      <w:szCs w:val="20"/>
      <w:lang w:val="en-US" w:eastAsia="en-US"/>
    </w:rPr>
  </w:style>
  <w:style w:type="paragraph" w:customStyle="1" w:styleId="22">
    <w:name w:val="Знак Знак Знак Знак Знак Знак Знак Знак Знак Знак Знак Знак Знак2"/>
    <w:basedOn w:val="a"/>
    <w:uiPriority w:val="99"/>
    <w:rsid w:val="00F82140"/>
    <w:rPr>
      <w:rFonts w:ascii="Verdana" w:eastAsia="MS Mincho" w:hAnsi="Verdana" w:cs="Verdana"/>
      <w:sz w:val="20"/>
      <w:szCs w:val="20"/>
      <w:lang w:val="en-US" w:eastAsia="en-US"/>
    </w:rPr>
  </w:style>
  <w:style w:type="paragraph" w:customStyle="1" w:styleId="32">
    <w:name w:val="Знак Знак Знак Знак Знак Знак Знак Знак Знак Знак Знак Знак Знак3"/>
    <w:basedOn w:val="a"/>
    <w:uiPriority w:val="99"/>
    <w:rsid w:val="00A03F14"/>
    <w:rPr>
      <w:rFonts w:ascii="Verdana" w:eastAsia="MS Mincho" w:hAnsi="Verdana" w:cs="Verdana"/>
      <w:sz w:val="20"/>
      <w:szCs w:val="20"/>
      <w:lang w:val="en-US" w:eastAsia="en-US"/>
    </w:rPr>
  </w:style>
  <w:style w:type="paragraph" w:customStyle="1" w:styleId="40">
    <w:name w:val="Знак Знак Знак Знак Знак Знак Знак Знак Знак Знак Знак Знак Знак4"/>
    <w:basedOn w:val="a"/>
    <w:uiPriority w:val="99"/>
    <w:rsid w:val="00AD06EC"/>
    <w:rPr>
      <w:rFonts w:ascii="Verdana" w:eastAsia="MS Mincho" w:hAnsi="Verdana" w:cs="Verdana"/>
      <w:sz w:val="20"/>
      <w:szCs w:val="20"/>
      <w:lang w:val="en-US" w:eastAsia="en-US"/>
    </w:rPr>
  </w:style>
  <w:style w:type="paragraph" w:customStyle="1" w:styleId="5">
    <w:name w:val="Знак Знак Знак Знак Знак Знак Знак Знак Знак Знак Знак Знак Знак5"/>
    <w:basedOn w:val="a"/>
    <w:uiPriority w:val="99"/>
    <w:rsid w:val="00A72296"/>
    <w:rPr>
      <w:rFonts w:ascii="Verdana" w:eastAsia="MS Mincho" w:hAnsi="Verdana" w:cs="Verdana"/>
      <w:sz w:val="20"/>
      <w:szCs w:val="20"/>
      <w:lang w:val="en-US" w:eastAsia="en-US"/>
    </w:rPr>
  </w:style>
  <w:style w:type="paragraph" w:customStyle="1" w:styleId="6">
    <w:name w:val="Знак Знак Знак Знак Знак Знак Знак Знак Знак Знак Знак Знак Знак6"/>
    <w:basedOn w:val="a"/>
    <w:uiPriority w:val="99"/>
    <w:rsid w:val="00C009CF"/>
    <w:rPr>
      <w:rFonts w:ascii="Verdana" w:eastAsia="MS Mincho" w:hAnsi="Verdana" w:cs="Verdana"/>
      <w:sz w:val="20"/>
      <w:szCs w:val="20"/>
      <w:lang w:val="en-US" w:eastAsia="en-US"/>
    </w:rPr>
  </w:style>
  <w:style w:type="paragraph" w:customStyle="1" w:styleId="af">
    <w:name w:val="Знак Знак Знак Знак Знак Знак Знак Знак Знак Знак Знак Знак Знак"/>
    <w:basedOn w:val="a"/>
    <w:uiPriority w:val="99"/>
    <w:rsid w:val="008C6753"/>
    <w:rPr>
      <w:rFonts w:ascii="Verdana" w:eastAsia="MS Mincho" w:hAnsi="Verdana" w:cs="Verdana"/>
      <w:sz w:val="20"/>
      <w:szCs w:val="20"/>
      <w:lang w:val="en-US" w:eastAsia="en-US"/>
    </w:rPr>
  </w:style>
  <w:style w:type="paragraph" w:customStyle="1" w:styleId="112">
    <w:name w:val="Знак Знак Знак Знак Знак Знак Знак Знак Знак Знак Знак Знак1 Знак Знак Знак Знак Знак Знак1 Знак Знак Знак Знак Знак Знак Знак Знак Знак"/>
    <w:basedOn w:val="a"/>
    <w:uiPriority w:val="99"/>
    <w:rsid w:val="008C57EC"/>
    <w:rPr>
      <w:rFonts w:ascii="Verdana" w:eastAsia="MS Mincho" w:hAnsi="Verdana" w:cs="Verdana"/>
      <w:sz w:val="20"/>
      <w:szCs w:val="20"/>
      <w:lang w:val="en-US" w:eastAsia="en-US"/>
    </w:rPr>
  </w:style>
  <w:style w:type="character" w:customStyle="1" w:styleId="FontStyle16">
    <w:name w:val="Font Style16"/>
    <w:uiPriority w:val="99"/>
    <w:rsid w:val="00250412"/>
    <w:rPr>
      <w:rFonts w:ascii="Times New Roman" w:hAnsi="Times New Roman"/>
      <w:i/>
      <w:sz w:val="22"/>
    </w:rPr>
  </w:style>
  <w:style w:type="character" w:customStyle="1" w:styleId="FontStyle18">
    <w:name w:val="Font Style18"/>
    <w:uiPriority w:val="99"/>
    <w:rsid w:val="00250412"/>
    <w:rPr>
      <w:rFonts w:ascii="Times New Roman" w:hAnsi="Times New Roman"/>
      <w:sz w:val="22"/>
    </w:rPr>
  </w:style>
  <w:style w:type="paragraph" w:customStyle="1" w:styleId="7">
    <w:name w:val="Знак Знак Знак Знак Знак Знак Знак Знак Знак Знак Знак Знак Знак7"/>
    <w:basedOn w:val="a"/>
    <w:uiPriority w:val="99"/>
    <w:rsid w:val="00250412"/>
    <w:rPr>
      <w:rFonts w:ascii="Verdana" w:eastAsia="MS Mincho" w:hAnsi="Verdana" w:cs="Verdana"/>
      <w:sz w:val="20"/>
      <w:szCs w:val="20"/>
      <w:lang w:val="en-US" w:eastAsia="en-US"/>
    </w:rPr>
  </w:style>
  <w:style w:type="character" w:customStyle="1" w:styleId="af0">
    <w:name w:val="Основной текст Знак"/>
    <w:uiPriority w:val="99"/>
    <w:locked/>
    <w:rsid w:val="005A53EE"/>
    <w:rPr>
      <w:sz w:val="28"/>
      <w:lang w:val="uk-UA" w:eastAsia="ru-RU"/>
    </w:rPr>
  </w:style>
  <w:style w:type="paragraph" w:customStyle="1" w:styleId="113">
    <w:name w:val="Знак Знак Знак Знак Знак Знак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650B84"/>
    <w:rPr>
      <w:rFonts w:ascii="Verdana" w:eastAsia="MS Mincho" w:hAnsi="Verdana" w:cs="Verdana"/>
      <w:sz w:val="20"/>
      <w:szCs w:val="20"/>
      <w:lang w:val="en-US" w:eastAsia="en-US"/>
    </w:rPr>
  </w:style>
  <w:style w:type="paragraph" w:customStyle="1" w:styleId="114">
    <w:name w:val="Знак Знак Знак Знак Знак Знак Знак Знак Знак Знак Знак Знак1 Знак Знак Знак Знак Знак Знак1 Знак Знак Знак Знак Знак Знак Знак Знак Знак Знак Знак Знак Знак Знак Знак Знак Знак Знак"/>
    <w:basedOn w:val="a"/>
    <w:uiPriority w:val="99"/>
    <w:rsid w:val="00F80A68"/>
    <w:rPr>
      <w:rFonts w:ascii="Verdana" w:eastAsia="MS Mincho" w:hAnsi="Verdana" w:cs="Verdana"/>
      <w:sz w:val="20"/>
      <w:szCs w:val="20"/>
      <w:lang w:val="en-US" w:eastAsia="en-US"/>
    </w:rPr>
  </w:style>
  <w:style w:type="paragraph" w:customStyle="1" w:styleId="50">
    <w:name w:val="Знак5"/>
    <w:basedOn w:val="a"/>
    <w:uiPriority w:val="99"/>
    <w:rsid w:val="00827F4F"/>
    <w:rPr>
      <w:rFonts w:ascii="Verdana" w:eastAsia="MS Mincho" w:hAnsi="Verdana" w:cs="Verdana"/>
      <w:sz w:val="20"/>
      <w:szCs w:val="20"/>
      <w:lang w:val="en-US" w:eastAsia="en-US"/>
    </w:rPr>
  </w:style>
  <w:style w:type="paragraph" w:customStyle="1" w:styleId="af1">
    <w:name w:val="Знак Знак Знак Знак Знак Знак Знак Знак Знак Знак"/>
    <w:basedOn w:val="a"/>
    <w:uiPriority w:val="99"/>
    <w:rsid w:val="00E50A57"/>
    <w:rPr>
      <w:rFonts w:ascii="Verdana" w:eastAsia="MS Mincho" w:hAnsi="Verdana" w:cs="Verdan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1 Знак Знак Знак Знак Знак Знак Знак Знак Знак Знак Знак Знак Знак Знак Знак Знак"/>
    <w:basedOn w:val="a"/>
    <w:uiPriority w:val="99"/>
    <w:rsid w:val="00AA5664"/>
    <w:rPr>
      <w:rFonts w:ascii="Verdana" w:eastAsia="MS Mincho" w:hAnsi="Verdana" w:cs="Verdana"/>
      <w:sz w:val="20"/>
      <w:szCs w:val="20"/>
      <w:lang w:val="en-US" w:eastAsia="en-US"/>
    </w:rPr>
  </w:style>
  <w:style w:type="paragraph" w:styleId="af2">
    <w:name w:val="caption"/>
    <w:basedOn w:val="a"/>
    <w:next w:val="a"/>
    <w:uiPriority w:val="99"/>
    <w:qFormat/>
    <w:rsid w:val="00447776"/>
    <w:rPr>
      <w:sz w:val="28"/>
      <w:szCs w:val="28"/>
      <w:lang w:val="uk-UA"/>
    </w:rPr>
  </w:style>
  <w:style w:type="paragraph" w:customStyle="1" w:styleId="af3">
    <w:name w:val="Знак Знак Знак Знак Знак Знак Знак Знак Знак Знак Знак Знак Знак Знак Знак"/>
    <w:basedOn w:val="a"/>
    <w:uiPriority w:val="99"/>
    <w:rsid w:val="00447776"/>
    <w:rPr>
      <w:rFonts w:ascii="Verdana" w:eastAsia="MS Mincho" w:hAnsi="Verdana" w:cs="Verdana"/>
      <w:sz w:val="20"/>
      <w:szCs w:val="20"/>
      <w:lang w:val="en-US" w:eastAsia="en-US"/>
    </w:rPr>
  </w:style>
  <w:style w:type="table" w:styleId="af4">
    <w:name w:val="Table Grid"/>
    <w:basedOn w:val="a1"/>
    <w:uiPriority w:val="99"/>
    <w:rsid w:val="0044777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Знак Знак Знак Знак Знак Знак Знак Знак Знак Знак Знак Знак Знак Знак Знак Знак Знак Знак Знак Знак Знак Знак"/>
    <w:basedOn w:val="a"/>
    <w:uiPriority w:val="99"/>
    <w:rsid w:val="00447776"/>
    <w:rPr>
      <w:rFonts w:ascii="Verdana" w:eastAsia="MS Mincho" w:hAnsi="Verdana" w:cs="Verdana"/>
      <w:sz w:val="20"/>
      <w:szCs w:val="20"/>
      <w:lang w:val="en-US" w:eastAsia="en-US"/>
    </w:rPr>
  </w:style>
  <w:style w:type="paragraph" w:customStyle="1" w:styleId="14">
    <w:name w:val="Знак Знак1 Знак"/>
    <w:basedOn w:val="a"/>
    <w:uiPriority w:val="99"/>
    <w:rsid w:val="007928F8"/>
    <w:rPr>
      <w:rFonts w:ascii="Verdana" w:hAnsi="Verdana" w:cs="Verdana"/>
      <w:sz w:val="20"/>
      <w:szCs w:val="20"/>
      <w:lang w:val="en-US" w:eastAsia="en-US"/>
    </w:rPr>
  </w:style>
  <w:style w:type="paragraph" w:customStyle="1" w:styleId="60">
    <w:name w:val="Знак Знак6 Знак Знак Знак"/>
    <w:basedOn w:val="a"/>
    <w:uiPriority w:val="99"/>
    <w:rsid w:val="00A21739"/>
    <w:rPr>
      <w:rFonts w:ascii="Verdana" w:eastAsia="MS Mincho" w:hAnsi="Verdana" w:cs="Verdana"/>
      <w:sz w:val="20"/>
      <w:szCs w:val="20"/>
      <w:lang w:val="en-US" w:eastAsia="en-US"/>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CC4C93"/>
    <w:rPr>
      <w:rFonts w:ascii="Verdana" w:eastAsia="MS Mincho" w:hAnsi="Verdana" w:cs="Verdana"/>
      <w:sz w:val="20"/>
      <w:szCs w:val="20"/>
      <w:lang w:val="en-US" w:eastAsia="en-US"/>
    </w:r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1E4267"/>
    <w:rPr>
      <w:rFonts w:ascii="Verdana" w:eastAsia="MS Mincho" w:hAnsi="Verdana" w:cs="Verdana"/>
      <w:sz w:val="20"/>
      <w:szCs w:val="20"/>
      <w:lang w:val="en-US" w:eastAsia="en-US"/>
    </w:rPr>
  </w:style>
  <w:style w:type="character" w:styleId="af8">
    <w:name w:val="page number"/>
    <w:basedOn w:val="a0"/>
    <w:uiPriority w:val="99"/>
    <w:rsid w:val="00285E54"/>
    <w:rPr>
      <w:rFonts w:cs="Times New Roman"/>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871840"/>
    <w:rPr>
      <w:rFonts w:ascii="Verdana" w:eastAsia="MS Mincho" w:hAnsi="Verdana" w:cs="Verdana"/>
      <w:sz w:val="20"/>
      <w:szCs w:val="20"/>
      <w:lang w:val="en-US" w:eastAsia="en-US"/>
    </w:rPr>
  </w:style>
  <w:style w:type="paragraph" w:customStyle="1" w:styleId="33">
    <w:name w:val="Знак Знак3"/>
    <w:basedOn w:val="a"/>
    <w:uiPriority w:val="99"/>
    <w:rsid w:val="00C668ED"/>
    <w:rPr>
      <w:rFonts w:ascii="Verdana" w:hAnsi="Verdana" w:cs="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3E63F7"/>
    <w:rPr>
      <w:rFonts w:ascii="Verdana" w:eastAsia="MS Mincho" w:hAnsi="Verdana" w:cs="Verdana"/>
      <w:sz w:val="20"/>
      <w:szCs w:val="20"/>
      <w:lang w:val="en-US" w:eastAsia="en-US"/>
    </w:rPr>
  </w:style>
  <w:style w:type="character" w:customStyle="1" w:styleId="FontStyle17">
    <w:name w:val="Font Style17"/>
    <w:uiPriority w:val="99"/>
    <w:rsid w:val="00CA3696"/>
    <w:rPr>
      <w:rFonts w:ascii="Times New Roman" w:hAnsi="Times New Roman"/>
      <w:b/>
      <w:i/>
      <w:sz w:val="22"/>
    </w:rPr>
  </w:style>
  <w:style w:type="paragraph" w:customStyle="1" w:styleId="afa">
    <w:name w:val="Знак Знак"/>
    <w:basedOn w:val="a"/>
    <w:uiPriority w:val="99"/>
    <w:rsid w:val="007A7941"/>
    <w:rPr>
      <w:rFonts w:ascii="Verdana" w:hAnsi="Verdana" w:cs="Verdana"/>
      <w:sz w:val="20"/>
      <w:szCs w:val="20"/>
      <w:lang w:val="en-US" w:eastAsia="en-US"/>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B41F82"/>
    <w:rPr>
      <w:rFonts w:ascii="Verdana" w:hAnsi="Verdana" w:cs="Verdana"/>
      <w:sz w:val="20"/>
      <w:szCs w:val="20"/>
      <w:lang w:val="en-US" w:eastAsia="en-US"/>
    </w:rPr>
  </w:style>
  <w:style w:type="character" w:customStyle="1" w:styleId="FontStyle43">
    <w:name w:val="Font Style43"/>
    <w:uiPriority w:val="99"/>
    <w:rsid w:val="004671FB"/>
    <w:rPr>
      <w:rFonts w:ascii="Times New Roman" w:hAnsi="Times New Roman"/>
      <w:b/>
      <w:sz w:val="26"/>
    </w:rPr>
  </w:style>
  <w:style w:type="character" w:customStyle="1" w:styleId="FontStyle49">
    <w:name w:val="Font Style49"/>
    <w:uiPriority w:val="99"/>
    <w:rsid w:val="004671FB"/>
    <w:rPr>
      <w:rFonts w:ascii="Times New Roman" w:hAnsi="Times New Roman"/>
      <w:sz w:val="22"/>
    </w:rPr>
  </w:style>
  <w:style w:type="paragraph" w:customStyle="1" w:styleId="41">
    <w:name w:val="Знак Знак4"/>
    <w:basedOn w:val="a"/>
    <w:uiPriority w:val="99"/>
    <w:rsid w:val="00E33582"/>
    <w:rPr>
      <w:rFonts w:ascii="Verdana" w:hAnsi="Verdana" w:cs="Verdana"/>
      <w:sz w:val="20"/>
      <w:szCs w:val="20"/>
      <w:lang w:val="en-US" w:eastAsia="en-US"/>
    </w:rPr>
  </w:style>
  <w:style w:type="paragraph" w:customStyle="1" w:styleId="1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B243F"/>
    <w:rPr>
      <w:rFonts w:ascii="Verdana" w:hAnsi="Verdana" w:cs="Verdana"/>
      <w:sz w:val="20"/>
      <w:szCs w:val="20"/>
      <w:lang w:val="en-US"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570400"/>
    <w:rPr>
      <w:rFonts w:ascii="Verdana" w:hAnsi="Verdana" w:cs="Verdana"/>
      <w:sz w:val="20"/>
      <w:szCs w:val="20"/>
      <w:lang w:val="en-US" w:eastAsia="en-US"/>
    </w:rPr>
  </w:style>
  <w:style w:type="character" w:customStyle="1" w:styleId="23">
    <w:name w:val="Знак Знак2"/>
    <w:basedOn w:val="a0"/>
    <w:uiPriority w:val="99"/>
    <w:rsid w:val="00C04201"/>
    <w:rPr>
      <w:rFonts w:cs="Times New Roman"/>
      <w:sz w:val="24"/>
      <w:szCs w:val="24"/>
      <w:lang w:val="ru-RU" w:eastAsia="ru-RU"/>
    </w:rPr>
  </w:style>
  <w:style w:type="character" w:customStyle="1" w:styleId="210">
    <w:name w:val="Знак Знак21"/>
    <w:basedOn w:val="a0"/>
    <w:uiPriority w:val="99"/>
    <w:rsid w:val="00E25BCD"/>
    <w:rPr>
      <w:rFonts w:cs="Times New Roman"/>
      <w:sz w:val="24"/>
      <w:szCs w:val="24"/>
      <w:lang w:val="ru-RU" w:eastAsia="ru-RU"/>
    </w:rPr>
  </w:style>
  <w:style w:type="paragraph" w:styleId="afd">
    <w:name w:val="Normal (Web)"/>
    <w:basedOn w:val="a"/>
    <w:uiPriority w:val="99"/>
    <w:rsid w:val="000A5641"/>
    <w:pPr>
      <w:spacing w:before="100" w:beforeAutospacing="1" w:after="100" w:afterAutospacing="1"/>
    </w:pPr>
  </w:style>
  <w:style w:type="character" w:styleId="afe">
    <w:name w:val="Hyperlink"/>
    <w:unhideWhenUsed/>
    <w:rsid w:val="00967222"/>
    <w:rPr>
      <w:color w:val="0000FF"/>
      <w:u w:val="single"/>
    </w:rPr>
  </w:style>
  <w:style w:type="character" w:customStyle="1" w:styleId="apple-converted-space">
    <w:name w:val="apple-converted-space"/>
    <w:rsid w:val="00967222"/>
  </w:style>
</w:styles>
</file>

<file path=word/webSettings.xml><?xml version="1.0" encoding="utf-8"?>
<w:webSettings xmlns:r="http://schemas.openxmlformats.org/officeDocument/2006/relationships" xmlns:w="http://schemas.openxmlformats.org/wordprocessingml/2006/main">
  <w:divs>
    <w:div w:id="353776429">
      <w:bodyDiv w:val="1"/>
      <w:marLeft w:val="0"/>
      <w:marRight w:val="0"/>
      <w:marTop w:val="0"/>
      <w:marBottom w:val="0"/>
      <w:divBdr>
        <w:top w:val="none" w:sz="0" w:space="0" w:color="auto"/>
        <w:left w:val="none" w:sz="0" w:space="0" w:color="auto"/>
        <w:bottom w:val="none" w:sz="0" w:space="0" w:color="auto"/>
        <w:right w:val="none" w:sz="0" w:space="0" w:color="auto"/>
      </w:divBdr>
    </w:div>
    <w:div w:id="356543298">
      <w:bodyDiv w:val="1"/>
      <w:marLeft w:val="0"/>
      <w:marRight w:val="0"/>
      <w:marTop w:val="0"/>
      <w:marBottom w:val="0"/>
      <w:divBdr>
        <w:top w:val="none" w:sz="0" w:space="0" w:color="auto"/>
        <w:left w:val="none" w:sz="0" w:space="0" w:color="auto"/>
        <w:bottom w:val="none" w:sz="0" w:space="0" w:color="auto"/>
        <w:right w:val="none" w:sz="0" w:space="0" w:color="auto"/>
      </w:divBdr>
    </w:div>
    <w:div w:id="586035951">
      <w:marLeft w:val="0"/>
      <w:marRight w:val="0"/>
      <w:marTop w:val="0"/>
      <w:marBottom w:val="0"/>
      <w:divBdr>
        <w:top w:val="none" w:sz="0" w:space="0" w:color="auto"/>
        <w:left w:val="none" w:sz="0" w:space="0" w:color="auto"/>
        <w:bottom w:val="none" w:sz="0" w:space="0" w:color="auto"/>
        <w:right w:val="none" w:sz="0" w:space="0" w:color="auto"/>
      </w:divBdr>
    </w:div>
    <w:div w:id="586035952">
      <w:marLeft w:val="0"/>
      <w:marRight w:val="0"/>
      <w:marTop w:val="0"/>
      <w:marBottom w:val="0"/>
      <w:divBdr>
        <w:top w:val="none" w:sz="0" w:space="0" w:color="auto"/>
        <w:left w:val="none" w:sz="0" w:space="0" w:color="auto"/>
        <w:bottom w:val="none" w:sz="0" w:space="0" w:color="auto"/>
        <w:right w:val="none" w:sz="0" w:space="0" w:color="auto"/>
      </w:divBdr>
    </w:div>
    <w:div w:id="586035953">
      <w:marLeft w:val="0"/>
      <w:marRight w:val="0"/>
      <w:marTop w:val="0"/>
      <w:marBottom w:val="0"/>
      <w:divBdr>
        <w:top w:val="none" w:sz="0" w:space="0" w:color="auto"/>
        <w:left w:val="none" w:sz="0" w:space="0" w:color="auto"/>
        <w:bottom w:val="none" w:sz="0" w:space="0" w:color="auto"/>
        <w:right w:val="none" w:sz="0" w:space="0" w:color="auto"/>
      </w:divBdr>
    </w:div>
    <w:div w:id="586035954">
      <w:marLeft w:val="0"/>
      <w:marRight w:val="0"/>
      <w:marTop w:val="0"/>
      <w:marBottom w:val="0"/>
      <w:divBdr>
        <w:top w:val="none" w:sz="0" w:space="0" w:color="auto"/>
        <w:left w:val="none" w:sz="0" w:space="0" w:color="auto"/>
        <w:bottom w:val="none" w:sz="0" w:space="0" w:color="auto"/>
        <w:right w:val="none" w:sz="0" w:space="0" w:color="auto"/>
      </w:divBdr>
    </w:div>
    <w:div w:id="586035955">
      <w:marLeft w:val="0"/>
      <w:marRight w:val="0"/>
      <w:marTop w:val="0"/>
      <w:marBottom w:val="0"/>
      <w:divBdr>
        <w:top w:val="none" w:sz="0" w:space="0" w:color="auto"/>
        <w:left w:val="none" w:sz="0" w:space="0" w:color="auto"/>
        <w:bottom w:val="none" w:sz="0" w:space="0" w:color="auto"/>
        <w:right w:val="none" w:sz="0" w:space="0" w:color="auto"/>
      </w:divBdr>
    </w:div>
    <w:div w:id="586035956">
      <w:marLeft w:val="0"/>
      <w:marRight w:val="0"/>
      <w:marTop w:val="0"/>
      <w:marBottom w:val="0"/>
      <w:divBdr>
        <w:top w:val="none" w:sz="0" w:space="0" w:color="auto"/>
        <w:left w:val="none" w:sz="0" w:space="0" w:color="auto"/>
        <w:bottom w:val="none" w:sz="0" w:space="0" w:color="auto"/>
        <w:right w:val="none" w:sz="0" w:space="0" w:color="auto"/>
      </w:divBdr>
    </w:div>
    <w:div w:id="586035957">
      <w:marLeft w:val="0"/>
      <w:marRight w:val="0"/>
      <w:marTop w:val="0"/>
      <w:marBottom w:val="0"/>
      <w:divBdr>
        <w:top w:val="none" w:sz="0" w:space="0" w:color="auto"/>
        <w:left w:val="none" w:sz="0" w:space="0" w:color="auto"/>
        <w:bottom w:val="none" w:sz="0" w:space="0" w:color="auto"/>
        <w:right w:val="none" w:sz="0" w:space="0" w:color="auto"/>
      </w:divBdr>
    </w:div>
    <w:div w:id="586035958">
      <w:marLeft w:val="0"/>
      <w:marRight w:val="0"/>
      <w:marTop w:val="0"/>
      <w:marBottom w:val="0"/>
      <w:divBdr>
        <w:top w:val="none" w:sz="0" w:space="0" w:color="auto"/>
        <w:left w:val="none" w:sz="0" w:space="0" w:color="auto"/>
        <w:bottom w:val="none" w:sz="0" w:space="0" w:color="auto"/>
        <w:right w:val="none" w:sz="0" w:space="0" w:color="auto"/>
      </w:divBdr>
    </w:div>
    <w:div w:id="586035959">
      <w:marLeft w:val="0"/>
      <w:marRight w:val="0"/>
      <w:marTop w:val="0"/>
      <w:marBottom w:val="0"/>
      <w:divBdr>
        <w:top w:val="none" w:sz="0" w:space="0" w:color="auto"/>
        <w:left w:val="none" w:sz="0" w:space="0" w:color="auto"/>
        <w:bottom w:val="none" w:sz="0" w:space="0" w:color="auto"/>
        <w:right w:val="none" w:sz="0" w:space="0" w:color="auto"/>
      </w:divBdr>
    </w:div>
    <w:div w:id="586035960">
      <w:marLeft w:val="0"/>
      <w:marRight w:val="0"/>
      <w:marTop w:val="0"/>
      <w:marBottom w:val="0"/>
      <w:divBdr>
        <w:top w:val="none" w:sz="0" w:space="0" w:color="auto"/>
        <w:left w:val="none" w:sz="0" w:space="0" w:color="auto"/>
        <w:bottom w:val="none" w:sz="0" w:space="0" w:color="auto"/>
        <w:right w:val="none" w:sz="0" w:space="0" w:color="auto"/>
      </w:divBdr>
    </w:div>
    <w:div w:id="586035961">
      <w:marLeft w:val="0"/>
      <w:marRight w:val="0"/>
      <w:marTop w:val="0"/>
      <w:marBottom w:val="0"/>
      <w:divBdr>
        <w:top w:val="none" w:sz="0" w:space="0" w:color="auto"/>
        <w:left w:val="none" w:sz="0" w:space="0" w:color="auto"/>
        <w:bottom w:val="none" w:sz="0" w:space="0" w:color="auto"/>
        <w:right w:val="none" w:sz="0" w:space="0" w:color="auto"/>
      </w:divBdr>
    </w:div>
    <w:div w:id="586035962">
      <w:marLeft w:val="0"/>
      <w:marRight w:val="0"/>
      <w:marTop w:val="0"/>
      <w:marBottom w:val="0"/>
      <w:divBdr>
        <w:top w:val="none" w:sz="0" w:space="0" w:color="auto"/>
        <w:left w:val="none" w:sz="0" w:space="0" w:color="auto"/>
        <w:bottom w:val="none" w:sz="0" w:space="0" w:color="auto"/>
        <w:right w:val="none" w:sz="0" w:space="0" w:color="auto"/>
      </w:divBdr>
    </w:div>
    <w:div w:id="586035963">
      <w:marLeft w:val="0"/>
      <w:marRight w:val="0"/>
      <w:marTop w:val="0"/>
      <w:marBottom w:val="0"/>
      <w:divBdr>
        <w:top w:val="none" w:sz="0" w:space="0" w:color="auto"/>
        <w:left w:val="none" w:sz="0" w:space="0" w:color="auto"/>
        <w:bottom w:val="none" w:sz="0" w:space="0" w:color="auto"/>
        <w:right w:val="none" w:sz="0" w:space="0" w:color="auto"/>
      </w:divBdr>
    </w:div>
    <w:div w:id="586035964">
      <w:marLeft w:val="0"/>
      <w:marRight w:val="0"/>
      <w:marTop w:val="0"/>
      <w:marBottom w:val="0"/>
      <w:divBdr>
        <w:top w:val="none" w:sz="0" w:space="0" w:color="auto"/>
        <w:left w:val="none" w:sz="0" w:space="0" w:color="auto"/>
        <w:bottom w:val="none" w:sz="0" w:space="0" w:color="auto"/>
        <w:right w:val="none" w:sz="0" w:space="0" w:color="auto"/>
      </w:divBdr>
    </w:div>
    <w:div w:id="586035965">
      <w:marLeft w:val="0"/>
      <w:marRight w:val="0"/>
      <w:marTop w:val="0"/>
      <w:marBottom w:val="0"/>
      <w:divBdr>
        <w:top w:val="none" w:sz="0" w:space="0" w:color="auto"/>
        <w:left w:val="none" w:sz="0" w:space="0" w:color="auto"/>
        <w:bottom w:val="none" w:sz="0" w:space="0" w:color="auto"/>
        <w:right w:val="none" w:sz="0" w:space="0" w:color="auto"/>
      </w:divBdr>
    </w:div>
    <w:div w:id="586035966">
      <w:marLeft w:val="0"/>
      <w:marRight w:val="0"/>
      <w:marTop w:val="0"/>
      <w:marBottom w:val="0"/>
      <w:divBdr>
        <w:top w:val="none" w:sz="0" w:space="0" w:color="auto"/>
        <w:left w:val="none" w:sz="0" w:space="0" w:color="auto"/>
        <w:bottom w:val="none" w:sz="0" w:space="0" w:color="auto"/>
        <w:right w:val="none" w:sz="0" w:space="0" w:color="auto"/>
      </w:divBdr>
    </w:div>
    <w:div w:id="586035967">
      <w:marLeft w:val="0"/>
      <w:marRight w:val="0"/>
      <w:marTop w:val="0"/>
      <w:marBottom w:val="0"/>
      <w:divBdr>
        <w:top w:val="none" w:sz="0" w:space="0" w:color="auto"/>
        <w:left w:val="none" w:sz="0" w:space="0" w:color="auto"/>
        <w:bottom w:val="none" w:sz="0" w:space="0" w:color="auto"/>
        <w:right w:val="none" w:sz="0" w:space="0" w:color="auto"/>
      </w:divBdr>
    </w:div>
    <w:div w:id="586035968">
      <w:marLeft w:val="0"/>
      <w:marRight w:val="0"/>
      <w:marTop w:val="0"/>
      <w:marBottom w:val="0"/>
      <w:divBdr>
        <w:top w:val="none" w:sz="0" w:space="0" w:color="auto"/>
        <w:left w:val="none" w:sz="0" w:space="0" w:color="auto"/>
        <w:bottom w:val="none" w:sz="0" w:space="0" w:color="auto"/>
        <w:right w:val="none" w:sz="0" w:space="0" w:color="auto"/>
      </w:divBdr>
    </w:div>
    <w:div w:id="586035969">
      <w:marLeft w:val="0"/>
      <w:marRight w:val="0"/>
      <w:marTop w:val="0"/>
      <w:marBottom w:val="0"/>
      <w:divBdr>
        <w:top w:val="none" w:sz="0" w:space="0" w:color="auto"/>
        <w:left w:val="none" w:sz="0" w:space="0" w:color="auto"/>
        <w:bottom w:val="none" w:sz="0" w:space="0" w:color="auto"/>
        <w:right w:val="none" w:sz="0" w:space="0" w:color="auto"/>
      </w:divBdr>
    </w:div>
    <w:div w:id="586035970">
      <w:marLeft w:val="0"/>
      <w:marRight w:val="0"/>
      <w:marTop w:val="0"/>
      <w:marBottom w:val="0"/>
      <w:divBdr>
        <w:top w:val="none" w:sz="0" w:space="0" w:color="auto"/>
        <w:left w:val="none" w:sz="0" w:space="0" w:color="auto"/>
        <w:bottom w:val="none" w:sz="0" w:space="0" w:color="auto"/>
        <w:right w:val="none" w:sz="0" w:space="0" w:color="auto"/>
      </w:divBdr>
    </w:div>
    <w:div w:id="586035971">
      <w:marLeft w:val="0"/>
      <w:marRight w:val="0"/>
      <w:marTop w:val="0"/>
      <w:marBottom w:val="0"/>
      <w:divBdr>
        <w:top w:val="none" w:sz="0" w:space="0" w:color="auto"/>
        <w:left w:val="none" w:sz="0" w:space="0" w:color="auto"/>
        <w:bottom w:val="none" w:sz="0" w:space="0" w:color="auto"/>
        <w:right w:val="none" w:sz="0" w:space="0" w:color="auto"/>
      </w:divBdr>
    </w:div>
    <w:div w:id="5860359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DCF37F-48AC-49BE-AD6D-5FD256DAF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2307</Words>
  <Characters>13150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Аналіз</vt:lpstr>
    </vt:vector>
  </TitlesOfParts>
  <Company>Мiськфiнуправлiння</Company>
  <LinksUpToDate>false</LinksUpToDate>
  <CharactersWithSpaces>15427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dc:title>
  <dc:creator>Рудь М.М.</dc:creator>
  <cp:lastModifiedBy>WIN7</cp:lastModifiedBy>
  <cp:revision>2</cp:revision>
  <cp:lastPrinted>2024-10-18T07:57:00Z</cp:lastPrinted>
  <dcterms:created xsi:type="dcterms:W3CDTF">2025-01-17T13:43:00Z</dcterms:created>
  <dcterms:modified xsi:type="dcterms:W3CDTF">2025-01-17T13:43:00Z</dcterms:modified>
</cp:coreProperties>
</file>