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7219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«Санітарна очистка та прибирання вулиць: - ручне та механізоване прибирання вулиць; - механізоване вивезення сміття; - приготування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протиожеледної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суміші»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“Sanitary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cleaning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and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street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cleaning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: -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manual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and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mechanized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street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cleaning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; -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mechanized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garbage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collection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preparation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of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anti-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ice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mixture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8B" w:rsidRPr="00D65E8B" w:rsidRDefault="00721970" w:rsidP="00D65E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«Санітарна очистка та прибирання вулиць: - ручне та механізоване прибирання вулиць; - механізоване вивезення сміття; - приготування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протиожеледної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суміші»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“Sanitary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cleaning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street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cleaning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-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manual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mechanized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street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cleaning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-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mechanized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garbage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collection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preparation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anti-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ice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mixture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</w:t>
            </w:r>
          </w:p>
          <w:p w:rsidR="00D70927" w:rsidRDefault="00D70927" w:rsidP="00D70927">
            <w:pPr>
              <w:rPr>
                <w:rFonts w:ascii="Times New Roman" w:hAnsi="Times New Roman" w:cs="Times New Roman"/>
                <w:sz w:val="20"/>
              </w:rPr>
            </w:pPr>
            <w:r w:rsidRPr="00D70927">
              <w:rPr>
                <w:rFonts w:ascii="Times New Roman" w:hAnsi="Times New Roman" w:cs="Times New Roman"/>
                <w:sz w:val="20"/>
              </w:rPr>
              <w:t xml:space="preserve">За кодом </w:t>
            </w:r>
            <w:r w:rsidR="00721970" w:rsidRPr="00721970">
              <w:rPr>
                <w:rFonts w:ascii="Times New Roman" w:hAnsi="Times New Roman" w:cs="Times New Roman"/>
                <w:sz w:val="20"/>
              </w:rPr>
              <w:t>ДК 021:2015: 90610000-6 Послуги з прибирання та підмітання вулиць</w:t>
            </w:r>
          </w:p>
          <w:p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DA4B4B" w:rsidRPr="00DA4B4B">
              <w:rPr>
                <w:rFonts w:ascii="Times New Roman" w:hAnsi="Times New Roman" w:cs="Times New Roman"/>
                <w:bCs/>
                <w:sz w:val="20"/>
                <w:szCs w:val="20"/>
              </w:rPr>
              <w:t>UA-2024-12-18-011687-a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B" w:rsidRPr="00DA4B4B" w:rsidRDefault="00DA4B4B" w:rsidP="00DA4B4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Якість робіт з прибирання територій повинна відповідати вимогам діючого законодавства у частині санітарних вимог. </w:t>
            </w:r>
          </w:p>
          <w:p w:rsidR="00DA4B4B" w:rsidRPr="00DA4B4B" w:rsidRDefault="00DA4B4B" w:rsidP="00DA4B4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Об’єкти благоустрою та зони зелених насаджень підлягають прибиранню від: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сміття (в т.ч. з урн) та змету;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решток з рекламних оголошен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 на дошках, стінах та стовпах;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побутових відходів;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опалого листя;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накопичених відходів деревини та гілля;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решток рослин;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трупи тварин;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будівельних та великогабаритних відходів;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   снігу та сніжно-льодового накату (з тротуарів з твердим покриттям);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згортання, навантаження та вивезення снігу з під бордюрів доріг на місце видалення відходів;</w:t>
            </w:r>
          </w:p>
          <w:p w:rsidR="00DA4B4B" w:rsidRDefault="00DA4B4B" w:rsidP="00DA4B4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посипання тротуарів </w:t>
            </w:r>
            <w:proofErr w:type="spellStart"/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протиожиледною</w:t>
            </w:r>
            <w:proofErr w:type="spellEnd"/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сумішшю. </w:t>
            </w:r>
          </w:p>
          <w:p w:rsidR="00DA4B4B" w:rsidRDefault="00DA4B4B" w:rsidP="00DA4B4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У разі необхідності термінового виконання робіт із санітарного  прибирання  вулиць  Замовник може письмово або в телефонному режимі у подальшому з письмовим підтвердженням надати доручення на виконання додаткових об’ємів послуг в межах лімітних асигнувань або вносити зміни до раніше наданих графіків або листів доручень.</w:t>
            </w:r>
            <w:r w:rsidRPr="00EF2CA8">
              <w:rPr>
                <w:rFonts w:ascii="Times New Roman" w:hAnsi="Times New Roman" w:cs="Times New Roman"/>
              </w:rPr>
              <w:t xml:space="preserve"> </w:t>
            </w:r>
          </w:p>
          <w:p w:rsidR="003E1D10" w:rsidRPr="00CB2CCB" w:rsidRDefault="00721970" w:rsidP="00DA4B4B">
            <w:pPr>
              <w:shd w:val="clear" w:color="auto" w:fill="FFFFFF"/>
              <w:jc w:val="both"/>
            </w:pP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Учасник повинен забезпечити утримання в належному санітарному стані території загального користування на протязі 202</w:t>
            </w:r>
            <w:r w:rsidR="00DA4B4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року.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DA4B4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721970"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DA4B4B">
              <w:rPr>
                <w:rFonts w:ascii="Times New Roman" w:hAnsi="Times New Roman" w:cs="Times New Roman"/>
                <w:bCs/>
                <w:sz w:val="20"/>
                <w:szCs w:val="20"/>
              </w:rPr>
              <w:t> 912 200,00</w:t>
            </w:r>
            <w:r w:rsidR="00721970"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грн з ПДВ</w:t>
            </w:r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</w:t>
            </w:r>
            <w:r w:rsidR="00DA4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передбачених 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</w:t>
            </w:r>
            <w:r w:rsidR="00721970"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 w:rsidR="00DA4B4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721970"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розвитку житлово-комунального господарства та благоустрою територій населених пунктів Хмільницької міської територіальної громади на 2022-2026 роки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затвердженої рішенням </w:t>
            </w:r>
            <w:r w:rsidR="0036054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сесії міської ради </w:t>
            </w:r>
            <w:r w:rsidR="0036054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скликання від </w:t>
            </w:r>
            <w:r w:rsidR="0036054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36054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36054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року № </w:t>
            </w:r>
            <w:r w:rsidR="0036054E">
              <w:rPr>
                <w:rFonts w:ascii="Times New Roman" w:hAnsi="Times New Roman" w:cs="Times New Roman"/>
                <w:bCs/>
                <w:sz w:val="20"/>
                <w:szCs w:val="20"/>
              </w:rPr>
              <w:t>612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(зі змінами)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(Інтернет).</w:t>
            </w:r>
          </w:p>
        </w:tc>
      </w:tr>
    </w:tbl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sectPr w:rsidR="00DA4B4B" w:rsidSect="005F21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02AAD"/>
    <w:multiLevelType w:val="hybridMultilevel"/>
    <w:tmpl w:val="B3CAFCB8"/>
    <w:lvl w:ilvl="0" w:tplc="D07223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52A6"/>
    <w:rsid w:val="001F2200"/>
    <w:rsid w:val="00205ED9"/>
    <w:rsid w:val="00222C66"/>
    <w:rsid w:val="00227AD1"/>
    <w:rsid w:val="002A0952"/>
    <w:rsid w:val="002A286A"/>
    <w:rsid w:val="002A6876"/>
    <w:rsid w:val="002F20CF"/>
    <w:rsid w:val="0031441F"/>
    <w:rsid w:val="00357210"/>
    <w:rsid w:val="0036054E"/>
    <w:rsid w:val="003E1D10"/>
    <w:rsid w:val="00402ADA"/>
    <w:rsid w:val="00424191"/>
    <w:rsid w:val="004D5DBC"/>
    <w:rsid w:val="004E6EF9"/>
    <w:rsid w:val="005123B6"/>
    <w:rsid w:val="00544436"/>
    <w:rsid w:val="00551A84"/>
    <w:rsid w:val="00566B55"/>
    <w:rsid w:val="00584EC0"/>
    <w:rsid w:val="005B3B9F"/>
    <w:rsid w:val="005B45F0"/>
    <w:rsid w:val="005F21B3"/>
    <w:rsid w:val="00624B08"/>
    <w:rsid w:val="006A3CA2"/>
    <w:rsid w:val="006D709B"/>
    <w:rsid w:val="00721970"/>
    <w:rsid w:val="007A7D11"/>
    <w:rsid w:val="00802D00"/>
    <w:rsid w:val="008153CC"/>
    <w:rsid w:val="00833F28"/>
    <w:rsid w:val="0083521E"/>
    <w:rsid w:val="008A1831"/>
    <w:rsid w:val="008C16E2"/>
    <w:rsid w:val="008D7E57"/>
    <w:rsid w:val="008F2EFF"/>
    <w:rsid w:val="00937E7A"/>
    <w:rsid w:val="009B1097"/>
    <w:rsid w:val="009B5769"/>
    <w:rsid w:val="009C1654"/>
    <w:rsid w:val="009F5960"/>
    <w:rsid w:val="009F73E7"/>
    <w:rsid w:val="009F751E"/>
    <w:rsid w:val="00A6507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B05A0"/>
    <w:rsid w:val="00CB2CCB"/>
    <w:rsid w:val="00CC41EC"/>
    <w:rsid w:val="00D07F57"/>
    <w:rsid w:val="00D14F32"/>
    <w:rsid w:val="00D65E8B"/>
    <w:rsid w:val="00D70927"/>
    <w:rsid w:val="00D903A1"/>
    <w:rsid w:val="00DA4B4B"/>
    <w:rsid w:val="00DB15C2"/>
    <w:rsid w:val="00E56EDD"/>
    <w:rsid w:val="00E704C4"/>
    <w:rsid w:val="00E82DC8"/>
    <w:rsid w:val="00EA391E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C697-4D60-49AE-93A2-48C2F013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2023-10-26T13:32:00Z</cp:lastPrinted>
  <dcterms:created xsi:type="dcterms:W3CDTF">2024-12-19T06:36:00Z</dcterms:created>
  <dcterms:modified xsi:type="dcterms:W3CDTF">2024-12-19T06:36:00Z</dcterms:modified>
</cp:coreProperties>
</file>