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FB9" w:rsidRDefault="009C7FB9" w:rsidP="009C7FB9">
      <w:pPr>
        <w:shd w:val="clear" w:color="auto" w:fill="FFFFFF"/>
        <w:spacing w:after="0" w:line="240" w:lineRule="auto"/>
        <w:ind w:left="5103"/>
        <w:jc w:val="both"/>
        <w:textAlignment w:val="baseline"/>
        <w:rPr>
          <w:rFonts w:ascii="Times New Roman" w:eastAsia="Times New Roman" w:hAnsi="Times New Roman" w:cs="Times New Roman"/>
          <w:color w:val="000000" w:themeColor="text1"/>
          <w:sz w:val="28"/>
          <w:szCs w:val="28"/>
          <w:bdr w:val="none" w:sz="0" w:space="0" w:color="auto" w:frame="1"/>
          <w:lang w:val="uk-UA"/>
        </w:rPr>
      </w:pPr>
      <w:r>
        <w:rPr>
          <w:rFonts w:ascii="Times New Roman" w:eastAsia="Times New Roman" w:hAnsi="Times New Roman" w:cs="Times New Roman"/>
          <w:color w:val="000000" w:themeColor="text1"/>
          <w:sz w:val="28"/>
          <w:szCs w:val="28"/>
          <w:bdr w:val="none" w:sz="0" w:space="0" w:color="auto" w:frame="1"/>
          <w:lang w:val="uk-UA"/>
        </w:rPr>
        <w:t>Додаток 1</w:t>
      </w:r>
    </w:p>
    <w:p w:rsidR="009C7FB9" w:rsidRDefault="009C7FB9" w:rsidP="009C7FB9">
      <w:pPr>
        <w:shd w:val="clear" w:color="auto" w:fill="FFFFFF"/>
        <w:spacing w:after="0" w:line="240" w:lineRule="auto"/>
        <w:ind w:left="5103"/>
        <w:jc w:val="both"/>
        <w:textAlignment w:val="baseline"/>
        <w:rPr>
          <w:rFonts w:ascii="Times New Roman" w:eastAsia="Times New Roman" w:hAnsi="Times New Roman" w:cs="Times New Roman"/>
          <w:color w:val="000000" w:themeColor="text1"/>
          <w:sz w:val="28"/>
          <w:szCs w:val="28"/>
          <w:bdr w:val="none" w:sz="0" w:space="0" w:color="auto" w:frame="1"/>
          <w:lang w:val="uk-UA"/>
        </w:rPr>
      </w:pPr>
      <w:r>
        <w:rPr>
          <w:rFonts w:ascii="Times New Roman" w:eastAsia="Times New Roman" w:hAnsi="Times New Roman" w:cs="Times New Roman"/>
          <w:color w:val="000000" w:themeColor="text1"/>
          <w:sz w:val="28"/>
          <w:szCs w:val="28"/>
          <w:bdr w:val="none" w:sz="0" w:space="0" w:color="auto" w:frame="1"/>
          <w:lang w:val="uk-UA"/>
        </w:rPr>
        <w:t>ЗАТВЕРДЖЕНО</w:t>
      </w:r>
    </w:p>
    <w:p w:rsidR="009C7FB9" w:rsidRDefault="009C7FB9" w:rsidP="009C7FB9">
      <w:pPr>
        <w:shd w:val="clear" w:color="auto" w:fill="FFFFFF"/>
        <w:spacing w:after="0" w:line="240" w:lineRule="auto"/>
        <w:ind w:left="5103"/>
        <w:textAlignment w:val="baseline"/>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bdr w:val="none" w:sz="0" w:space="0" w:color="auto" w:frame="1"/>
          <w:lang w:val="uk-UA"/>
        </w:rPr>
        <w:t>розпорядження міського голови від ____________ року №___</w:t>
      </w:r>
    </w:p>
    <w:p w:rsidR="009C7FB9" w:rsidRDefault="009C7FB9" w:rsidP="009C7FB9">
      <w:pPr>
        <w:shd w:val="clear" w:color="auto" w:fill="FFFFFF"/>
        <w:spacing w:after="300" w:line="240" w:lineRule="auto"/>
        <w:jc w:val="both"/>
        <w:textAlignment w:val="baseline"/>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 </w:t>
      </w:r>
    </w:p>
    <w:p w:rsidR="009C7FB9" w:rsidRDefault="009C7FB9" w:rsidP="009C7FB9">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8"/>
          <w:szCs w:val="28"/>
          <w:bdr w:val="none" w:sz="0" w:space="0" w:color="auto" w:frame="1"/>
          <w:lang w:val="uk-UA"/>
        </w:rPr>
      </w:pPr>
      <w:r>
        <w:rPr>
          <w:rFonts w:ascii="Times New Roman" w:eastAsia="Times New Roman" w:hAnsi="Times New Roman" w:cs="Times New Roman"/>
          <w:b/>
          <w:bCs/>
          <w:color w:val="000000" w:themeColor="text1"/>
          <w:sz w:val="28"/>
          <w:szCs w:val="28"/>
          <w:bdr w:val="none" w:sz="0" w:space="0" w:color="auto" w:frame="1"/>
          <w:lang w:val="uk-UA"/>
        </w:rPr>
        <w:t>Положення </w:t>
      </w:r>
    </w:p>
    <w:p w:rsidR="009C7FB9" w:rsidRDefault="009C7FB9" w:rsidP="009C7FB9">
      <w:pPr>
        <w:shd w:val="clear" w:color="auto" w:fill="FFFFFF"/>
        <w:spacing w:after="0" w:line="240" w:lineRule="auto"/>
        <w:jc w:val="center"/>
        <w:textAlignment w:val="baseline"/>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b/>
          <w:bCs/>
          <w:color w:val="000000" w:themeColor="text1"/>
          <w:sz w:val="28"/>
          <w:szCs w:val="28"/>
          <w:bdr w:val="none" w:sz="0" w:space="0" w:color="auto" w:frame="1"/>
          <w:lang w:val="uk-UA"/>
        </w:rPr>
        <w:t>про Робочу групу з підготовки Стратегії розвитку Хмільницької міської територіальної громади до 2027 року</w:t>
      </w:r>
    </w:p>
    <w:p w:rsidR="009C7FB9" w:rsidRDefault="009C7FB9" w:rsidP="009C7FB9">
      <w:pPr>
        <w:shd w:val="clear" w:color="auto" w:fill="FFFFFF"/>
        <w:spacing w:after="0" w:line="240" w:lineRule="auto"/>
        <w:jc w:val="center"/>
        <w:textAlignment w:val="baseline"/>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 </w:t>
      </w:r>
    </w:p>
    <w:p w:rsidR="009C7FB9" w:rsidRDefault="009C7FB9" w:rsidP="009C7FB9">
      <w:pPr>
        <w:shd w:val="clear" w:color="auto" w:fill="FFFFFF"/>
        <w:spacing w:after="0" w:line="240" w:lineRule="auto"/>
        <w:jc w:val="both"/>
        <w:textAlignment w:val="baseline"/>
        <w:rPr>
          <w:rFonts w:ascii="Times New Roman" w:eastAsia="Times New Roman" w:hAnsi="Times New Roman" w:cs="Times New Roman"/>
          <w:b/>
          <w:bCs/>
          <w:color w:val="000000" w:themeColor="text1"/>
          <w:sz w:val="28"/>
          <w:szCs w:val="28"/>
          <w:bdr w:val="none" w:sz="0" w:space="0" w:color="auto" w:frame="1"/>
          <w:lang w:val="uk-UA"/>
        </w:rPr>
      </w:pPr>
      <w:r>
        <w:rPr>
          <w:rFonts w:ascii="Times New Roman" w:eastAsia="Times New Roman" w:hAnsi="Times New Roman" w:cs="Times New Roman"/>
          <w:b/>
          <w:bCs/>
          <w:color w:val="000000" w:themeColor="text1"/>
          <w:sz w:val="28"/>
          <w:szCs w:val="28"/>
          <w:bdr w:val="none" w:sz="0" w:space="0" w:color="auto" w:frame="1"/>
          <w:lang w:val="uk-UA"/>
        </w:rPr>
        <w:t>І. Загальні положення.</w:t>
      </w:r>
    </w:p>
    <w:p w:rsidR="009C7FB9" w:rsidRDefault="009C7FB9" w:rsidP="009C7FB9">
      <w:pPr>
        <w:shd w:val="clear" w:color="auto" w:fill="FFFFFF"/>
        <w:spacing w:after="0" w:line="240" w:lineRule="auto"/>
        <w:jc w:val="both"/>
        <w:textAlignment w:val="baseline"/>
        <w:rPr>
          <w:rFonts w:ascii="Times New Roman" w:eastAsia="Times New Roman" w:hAnsi="Times New Roman" w:cs="Times New Roman"/>
          <w:b/>
          <w:bCs/>
          <w:color w:val="000000" w:themeColor="text1"/>
          <w:sz w:val="28"/>
          <w:szCs w:val="28"/>
          <w:bdr w:val="none" w:sz="0" w:space="0" w:color="auto" w:frame="1"/>
          <w:lang w:val="uk-UA"/>
        </w:rPr>
      </w:pPr>
    </w:p>
    <w:p w:rsidR="009C7FB9" w:rsidRDefault="009C7FB9" w:rsidP="009C7FB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bdr w:val="none" w:sz="0" w:space="0" w:color="auto" w:frame="1"/>
          <w:lang w:val="uk-UA"/>
        </w:rPr>
        <w:tab/>
        <w:t xml:space="preserve">Робоча група створюється з метою організації та підготовки пропозицій з розробки </w:t>
      </w:r>
      <w:r>
        <w:rPr>
          <w:rFonts w:ascii="Times New Roman" w:eastAsia="Times New Roman" w:hAnsi="Times New Roman" w:cs="Times New Roman"/>
          <w:bCs/>
          <w:color w:val="000000" w:themeColor="text1"/>
          <w:sz w:val="28"/>
          <w:szCs w:val="28"/>
          <w:bdr w:val="none" w:sz="0" w:space="0" w:color="auto" w:frame="1"/>
          <w:lang w:val="uk-UA"/>
        </w:rPr>
        <w:t>Стратегії розвитку Хмільницької міської територіальної громади до 2027 року</w:t>
      </w:r>
      <w:r>
        <w:rPr>
          <w:rFonts w:ascii="Times New Roman" w:eastAsia="Times New Roman" w:hAnsi="Times New Roman" w:cs="Times New Roman"/>
          <w:color w:val="000000" w:themeColor="text1"/>
          <w:sz w:val="28"/>
          <w:szCs w:val="28"/>
          <w:bdr w:val="none" w:sz="0" w:space="0" w:color="auto" w:frame="1"/>
          <w:lang w:val="uk-UA"/>
        </w:rPr>
        <w:t xml:space="preserve"> (далі – Стратегія).</w:t>
      </w:r>
    </w:p>
    <w:p w:rsidR="009C7FB9" w:rsidRDefault="009C7FB9" w:rsidP="009C7FB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bdr w:val="none" w:sz="0" w:space="0" w:color="auto" w:frame="1"/>
          <w:lang w:val="uk-UA"/>
        </w:rPr>
        <w:tab/>
        <w:t>Робоча група формується з представників виконкому, представників громади, бізнесу, депутатів, спеціалістів міської ради, спеціалістів з питань освіти, медицини, культури, туризму, спорту та житлово-комунального господарства, тощо.</w:t>
      </w:r>
    </w:p>
    <w:p w:rsidR="009C7FB9" w:rsidRDefault="009C7FB9" w:rsidP="009C7FB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bdr w:val="none" w:sz="0" w:space="0" w:color="auto" w:frame="1"/>
          <w:lang w:val="uk-UA"/>
        </w:rPr>
        <w:tab/>
        <w:t>Склад Робочої групи затверджується розпорядженням міського голови.</w:t>
      </w:r>
    </w:p>
    <w:p w:rsidR="009C7FB9" w:rsidRDefault="009C7FB9" w:rsidP="009C7FB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bdr w:val="none" w:sz="0" w:space="0" w:color="auto" w:frame="1"/>
          <w:lang w:val="uk-UA"/>
        </w:rPr>
      </w:pPr>
      <w:r>
        <w:rPr>
          <w:rFonts w:ascii="Times New Roman" w:eastAsia="Times New Roman" w:hAnsi="Times New Roman" w:cs="Times New Roman"/>
          <w:color w:val="000000" w:themeColor="text1"/>
          <w:sz w:val="28"/>
          <w:szCs w:val="28"/>
          <w:bdr w:val="none" w:sz="0" w:space="0" w:color="auto" w:frame="1"/>
          <w:lang w:val="uk-UA"/>
        </w:rPr>
        <w:tab/>
        <w:t>Для покращення роботи та ефективної взаємодії робоча група може поділятися на : робочі підгрупи, комісії, фокусні групи.</w:t>
      </w:r>
      <w:r>
        <w:rPr>
          <w:rFonts w:ascii="Times New Roman" w:eastAsia="Times New Roman" w:hAnsi="Times New Roman" w:cs="Times New Roman"/>
          <w:color w:val="000000" w:themeColor="text1"/>
          <w:sz w:val="28"/>
          <w:szCs w:val="28"/>
          <w:bdr w:val="none" w:sz="0" w:space="0" w:color="auto" w:frame="1"/>
          <w:lang w:val="uk-UA"/>
        </w:rPr>
        <w:tab/>
        <w:t>Робоча група працює постійно на засадах повної добровільності.</w:t>
      </w:r>
    </w:p>
    <w:p w:rsidR="009C7FB9" w:rsidRDefault="009C7FB9" w:rsidP="009C7FB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rPr>
      </w:pPr>
    </w:p>
    <w:p w:rsidR="009C7FB9" w:rsidRDefault="009C7FB9" w:rsidP="009C7FB9">
      <w:pPr>
        <w:shd w:val="clear" w:color="auto" w:fill="FFFFFF"/>
        <w:spacing w:after="0" w:line="240" w:lineRule="auto"/>
        <w:jc w:val="both"/>
        <w:textAlignment w:val="baseline"/>
        <w:rPr>
          <w:rFonts w:ascii="Times New Roman" w:eastAsia="Times New Roman" w:hAnsi="Times New Roman" w:cs="Times New Roman"/>
          <w:b/>
          <w:bCs/>
          <w:color w:val="000000" w:themeColor="text1"/>
          <w:sz w:val="28"/>
          <w:szCs w:val="28"/>
          <w:bdr w:val="none" w:sz="0" w:space="0" w:color="auto" w:frame="1"/>
          <w:lang w:val="uk-UA"/>
        </w:rPr>
      </w:pPr>
      <w:r>
        <w:rPr>
          <w:rFonts w:ascii="Times New Roman" w:eastAsia="Times New Roman" w:hAnsi="Times New Roman" w:cs="Times New Roman"/>
          <w:b/>
          <w:bCs/>
          <w:color w:val="000000" w:themeColor="text1"/>
          <w:sz w:val="28"/>
          <w:szCs w:val="28"/>
          <w:bdr w:val="none" w:sz="0" w:space="0" w:color="auto" w:frame="1"/>
          <w:lang w:val="uk-UA"/>
        </w:rPr>
        <w:t>ІІ. Функції.</w:t>
      </w:r>
    </w:p>
    <w:p w:rsidR="009C7FB9" w:rsidRDefault="009C7FB9" w:rsidP="009C7FB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rPr>
      </w:pPr>
    </w:p>
    <w:p w:rsidR="009C7FB9" w:rsidRDefault="009C7FB9" w:rsidP="009C7FB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bdr w:val="none" w:sz="0" w:space="0" w:color="auto" w:frame="1"/>
          <w:lang w:val="uk-UA"/>
        </w:rPr>
        <w:tab/>
        <w:t>Робоча група в процесі своєї діяльності:</w:t>
      </w:r>
    </w:p>
    <w:p w:rsidR="009C7FB9" w:rsidRDefault="009C7FB9" w:rsidP="009C7FB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bdr w:val="none" w:sz="0" w:space="0" w:color="auto" w:frame="1"/>
          <w:lang w:val="uk-UA"/>
        </w:rPr>
        <w:tab/>
        <w:t xml:space="preserve">розробляє проект бачення </w:t>
      </w:r>
      <w:r>
        <w:rPr>
          <w:rFonts w:ascii="Times New Roman" w:eastAsia="Times New Roman" w:hAnsi="Times New Roman" w:cs="Times New Roman"/>
          <w:bCs/>
          <w:color w:val="000000" w:themeColor="text1"/>
          <w:sz w:val="28"/>
          <w:szCs w:val="28"/>
          <w:bdr w:val="none" w:sz="0" w:space="0" w:color="auto" w:frame="1"/>
          <w:lang w:val="uk-UA"/>
        </w:rPr>
        <w:t xml:space="preserve">Стратегії розвитку Хмільницької міської територіальної громади, </w:t>
      </w:r>
      <w:r>
        <w:rPr>
          <w:rFonts w:ascii="Times New Roman" w:eastAsia="Times New Roman" w:hAnsi="Times New Roman" w:cs="Times New Roman"/>
          <w:color w:val="000000" w:themeColor="text1"/>
          <w:sz w:val="28"/>
          <w:szCs w:val="28"/>
          <w:bdr w:val="none" w:sz="0" w:space="0" w:color="auto" w:frame="1"/>
          <w:lang w:val="uk-UA"/>
        </w:rPr>
        <w:t>визначає напрями і пріоритети своєї роботи;</w:t>
      </w:r>
    </w:p>
    <w:p w:rsidR="009C7FB9" w:rsidRDefault="009C7FB9" w:rsidP="009C7FB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bdr w:val="none" w:sz="0" w:space="0" w:color="auto" w:frame="1"/>
          <w:lang w:val="uk-UA"/>
        </w:rPr>
        <w:tab/>
        <w:t>узагальнює і оцінює результати опитування мешканців, підприємців, відпочиваючих санаторно-курортних закладів та гостей територіальної громади  з метою врахування їх під час розробки Стратегії;</w:t>
      </w:r>
    </w:p>
    <w:p w:rsidR="009C7FB9" w:rsidRDefault="009C7FB9" w:rsidP="009C7FB9">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bdr w:val="none" w:sz="0" w:space="0" w:color="auto" w:frame="1"/>
          <w:lang w:val="uk-UA"/>
        </w:rPr>
        <w:t>залучає спеціалістів для проведення фінансово-економічних, технічних, екологічних досліджень тощо;</w:t>
      </w:r>
    </w:p>
    <w:p w:rsidR="009C7FB9" w:rsidRDefault="009C7FB9" w:rsidP="009C7FB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bdr w:val="none" w:sz="0" w:space="0" w:color="auto" w:frame="1"/>
          <w:lang w:val="uk-UA"/>
        </w:rPr>
        <w:tab/>
        <w:t>координує та організовую роботу щодо оприлюднення тексту Стратегії на всіх стадіях її підготовки, збору та узагальнення пропозицій та зауважень, проведення громадських обговорень, залучення широкого кола громадськості та експертів, проводить аналіз сильних та слабких сторін, можливостей та загроз для розвитку територіальної громади;</w:t>
      </w:r>
    </w:p>
    <w:p w:rsidR="009C7FB9" w:rsidRDefault="009C7FB9" w:rsidP="009C7FB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bdr w:val="none" w:sz="0" w:space="0" w:color="auto" w:frame="1"/>
          <w:lang w:val="uk-UA"/>
        </w:rPr>
        <w:tab/>
        <w:t>визначає модель та пріоритетні напрямки економічного і соціального розвитку територіальної  громади;</w:t>
      </w:r>
    </w:p>
    <w:p w:rsidR="009C7FB9" w:rsidRDefault="009C7FB9" w:rsidP="009C7FB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bdr w:val="none" w:sz="0" w:space="0" w:color="auto" w:frame="1"/>
          <w:lang w:val="uk-UA"/>
        </w:rPr>
        <w:tab/>
        <w:t>розробляє концепцію стратегічного бачення та напрямів для досягнення довго- і короткострокових цілей;</w:t>
      </w:r>
    </w:p>
    <w:p w:rsidR="009C7FB9" w:rsidRDefault="009C7FB9" w:rsidP="009C7FB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bdr w:val="none" w:sz="0" w:space="0" w:color="auto" w:frame="1"/>
          <w:lang w:val="uk-UA"/>
        </w:rPr>
        <w:tab/>
        <w:t xml:space="preserve">розробляє перелік завдань, строки їх виконання та перелік відповідальних виконавців для забезпечення реалізації Стратегії, у рамках </w:t>
      </w:r>
      <w:r>
        <w:rPr>
          <w:rFonts w:ascii="Times New Roman" w:eastAsia="Times New Roman" w:hAnsi="Times New Roman" w:cs="Times New Roman"/>
          <w:color w:val="000000" w:themeColor="text1"/>
          <w:sz w:val="28"/>
          <w:szCs w:val="28"/>
          <w:bdr w:val="none" w:sz="0" w:space="0" w:color="auto" w:frame="1"/>
          <w:lang w:val="uk-UA"/>
        </w:rPr>
        <w:lastRenderedPageBreak/>
        <w:t>плану реалізації Стратегії формує пакет проектних пропозицій, спрямованих на пришвидшення  соціально – економічного розвитку;</w:t>
      </w:r>
    </w:p>
    <w:p w:rsidR="009C7FB9" w:rsidRDefault="009C7FB9" w:rsidP="009C7FB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bdr w:val="none" w:sz="0" w:space="0" w:color="auto" w:frame="1"/>
          <w:lang w:val="uk-UA"/>
        </w:rPr>
        <w:tab/>
        <w:t>сприяє налагодженню комунікацїі з засобами масової інформації для висвітлення процесу розробки Стратегії;</w:t>
      </w:r>
    </w:p>
    <w:p w:rsidR="009C7FB9" w:rsidRDefault="009C7FB9" w:rsidP="009C7FB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bdr w:val="none" w:sz="0" w:space="0" w:color="auto" w:frame="1"/>
          <w:lang w:val="uk-UA"/>
        </w:rPr>
        <w:tab/>
        <w:t>за потребою формує робочі підгрупи, комісії, фокусні групи та організовує їх роботу;</w:t>
      </w:r>
    </w:p>
    <w:p w:rsidR="009C7FB9" w:rsidRDefault="009C7FB9" w:rsidP="009C7FB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bdr w:val="none" w:sz="0" w:space="0" w:color="auto" w:frame="1"/>
          <w:lang w:val="uk-UA"/>
        </w:rPr>
        <w:tab/>
        <w:t>затверджує координатора з реалізації Стратегії Хмільницької територіальної громади;</w:t>
      </w:r>
    </w:p>
    <w:p w:rsidR="009C7FB9" w:rsidRDefault="009C7FB9" w:rsidP="009C7FB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bdr w:val="none" w:sz="0" w:space="0" w:color="auto" w:frame="1"/>
          <w:lang w:val="uk-UA"/>
        </w:rPr>
        <w:tab/>
        <w:t>затверджує теми соціальних досліджень;</w:t>
      </w:r>
    </w:p>
    <w:p w:rsidR="009C7FB9" w:rsidRDefault="009C7FB9" w:rsidP="009C7FB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bdr w:val="none" w:sz="0" w:space="0" w:color="auto" w:frame="1"/>
          <w:lang w:val="uk-UA"/>
        </w:rPr>
        <w:tab/>
        <w:t>залучає до роботи фахівців та спеціалістів з обговорюваних питань;</w:t>
      </w:r>
    </w:p>
    <w:p w:rsidR="009C7FB9" w:rsidRDefault="009C7FB9" w:rsidP="009C7FB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bdr w:val="none" w:sz="0" w:space="0" w:color="auto" w:frame="1"/>
          <w:lang w:val="uk-UA"/>
        </w:rPr>
      </w:pPr>
      <w:r>
        <w:rPr>
          <w:rFonts w:ascii="Times New Roman" w:eastAsia="Times New Roman" w:hAnsi="Times New Roman" w:cs="Times New Roman"/>
          <w:color w:val="000000" w:themeColor="text1"/>
          <w:sz w:val="28"/>
          <w:szCs w:val="28"/>
          <w:bdr w:val="none" w:sz="0" w:space="0" w:color="auto" w:frame="1"/>
          <w:lang w:val="uk-UA"/>
        </w:rPr>
        <w:tab/>
        <w:t>бере участь у розробці та подає проект Стратегії на затвердження Хмільницькій міській раді.</w:t>
      </w:r>
    </w:p>
    <w:p w:rsidR="009C7FB9" w:rsidRDefault="009C7FB9" w:rsidP="009C7FB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rPr>
      </w:pPr>
    </w:p>
    <w:p w:rsidR="009C7FB9" w:rsidRDefault="009C7FB9" w:rsidP="009C7FB9">
      <w:pPr>
        <w:shd w:val="clear" w:color="auto" w:fill="FFFFFF"/>
        <w:spacing w:after="300" w:line="240" w:lineRule="auto"/>
        <w:jc w:val="both"/>
        <w:textAlignment w:val="baseline"/>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 </w:t>
      </w:r>
      <w:r>
        <w:rPr>
          <w:rFonts w:ascii="Times New Roman" w:eastAsia="Times New Roman" w:hAnsi="Times New Roman" w:cs="Times New Roman"/>
          <w:b/>
          <w:bCs/>
          <w:color w:val="000000" w:themeColor="text1"/>
          <w:sz w:val="28"/>
          <w:szCs w:val="28"/>
          <w:bdr w:val="none" w:sz="0" w:space="0" w:color="auto" w:frame="1"/>
          <w:lang w:val="uk-UA"/>
        </w:rPr>
        <w:t>ІІІ. Повноваження правові гарантії діяльності Робочої групи.</w:t>
      </w:r>
    </w:p>
    <w:p w:rsidR="009C7FB9" w:rsidRDefault="009C7FB9" w:rsidP="009C7FB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bdr w:val="none" w:sz="0" w:space="0" w:color="auto" w:frame="1"/>
          <w:lang w:val="uk-UA"/>
        </w:rPr>
        <w:tab/>
        <w:t xml:space="preserve"> Організаційною формою роботи Робочої групи є засідання, які проводяться згідно з планом роботи, затвердженим Рішенням Робочої групи. Забезпечення поточної і технічної підготовки та проведення засідань Робочої групи здійснює координатор.</w:t>
      </w:r>
      <w:r w:rsidRPr="00C856E3">
        <w:rPr>
          <w:rFonts w:ascii="Times New Roman" w:eastAsia="Times New Roman" w:hAnsi="Times New Roman" w:cs="Times New Roman"/>
          <w:color w:val="000000" w:themeColor="text1"/>
          <w:sz w:val="28"/>
          <w:szCs w:val="28"/>
          <w:bdr w:val="none" w:sz="0" w:space="0" w:color="auto" w:frame="1"/>
          <w:lang w:val="uk-UA"/>
        </w:rPr>
        <w:t xml:space="preserve"> </w:t>
      </w:r>
      <w:r>
        <w:rPr>
          <w:rFonts w:ascii="Times New Roman" w:eastAsia="Times New Roman" w:hAnsi="Times New Roman" w:cs="Times New Roman"/>
          <w:color w:val="000000" w:themeColor="text1"/>
          <w:sz w:val="28"/>
          <w:szCs w:val="28"/>
          <w:bdr w:val="none" w:sz="0" w:space="0" w:color="auto" w:frame="1"/>
          <w:lang w:val="uk-UA"/>
        </w:rPr>
        <w:t>Організація роботи Робочої групи покладається на секретаря Робочої групи. Засідання Робочої групи вважається правомочним, якщо на ньому присутні не менш як половина загального складу Робочої групи.</w:t>
      </w:r>
    </w:p>
    <w:p w:rsidR="009C7FB9" w:rsidRDefault="009C7FB9" w:rsidP="009C7FB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bdr w:val="none" w:sz="0" w:space="0" w:color="auto" w:frame="1"/>
          <w:lang w:val="uk-UA"/>
        </w:rPr>
        <w:tab/>
        <w:t>За результатами розгляду і вивчення питань Робоча група готує висновки і рекомендації. Рішення Робочої групи приймається простою більшістю голосів присутніх на засіданні членів Робочої групи і оформлюється протоколом,  який підписує голова робочої групи, а у разі його відсутності – заступник голови робочої групи та секретар групи.</w:t>
      </w:r>
    </w:p>
    <w:p w:rsidR="009C7FB9" w:rsidRDefault="009C7FB9" w:rsidP="009C7FB9">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bdr w:val="none" w:sz="0" w:space="0" w:color="auto" w:frame="1"/>
          <w:lang w:val="uk-UA"/>
        </w:rPr>
        <w:t>У разі рівного розподілу голосів голос головуючого є вирішальним. Голова веде засідання робочої групи, дає доручення членам групи, представляє групу у відносинах з іншими органами, об’єднаннями громадян, підприємствами, установами та організаціями. У разі відсутності голови групи або неможливості ним виконувати свої повноваження, головні його функції здійснює заступник голови групи.</w:t>
      </w:r>
    </w:p>
    <w:p w:rsidR="009C7FB9" w:rsidRDefault="009C7FB9" w:rsidP="009C7FB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bdr w:val="none" w:sz="0" w:space="0" w:color="auto" w:frame="1"/>
          <w:lang w:val="uk-UA"/>
        </w:rPr>
        <w:t>       </w:t>
      </w:r>
    </w:p>
    <w:p w:rsidR="009C7FB9" w:rsidRDefault="009C7FB9" w:rsidP="009C7FB9">
      <w:pPr>
        <w:shd w:val="clear" w:color="auto" w:fill="FFFFFF"/>
        <w:spacing w:after="0" w:line="240" w:lineRule="auto"/>
        <w:jc w:val="both"/>
        <w:textAlignment w:val="baseline"/>
        <w:rPr>
          <w:rFonts w:ascii="Times New Roman" w:eastAsia="Times New Roman" w:hAnsi="Times New Roman" w:cs="Times New Roman"/>
          <w:b/>
          <w:bCs/>
          <w:color w:val="000000" w:themeColor="text1"/>
          <w:sz w:val="28"/>
          <w:szCs w:val="28"/>
          <w:bdr w:val="none" w:sz="0" w:space="0" w:color="auto" w:frame="1"/>
          <w:lang w:val="uk-UA"/>
        </w:rPr>
      </w:pPr>
      <w:r>
        <w:rPr>
          <w:rFonts w:ascii="Times New Roman" w:eastAsia="Times New Roman" w:hAnsi="Times New Roman" w:cs="Times New Roman"/>
          <w:b/>
          <w:bCs/>
          <w:color w:val="000000" w:themeColor="text1"/>
          <w:sz w:val="28"/>
          <w:szCs w:val="28"/>
          <w:bdr w:val="none" w:sz="0" w:space="0" w:color="auto" w:frame="1"/>
          <w:lang w:val="uk-UA"/>
        </w:rPr>
        <w:t>IV. Робоча група має право:</w:t>
      </w:r>
    </w:p>
    <w:p w:rsidR="009C7FB9" w:rsidRDefault="009C7FB9" w:rsidP="009C7FB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rPr>
      </w:pPr>
    </w:p>
    <w:p w:rsidR="009C7FB9" w:rsidRDefault="009C7FB9" w:rsidP="009C7FB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bdr w:val="none" w:sz="0" w:space="0" w:color="auto" w:frame="1"/>
          <w:lang w:val="uk-UA"/>
        </w:rPr>
      </w:pPr>
      <w:r>
        <w:rPr>
          <w:rFonts w:ascii="Times New Roman" w:eastAsia="Times New Roman" w:hAnsi="Times New Roman" w:cs="Times New Roman"/>
          <w:color w:val="000000" w:themeColor="text1"/>
          <w:sz w:val="28"/>
          <w:szCs w:val="28"/>
          <w:bdr w:val="none" w:sz="0" w:space="0" w:color="auto" w:frame="1"/>
          <w:lang w:val="uk-UA"/>
        </w:rPr>
        <w:tab/>
        <w:t>отримувати інформацію, необхідну для розробки Стратегічного плану, в організаціях, установах, незалежно від їх відомчого підпорядкування, форми власності та господарювання; структурних підрозділах виконкому, населених пунктів, що входять до складу Хмільницької міської територіальної громади;</w:t>
      </w:r>
    </w:p>
    <w:p w:rsidR="009C7FB9" w:rsidRDefault="009C7FB9" w:rsidP="009C7FB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bdr w:val="none" w:sz="0" w:space="0" w:color="auto" w:frame="1"/>
          <w:lang w:val="uk-UA"/>
        </w:rPr>
        <w:tab/>
        <w:t>проводити опитування громадян чи проводити іншу діяльність щодо вивчення громадської думки в рамках підготовки Стратегії;</w:t>
      </w:r>
    </w:p>
    <w:p w:rsidR="009C7FB9" w:rsidRDefault="009C7FB9" w:rsidP="009C7FB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bdr w:val="none" w:sz="0" w:space="0" w:color="auto" w:frame="1"/>
          <w:lang w:val="uk-UA"/>
        </w:rPr>
        <w:tab/>
        <w:t>проводити роз’яснювальну роботу серед громад щодо необхідності розробки і втілення Стратегії в Хмільницькій міській територіальній громаді;</w:t>
      </w:r>
    </w:p>
    <w:p w:rsidR="009C7FB9" w:rsidRDefault="009C7FB9" w:rsidP="009C7FB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bdr w:val="none" w:sz="0" w:space="0" w:color="auto" w:frame="1"/>
          <w:lang w:val="uk-UA"/>
        </w:rPr>
        <w:lastRenderedPageBreak/>
        <w:tab/>
        <w:t>вносити пропозиції щодо розгляду питань, що стосуються розробки і втілення Стратегічного плану;</w:t>
      </w:r>
    </w:p>
    <w:p w:rsidR="009C7FB9" w:rsidRDefault="009C7FB9" w:rsidP="009C7FB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bdr w:val="none" w:sz="0" w:space="0" w:color="auto" w:frame="1"/>
          <w:lang w:val="uk-UA"/>
        </w:rPr>
        <w:tab/>
        <w:t>брати участь у підготовці і проведенні громадських слухань щодо проекту Стратегії економічного і соціального розвитку Хмільницької міської територіальної громади;</w:t>
      </w:r>
    </w:p>
    <w:p w:rsidR="009C7FB9" w:rsidRDefault="009C7FB9" w:rsidP="009C7FB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bdr w:val="none" w:sz="0" w:space="0" w:color="auto" w:frame="1"/>
          <w:lang w:val="uk-UA"/>
        </w:rPr>
      </w:pPr>
      <w:r>
        <w:rPr>
          <w:rFonts w:ascii="Times New Roman" w:eastAsia="Times New Roman" w:hAnsi="Times New Roman" w:cs="Times New Roman"/>
          <w:color w:val="000000" w:themeColor="text1"/>
          <w:sz w:val="28"/>
          <w:szCs w:val="28"/>
          <w:bdr w:val="none" w:sz="0" w:space="0" w:color="auto" w:frame="1"/>
          <w:lang w:val="uk-UA"/>
        </w:rPr>
        <w:tab/>
        <w:t>розробляти та узгоджувати проекти договорів, анкет, плану діяльності, пов'язаних з розробкою Стратегії.</w:t>
      </w:r>
    </w:p>
    <w:p w:rsidR="009C7FB9" w:rsidRDefault="009C7FB9" w:rsidP="009C7FB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rPr>
      </w:pPr>
    </w:p>
    <w:p w:rsidR="009C7FB9" w:rsidRDefault="009C7FB9" w:rsidP="009C7FB9">
      <w:pPr>
        <w:shd w:val="clear" w:color="auto" w:fill="FFFFFF"/>
        <w:spacing w:after="0" w:line="240" w:lineRule="auto"/>
        <w:jc w:val="both"/>
        <w:textAlignment w:val="baseline"/>
        <w:rPr>
          <w:rFonts w:ascii="Times New Roman" w:eastAsia="Times New Roman" w:hAnsi="Times New Roman" w:cs="Times New Roman"/>
          <w:b/>
          <w:bCs/>
          <w:color w:val="000000" w:themeColor="text1"/>
          <w:sz w:val="28"/>
          <w:szCs w:val="28"/>
          <w:bdr w:val="none" w:sz="0" w:space="0" w:color="auto" w:frame="1"/>
          <w:lang w:val="uk-UA"/>
        </w:rPr>
      </w:pPr>
      <w:r>
        <w:rPr>
          <w:rFonts w:ascii="Times New Roman" w:eastAsia="Times New Roman" w:hAnsi="Times New Roman" w:cs="Times New Roman"/>
          <w:b/>
          <w:bCs/>
          <w:color w:val="000000" w:themeColor="text1"/>
          <w:sz w:val="28"/>
          <w:szCs w:val="28"/>
          <w:bdr w:val="none" w:sz="0" w:space="0" w:color="auto" w:frame="1"/>
          <w:lang w:val="uk-UA"/>
        </w:rPr>
        <w:t>V. Обов'язки (відповідальність) робочої групи.</w:t>
      </w:r>
    </w:p>
    <w:p w:rsidR="009C7FB9" w:rsidRDefault="009C7FB9" w:rsidP="009C7FB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rPr>
      </w:pPr>
    </w:p>
    <w:p w:rsidR="009C7FB9" w:rsidRDefault="009C7FB9" w:rsidP="009C7FB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bdr w:val="none" w:sz="0" w:space="0" w:color="auto" w:frame="1"/>
          <w:lang w:val="uk-UA"/>
        </w:rPr>
        <w:t>Члени робочої групи:</w:t>
      </w:r>
    </w:p>
    <w:p w:rsidR="009C7FB9" w:rsidRDefault="009C7FB9" w:rsidP="009C7FB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bdr w:val="none" w:sz="0" w:space="0" w:color="auto" w:frame="1"/>
          <w:lang w:val="uk-UA"/>
        </w:rPr>
        <w:tab/>
        <w:t xml:space="preserve">виконують доручення голови групи в межах завдань Стратегії розвитку </w:t>
      </w:r>
      <w:r>
        <w:rPr>
          <w:rFonts w:ascii="Times New Roman" w:eastAsia="Times New Roman" w:hAnsi="Times New Roman" w:cs="Times New Roman"/>
          <w:bCs/>
          <w:color w:val="000000" w:themeColor="text1"/>
          <w:sz w:val="28"/>
          <w:szCs w:val="28"/>
          <w:bdr w:val="none" w:sz="0" w:space="0" w:color="auto" w:frame="1"/>
          <w:lang w:val="uk-UA"/>
        </w:rPr>
        <w:t>Хмільницької міської територіальної громади;</w:t>
      </w:r>
    </w:p>
    <w:p w:rsidR="009C7FB9" w:rsidRDefault="009C7FB9" w:rsidP="009C7FB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bdr w:val="none" w:sz="0" w:space="0" w:color="auto" w:frame="1"/>
          <w:lang w:val="uk-UA"/>
        </w:rPr>
      </w:pPr>
      <w:r>
        <w:rPr>
          <w:rFonts w:ascii="Times New Roman" w:eastAsia="Times New Roman" w:hAnsi="Times New Roman" w:cs="Times New Roman"/>
          <w:color w:val="000000" w:themeColor="text1"/>
          <w:sz w:val="28"/>
          <w:szCs w:val="28"/>
          <w:bdr w:val="none" w:sz="0" w:space="0" w:color="auto" w:frame="1"/>
          <w:lang w:val="uk-UA"/>
        </w:rPr>
        <w:tab/>
        <w:t>несуть особисту відповідальність за достовірне і своєчасне опрацювання отриманих інформаційних та розрахункових документів і матеріалів, що стосуються виконання завдань Стратегії;</w:t>
      </w:r>
    </w:p>
    <w:p w:rsidR="009C7FB9" w:rsidRDefault="009C7FB9" w:rsidP="009C7FB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bdr w:val="none" w:sz="0" w:space="0" w:color="auto" w:frame="1"/>
          <w:lang w:val="uk-UA"/>
        </w:rPr>
      </w:pPr>
      <w:r>
        <w:rPr>
          <w:rFonts w:ascii="Times New Roman" w:eastAsia="Times New Roman" w:hAnsi="Times New Roman" w:cs="Times New Roman"/>
          <w:color w:val="000000" w:themeColor="text1"/>
          <w:sz w:val="28"/>
          <w:szCs w:val="28"/>
          <w:bdr w:val="none" w:sz="0" w:space="0" w:color="auto" w:frame="1"/>
          <w:lang w:val="uk-UA"/>
        </w:rPr>
        <w:t xml:space="preserve">          зобов’язуються приймати участь у засіданнях Робочої групи (он-лайн чи офлайн).</w:t>
      </w:r>
    </w:p>
    <w:p w:rsidR="009C7FB9" w:rsidRDefault="009C7FB9" w:rsidP="009C7FB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bdr w:val="none" w:sz="0" w:space="0" w:color="auto" w:frame="1"/>
          <w:lang w:val="uk-UA"/>
        </w:rPr>
      </w:pPr>
    </w:p>
    <w:p w:rsidR="009C7FB9" w:rsidRDefault="009C7FB9" w:rsidP="009C7FB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rPr>
      </w:pPr>
    </w:p>
    <w:p w:rsidR="009C7FB9" w:rsidRDefault="009C7FB9" w:rsidP="009C7FB9">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rPr>
      </w:pPr>
    </w:p>
    <w:p w:rsidR="009C7FB9" w:rsidRDefault="009C7FB9" w:rsidP="009C7FB9">
      <w:pPr>
        <w:shd w:val="clear" w:color="auto" w:fill="FFFFFF"/>
        <w:spacing w:after="0" w:line="240" w:lineRule="auto"/>
        <w:jc w:val="both"/>
        <w:textAlignment w:val="baseline"/>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t>Міський голова                                                                       М.В. Юрчишин</w:t>
      </w:r>
    </w:p>
    <w:p w:rsidR="009C7FB9" w:rsidRPr="00090949" w:rsidRDefault="009C7FB9" w:rsidP="009C7FB9">
      <w:pPr>
        <w:rPr>
          <w:lang w:val="uk-UA"/>
        </w:rPr>
      </w:pPr>
    </w:p>
    <w:p w:rsidR="000358FF" w:rsidRPr="009C7FB9" w:rsidRDefault="000358FF" w:rsidP="009C7FB9"/>
    <w:sectPr w:rsidR="000358FF" w:rsidRPr="009C7FB9" w:rsidSect="000358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74C4"/>
    <w:rsid w:val="000358FF"/>
    <w:rsid w:val="00090949"/>
    <w:rsid w:val="00096012"/>
    <w:rsid w:val="00386B22"/>
    <w:rsid w:val="003B7F7F"/>
    <w:rsid w:val="003E4B04"/>
    <w:rsid w:val="004148E6"/>
    <w:rsid w:val="00715068"/>
    <w:rsid w:val="007251D8"/>
    <w:rsid w:val="009C7FB9"/>
    <w:rsid w:val="00B27312"/>
    <w:rsid w:val="00BF2508"/>
    <w:rsid w:val="00C856E3"/>
    <w:rsid w:val="00CD4A1B"/>
    <w:rsid w:val="00DF74C4"/>
    <w:rsid w:val="00E840E4"/>
    <w:rsid w:val="00F55959"/>
    <w:rsid w:val="00F562CC"/>
    <w:rsid w:val="00FE4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90949"/>
    <w:pPr>
      <w:widowControl w:val="0"/>
      <w:autoSpaceDE w:val="0"/>
      <w:autoSpaceDN w:val="0"/>
      <w:spacing w:before="1" w:after="0" w:line="240" w:lineRule="auto"/>
    </w:pPr>
    <w:rPr>
      <w:rFonts w:ascii="Times New Roman" w:eastAsia="Times New Roman" w:hAnsi="Times New Roman" w:cs="Times New Roman"/>
      <w:b/>
      <w:bCs/>
      <w:i/>
      <w:sz w:val="26"/>
      <w:szCs w:val="26"/>
      <w:lang w:bidi="ru-RU"/>
    </w:rPr>
  </w:style>
  <w:style w:type="character" w:customStyle="1" w:styleId="a4">
    <w:name w:val="Основной текст Знак"/>
    <w:basedOn w:val="a0"/>
    <w:link w:val="a3"/>
    <w:uiPriority w:val="1"/>
    <w:rsid w:val="00090949"/>
    <w:rPr>
      <w:rFonts w:ascii="Times New Roman" w:eastAsia="Times New Roman" w:hAnsi="Times New Roman" w:cs="Times New Roman"/>
      <w:b/>
      <w:bCs/>
      <w:i/>
      <w:sz w:val="26"/>
      <w:szCs w:val="26"/>
      <w:lang w:eastAsia="ru-RU" w:bidi="ru-RU"/>
    </w:rPr>
  </w:style>
</w:styles>
</file>

<file path=word/webSettings.xml><?xml version="1.0" encoding="utf-8"?>
<w:webSettings xmlns:r="http://schemas.openxmlformats.org/officeDocument/2006/relationships" xmlns:w="http://schemas.openxmlformats.org/wordprocessingml/2006/main">
  <w:divs>
    <w:div w:id="116512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804</Words>
  <Characters>4584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2020-12-29T11:41:00Z</cp:lastPrinted>
  <dcterms:created xsi:type="dcterms:W3CDTF">2020-12-21T08:59:00Z</dcterms:created>
  <dcterms:modified xsi:type="dcterms:W3CDTF">2020-12-30T07:12:00Z</dcterms:modified>
</cp:coreProperties>
</file>