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1E" w:rsidRPr="00BB1339" w:rsidRDefault="00A84DCE" w:rsidP="00432A1E">
      <w:pPr>
        <w:tabs>
          <w:tab w:val="left" w:pos="0"/>
        </w:tabs>
        <w:ind w:left="708" w:firstLine="1"/>
        <w:jc w:val="both"/>
        <w:rPr>
          <w:sz w:val="28"/>
          <w:szCs w:val="28"/>
          <w:lang w:val="uk-UA"/>
        </w:rPr>
      </w:pPr>
      <w:r w:rsidRPr="00F47C15">
        <w:rPr>
          <w:sz w:val="28"/>
          <w:szCs w:val="28"/>
          <w:lang w:val="uk-UA"/>
        </w:rPr>
        <w:t xml:space="preserve"> </w:t>
      </w:r>
      <w:r w:rsidR="00432A1E">
        <w:rPr>
          <w:sz w:val="28"/>
          <w:szCs w:val="28"/>
          <w:lang w:val="uk-UA"/>
        </w:rPr>
        <w:t>В</w:t>
      </w:r>
      <w:r w:rsidR="00432A1E" w:rsidRPr="00BB1339">
        <w:rPr>
          <w:b/>
          <w:sz w:val="28"/>
          <w:szCs w:val="28"/>
          <w:lang w:val="uk-UA"/>
        </w:rPr>
        <w:t>иконання бюджету  Хмільницької міської територіальної громади</w:t>
      </w:r>
    </w:p>
    <w:p w:rsidR="00432A1E" w:rsidRDefault="00432A1E" w:rsidP="00432A1E">
      <w:pPr>
        <w:ind w:left="4320" w:hanging="4320"/>
        <w:jc w:val="center"/>
        <w:rPr>
          <w:sz w:val="28"/>
          <w:szCs w:val="28"/>
          <w:lang w:val="uk-UA"/>
        </w:rPr>
      </w:pPr>
      <w:r w:rsidRPr="00BB1339">
        <w:rPr>
          <w:b/>
          <w:sz w:val="28"/>
          <w:szCs w:val="28"/>
          <w:lang w:val="uk-UA"/>
        </w:rPr>
        <w:t>за січень 202</w:t>
      </w:r>
      <w:r>
        <w:rPr>
          <w:b/>
          <w:sz w:val="28"/>
          <w:szCs w:val="28"/>
          <w:lang w:val="uk-UA"/>
        </w:rPr>
        <w:t>5</w:t>
      </w:r>
      <w:r w:rsidRPr="00BB1339">
        <w:rPr>
          <w:b/>
          <w:sz w:val="28"/>
          <w:szCs w:val="28"/>
          <w:lang w:val="uk-UA"/>
        </w:rPr>
        <w:t xml:space="preserve"> року</w:t>
      </w:r>
      <w:r>
        <w:rPr>
          <w:sz w:val="28"/>
          <w:szCs w:val="28"/>
          <w:lang w:val="uk-UA"/>
        </w:rPr>
        <w:t xml:space="preserve">                                                                                                                                                                                 </w:t>
      </w:r>
    </w:p>
    <w:p w:rsidR="00432A1E" w:rsidRPr="00EF1FE1" w:rsidRDefault="00432A1E" w:rsidP="00432A1E">
      <w:pPr>
        <w:tabs>
          <w:tab w:val="left" w:pos="5670"/>
        </w:tabs>
        <w:ind w:left="708" w:firstLine="4962"/>
        <w:jc w:val="both"/>
        <w:rPr>
          <w:sz w:val="28"/>
          <w:szCs w:val="28"/>
          <w:lang w:val="uk-UA"/>
        </w:rPr>
      </w:pPr>
      <w:r w:rsidRPr="00EF1FE1">
        <w:rPr>
          <w:sz w:val="28"/>
          <w:szCs w:val="28"/>
          <w:lang w:val="uk-UA"/>
        </w:rPr>
        <w:t xml:space="preserve">                                                                                                       </w:t>
      </w:r>
    </w:p>
    <w:p w:rsidR="00432A1E" w:rsidRPr="00EF1FE1" w:rsidRDefault="00432A1E" w:rsidP="0051326C">
      <w:pPr>
        <w:tabs>
          <w:tab w:val="left" w:pos="709"/>
        </w:tabs>
        <w:ind w:firstLine="567"/>
        <w:rPr>
          <w:sz w:val="28"/>
          <w:szCs w:val="28"/>
          <w:lang w:val="uk-UA"/>
        </w:rPr>
      </w:pPr>
      <w:r w:rsidRPr="00EF1FE1">
        <w:rPr>
          <w:sz w:val="28"/>
          <w:szCs w:val="28"/>
          <w:lang w:val="uk-UA"/>
        </w:rPr>
        <w:t xml:space="preserve"> </w:t>
      </w:r>
      <w:r w:rsidR="0051326C">
        <w:rPr>
          <w:sz w:val="28"/>
          <w:szCs w:val="28"/>
          <w:lang w:val="uk-UA"/>
        </w:rPr>
        <w:tab/>
      </w:r>
      <w:r w:rsidRPr="00EF1FE1">
        <w:rPr>
          <w:sz w:val="28"/>
          <w:szCs w:val="28"/>
          <w:lang w:val="uk-UA"/>
        </w:rPr>
        <w:t xml:space="preserve">За січень  2025 року загальний обсяг бюджету складає  43685,4 тис. грн (з урахуванням трансфертів). </w:t>
      </w:r>
    </w:p>
    <w:p w:rsidR="00432A1E" w:rsidRPr="00EF1FE1" w:rsidRDefault="00432A1E" w:rsidP="00432A1E">
      <w:pPr>
        <w:tabs>
          <w:tab w:val="left" w:pos="567"/>
        </w:tabs>
        <w:jc w:val="both"/>
        <w:rPr>
          <w:sz w:val="28"/>
          <w:szCs w:val="28"/>
          <w:lang w:val="uk-UA"/>
        </w:rPr>
      </w:pPr>
      <w:r w:rsidRPr="00EF1FE1">
        <w:rPr>
          <w:sz w:val="28"/>
          <w:szCs w:val="28"/>
          <w:lang w:val="uk-UA"/>
        </w:rPr>
        <w:t xml:space="preserve">       </w:t>
      </w:r>
      <w:r w:rsidR="0051326C">
        <w:rPr>
          <w:sz w:val="28"/>
          <w:szCs w:val="28"/>
          <w:lang w:val="uk-UA"/>
        </w:rPr>
        <w:tab/>
      </w:r>
      <w:r>
        <w:rPr>
          <w:sz w:val="28"/>
          <w:szCs w:val="28"/>
          <w:lang w:val="uk-UA"/>
        </w:rPr>
        <w:tab/>
      </w:r>
      <w:r w:rsidRPr="00EF1FE1">
        <w:rPr>
          <w:sz w:val="28"/>
          <w:szCs w:val="28"/>
          <w:lang w:val="uk-UA"/>
        </w:rPr>
        <w:t>До загального фонду бюджету надійшло 42897,8 тис. грн, з них:</w:t>
      </w:r>
    </w:p>
    <w:p w:rsidR="00432A1E" w:rsidRPr="00EF1FE1" w:rsidRDefault="0051326C" w:rsidP="00432A1E">
      <w:pPr>
        <w:tabs>
          <w:tab w:val="left" w:pos="567"/>
        </w:tabs>
        <w:ind w:firstLine="567"/>
        <w:jc w:val="both"/>
        <w:rPr>
          <w:sz w:val="28"/>
          <w:szCs w:val="28"/>
          <w:lang w:val="uk-UA"/>
        </w:rPr>
      </w:pPr>
      <w:r>
        <w:rPr>
          <w:sz w:val="28"/>
          <w:szCs w:val="28"/>
          <w:lang w:val="uk-UA"/>
        </w:rPr>
        <w:tab/>
      </w:r>
      <w:r w:rsidR="00432A1E" w:rsidRPr="00EF1FE1">
        <w:rPr>
          <w:sz w:val="28"/>
          <w:szCs w:val="28"/>
          <w:lang w:val="uk-UA"/>
        </w:rPr>
        <w:t>-  міжбюджетні трансферти склали 10857,4 тис. грн;</w:t>
      </w:r>
    </w:p>
    <w:p w:rsidR="00432A1E" w:rsidRPr="00EF1FE1" w:rsidRDefault="0051326C" w:rsidP="00432A1E">
      <w:pPr>
        <w:tabs>
          <w:tab w:val="left" w:pos="567"/>
        </w:tabs>
        <w:ind w:firstLine="567"/>
        <w:jc w:val="both"/>
        <w:rPr>
          <w:sz w:val="28"/>
          <w:szCs w:val="28"/>
          <w:lang w:val="uk-UA"/>
        </w:rPr>
      </w:pPr>
      <w:r>
        <w:rPr>
          <w:sz w:val="28"/>
          <w:szCs w:val="28"/>
          <w:lang w:val="uk-UA"/>
        </w:rPr>
        <w:tab/>
      </w:r>
      <w:r w:rsidR="00432A1E" w:rsidRPr="00EF1FE1">
        <w:rPr>
          <w:sz w:val="28"/>
          <w:szCs w:val="28"/>
          <w:lang w:val="uk-UA"/>
        </w:rPr>
        <w:t xml:space="preserve">- податки та інші платежі 32040,4 тис. грн, або 109,7 %    плану за звітний період. Понад план надійшло 2824,9 тис. грн.  </w:t>
      </w:r>
    </w:p>
    <w:p w:rsidR="00432A1E" w:rsidRPr="00EF1FE1" w:rsidRDefault="00432A1E" w:rsidP="00432A1E">
      <w:pPr>
        <w:pStyle w:val="ab"/>
        <w:tabs>
          <w:tab w:val="left" w:pos="567"/>
        </w:tabs>
        <w:spacing w:after="0"/>
        <w:ind w:left="0"/>
        <w:jc w:val="both"/>
        <w:rPr>
          <w:sz w:val="28"/>
          <w:szCs w:val="28"/>
          <w:lang w:val="uk-UA"/>
        </w:rPr>
      </w:pPr>
      <w:r w:rsidRPr="00EF1FE1">
        <w:rPr>
          <w:sz w:val="28"/>
          <w:szCs w:val="28"/>
          <w:lang w:val="uk-UA"/>
        </w:rPr>
        <w:t xml:space="preserve">       </w:t>
      </w:r>
      <w:r>
        <w:rPr>
          <w:sz w:val="28"/>
          <w:szCs w:val="28"/>
          <w:lang w:val="uk-UA"/>
        </w:rPr>
        <w:tab/>
      </w:r>
      <w:r w:rsidR="0051326C">
        <w:rPr>
          <w:sz w:val="28"/>
          <w:szCs w:val="28"/>
          <w:lang w:val="uk-UA"/>
        </w:rPr>
        <w:tab/>
      </w:r>
      <w:r w:rsidRPr="00EF1FE1">
        <w:rPr>
          <w:sz w:val="28"/>
          <w:szCs w:val="28"/>
          <w:lang w:val="uk-UA"/>
        </w:rPr>
        <w:t xml:space="preserve">Обсяг надходження  податку  та зборів  на  доходи фізичних осіб склав  15247,3 тис. грн, або 101,7 %   плану звітного періоду. </w:t>
      </w:r>
    </w:p>
    <w:p w:rsidR="00432A1E" w:rsidRPr="00EF1FE1" w:rsidRDefault="0051326C" w:rsidP="0051326C">
      <w:pPr>
        <w:pStyle w:val="ab"/>
        <w:tabs>
          <w:tab w:val="left" w:pos="709"/>
        </w:tabs>
        <w:spacing w:after="0"/>
        <w:ind w:left="0" w:firstLine="567"/>
        <w:jc w:val="both"/>
        <w:rPr>
          <w:sz w:val="28"/>
          <w:szCs w:val="28"/>
          <w:lang w:val="uk-UA"/>
        </w:rPr>
      </w:pPr>
      <w:r>
        <w:rPr>
          <w:sz w:val="28"/>
          <w:szCs w:val="28"/>
          <w:lang w:val="uk-UA"/>
        </w:rPr>
        <w:tab/>
      </w:r>
      <w:r w:rsidR="00432A1E" w:rsidRPr="00EF1FE1">
        <w:rPr>
          <w:sz w:val="28"/>
          <w:szCs w:val="28"/>
          <w:lang w:val="uk-UA"/>
        </w:rPr>
        <w:t>Податку на прибуток підприємств надійшло 0,6 тис. грн.</w:t>
      </w:r>
    </w:p>
    <w:p w:rsidR="00432A1E" w:rsidRPr="00EF1FE1" w:rsidRDefault="0051326C" w:rsidP="00432A1E">
      <w:pPr>
        <w:pStyle w:val="ab"/>
        <w:tabs>
          <w:tab w:val="left" w:pos="567"/>
        </w:tabs>
        <w:spacing w:after="0"/>
        <w:ind w:left="0" w:firstLine="567"/>
        <w:jc w:val="both"/>
        <w:rPr>
          <w:sz w:val="28"/>
          <w:szCs w:val="28"/>
          <w:lang w:val="uk-UA"/>
        </w:rPr>
      </w:pPr>
      <w:r>
        <w:rPr>
          <w:sz w:val="28"/>
          <w:szCs w:val="28"/>
          <w:lang w:val="uk-UA"/>
        </w:rPr>
        <w:tab/>
      </w:r>
      <w:r w:rsidR="00432A1E" w:rsidRPr="00EF1FE1">
        <w:rPr>
          <w:sz w:val="28"/>
          <w:szCs w:val="28"/>
          <w:lang w:val="uk-UA"/>
        </w:rPr>
        <w:t xml:space="preserve">Рентної плати та плати за використання інших природних ресурсів   надійшло 0,7 тис. грн. </w:t>
      </w:r>
    </w:p>
    <w:p w:rsidR="00432A1E" w:rsidRPr="00EF1FE1" w:rsidRDefault="0051326C" w:rsidP="00432A1E">
      <w:pPr>
        <w:pStyle w:val="ab"/>
        <w:tabs>
          <w:tab w:val="left" w:pos="567"/>
        </w:tabs>
        <w:spacing w:after="0"/>
        <w:ind w:left="0" w:firstLine="567"/>
        <w:jc w:val="both"/>
        <w:rPr>
          <w:sz w:val="28"/>
          <w:szCs w:val="28"/>
          <w:lang w:val="uk-UA"/>
        </w:rPr>
      </w:pPr>
      <w:r>
        <w:rPr>
          <w:sz w:val="28"/>
          <w:szCs w:val="28"/>
          <w:lang w:val="uk-UA"/>
        </w:rPr>
        <w:tab/>
      </w:r>
      <w:r w:rsidR="00432A1E" w:rsidRPr="00EF1FE1">
        <w:rPr>
          <w:sz w:val="28"/>
          <w:szCs w:val="28"/>
          <w:lang w:val="uk-UA"/>
        </w:rPr>
        <w:t>Акцизного податку на пальне надійшло 1260,5 тис. грн.</w:t>
      </w:r>
    </w:p>
    <w:p w:rsidR="00432A1E" w:rsidRPr="00EF1FE1" w:rsidRDefault="0051326C" w:rsidP="00432A1E">
      <w:pPr>
        <w:pStyle w:val="ab"/>
        <w:tabs>
          <w:tab w:val="left" w:pos="567"/>
        </w:tabs>
        <w:spacing w:after="0"/>
        <w:ind w:left="0" w:firstLine="567"/>
        <w:jc w:val="both"/>
        <w:rPr>
          <w:sz w:val="28"/>
          <w:szCs w:val="28"/>
          <w:lang w:val="uk-UA"/>
        </w:rPr>
      </w:pPr>
      <w:r>
        <w:rPr>
          <w:sz w:val="28"/>
          <w:szCs w:val="28"/>
          <w:lang w:val="uk-UA"/>
        </w:rPr>
        <w:tab/>
      </w:r>
      <w:r w:rsidR="00432A1E" w:rsidRPr="00EF1FE1">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607,2 тис. грн.</w:t>
      </w:r>
    </w:p>
    <w:p w:rsidR="00432A1E" w:rsidRPr="00EF1FE1" w:rsidRDefault="0051326C" w:rsidP="00432A1E">
      <w:pPr>
        <w:pStyle w:val="ab"/>
        <w:tabs>
          <w:tab w:val="left" w:pos="567"/>
        </w:tabs>
        <w:spacing w:after="0"/>
        <w:ind w:left="0" w:firstLine="567"/>
        <w:jc w:val="both"/>
        <w:rPr>
          <w:sz w:val="28"/>
          <w:szCs w:val="28"/>
          <w:lang w:val="uk-UA"/>
        </w:rPr>
      </w:pPr>
      <w:r>
        <w:rPr>
          <w:sz w:val="28"/>
          <w:szCs w:val="28"/>
          <w:lang w:val="uk-UA"/>
        </w:rPr>
        <w:tab/>
      </w:r>
      <w:r w:rsidR="00432A1E" w:rsidRPr="00EF1FE1">
        <w:rPr>
          <w:sz w:val="28"/>
          <w:szCs w:val="28"/>
          <w:lang w:val="uk-UA"/>
        </w:rPr>
        <w:t>Акцизного податку з реалізації суб´єктами господарювання роздрібної торгівлі підакцизних товарів надійшло 569,5 тис. грн.</w:t>
      </w:r>
    </w:p>
    <w:p w:rsidR="00432A1E" w:rsidRPr="00EF1FE1" w:rsidRDefault="0051326C" w:rsidP="00432A1E">
      <w:pPr>
        <w:pStyle w:val="ab"/>
        <w:tabs>
          <w:tab w:val="left" w:pos="567"/>
        </w:tabs>
        <w:spacing w:after="0"/>
        <w:ind w:left="0" w:firstLine="567"/>
        <w:jc w:val="both"/>
        <w:rPr>
          <w:sz w:val="28"/>
          <w:szCs w:val="28"/>
          <w:lang w:val="uk-UA"/>
        </w:rPr>
      </w:pPr>
      <w:r>
        <w:rPr>
          <w:sz w:val="28"/>
          <w:szCs w:val="28"/>
          <w:lang w:val="uk-UA"/>
        </w:rPr>
        <w:tab/>
      </w:r>
      <w:r w:rsidR="00432A1E" w:rsidRPr="00EF1FE1">
        <w:rPr>
          <w:sz w:val="28"/>
          <w:szCs w:val="28"/>
          <w:lang w:val="uk-UA"/>
        </w:rPr>
        <w:t xml:space="preserve">Податку на майно  надійшло 6423,4 тис. грн, або 111,0 %. У складі податку на майно  надійшло плати за землю – 4291,4 тис. грн, податку на нерухоме майно  відмінне від  земельної ділянки – 2071,3 тис. грн, транспортного податку – 60,7 тис. грн. </w:t>
      </w:r>
    </w:p>
    <w:p w:rsidR="00432A1E" w:rsidRPr="00EF1FE1" w:rsidRDefault="00432A1E" w:rsidP="00432A1E">
      <w:pPr>
        <w:pStyle w:val="ab"/>
        <w:tabs>
          <w:tab w:val="left" w:pos="567"/>
        </w:tabs>
        <w:spacing w:after="0"/>
        <w:jc w:val="both"/>
        <w:rPr>
          <w:sz w:val="28"/>
          <w:szCs w:val="28"/>
          <w:lang w:val="uk-UA"/>
        </w:rPr>
      </w:pPr>
      <w:r w:rsidRPr="00EF1FE1">
        <w:rPr>
          <w:sz w:val="28"/>
          <w:szCs w:val="28"/>
          <w:lang w:val="uk-UA"/>
        </w:rPr>
        <w:t xml:space="preserve">    </w:t>
      </w:r>
      <w:r w:rsidR="0051326C">
        <w:rPr>
          <w:sz w:val="28"/>
          <w:szCs w:val="28"/>
          <w:lang w:val="uk-UA"/>
        </w:rPr>
        <w:tab/>
      </w:r>
      <w:r w:rsidR="0051326C">
        <w:rPr>
          <w:sz w:val="28"/>
          <w:szCs w:val="28"/>
          <w:lang w:val="uk-UA"/>
        </w:rPr>
        <w:tab/>
      </w:r>
      <w:r w:rsidRPr="00EF1FE1">
        <w:rPr>
          <w:sz w:val="28"/>
          <w:szCs w:val="28"/>
          <w:lang w:val="uk-UA"/>
        </w:rPr>
        <w:t>Надходження від туристичного збору склали 7,1 тис. грн.</w:t>
      </w:r>
      <w:r w:rsidRPr="00EF1FE1">
        <w:rPr>
          <w:sz w:val="28"/>
          <w:szCs w:val="28"/>
          <w:highlight w:val="yellow"/>
          <w:lang w:val="uk-UA"/>
        </w:rPr>
        <w:t xml:space="preserve">                  </w:t>
      </w:r>
    </w:p>
    <w:p w:rsidR="00432A1E" w:rsidRPr="00EF1FE1" w:rsidRDefault="0051326C" w:rsidP="00432A1E">
      <w:pPr>
        <w:pStyle w:val="ab"/>
        <w:tabs>
          <w:tab w:val="left" w:pos="567"/>
        </w:tabs>
        <w:spacing w:after="0"/>
        <w:ind w:left="0" w:firstLine="567"/>
        <w:jc w:val="both"/>
        <w:rPr>
          <w:sz w:val="28"/>
          <w:szCs w:val="28"/>
          <w:lang w:val="uk-UA"/>
        </w:rPr>
      </w:pPr>
      <w:r>
        <w:rPr>
          <w:sz w:val="28"/>
          <w:szCs w:val="28"/>
          <w:lang w:val="uk-UA"/>
        </w:rPr>
        <w:tab/>
      </w:r>
      <w:r w:rsidR="00432A1E" w:rsidRPr="00EF1FE1">
        <w:rPr>
          <w:sz w:val="28"/>
          <w:szCs w:val="28"/>
          <w:lang w:val="uk-UA"/>
        </w:rPr>
        <w:t>Єдиного податку надійшло 7266,2 тис. грн, або 124,2 % плану звітного періоду, в т.ч. (єдиного податку з сільськогосподарських товаровиробників становить 1325,1 тис. грн).</w:t>
      </w:r>
    </w:p>
    <w:p w:rsidR="00432A1E" w:rsidRPr="00EF1FE1" w:rsidRDefault="0051326C" w:rsidP="00432A1E">
      <w:pPr>
        <w:pStyle w:val="2"/>
        <w:tabs>
          <w:tab w:val="left" w:pos="567"/>
        </w:tabs>
        <w:spacing w:after="0" w:line="240" w:lineRule="auto"/>
        <w:ind w:firstLine="567"/>
        <w:jc w:val="both"/>
        <w:rPr>
          <w:sz w:val="28"/>
          <w:szCs w:val="28"/>
          <w:lang w:val="uk-UA"/>
        </w:rPr>
      </w:pPr>
      <w:r>
        <w:rPr>
          <w:sz w:val="28"/>
          <w:szCs w:val="28"/>
          <w:lang w:val="uk-UA"/>
        </w:rPr>
        <w:tab/>
      </w:r>
      <w:r w:rsidR="00432A1E" w:rsidRPr="00EF1FE1">
        <w:rPr>
          <w:sz w:val="28"/>
          <w:szCs w:val="28"/>
          <w:lang w:val="uk-UA"/>
        </w:rPr>
        <w:t xml:space="preserve">Плати за встановлення земельного сервітуту надійшло 24,3 тис. грн. </w:t>
      </w:r>
    </w:p>
    <w:p w:rsidR="00432A1E" w:rsidRPr="00EF1FE1" w:rsidRDefault="0051326C" w:rsidP="00432A1E">
      <w:pPr>
        <w:pStyle w:val="ab"/>
        <w:tabs>
          <w:tab w:val="left" w:pos="567"/>
        </w:tabs>
        <w:spacing w:after="0"/>
        <w:ind w:left="0" w:firstLine="567"/>
        <w:jc w:val="both"/>
        <w:rPr>
          <w:sz w:val="28"/>
          <w:szCs w:val="28"/>
          <w:lang w:val="uk-UA"/>
        </w:rPr>
      </w:pPr>
      <w:r>
        <w:rPr>
          <w:sz w:val="28"/>
          <w:szCs w:val="28"/>
          <w:lang w:val="uk-UA"/>
        </w:rPr>
        <w:tab/>
      </w:r>
      <w:r w:rsidR="00432A1E" w:rsidRPr="00EF1FE1">
        <w:rPr>
          <w:sz w:val="28"/>
          <w:szCs w:val="28"/>
          <w:lang w:val="uk-UA"/>
        </w:rPr>
        <w:t xml:space="preserve">Плати за надання адміністративних послуг надійшло в сумі 254,1 тис. грн,   або 60,5 %  плану звітного періоду.           </w:t>
      </w:r>
    </w:p>
    <w:p w:rsidR="00432A1E" w:rsidRPr="00EF1FE1" w:rsidRDefault="00432A1E" w:rsidP="00432A1E">
      <w:pPr>
        <w:pStyle w:val="afd"/>
        <w:spacing w:before="0" w:beforeAutospacing="0" w:after="0" w:afterAutospacing="0"/>
        <w:jc w:val="both"/>
        <w:rPr>
          <w:sz w:val="28"/>
          <w:szCs w:val="28"/>
          <w:lang w:val="uk-UA"/>
        </w:rPr>
      </w:pPr>
      <w:r w:rsidRPr="00EF1FE1">
        <w:rPr>
          <w:sz w:val="28"/>
          <w:szCs w:val="28"/>
          <w:lang w:val="uk-UA"/>
        </w:rPr>
        <w:t xml:space="preserve">         </w:t>
      </w:r>
      <w:r w:rsidR="0051326C">
        <w:rPr>
          <w:sz w:val="28"/>
          <w:szCs w:val="28"/>
          <w:lang w:val="uk-UA"/>
        </w:rPr>
        <w:tab/>
      </w:r>
      <w:r w:rsidRPr="00EF1FE1">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2,1 тис. грн.</w:t>
      </w:r>
    </w:p>
    <w:p w:rsidR="00432A1E" w:rsidRPr="00EF1FE1" w:rsidRDefault="00432A1E" w:rsidP="00432A1E">
      <w:pPr>
        <w:pStyle w:val="ab"/>
        <w:spacing w:after="0"/>
        <w:jc w:val="both"/>
        <w:rPr>
          <w:sz w:val="28"/>
          <w:szCs w:val="28"/>
          <w:lang w:val="uk-UA"/>
        </w:rPr>
      </w:pPr>
      <w:r w:rsidRPr="00EF1FE1">
        <w:rPr>
          <w:sz w:val="28"/>
          <w:szCs w:val="28"/>
          <w:lang w:val="uk-UA"/>
        </w:rPr>
        <w:t xml:space="preserve">     </w:t>
      </w:r>
      <w:r w:rsidR="0051326C">
        <w:rPr>
          <w:sz w:val="28"/>
          <w:szCs w:val="28"/>
          <w:lang w:val="uk-UA"/>
        </w:rPr>
        <w:tab/>
      </w:r>
      <w:r w:rsidRPr="00EF1FE1">
        <w:rPr>
          <w:sz w:val="28"/>
          <w:szCs w:val="28"/>
          <w:lang w:val="uk-UA"/>
        </w:rPr>
        <w:t xml:space="preserve">По державному миту надходження  склали 0,3 тис. грн.        </w:t>
      </w:r>
    </w:p>
    <w:p w:rsidR="00432A1E" w:rsidRPr="00EF1FE1" w:rsidRDefault="00432A1E" w:rsidP="00432A1E">
      <w:pPr>
        <w:pStyle w:val="ab"/>
        <w:tabs>
          <w:tab w:val="left" w:pos="567"/>
        </w:tabs>
        <w:spacing w:after="0"/>
        <w:ind w:left="0" w:firstLine="567"/>
        <w:jc w:val="both"/>
        <w:rPr>
          <w:sz w:val="28"/>
          <w:szCs w:val="28"/>
          <w:lang w:val="uk-UA"/>
        </w:rPr>
      </w:pPr>
      <w:r w:rsidRPr="00EF1FE1">
        <w:rPr>
          <w:sz w:val="28"/>
          <w:szCs w:val="28"/>
          <w:lang w:val="uk-UA"/>
        </w:rPr>
        <w:t xml:space="preserve"> </w:t>
      </w:r>
      <w:r w:rsidR="0051326C">
        <w:rPr>
          <w:sz w:val="28"/>
          <w:szCs w:val="28"/>
          <w:lang w:val="uk-UA"/>
        </w:rPr>
        <w:tab/>
      </w:r>
      <w:r w:rsidRPr="00EF1FE1">
        <w:rPr>
          <w:sz w:val="28"/>
          <w:szCs w:val="28"/>
          <w:lang w:val="uk-UA"/>
        </w:rPr>
        <w:t>Інші надходження склали  361,3 тис. грн (в тому числі плата за тимчасове користування місцем, що перебуває у комунальній  власності для розміщення конструкцій зовнішньої реклами в сумі  18,2 тис. грн).</w:t>
      </w:r>
    </w:p>
    <w:p w:rsidR="00432A1E" w:rsidRPr="00EF1FE1" w:rsidRDefault="00432A1E" w:rsidP="00432A1E">
      <w:pPr>
        <w:pStyle w:val="ab"/>
        <w:tabs>
          <w:tab w:val="left" w:pos="567"/>
        </w:tabs>
        <w:spacing w:after="0"/>
        <w:ind w:left="0" w:firstLine="567"/>
        <w:jc w:val="both"/>
        <w:rPr>
          <w:sz w:val="28"/>
          <w:szCs w:val="28"/>
          <w:lang w:val="uk-UA"/>
        </w:rPr>
      </w:pPr>
      <w:r w:rsidRPr="00EF1FE1">
        <w:rPr>
          <w:sz w:val="28"/>
          <w:szCs w:val="28"/>
          <w:lang w:val="uk-UA"/>
        </w:rPr>
        <w:t xml:space="preserve">  </w:t>
      </w:r>
      <w:r w:rsidR="0051326C">
        <w:rPr>
          <w:sz w:val="28"/>
          <w:szCs w:val="28"/>
          <w:lang w:val="uk-UA"/>
        </w:rPr>
        <w:tab/>
      </w:r>
      <w:r w:rsidRPr="00EF1FE1">
        <w:rPr>
          <w:sz w:val="28"/>
          <w:szCs w:val="28"/>
          <w:lang w:val="uk-UA"/>
        </w:rPr>
        <w:t xml:space="preserve">Кошти за шкоду, що заподіяна на земельних ділянках державної та комунальної власності, які не надані у користування надійшло 15,8 тис. грн.           </w:t>
      </w:r>
    </w:p>
    <w:p w:rsidR="00432A1E" w:rsidRDefault="00432A1E" w:rsidP="0051326C">
      <w:pPr>
        <w:tabs>
          <w:tab w:val="left" w:pos="709"/>
        </w:tabs>
        <w:ind w:firstLine="567"/>
        <w:jc w:val="both"/>
        <w:rPr>
          <w:sz w:val="28"/>
          <w:szCs w:val="28"/>
          <w:lang w:val="uk-UA"/>
        </w:rPr>
      </w:pPr>
      <w:r w:rsidRPr="00EF1FE1">
        <w:rPr>
          <w:sz w:val="28"/>
          <w:szCs w:val="28"/>
          <w:lang w:val="uk-UA"/>
        </w:rPr>
        <w:t xml:space="preserve"> До спеціального  фонду  бюджету за січень 2025 року надійшло в сумі 787,6 тис. грн,  з них:</w:t>
      </w:r>
    </w:p>
    <w:p w:rsidR="00432A1E" w:rsidRDefault="0051326C" w:rsidP="00432A1E">
      <w:pPr>
        <w:tabs>
          <w:tab w:val="left" w:pos="567"/>
        </w:tabs>
        <w:ind w:firstLine="567"/>
        <w:jc w:val="both"/>
        <w:rPr>
          <w:sz w:val="28"/>
          <w:szCs w:val="28"/>
          <w:lang w:val="uk-UA"/>
        </w:rPr>
      </w:pPr>
      <w:r>
        <w:rPr>
          <w:sz w:val="28"/>
          <w:szCs w:val="28"/>
          <w:lang w:val="uk-UA"/>
        </w:rPr>
        <w:tab/>
      </w:r>
      <w:r w:rsidR="00432A1E">
        <w:rPr>
          <w:sz w:val="28"/>
          <w:szCs w:val="28"/>
          <w:lang w:val="uk-UA"/>
        </w:rPr>
        <w:t xml:space="preserve">- </w:t>
      </w:r>
      <w:r w:rsidR="00432A1E" w:rsidRPr="00EF1FE1">
        <w:rPr>
          <w:sz w:val="28"/>
          <w:szCs w:val="28"/>
          <w:lang w:val="uk-UA"/>
        </w:rPr>
        <w:t>податки та інші платежі – 787,6 тис. грн, або 19,2 %  плану за звітний період, а саме:</w:t>
      </w:r>
    </w:p>
    <w:p w:rsidR="00432A1E" w:rsidRDefault="0051326C" w:rsidP="00432A1E">
      <w:pPr>
        <w:tabs>
          <w:tab w:val="left" w:pos="567"/>
        </w:tabs>
        <w:ind w:firstLine="567"/>
        <w:jc w:val="both"/>
        <w:rPr>
          <w:sz w:val="28"/>
          <w:szCs w:val="28"/>
          <w:lang w:val="uk-UA"/>
        </w:rPr>
      </w:pPr>
      <w:r>
        <w:rPr>
          <w:sz w:val="28"/>
          <w:szCs w:val="28"/>
          <w:lang w:val="uk-UA"/>
        </w:rPr>
        <w:tab/>
      </w:r>
      <w:r w:rsidR="00432A1E">
        <w:rPr>
          <w:sz w:val="28"/>
          <w:szCs w:val="28"/>
          <w:lang w:val="uk-UA"/>
        </w:rPr>
        <w:t xml:space="preserve">- </w:t>
      </w:r>
      <w:r w:rsidR="00432A1E" w:rsidRPr="00EF1FE1">
        <w:rPr>
          <w:sz w:val="28"/>
          <w:szCs w:val="28"/>
          <w:lang w:val="uk-UA"/>
        </w:rPr>
        <w:t>екологічного податку  надійшло 3,8 тис. грн;</w:t>
      </w:r>
    </w:p>
    <w:p w:rsidR="00432A1E" w:rsidRDefault="0051326C" w:rsidP="00432A1E">
      <w:pPr>
        <w:tabs>
          <w:tab w:val="left" w:pos="567"/>
        </w:tabs>
        <w:ind w:firstLine="567"/>
        <w:jc w:val="both"/>
        <w:rPr>
          <w:sz w:val="28"/>
          <w:szCs w:val="28"/>
          <w:lang w:val="uk-UA"/>
        </w:rPr>
      </w:pPr>
      <w:r>
        <w:rPr>
          <w:sz w:val="28"/>
          <w:szCs w:val="28"/>
          <w:lang w:val="uk-UA"/>
        </w:rPr>
        <w:lastRenderedPageBreak/>
        <w:tab/>
      </w:r>
      <w:r w:rsidR="00432A1E">
        <w:rPr>
          <w:sz w:val="28"/>
          <w:szCs w:val="28"/>
          <w:lang w:val="uk-UA"/>
        </w:rPr>
        <w:t xml:space="preserve">- </w:t>
      </w:r>
      <w:r w:rsidR="00432A1E" w:rsidRPr="00EF1FE1">
        <w:rPr>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2,0 тис. грн;</w:t>
      </w:r>
    </w:p>
    <w:p w:rsidR="00432A1E" w:rsidRDefault="0051326C" w:rsidP="00432A1E">
      <w:pPr>
        <w:tabs>
          <w:tab w:val="left" w:pos="567"/>
        </w:tabs>
        <w:ind w:firstLine="567"/>
        <w:jc w:val="both"/>
        <w:rPr>
          <w:sz w:val="28"/>
          <w:szCs w:val="28"/>
          <w:lang w:val="uk-UA"/>
        </w:rPr>
      </w:pPr>
      <w:r>
        <w:rPr>
          <w:sz w:val="28"/>
          <w:szCs w:val="28"/>
          <w:lang w:val="uk-UA"/>
        </w:rPr>
        <w:tab/>
      </w:r>
      <w:r w:rsidR="00432A1E">
        <w:rPr>
          <w:sz w:val="28"/>
          <w:szCs w:val="28"/>
          <w:lang w:val="uk-UA"/>
        </w:rPr>
        <w:t xml:space="preserve">- </w:t>
      </w:r>
      <w:r w:rsidR="00432A1E" w:rsidRPr="00EF1FE1">
        <w:rPr>
          <w:sz w:val="28"/>
          <w:szCs w:val="28"/>
          <w:lang w:val="uk-UA"/>
        </w:rPr>
        <w:t>до бюджету розвитку надійшло 101,5 тис. грн (кошти від продажу земельних ділянок несільськогосподарського призначення у сумі – 101,5 тис.</w:t>
      </w:r>
      <w:r w:rsidR="00432A1E">
        <w:rPr>
          <w:sz w:val="28"/>
          <w:szCs w:val="28"/>
          <w:lang w:val="uk-UA"/>
        </w:rPr>
        <w:t xml:space="preserve"> </w:t>
      </w:r>
      <w:r w:rsidR="00432A1E" w:rsidRPr="00EF1FE1">
        <w:rPr>
          <w:sz w:val="28"/>
          <w:szCs w:val="28"/>
          <w:lang w:val="uk-UA"/>
        </w:rPr>
        <w:t>грн);</w:t>
      </w:r>
    </w:p>
    <w:p w:rsidR="00432A1E" w:rsidRPr="00EF1FE1" w:rsidRDefault="0051326C" w:rsidP="0051326C">
      <w:pPr>
        <w:tabs>
          <w:tab w:val="left" w:pos="709"/>
        </w:tabs>
        <w:ind w:firstLine="567"/>
        <w:jc w:val="both"/>
        <w:rPr>
          <w:sz w:val="28"/>
          <w:szCs w:val="28"/>
          <w:lang w:val="uk-UA"/>
        </w:rPr>
      </w:pPr>
      <w:r>
        <w:rPr>
          <w:sz w:val="28"/>
          <w:szCs w:val="28"/>
          <w:lang w:val="uk-UA"/>
        </w:rPr>
        <w:tab/>
      </w:r>
      <w:bookmarkStart w:id="0" w:name="_GoBack"/>
      <w:bookmarkEnd w:id="0"/>
      <w:r w:rsidR="00432A1E">
        <w:rPr>
          <w:sz w:val="28"/>
          <w:szCs w:val="28"/>
          <w:lang w:val="uk-UA"/>
        </w:rPr>
        <w:t xml:space="preserve">- </w:t>
      </w:r>
      <w:r w:rsidR="00432A1E" w:rsidRPr="00EF1FE1">
        <w:rPr>
          <w:sz w:val="28"/>
          <w:szCs w:val="28"/>
          <w:lang w:val="uk-UA"/>
        </w:rPr>
        <w:t>власних надходжень бюджетних установ  зараховано 680,3 тис. грн.</w:t>
      </w:r>
    </w:p>
    <w:p w:rsidR="00432A1E" w:rsidRPr="00EF1FE1" w:rsidRDefault="00432A1E" w:rsidP="00432A1E">
      <w:pPr>
        <w:ind w:left="851"/>
        <w:jc w:val="both"/>
        <w:rPr>
          <w:sz w:val="28"/>
          <w:szCs w:val="28"/>
          <w:lang w:val="uk-UA"/>
        </w:rPr>
      </w:pPr>
    </w:p>
    <w:p w:rsidR="00432A1E" w:rsidRPr="00EF1FE1" w:rsidRDefault="00432A1E" w:rsidP="00432A1E">
      <w:pPr>
        <w:tabs>
          <w:tab w:val="left" w:pos="709"/>
        </w:tabs>
        <w:jc w:val="both"/>
        <w:rPr>
          <w:sz w:val="28"/>
          <w:szCs w:val="28"/>
          <w:lang w:val="uk-UA"/>
        </w:rPr>
      </w:pPr>
      <w:r w:rsidRPr="00EF1FE1">
        <w:rPr>
          <w:sz w:val="28"/>
          <w:szCs w:val="28"/>
          <w:lang w:val="uk-UA"/>
        </w:rPr>
        <w:tab/>
        <w:t>Видатки бюджету за січень 2025 року проведені в сумі 33370,7 тис. грн, що на 5518,9 тис. грн, або на 19,8 %більше аналогічного  показника 2024 року. Рівень виконання річного плану (зі змінами) становить  7,0 %.</w:t>
      </w:r>
    </w:p>
    <w:p w:rsidR="00432A1E" w:rsidRPr="00EF1FE1" w:rsidRDefault="00432A1E" w:rsidP="00432A1E">
      <w:pPr>
        <w:jc w:val="both"/>
        <w:rPr>
          <w:sz w:val="28"/>
          <w:szCs w:val="28"/>
          <w:lang w:val="uk-UA"/>
        </w:rPr>
      </w:pPr>
      <w:r w:rsidRPr="00EF1FE1">
        <w:rPr>
          <w:sz w:val="28"/>
          <w:szCs w:val="28"/>
          <w:lang w:val="uk-UA"/>
        </w:rPr>
        <w:tab/>
        <w:t>Видатки загального фонду бюджету за звітний період становлять 31477,3 тис. грн. Проти аналогічного періоду 2024 року вони збільшилися на 4986,2 тис. грн, або на 18,8 %. Рівень виконання  річного плану (зі змінами) становить 6,9 %.</w:t>
      </w:r>
    </w:p>
    <w:p w:rsidR="00432A1E" w:rsidRPr="00EF1FE1" w:rsidRDefault="00432A1E" w:rsidP="00432A1E">
      <w:pPr>
        <w:jc w:val="both"/>
        <w:rPr>
          <w:sz w:val="28"/>
          <w:szCs w:val="28"/>
          <w:lang w:val="uk-UA"/>
        </w:rPr>
      </w:pPr>
      <w:r w:rsidRPr="00EF1FE1">
        <w:rPr>
          <w:sz w:val="28"/>
          <w:szCs w:val="28"/>
          <w:lang w:val="uk-UA"/>
        </w:rPr>
        <w:tab/>
        <w:t>Видатки спеціального фонду бюджету становлять 1893,4 тис. грн. Проти аналогічного періоду 2024 року вони збільшилися на  532,5 тис. грн. Рівень виконання річного плану (зі змінами) становить 8,9%.</w:t>
      </w:r>
    </w:p>
    <w:p w:rsidR="00432A1E" w:rsidRPr="00EF1FE1" w:rsidRDefault="00432A1E" w:rsidP="00432A1E">
      <w:pPr>
        <w:tabs>
          <w:tab w:val="left" w:pos="720"/>
          <w:tab w:val="left" w:pos="900"/>
        </w:tabs>
        <w:jc w:val="both"/>
        <w:rPr>
          <w:sz w:val="28"/>
          <w:szCs w:val="28"/>
          <w:lang w:val="uk-UA"/>
        </w:rPr>
      </w:pPr>
      <w:r w:rsidRPr="00EF1FE1">
        <w:rPr>
          <w:sz w:val="28"/>
          <w:szCs w:val="28"/>
          <w:lang w:val="uk-UA"/>
        </w:rPr>
        <w:tab/>
        <w:t>Із загального обсягу видатки за захищеними  статтями проведені в сумі    29642,7</w:t>
      </w:r>
      <w:r>
        <w:rPr>
          <w:sz w:val="28"/>
          <w:szCs w:val="28"/>
          <w:lang w:val="uk-UA"/>
        </w:rPr>
        <w:t xml:space="preserve"> </w:t>
      </w:r>
      <w:r w:rsidRPr="00EF1FE1">
        <w:rPr>
          <w:sz w:val="28"/>
          <w:szCs w:val="28"/>
          <w:lang w:val="uk-UA"/>
        </w:rPr>
        <w:t>тис. грн, або 94,2 % видатків загального фонду, з них:</w:t>
      </w:r>
    </w:p>
    <w:p w:rsidR="00432A1E" w:rsidRPr="00EF1FE1" w:rsidRDefault="00432A1E" w:rsidP="00432A1E">
      <w:pPr>
        <w:ind w:firstLine="708"/>
        <w:jc w:val="both"/>
        <w:rPr>
          <w:sz w:val="28"/>
          <w:szCs w:val="28"/>
          <w:lang w:val="uk-UA"/>
        </w:rPr>
      </w:pPr>
      <w:r w:rsidRPr="00EF1FE1">
        <w:rPr>
          <w:sz w:val="28"/>
          <w:szCs w:val="28"/>
          <w:lang w:val="uk-UA"/>
        </w:rPr>
        <w:t xml:space="preserve">- оплата праці працівників бюджетних установ </w:t>
      </w:r>
    </w:p>
    <w:p w:rsidR="00432A1E" w:rsidRPr="00EF1FE1" w:rsidRDefault="00432A1E" w:rsidP="00432A1E">
      <w:pPr>
        <w:jc w:val="both"/>
        <w:rPr>
          <w:sz w:val="28"/>
          <w:szCs w:val="28"/>
          <w:lang w:val="uk-UA"/>
        </w:rPr>
      </w:pPr>
      <w:r w:rsidRPr="00EF1FE1">
        <w:rPr>
          <w:sz w:val="28"/>
          <w:szCs w:val="28"/>
          <w:lang w:val="uk-UA"/>
        </w:rPr>
        <w:tab/>
        <w:t xml:space="preserve">з нарахуваннями на  заробітну плату - </w:t>
      </w:r>
      <w:r w:rsidRPr="00EF1FE1">
        <w:rPr>
          <w:sz w:val="28"/>
          <w:szCs w:val="28"/>
          <w:lang w:val="uk-UA"/>
        </w:rPr>
        <w:tab/>
      </w:r>
      <w:r>
        <w:rPr>
          <w:sz w:val="28"/>
          <w:szCs w:val="28"/>
          <w:lang w:val="uk-UA"/>
        </w:rPr>
        <w:t xml:space="preserve">                           </w:t>
      </w:r>
      <w:r w:rsidRPr="00EF1FE1">
        <w:rPr>
          <w:sz w:val="28"/>
          <w:szCs w:val="28"/>
          <w:lang w:val="uk-UA"/>
        </w:rPr>
        <w:t>28990,2 тис. грн;</w:t>
      </w:r>
    </w:p>
    <w:p w:rsidR="00432A1E" w:rsidRPr="00EF1FE1" w:rsidRDefault="00432A1E" w:rsidP="00432A1E">
      <w:pPr>
        <w:jc w:val="both"/>
        <w:rPr>
          <w:sz w:val="28"/>
          <w:szCs w:val="28"/>
          <w:lang w:val="uk-UA"/>
        </w:rPr>
      </w:pPr>
      <w:r w:rsidRPr="00EF1FE1">
        <w:rPr>
          <w:sz w:val="28"/>
          <w:szCs w:val="28"/>
          <w:lang w:val="uk-UA"/>
        </w:rPr>
        <w:tab/>
        <w:t xml:space="preserve">- продукти  харчування -                                                          </w:t>
      </w:r>
      <w:r>
        <w:rPr>
          <w:sz w:val="28"/>
          <w:szCs w:val="28"/>
          <w:lang w:val="uk-UA"/>
        </w:rPr>
        <w:t xml:space="preserve">  </w:t>
      </w:r>
      <w:r w:rsidRPr="00EF1FE1">
        <w:rPr>
          <w:sz w:val="28"/>
          <w:szCs w:val="28"/>
          <w:lang w:val="uk-UA"/>
        </w:rPr>
        <w:t xml:space="preserve">102,6 тис. грн;   </w:t>
      </w:r>
    </w:p>
    <w:p w:rsidR="00432A1E" w:rsidRPr="00EF1FE1" w:rsidRDefault="00432A1E" w:rsidP="00432A1E">
      <w:pPr>
        <w:rPr>
          <w:sz w:val="28"/>
          <w:szCs w:val="28"/>
          <w:lang w:val="uk-UA"/>
        </w:rPr>
      </w:pPr>
      <w:r w:rsidRPr="00EF1FE1">
        <w:rPr>
          <w:sz w:val="28"/>
          <w:szCs w:val="28"/>
          <w:lang w:val="uk-UA"/>
        </w:rPr>
        <w:tab/>
        <w:t xml:space="preserve">- оплата комунальних послуг та енергоносіїв  -                   </w:t>
      </w:r>
      <w:r>
        <w:rPr>
          <w:sz w:val="28"/>
          <w:szCs w:val="28"/>
          <w:lang w:val="uk-UA"/>
        </w:rPr>
        <w:t xml:space="preserve">   </w:t>
      </w:r>
      <w:r w:rsidRPr="00EF1FE1">
        <w:rPr>
          <w:sz w:val="28"/>
          <w:szCs w:val="28"/>
          <w:lang w:val="uk-UA"/>
        </w:rPr>
        <w:t>397,0</w:t>
      </w:r>
      <w:r>
        <w:rPr>
          <w:sz w:val="28"/>
          <w:szCs w:val="28"/>
          <w:lang w:val="uk-UA"/>
        </w:rPr>
        <w:t xml:space="preserve"> </w:t>
      </w:r>
      <w:r w:rsidRPr="00EF1FE1">
        <w:rPr>
          <w:sz w:val="28"/>
          <w:szCs w:val="28"/>
          <w:lang w:val="uk-UA"/>
        </w:rPr>
        <w:t>тис.</w:t>
      </w:r>
      <w:r>
        <w:rPr>
          <w:sz w:val="28"/>
          <w:szCs w:val="28"/>
          <w:lang w:val="uk-UA"/>
        </w:rPr>
        <w:t xml:space="preserve"> </w:t>
      </w:r>
      <w:r w:rsidRPr="00EF1FE1">
        <w:rPr>
          <w:sz w:val="28"/>
          <w:szCs w:val="28"/>
          <w:lang w:val="uk-UA"/>
        </w:rPr>
        <w:t xml:space="preserve">грн;                      </w:t>
      </w:r>
    </w:p>
    <w:p w:rsidR="00432A1E" w:rsidRPr="00EF1FE1" w:rsidRDefault="00432A1E" w:rsidP="00432A1E">
      <w:pPr>
        <w:ind w:firstLine="708"/>
        <w:jc w:val="both"/>
        <w:rPr>
          <w:sz w:val="28"/>
          <w:szCs w:val="28"/>
          <w:lang w:val="uk-UA"/>
        </w:rPr>
      </w:pPr>
      <w:r w:rsidRPr="00EF1FE1">
        <w:rPr>
          <w:sz w:val="28"/>
          <w:szCs w:val="28"/>
          <w:lang w:val="uk-UA"/>
        </w:rPr>
        <w:t xml:space="preserve">- дослідження і розробки, окремі заходи </w:t>
      </w:r>
    </w:p>
    <w:p w:rsidR="00432A1E" w:rsidRPr="00EF1FE1" w:rsidRDefault="00432A1E" w:rsidP="00432A1E">
      <w:pPr>
        <w:ind w:firstLine="708"/>
        <w:jc w:val="both"/>
        <w:rPr>
          <w:sz w:val="28"/>
          <w:szCs w:val="28"/>
          <w:lang w:val="uk-UA"/>
        </w:rPr>
      </w:pPr>
      <w:r w:rsidRPr="00EF1FE1">
        <w:rPr>
          <w:sz w:val="28"/>
          <w:szCs w:val="28"/>
          <w:lang w:val="uk-UA"/>
        </w:rPr>
        <w:t xml:space="preserve">  по реалізації  державних (регіональних) програм - </w:t>
      </w:r>
      <w:r w:rsidRPr="00EF1FE1">
        <w:rPr>
          <w:sz w:val="28"/>
          <w:szCs w:val="28"/>
          <w:lang w:val="uk-UA"/>
        </w:rPr>
        <w:tab/>
      </w:r>
      <w:r>
        <w:rPr>
          <w:sz w:val="28"/>
          <w:szCs w:val="28"/>
          <w:lang w:val="uk-UA"/>
        </w:rPr>
        <w:t xml:space="preserve">             </w:t>
      </w:r>
      <w:r w:rsidRPr="00EF1FE1">
        <w:rPr>
          <w:sz w:val="28"/>
          <w:szCs w:val="28"/>
          <w:lang w:val="uk-UA"/>
        </w:rPr>
        <w:t>31,7 тис. грн;</w:t>
      </w:r>
    </w:p>
    <w:p w:rsidR="00432A1E" w:rsidRPr="00EF1FE1" w:rsidRDefault="00432A1E" w:rsidP="00432A1E">
      <w:pPr>
        <w:ind w:firstLine="708"/>
        <w:jc w:val="both"/>
        <w:rPr>
          <w:sz w:val="28"/>
          <w:szCs w:val="28"/>
          <w:lang w:val="uk-UA"/>
        </w:rPr>
      </w:pPr>
      <w:r w:rsidRPr="00EF1FE1">
        <w:rPr>
          <w:sz w:val="28"/>
          <w:szCs w:val="28"/>
          <w:lang w:val="uk-UA"/>
        </w:rPr>
        <w:t xml:space="preserve">- соціальне забезпечення -                                                       </w:t>
      </w:r>
      <w:r>
        <w:rPr>
          <w:sz w:val="28"/>
          <w:szCs w:val="28"/>
          <w:lang w:val="uk-UA"/>
        </w:rPr>
        <w:t xml:space="preserve">   </w:t>
      </w:r>
      <w:r w:rsidRPr="00EF1FE1">
        <w:rPr>
          <w:sz w:val="28"/>
          <w:szCs w:val="28"/>
          <w:lang w:val="uk-UA"/>
        </w:rPr>
        <w:t>121,2 тис. грн.</w:t>
      </w:r>
    </w:p>
    <w:p w:rsidR="00432A1E" w:rsidRPr="00EF1FE1" w:rsidRDefault="00432A1E" w:rsidP="00432A1E">
      <w:pPr>
        <w:jc w:val="both"/>
        <w:rPr>
          <w:i/>
          <w:sz w:val="28"/>
          <w:szCs w:val="28"/>
          <w:lang w:val="uk-UA"/>
        </w:rPr>
      </w:pPr>
    </w:p>
    <w:p w:rsidR="00432A1E" w:rsidRPr="00EF1FE1" w:rsidRDefault="00432A1E" w:rsidP="00432A1E">
      <w:pPr>
        <w:jc w:val="both"/>
        <w:rPr>
          <w:sz w:val="28"/>
          <w:szCs w:val="28"/>
          <w:lang w:val="uk-UA"/>
        </w:rPr>
      </w:pPr>
      <w:r w:rsidRPr="00EF1FE1">
        <w:rPr>
          <w:i/>
          <w:sz w:val="28"/>
          <w:szCs w:val="28"/>
          <w:lang w:val="uk-UA"/>
        </w:rPr>
        <w:tab/>
      </w:r>
      <w:r w:rsidRPr="00EF1FE1">
        <w:rPr>
          <w:sz w:val="28"/>
          <w:szCs w:val="28"/>
          <w:lang w:val="uk-UA"/>
        </w:rPr>
        <w:t>На освітянську галузь за січень 2025 року використано 19457,9 тис. грн  бюджетних коштів або 58,3 % загального бюджету, що на 2478,8 тис. грн,  або на 14,6 % більше аналогічного показника 2024 року. Рівень виконання річного плану  (зі змінами) – 8,4 %.</w:t>
      </w:r>
    </w:p>
    <w:p w:rsidR="00432A1E" w:rsidRPr="00EF1FE1" w:rsidRDefault="00432A1E" w:rsidP="00432A1E">
      <w:pPr>
        <w:ind w:firstLine="708"/>
        <w:jc w:val="both"/>
        <w:rPr>
          <w:sz w:val="28"/>
          <w:szCs w:val="28"/>
          <w:lang w:val="uk-UA"/>
        </w:rPr>
      </w:pPr>
      <w:r w:rsidRPr="00EF1FE1">
        <w:rPr>
          <w:sz w:val="28"/>
          <w:szCs w:val="28"/>
          <w:lang w:val="uk-UA"/>
        </w:rPr>
        <w:t xml:space="preserve">1277,0 тис. грн, або 3,8 % загального бюджету, складають видатки на  соціальний  захист та соціальне забезпечення населення, що на 268,0 тис. грн, або на 26,6 %  більше аналогічного показника 2024 року. Рівень виконання річного плану (зі змінами)  – 5,1%. </w:t>
      </w:r>
    </w:p>
    <w:p w:rsidR="00432A1E" w:rsidRPr="00EF1FE1" w:rsidRDefault="00432A1E" w:rsidP="00432A1E">
      <w:pPr>
        <w:ind w:firstLine="708"/>
        <w:jc w:val="both"/>
        <w:rPr>
          <w:sz w:val="28"/>
          <w:szCs w:val="28"/>
          <w:lang w:val="uk-UA"/>
        </w:rPr>
      </w:pPr>
      <w:r w:rsidRPr="00EF1FE1">
        <w:rPr>
          <w:sz w:val="28"/>
          <w:szCs w:val="28"/>
          <w:lang w:val="uk-UA"/>
        </w:rPr>
        <w:t xml:space="preserve"> На утримання органів місцевого самоврядування використано 8348,6 тис. грн, або 25,0 % загального бюджету, що на 2642,4 тис. грн більше аналогічного показника 2024 року. Рівень виконання запланованого обсягу річного плану (зі змінами)  – 7,3 %.</w:t>
      </w:r>
    </w:p>
    <w:p w:rsidR="00432A1E" w:rsidRPr="00EF1FE1" w:rsidRDefault="00432A1E" w:rsidP="00432A1E">
      <w:pPr>
        <w:ind w:firstLine="708"/>
        <w:jc w:val="both"/>
        <w:rPr>
          <w:sz w:val="28"/>
          <w:szCs w:val="28"/>
          <w:lang w:val="uk-UA"/>
        </w:rPr>
      </w:pPr>
      <w:r w:rsidRPr="00EF1FE1">
        <w:rPr>
          <w:sz w:val="28"/>
          <w:szCs w:val="28"/>
          <w:lang w:val="uk-UA"/>
        </w:rPr>
        <w:t>647,6</w:t>
      </w:r>
      <w:r>
        <w:rPr>
          <w:sz w:val="28"/>
          <w:szCs w:val="28"/>
          <w:lang w:val="uk-UA"/>
        </w:rPr>
        <w:t xml:space="preserve"> </w:t>
      </w:r>
      <w:r w:rsidRPr="00EF1FE1">
        <w:rPr>
          <w:sz w:val="28"/>
          <w:szCs w:val="28"/>
          <w:lang w:val="uk-UA"/>
        </w:rPr>
        <w:t xml:space="preserve">тис. грн складають видатки на охорону здоров’я, або 1,9 % загального бюджету, що на 178,0 тис. грн або на 37,9 %  більше аналогічного показника 2024 року.  Рівень виконання річного плану (зі змінами) – 2,2 %. </w:t>
      </w:r>
    </w:p>
    <w:p w:rsidR="00432A1E" w:rsidRPr="00EF1FE1" w:rsidRDefault="00432A1E" w:rsidP="00432A1E">
      <w:pPr>
        <w:ind w:firstLine="708"/>
        <w:jc w:val="both"/>
        <w:rPr>
          <w:sz w:val="28"/>
          <w:szCs w:val="28"/>
          <w:lang w:val="uk-UA"/>
        </w:rPr>
      </w:pPr>
      <w:r w:rsidRPr="00EF1FE1">
        <w:rPr>
          <w:sz w:val="28"/>
          <w:szCs w:val="28"/>
          <w:lang w:val="uk-UA"/>
        </w:rPr>
        <w:t>Видатки на культурно - освітні заклади та заходи проведені в сумі 1654,8 тис. грн, або 5,0 % загального бюджету, що на 1166,5,0</w:t>
      </w:r>
      <w:r>
        <w:rPr>
          <w:sz w:val="28"/>
          <w:szCs w:val="28"/>
          <w:lang w:val="uk-UA"/>
        </w:rPr>
        <w:t xml:space="preserve"> </w:t>
      </w:r>
      <w:r w:rsidRPr="00EF1FE1">
        <w:rPr>
          <w:sz w:val="28"/>
          <w:szCs w:val="28"/>
          <w:lang w:val="uk-UA"/>
        </w:rPr>
        <w:t xml:space="preserve">тис. грн менше </w:t>
      </w:r>
      <w:r w:rsidRPr="00EF1FE1">
        <w:rPr>
          <w:sz w:val="28"/>
          <w:szCs w:val="28"/>
          <w:lang w:val="uk-UA"/>
        </w:rPr>
        <w:lastRenderedPageBreak/>
        <w:t xml:space="preserve">аналогічного показника 2024 року. Рівень виконання річного плану (зі змінами) – 6,5 %. </w:t>
      </w:r>
    </w:p>
    <w:p w:rsidR="00432A1E" w:rsidRPr="00EF1FE1" w:rsidRDefault="00432A1E" w:rsidP="00432A1E">
      <w:pPr>
        <w:ind w:firstLine="708"/>
        <w:jc w:val="both"/>
        <w:rPr>
          <w:sz w:val="28"/>
          <w:szCs w:val="28"/>
          <w:lang w:val="uk-UA"/>
        </w:rPr>
      </w:pPr>
      <w:r w:rsidRPr="00EF1FE1">
        <w:rPr>
          <w:sz w:val="28"/>
          <w:szCs w:val="28"/>
          <w:lang w:val="uk-UA"/>
        </w:rPr>
        <w:t xml:space="preserve">На проведення фізкультурно - спортивних заходів та утримання дитячо-юнацької спортивної школи використано 405,9 тис. грн, або 1,2% загального бюджету, що на 143,5 тис. грн більше аналогічного показника 2024 року. Рівень виконання річного плану (зі змінами) – 6,0 %. </w:t>
      </w:r>
    </w:p>
    <w:p w:rsidR="00432A1E" w:rsidRPr="00EF1FE1" w:rsidRDefault="00432A1E" w:rsidP="00432A1E">
      <w:pPr>
        <w:ind w:firstLine="708"/>
        <w:jc w:val="both"/>
        <w:rPr>
          <w:sz w:val="28"/>
          <w:szCs w:val="28"/>
          <w:lang w:val="uk-UA"/>
        </w:rPr>
      </w:pPr>
      <w:r w:rsidRPr="00EF1FE1">
        <w:rPr>
          <w:sz w:val="28"/>
          <w:szCs w:val="28"/>
          <w:lang w:val="uk-UA"/>
        </w:rPr>
        <w:t xml:space="preserve">571,8 тис. грн бюджетних коштів використано на житлово-комунальне господарство, або 1,7 % загального бюджету, що на 155,7 тис. грн більше  аналогічного показника 2024 року. Рівень виконання річного плану (зі змінами) –2,4%. </w:t>
      </w:r>
    </w:p>
    <w:p w:rsidR="00432A1E" w:rsidRPr="00EF1FE1" w:rsidRDefault="00432A1E" w:rsidP="00432A1E">
      <w:pPr>
        <w:ind w:firstLine="708"/>
        <w:jc w:val="both"/>
        <w:rPr>
          <w:sz w:val="28"/>
          <w:szCs w:val="28"/>
          <w:lang w:val="uk-UA"/>
        </w:rPr>
      </w:pPr>
      <w:r w:rsidRPr="00EF1FE1">
        <w:rPr>
          <w:sz w:val="28"/>
          <w:szCs w:val="28"/>
          <w:lang w:val="uk-UA"/>
        </w:rPr>
        <w:t xml:space="preserve">295,5 тис. грн бюджетних коштів використано на будівництво, дорожній фонд, програми та заходи, пов'язані з економічною діяльністю, або 0,9 % загального бюджету, що на 115,7 тис. грн більше  аналогічного показника 2024 року.  Рівень виконання річного плану (зі змінами) – 1,9 %. </w:t>
      </w:r>
    </w:p>
    <w:p w:rsidR="00432A1E" w:rsidRPr="00EF1FE1" w:rsidRDefault="00432A1E" w:rsidP="00432A1E">
      <w:pPr>
        <w:ind w:firstLine="708"/>
        <w:jc w:val="both"/>
        <w:rPr>
          <w:sz w:val="28"/>
          <w:szCs w:val="28"/>
          <w:lang w:val="uk-UA"/>
        </w:rPr>
      </w:pPr>
      <w:r w:rsidRPr="00EF1FE1">
        <w:rPr>
          <w:sz w:val="28"/>
          <w:szCs w:val="28"/>
          <w:lang w:val="uk-UA"/>
        </w:rPr>
        <w:t>11,7</w:t>
      </w:r>
      <w:r>
        <w:rPr>
          <w:sz w:val="28"/>
          <w:szCs w:val="28"/>
          <w:lang w:val="uk-UA"/>
        </w:rPr>
        <w:t xml:space="preserve"> </w:t>
      </w:r>
      <w:r w:rsidRPr="00EF1FE1">
        <w:rPr>
          <w:sz w:val="28"/>
          <w:szCs w:val="28"/>
          <w:lang w:val="uk-UA"/>
        </w:rPr>
        <w:t xml:space="preserve">тис. грн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0,1 %. </w:t>
      </w:r>
    </w:p>
    <w:p w:rsidR="00432A1E" w:rsidRPr="00EF1FE1" w:rsidRDefault="00432A1E" w:rsidP="00432A1E">
      <w:pPr>
        <w:ind w:firstLine="540"/>
        <w:jc w:val="both"/>
        <w:rPr>
          <w:sz w:val="28"/>
          <w:szCs w:val="28"/>
          <w:lang w:val="uk-UA"/>
        </w:rPr>
      </w:pPr>
      <w:r w:rsidRPr="00EF1FE1">
        <w:rPr>
          <w:sz w:val="28"/>
          <w:szCs w:val="28"/>
          <w:lang w:val="uk-UA"/>
        </w:rPr>
        <w:tab/>
        <w:t>Субвенція з місцевого бюджету державному бюджету на виконання програм соціально - економічного розвитку регіонів склала 700,0 тис. грн або 2,1 % загального бюджету за спеціальним фондом бюджету Управлінню СБУ у Вінницькій області для придбання службового автомобіля.</w:t>
      </w:r>
    </w:p>
    <w:p w:rsidR="00432A1E" w:rsidRDefault="00432A1E" w:rsidP="00432A1E">
      <w:pPr>
        <w:tabs>
          <w:tab w:val="left" w:pos="709"/>
        </w:tabs>
        <w:ind w:firstLine="540"/>
        <w:jc w:val="both"/>
        <w:rPr>
          <w:sz w:val="28"/>
          <w:szCs w:val="28"/>
          <w:lang w:val="uk-UA"/>
        </w:rPr>
      </w:pPr>
    </w:p>
    <w:p w:rsidR="00432A1E" w:rsidRPr="00EF1FE1" w:rsidRDefault="00432A1E" w:rsidP="0051326C">
      <w:pPr>
        <w:tabs>
          <w:tab w:val="left" w:pos="709"/>
        </w:tabs>
        <w:ind w:firstLine="540"/>
        <w:jc w:val="both"/>
        <w:rPr>
          <w:sz w:val="28"/>
          <w:szCs w:val="28"/>
          <w:lang w:val="uk-UA"/>
        </w:rPr>
      </w:pPr>
      <w:r w:rsidRPr="00EF1FE1">
        <w:rPr>
          <w:sz w:val="28"/>
          <w:szCs w:val="28"/>
          <w:lang w:val="uk-UA"/>
        </w:rPr>
        <w:tab/>
        <w:t xml:space="preserve">Станом на 01.02.2025 року рахується неповернута безвідсоткова середньострокова позичка в сумі 600,0 тис. грн, отримана в 2012 році за рахунок коштів єдиного казначейського рахунку. </w:t>
      </w:r>
    </w:p>
    <w:p w:rsidR="00432A1E" w:rsidRPr="00EF1FE1" w:rsidRDefault="00432A1E" w:rsidP="00432A1E">
      <w:pPr>
        <w:tabs>
          <w:tab w:val="left" w:pos="3402"/>
        </w:tabs>
        <w:ind w:firstLine="540"/>
        <w:jc w:val="both"/>
        <w:rPr>
          <w:sz w:val="28"/>
          <w:szCs w:val="28"/>
          <w:lang w:val="uk-UA"/>
        </w:rPr>
      </w:pPr>
      <w:r w:rsidRPr="00EF1FE1">
        <w:rPr>
          <w:sz w:val="28"/>
          <w:szCs w:val="28"/>
          <w:lang w:val="uk-UA"/>
        </w:rPr>
        <w:t xml:space="preserve"> Дебіторська заборгованість по видатках бюджетних установ по загальному фонду бюджету станом на 01.02.2025 року становить 1180,4 тис. грн, яка виникла в зв’язку з перерахуванням бюджетними установами в грудні 2024 року авансової оплати за природний газ, термін закриття якої січень 2025 року.</w:t>
      </w:r>
    </w:p>
    <w:p w:rsidR="00432A1E" w:rsidRPr="00EF1FE1" w:rsidRDefault="009B0143" w:rsidP="009B0143">
      <w:pPr>
        <w:pStyle w:val="2"/>
        <w:tabs>
          <w:tab w:val="left" w:pos="709"/>
        </w:tabs>
        <w:spacing w:after="0" w:line="240" w:lineRule="auto"/>
        <w:ind w:firstLine="540"/>
        <w:jc w:val="both"/>
        <w:rPr>
          <w:sz w:val="28"/>
          <w:szCs w:val="28"/>
          <w:lang w:val="uk-UA"/>
        </w:rPr>
      </w:pPr>
      <w:r>
        <w:rPr>
          <w:iCs/>
          <w:sz w:val="28"/>
          <w:szCs w:val="28"/>
          <w:lang w:val="uk-UA"/>
        </w:rPr>
        <w:tab/>
      </w:r>
      <w:r w:rsidR="00432A1E" w:rsidRPr="00EF1FE1">
        <w:rPr>
          <w:iCs/>
          <w:sz w:val="28"/>
          <w:szCs w:val="28"/>
          <w:lang w:val="uk-UA"/>
        </w:rPr>
        <w:t>Кредиторська заборгованість</w:t>
      </w:r>
      <w:r w:rsidR="00432A1E" w:rsidRPr="00EF1FE1">
        <w:rPr>
          <w:sz w:val="28"/>
          <w:szCs w:val="28"/>
          <w:lang w:val="uk-UA"/>
        </w:rPr>
        <w:t xml:space="preserve"> по видатках бюджетних установ з загального фонду бюджету станом на 01.02.2025 року складає </w:t>
      </w:r>
      <w:r w:rsidR="00432A1E" w:rsidRPr="00EF1FE1">
        <w:rPr>
          <w:sz w:val="28"/>
          <w:szCs w:val="28"/>
          <w:shd w:val="clear" w:color="auto" w:fill="FFFFFF"/>
          <w:lang w:val="uk-UA"/>
        </w:rPr>
        <w:t>23,6 тис. грн, термін оплати якої не настав</w:t>
      </w:r>
      <w:r w:rsidR="00432A1E" w:rsidRPr="00EF1FE1">
        <w:rPr>
          <w:sz w:val="28"/>
          <w:szCs w:val="28"/>
          <w:lang w:val="uk-UA"/>
        </w:rPr>
        <w:t>, по  Управлінню освіти молоді та спорту Хмільницької міської ради, за КПКВКМБ 0611021 по придбанні предметів, матеріалів, обладнання та інвентаря.</w:t>
      </w:r>
    </w:p>
    <w:p w:rsidR="00432A1E" w:rsidRPr="00EF1FE1" w:rsidRDefault="00432A1E" w:rsidP="009B0143">
      <w:pPr>
        <w:ind w:firstLine="708"/>
        <w:jc w:val="both"/>
        <w:rPr>
          <w:sz w:val="28"/>
          <w:szCs w:val="28"/>
          <w:lang w:val="uk-UA"/>
        </w:rPr>
      </w:pPr>
      <w:r w:rsidRPr="00EF1FE1">
        <w:rPr>
          <w:sz w:val="28"/>
          <w:szCs w:val="28"/>
          <w:lang w:val="uk-UA"/>
        </w:rPr>
        <w:t>Дебіторська заборгованість по доходах спеціального фонду бюджету  станом на 01.02.2025 року становить 30,7 тис. грн, з них:</w:t>
      </w:r>
    </w:p>
    <w:p w:rsidR="00432A1E" w:rsidRPr="00EF1FE1" w:rsidRDefault="00432A1E" w:rsidP="009B0143">
      <w:pPr>
        <w:ind w:firstLine="708"/>
        <w:jc w:val="both"/>
        <w:rPr>
          <w:sz w:val="28"/>
          <w:szCs w:val="28"/>
          <w:lang w:val="uk-UA"/>
        </w:rPr>
      </w:pPr>
      <w:r w:rsidRPr="00EF1FE1">
        <w:rPr>
          <w:sz w:val="28"/>
          <w:szCs w:val="28"/>
          <w:lang w:val="uk-UA"/>
        </w:rPr>
        <w:t>- по виконавчому комітету Хмільницької міської ради за КПКВКМБ 0210150 в сумі 1,2 тис. грн, що виникла внаслідок несвоєчасної сплати орендарями орендної плати;</w:t>
      </w:r>
    </w:p>
    <w:p w:rsidR="009B0143" w:rsidRDefault="00432A1E" w:rsidP="009B0143">
      <w:pPr>
        <w:ind w:firstLine="708"/>
        <w:jc w:val="both"/>
        <w:rPr>
          <w:sz w:val="28"/>
          <w:szCs w:val="28"/>
          <w:lang w:val="uk-UA"/>
        </w:rPr>
      </w:pPr>
      <w:r w:rsidRPr="00EF1FE1">
        <w:rPr>
          <w:sz w:val="28"/>
          <w:szCs w:val="28"/>
          <w:lang w:val="uk-UA"/>
        </w:rPr>
        <w:t>по Управлінню освіти, молоді та спорту Хмільницької міської ради:</w:t>
      </w:r>
    </w:p>
    <w:p w:rsidR="009B0143" w:rsidRDefault="009B0143" w:rsidP="009B0143">
      <w:pPr>
        <w:ind w:firstLine="708"/>
        <w:jc w:val="both"/>
        <w:rPr>
          <w:sz w:val="28"/>
          <w:szCs w:val="28"/>
          <w:lang w:val="uk-UA"/>
        </w:rPr>
      </w:pPr>
      <w:r>
        <w:rPr>
          <w:sz w:val="28"/>
          <w:szCs w:val="28"/>
          <w:lang w:val="uk-UA"/>
        </w:rPr>
        <w:t xml:space="preserve">- </w:t>
      </w:r>
      <w:r w:rsidR="00432A1E" w:rsidRPr="00EF1FE1">
        <w:rPr>
          <w:sz w:val="28"/>
          <w:szCs w:val="28"/>
          <w:lang w:val="uk-UA"/>
        </w:rPr>
        <w:t>за КПКВКМБ 0611010 в сумі 17,8 тис. грн, що виникла внаслідок несвоєчасної сплати батьківської плати за відвідування ДНЗ;</w:t>
      </w:r>
    </w:p>
    <w:p w:rsidR="00432A1E" w:rsidRPr="009B0143" w:rsidRDefault="009B0143" w:rsidP="009B0143">
      <w:pPr>
        <w:ind w:firstLine="709"/>
        <w:jc w:val="both"/>
        <w:rPr>
          <w:sz w:val="28"/>
          <w:szCs w:val="28"/>
          <w:lang w:val="uk-UA"/>
        </w:rPr>
      </w:pPr>
      <w:r>
        <w:rPr>
          <w:sz w:val="28"/>
          <w:szCs w:val="28"/>
          <w:lang w:val="uk-UA"/>
        </w:rPr>
        <w:t xml:space="preserve">- </w:t>
      </w:r>
      <w:r w:rsidR="00432A1E" w:rsidRPr="009B0143">
        <w:rPr>
          <w:sz w:val="28"/>
          <w:szCs w:val="28"/>
          <w:lang w:val="uk-UA"/>
        </w:rPr>
        <w:t>за КПКВКМБ 0611021 в сумі 1,7 тис. грн, що виникла внаслідок несвоєчасної сплати батьківської плати за відвідування дітьми НВК.</w:t>
      </w:r>
    </w:p>
    <w:p w:rsidR="00432A1E" w:rsidRPr="00EF1FE1" w:rsidRDefault="00432A1E" w:rsidP="009B0143">
      <w:pPr>
        <w:ind w:firstLine="708"/>
        <w:jc w:val="both"/>
        <w:rPr>
          <w:sz w:val="28"/>
          <w:szCs w:val="28"/>
          <w:lang w:val="uk-UA"/>
        </w:rPr>
      </w:pPr>
      <w:r w:rsidRPr="00EF1FE1">
        <w:rPr>
          <w:sz w:val="28"/>
          <w:szCs w:val="28"/>
          <w:lang w:val="uk-UA"/>
        </w:rPr>
        <w:lastRenderedPageBreak/>
        <w:t>-  по  КПНЗ Хмільницькій школі мистецтв за КПКВКМБ 1011080 в сумі 10,0 тис. грн, що виникла внаслідок несвоєчасної оплати за послуги з навчання дітей.</w:t>
      </w:r>
    </w:p>
    <w:p w:rsidR="00432A1E" w:rsidRPr="00EF1FE1" w:rsidRDefault="00432A1E" w:rsidP="009B0143">
      <w:pPr>
        <w:ind w:firstLine="708"/>
        <w:jc w:val="both"/>
        <w:rPr>
          <w:sz w:val="28"/>
          <w:szCs w:val="28"/>
          <w:lang w:val="uk-UA"/>
        </w:rPr>
      </w:pPr>
      <w:r w:rsidRPr="00EF1FE1">
        <w:rPr>
          <w:sz w:val="28"/>
          <w:szCs w:val="28"/>
          <w:lang w:val="uk-UA"/>
        </w:rPr>
        <w:t>Дебіторська заборгованість по видатках спеціального фонду бюджету станом на 01.02.2025 року становить 2,5 тис. грн, по відділу культури і туризму Хмільницької міської ради за КПКВКМБ 1014030 по КЗ "Хмільницькій публічній бібліотеці", по придбанню обладнання і предметів довгострокового користування.</w:t>
      </w:r>
    </w:p>
    <w:p w:rsidR="00432A1E" w:rsidRPr="00EF1FE1" w:rsidRDefault="00432A1E" w:rsidP="00432A1E">
      <w:pPr>
        <w:ind w:firstLine="709"/>
        <w:jc w:val="both"/>
        <w:rPr>
          <w:sz w:val="28"/>
          <w:szCs w:val="28"/>
          <w:lang w:val="uk-UA"/>
        </w:rPr>
      </w:pPr>
      <w:r w:rsidRPr="00EF1FE1">
        <w:rPr>
          <w:sz w:val="28"/>
          <w:szCs w:val="28"/>
          <w:lang w:val="uk-UA"/>
        </w:rPr>
        <w:t>Кредиторська заборгованість по доходах спеціального фонду бюджету станом на 01.02.2025 року становить 601,2 тис. грн, а саме:</w:t>
      </w:r>
    </w:p>
    <w:p w:rsidR="00432A1E" w:rsidRPr="00EF1FE1" w:rsidRDefault="00432A1E" w:rsidP="00432A1E">
      <w:pPr>
        <w:ind w:firstLine="540"/>
        <w:jc w:val="both"/>
        <w:rPr>
          <w:sz w:val="28"/>
          <w:szCs w:val="28"/>
          <w:lang w:val="uk-UA"/>
        </w:rPr>
      </w:pPr>
      <w:r w:rsidRPr="00EF1FE1">
        <w:rPr>
          <w:sz w:val="28"/>
          <w:szCs w:val="28"/>
          <w:lang w:val="uk-UA"/>
        </w:rPr>
        <w:tab/>
        <w:t>по Управлінню освіти, молоді та спорту Хмільницької міської ради:</w:t>
      </w:r>
    </w:p>
    <w:p w:rsidR="00432A1E" w:rsidRPr="00EF1FE1" w:rsidRDefault="00432A1E" w:rsidP="00432A1E">
      <w:pPr>
        <w:ind w:firstLine="540"/>
        <w:jc w:val="both"/>
        <w:rPr>
          <w:sz w:val="28"/>
          <w:szCs w:val="28"/>
          <w:lang w:val="uk-UA"/>
        </w:rPr>
      </w:pPr>
      <w:r w:rsidRPr="00EF1FE1">
        <w:rPr>
          <w:sz w:val="28"/>
          <w:szCs w:val="28"/>
          <w:lang w:val="uk-UA"/>
        </w:rPr>
        <w:tab/>
        <w:t>- за  КПКВКМБ 0611010 в сумі 503,0 тис. грн, що виникла внаслідок  авансової оплати батьків за відвідування дітьми ДНЗ;</w:t>
      </w:r>
    </w:p>
    <w:p w:rsidR="00432A1E" w:rsidRPr="00EF1FE1" w:rsidRDefault="00432A1E" w:rsidP="00432A1E">
      <w:pPr>
        <w:ind w:firstLine="540"/>
        <w:jc w:val="both"/>
        <w:rPr>
          <w:sz w:val="28"/>
          <w:szCs w:val="28"/>
          <w:lang w:val="uk-UA"/>
        </w:rPr>
      </w:pPr>
      <w:r w:rsidRPr="00EF1FE1">
        <w:rPr>
          <w:sz w:val="28"/>
          <w:szCs w:val="28"/>
          <w:lang w:val="uk-UA"/>
        </w:rPr>
        <w:tab/>
        <w:t>- за  КПКВКМБ 0611021 в сумі  87,9 тис. грн, що виникла внаслідок  авансової оплати батьків за відвідування дітьми НВК;</w:t>
      </w:r>
    </w:p>
    <w:p w:rsidR="00432A1E" w:rsidRPr="00EF1FE1" w:rsidRDefault="00432A1E" w:rsidP="00432A1E">
      <w:pPr>
        <w:ind w:firstLine="540"/>
        <w:jc w:val="both"/>
        <w:rPr>
          <w:sz w:val="28"/>
          <w:szCs w:val="28"/>
          <w:lang w:val="uk-UA"/>
        </w:rPr>
      </w:pPr>
      <w:r w:rsidRPr="00EF1FE1">
        <w:rPr>
          <w:sz w:val="28"/>
          <w:szCs w:val="28"/>
          <w:lang w:val="uk-UA"/>
        </w:rPr>
        <w:tab/>
        <w:t>по відділу культури і туризму Хмільницької міської ради:</w:t>
      </w:r>
    </w:p>
    <w:p w:rsidR="00432A1E" w:rsidRPr="00EF1FE1" w:rsidRDefault="00432A1E" w:rsidP="00432A1E">
      <w:pPr>
        <w:ind w:firstLine="540"/>
        <w:jc w:val="both"/>
        <w:rPr>
          <w:sz w:val="28"/>
          <w:szCs w:val="28"/>
          <w:lang w:val="uk-UA"/>
        </w:rPr>
      </w:pPr>
      <w:r w:rsidRPr="00EF1FE1">
        <w:rPr>
          <w:sz w:val="28"/>
          <w:szCs w:val="28"/>
          <w:lang w:val="uk-UA"/>
        </w:rPr>
        <w:tab/>
        <w:t>- за КПКВКМБ 1011080 по КПНЗ Хмільницькій школі мистецтв в сумі 10,3 тис. грн, що виникла внаслідок авансової  оплати  за послуги з навчання дітей.</w:t>
      </w:r>
    </w:p>
    <w:p w:rsidR="00432A1E" w:rsidRPr="00EF1FE1" w:rsidRDefault="00432A1E" w:rsidP="00432A1E">
      <w:pPr>
        <w:ind w:firstLine="540"/>
        <w:jc w:val="both"/>
        <w:rPr>
          <w:sz w:val="28"/>
          <w:szCs w:val="28"/>
          <w:lang w:val="uk-UA"/>
        </w:rPr>
      </w:pPr>
      <w:r w:rsidRPr="00EF1FE1">
        <w:rPr>
          <w:sz w:val="28"/>
          <w:szCs w:val="28"/>
          <w:lang w:val="uk-UA"/>
        </w:rPr>
        <w:tab/>
        <w:t>Кредиторська заборгованість, по видатках спеціального фонду бюджету, станом на 01.02.2025 року відсутня.</w:t>
      </w:r>
    </w:p>
    <w:p w:rsidR="00432A1E" w:rsidRDefault="00432A1E" w:rsidP="00B34FDD">
      <w:pPr>
        <w:tabs>
          <w:tab w:val="left" w:pos="0"/>
        </w:tabs>
        <w:ind w:left="708" w:firstLine="1"/>
        <w:jc w:val="both"/>
        <w:rPr>
          <w:sz w:val="28"/>
          <w:szCs w:val="28"/>
          <w:lang w:val="uk-UA"/>
        </w:rPr>
      </w:pPr>
    </w:p>
    <w:p w:rsidR="00A84DCE" w:rsidRPr="00BB1339" w:rsidRDefault="00BB1339" w:rsidP="00BB1339">
      <w:pPr>
        <w:jc w:val="both"/>
        <w:rPr>
          <w:i/>
          <w:color w:val="FF0000"/>
          <w:lang w:val="uk-UA"/>
        </w:rPr>
      </w:pPr>
      <w:r w:rsidRPr="00BB1339">
        <w:rPr>
          <w:i/>
          <w:sz w:val="28"/>
          <w:szCs w:val="28"/>
          <w:lang w:val="uk-UA"/>
        </w:rPr>
        <w:t>Ф</w:t>
      </w:r>
      <w:r w:rsidR="00A84DCE" w:rsidRPr="00BB1339">
        <w:rPr>
          <w:i/>
          <w:sz w:val="28"/>
          <w:szCs w:val="28"/>
          <w:lang w:val="uk-UA"/>
        </w:rPr>
        <w:t>інансов</w:t>
      </w:r>
      <w:r w:rsidRPr="00BB1339">
        <w:rPr>
          <w:i/>
          <w:sz w:val="28"/>
          <w:szCs w:val="28"/>
          <w:lang w:val="uk-UA"/>
        </w:rPr>
        <w:t>е</w:t>
      </w:r>
      <w:r w:rsidR="00A84DCE" w:rsidRPr="00BB1339">
        <w:rPr>
          <w:i/>
          <w:sz w:val="28"/>
          <w:szCs w:val="28"/>
          <w:lang w:val="uk-UA"/>
        </w:rPr>
        <w:t xml:space="preserve"> управління</w:t>
      </w:r>
      <w:r w:rsidRPr="00BB1339">
        <w:rPr>
          <w:i/>
          <w:sz w:val="28"/>
          <w:szCs w:val="28"/>
          <w:lang w:val="uk-UA"/>
        </w:rPr>
        <w:t xml:space="preserve"> </w:t>
      </w:r>
      <w:r w:rsidR="00A84DCE" w:rsidRPr="00BB1339">
        <w:rPr>
          <w:i/>
          <w:sz w:val="28"/>
          <w:szCs w:val="28"/>
          <w:lang w:val="uk-UA"/>
        </w:rPr>
        <w:t>Хмільницької міської ради</w:t>
      </w:r>
      <w:r w:rsidR="00A84DCE" w:rsidRPr="00BB1339">
        <w:rPr>
          <w:i/>
          <w:sz w:val="28"/>
          <w:szCs w:val="28"/>
          <w:lang w:val="uk-UA"/>
        </w:rPr>
        <w:tab/>
        <w:t xml:space="preserve">           </w:t>
      </w:r>
      <w:r w:rsidR="004D7F1E" w:rsidRPr="00BB1339">
        <w:rPr>
          <w:i/>
          <w:sz w:val="28"/>
          <w:szCs w:val="28"/>
          <w:lang w:val="uk-UA"/>
        </w:rPr>
        <w:t xml:space="preserve">  </w:t>
      </w:r>
      <w:r w:rsidR="00A84DCE" w:rsidRPr="00BB1339">
        <w:rPr>
          <w:i/>
          <w:sz w:val="28"/>
          <w:szCs w:val="28"/>
          <w:lang w:val="uk-UA"/>
        </w:rPr>
        <w:t xml:space="preserve">             </w:t>
      </w:r>
      <w:r w:rsidR="00A84DCE" w:rsidRPr="00BB1339">
        <w:rPr>
          <w:i/>
          <w:sz w:val="28"/>
          <w:szCs w:val="28"/>
          <w:lang w:val="uk-UA"/>
        </w:rPr>
        <w:tab/>
      </w:r>
    </w:p>
    <w:sectPr w:rsidR="00A84DCE" w:rsidRPr="00BB1339" w:rsidSect="00B34FDD">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DC" w:rsidRDefault="007619DC">
      <w:r>
        <w:separator/>
      </w:r>
    </w:p>
  </w:endnote>
  <w:endnote w:type="continuationSeparator" w:id="0">
    <w:p w:rsidR="007619DC" w:rsidRDefault="007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DC" w:rsidRDefault="00CF1338" w:rsidP="00421934">
    <w:pPr>
      <w:pStyle w:val="a6"/>
      <w:framePr w:wrap="around" w:vAnchor="text" w:hAnchor="margin" w:xAlign="right" w:y="1"/>
      <w:rPr>
        <w:rStyle w:val="af8"/>
      </w:rPr>
    </w:pPr>
    <w:r>
      <w:rPr>
        <w:rStyle w:val="af8"/>
      </w:rPr>
      <w:fldChar w:fldCharType="begin"/>
    </w:r>
    <w:r w:rsidR="007619DC">
      <w:rPr>
        <w:rStyle w:val="af8"/>
      </w:rPr>
      <w:instrText xml:space="preserve">PAGE  </w:instrText>
    </w:r>
    <w:r>
      <w:rPr>
        <w:rStyle w:val="af8"/>
      </w:rPr>
      <w:fldChar w:fldCharType="end"/>
    </w:r>
  </w:p>
  <w:p w:rsidR="007619DC" w:rsidRDefault="007619DC" w:rsidP="0091105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DC" w:rsidRDefault="00CF1338" w:rsidP="00421934">
    <w:pPr>
      <w:pStyle w:val="a6"/>
      <w:framePr w:wrap="around" w:vAnchor="text" w:hAnchor="margin" w:xAlign="right" w:y="1"/>
      <w:rPr>
        <w:rStyle w:val="af8"/>
      </w:rPr>
    </w:pPr>
    <w:r>
      <w:rPr>
        <w:rStyle w:val="af8"/>
      </w:rPr>
      <w:fldChar w:fldCharType="begin"/>
    </w:r>
    <w:r w:rsidR="007619DC">
      <w:rPr>
        <w:rStyle w:val="af8"/>
      </w:rPr>
      <w:instrText xml:space="preserve">PAGE  </w:instrText>
    </w:r>
    <w:r>
      <w:rPr>
        <w:rStyle w:val="af8"/>
      </w:rPr>
      <w:fldChar w:fldCharType="separate"/>
    </w:r>
    <w:r w:rsidR="0051326C">
      <w:rPr>
        <w:rStyle w:val="af8"/>
        <w:noProof/>
      </w:rPr>
      <w:t>2</w:t>
    </w:r>
    <w:r>
      <w:rPr>
        <w:rStyle w:val="af8"/>
      </w:rPr>
      <w:fldChar w:fldCharType="end"/>
    </w:r>
  </w:p>
  <w:p w:rsidR="007619DC" w:rsidRPr="001D1019" w:rsidRDefault="007619DC" w:rsidP="0091105A">
    <w:pPr>
      <w:pStyle w:val="a6"/>
      <w:ind w:right="360"/>
      <w:jc w:val="right"/>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DC" w:rsidRDefault="007619DC">
      <w:r>
        <w:separator/>
      </w:r>
    </w:p>
  </w:footnote>
  <w:footnote w:type="continuationSeparator" w:id="0">
    <w:p w:rsidR="007619DC" w:rsidRDefault="00761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DC" w:rsidRDefault="00CF1338" w:rsidP="003E3021">
    <w:pPr>
      <w:pStyle w:val="a4"/>
      <w:framePr w:wrap="around" w:vAnchor="text" w:hAnchor="margin" w:xAlign="center" w:y="1"/>
      <w:rPr>
        <w:rStyle w:val="af8"/>
      </w:rPr>
    </w:pPr>
    <w:r>
      <w:rPr>
        <w:rStyle w:val="af8"/>
      </w:rPr>
      <w:fldChar w:fldCharType="begin"/>
    </w:r>
    <w:r w:rsidR="007619DC">
      <w:rPr>
        <w:rStyle w:val="af8"/>
      </w:rPr>
      <w:instrText xml:space="preserve">PAGE  </w:instrText>
    </w:r>
    <w:r>
      <w:rPr>
        <w:rStyle w:val="af8"/>
      </w:rPr>
      <w:fldChar w:fldCharType="end"/>
    </w:r>
  </w:p>
  <w:p w:rsidR="007619DC" w:rsidRDefault="007619D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DC" w:rsidRPr="0091105A" w:rsidRDefault="007619DC" w:rsidP="003E3021">
    <w:pPr>
      <w:pStyle w:val="a4"/>
      <w:framePr w:wrap="around" w:vAnchor="text" w:hAnchor="margin" w:xAlign="center" w:y="1"/>
      <w:rPr>
        <w:rStyle w:val="af8"/>
        <w:lang w:val="uk-UA"/>
      </w:rPr>
    </w:pPr>
  </w:p>
  <w:p w:rsidR="007619DC" w:rsidRDefault="007619D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AE6"/>
    <w:multiLevelType w:val="hybridMultilevel"/>
    <w:tmpl w:val="D01A1F84"/>
    <w:lvl w:ilvl="0" w:tplc="9AE269D6">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B1C7479"/>
    <w:multiLevelType w:val="hybridMultilevel"/>
    <w:tmpl w:val="C2AE2358"/>
    <w:lvl w:ilvl="0" w:tplc="5E869D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A7C35"/>
    <w:multiLevelType w:val="hybridMultilevel"/>
    <w:tmpl w:val="5686B66E"/>
    <w:lvl w:ilvl="0" w:tplc="E940FD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A677E"/>
    <w:multiLevelType w:val="hybridMultilevel"/>
    <w:tmpl w:val="D13C77B2"/>
    <w:lvl w:ilvl="0" w:tplc="394200EC">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1C43919"/>
    <w:multiLevelType w:val="hybridMultilevel"/>
    <w:tmpl w:val="72FA6E22"/>
    <w:lvl w:ilvl="0" w:tplc="6902FC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164DB"/>
    <w:multiLevelType w:val="hybridMultilevel"/>
    <w:tmpl w:val="F856A488"/>
    <w:lvl w:ilvl="0" w:tplc="96025FD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B5EF5"/>
    <w:multiLevelType w:val="hybridMultilevel"/>
    <w:tmpl w:val="F232F9C8"/>
    <w:lvl w:ilvl="0" w:tplc="71124BC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20EAB"/>
    <w:multiLevelType w:val="hybridMultilevel"/>
    <w:tmpl w:val="632AB48A"/>
    <w:lvl w:ilvl="0" w:tplc="BC9653CE">
      <w:start w:val="2"/>
      <w:numFmt w:val="bullet"/>
      <w:lvlText w:val="-"/>
      <w:lvlJc w:val="left"/>
      <w:pPr>
        <w:tabs>
          <w:tab w:val="num" w:pos="1098"/>
        </w:tabs>
        <w:ind w:left="1098" w:hanging="39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4F62A12"/>
    <w:multiLevelType w:val="hybridMultilevel"/>
    <w:tmpl w:val="6E74E552"/>
    <w:lvl w:ilvl="0" w:tplc="9D4879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B18AF"/>
    <w:multiLevelType w:val="hybridMultilevel"/>
    <w:tmpl w:val="777EA06C"/>
    <w:lvl w:ilvl="0" w:tplc="54A81EC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9346CC1"/>
    <w:multiLevelType w:val="multilevel"/>
    <w:tmpl w:val="D55839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9D3331"/>
    <w:multiLevelType w:val="hybridMultilevel"/>
    <w:tmpl w:val="9736A092"/>
    <w:lvl w:ilvl="0" w:tplc="92D43362">
      <w:start w:val="4"/>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AF10A75"/>
    <w:multiLevelType w:val="hybridMultilevel"/>
    <w:tmpl w:val="EB14F774"/>
    <w:lvl w:ilvl="0" w:tplc="48BA76EE">
      <w:numFmt w:val="bullet"/>
      <w:lvlText w:val="-"/>
      <w:lvlJc w:val="left"/>
      <w:pPr>
        <w:tabs>
          <w:tab w:val="num" w:pos="720"/>
        </w:tabs>
        <w:ind w:left="720" w:hanging="360"/>
      </w:pPr>
      <w:rPr>
        <w:rFonts w:ascii="Times New Roman" w:eastAsia="Times New Roman" w:hAnsi="Times New Roman" w:hint="default"/>
        <w:sz w:val="2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D2882"/>
    <w:multiLevelType w:val="hybridMultilevel"/>
    <w:tmpl w:val="D736DD14"/>
    <w:lvl w:ilvl="0" w:tplc="F03236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A4A27"/>
    <w:multiLevelType w:val="hybridMultilevel"/>
    <w:tmpl w:val="7AAA732A"/>
    <w:lvl w:ilvl="0" w:tplc="AB124098">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312470AC"/>
    <w:multiLevelType w:val="hybridMultilevel"/>
    <w:tmpl w:val="F3BAAD20"/>
    <w:lvl w:ilvl="0" w:tplc="E222B30A">
      <w:start w:val="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82F9D"/>
    <w:multiLevelType w:val="hybridMultilevel"/>
    <w:tmpl w:val="9F40C1AA"/>
    <w:lvl w:ilvl="0" w:tplc="D0C6D67A">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3AB63A6"/>
    <w:multiLevelType w:val="hybridMultilevel"/>
    <w:tmpl w:val="9D7625C2"/>
    <w:lvl w:ilvl="0" w:tplc="81A40532">
      <w:start w:val="4"/>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D4D45"/>
    <w:multiLevelType w:val="hybridMultilevel"/>
    <w:tmpl w:val="9962EFB2"/>
    <w:lvl w:ilvl="0" w:tplc="391AED94">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5524B2"/>
    <w:multiLevelType w:val="hybridMultilevel"/>
    <w:tmpl w:val="E52A1AC0"/>
    <w:lvl w:ilvl="0" w:tplc="F79CD5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5D2D70"/>
    <w:multiLevelType w:val="hybridMultilevel"/>
    <w:tmpl w:val="5F42B9F8"/>
    <w:lvl w:ilvl="0" w:tplc="940C0BC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C6931"/>
    <w:multiLevelType w:val="hybridMultilevel"/>
    <w:tmpl w:val="BF06C6B6"/>
    <w:lvl w:ilvl="0" w:tplc="53AC7F0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F34B68"/>
    <w:multiLevelType w:val="hybridMultilevel"/>
    <w:tmpl w:val="72708B98"/>
    <w:lvl w:ilvl="0" w:tplc="BA943CBC">
      <w:numFmt w:val="bullet"/>
      <w:lvlText w:val="-"/>
      <w:lvlJc w:val="left"/>
      <w:pPr>
        <w:tabs>
          <w:tab w:val="num" w:pos="795"/>
        </w:tabs>
        <w:ind w:left="795" w:hanging="360"/>
      </w:pPr>
      <w:rPr>
        <w:rFonts w:ascii="Times New Roman" w:eastAsia="Times New Roman" w:hAnsi="Times New Roman" w:hint="default"/>
        <w:b/>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ADD53A2"/>
    <w:multiLevelType w:val="hybridMultilevel"/>
    <w:tmpl w:val="61F0AB9E"/>
    <w:lvl w:ilvl="0" w:tplc="A4C0E3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515A27"/>
    <w:multiLevelType w:val="hybridMultilevel"/>
    <w:tmpl w:val="46220580"/>
    <w:lvl w:ilvl="0" w:tplc="5B8EB14C">
      <w:numFmt w:val="bullet"/>
      <w:lvlText w:val="-"/>
      <w:lvlJc w:val="left"/>
      <w:pPr>
        <w:tabs>
          <w:tab w:val="num" w:pos="1683"/>
        </w:tabs>
        <w:ind w:left="1683" w:hanging="915"/>
      </w:pPr>
      <w:rPr>
        <w:rFonts w:ascii="Times New Roman" w:eastAsia="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6" w15:restartNumberingAfterBreak="0">
    <w:nsid w:val="4F8E2F32"/>
    <w:multiLevelType w:val="hybridMultilevel"/>
    <w:tmpl w:val="7FD47324"/>
    <w:lvl w:ilvl="0" w:tplc="5A62CB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024D9"/>
    <w:multiLevelType w:val="hybridMultilevel"/>
    <w:tmpl w:val="CA022434"/>
    <w:lvl w:ilvl="0" w:tplc="13061EAA">
      <w:start w:val="1"/>
      <w:numFmt w:val="bullet"/>
      <w:lvlText w:val="-"/>
      <w:lvlJc w:val="left"/>
      <w:pPr>
        <w:tabs>
          <w:tab w:val="num" w:pos="1170"/>
        </w:tabs>
        <w:ind w:left="1170" w:hanging="45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8" w15:restartNumberingAfterBreak="0">
    <w:nsid w:val="53B51AC9"/>
    <w:multiLevelType w:val="hybridMultilevel"/>
    <w:tmpl w:val="966074FE"/>
    <w:lvl w:ilvl="0" w:tplc="CA98C2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56B9F"/>
    <w:multiLevelType w:val="hybridMultilevel"/>
    <w:tmpl w:val="8D64E156"/>
    <w:lvl w:ilvl="0" w:tplc="D97E6B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9B07252"/>
    <w:multiLevelType w:val="hybridMultilevel"/>
    <w:tmpl w:val="B9DCA2FA"/>
    <w:lvl w:ilvl="0" w:tplc="43B6F7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9061E"/>
    <w:multiLevelType w:val="hybridMultilevel"/>
    <w:tmpl w:val="101C5ADC"/>
    <w:lvl w:ilvl="0" w:tplc="39B656BC">
      <w:numFmt w:val="bullet"/>
      <w:lvlText w:val="-"/>
      <w:lvlJc w:val="left"/>
      <w:pPr>
        <w:tabs>
          <w:tab w:val="num" w:pos="915"/>
        </w:tabs>
        <w:ind w:left="915" w:hanging="555"/>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C2916"/>
    <w:multiLevelType w:val="hybridMultilevel"/>
    <w:tmpl w:val="3DC05992"/>
    <w:lvl w:ilvl="0" w:tplc="9B5456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F6417"/>
    <w:multiLevelType w:val="hybridMultilevel"/>
    <w:tmpl w:val="0F849AB2"/>
    <w:lvl w:ilvl="0" w:tplc="7316B2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16D12"/>
    <w:multiLevelType w:val="hybridMultilevel"/>
    <w:tmpl w:val="5794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833808"/>
    <w:multiLevelType w:val="hybridMultilevel"/>
    <w:tmpl w:val="2CE80984"/>
    <w:lvl w:ilvl="0" w:tplc="F7C03448">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4C944FF"/>
    <w:multiLevelType w:val="hybridMultilevel"/>
    <w:tmpl w:val="AD24B0DA"/>
    <w:lvl w:ilvl="0" w:tplc="F282FC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6A1AD9"/>
    <w:multiLevelType w:val="hybridMultilevel"/>
    <w:tmpl w:val="D546904C"/>
    <w:lvl w:ilvl="0" w:tplc="CC4622A0">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70C05877"/>
    <w:multiLevelType w:val="hybridMultilevel"/>
    <w:tmpl w:val="6B341B3E"/>
    <w:lvl w:ilvl="0" w:tplc="47E22AF6">
      <w:start w:val="1"/>
      <w:numFmt w:val="bullet"/>
      <w:lvlText w:val="-"/>
      <w:lvlJc w:val="left"/>
      <w:pPr>
        <w:tabs>
          <w:tab w:val="num" w:pos="1608"/>
        </w:tabs>
        <w:ind w:left="1608" w:hanging="90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1551399"/>
    <w:multiLevelType w:val="hybridMultilevel"/>
    <w:tmpl w:val="BD4A4720"/>
    <w:lvl w:ilvl="0" w:tplc="B4523A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26"/>
  </w:num>
  <w:num w:numId="7">
    <w:abstractNumId w:val="19"/>
  </w:num>
  <w:num w:numId="8">
    <w:abstractNumId w:val="22"/>
  </w:num>
  <w:num w:numId="9">
    <w:abstractNumId w:val="26"/>
  </w:num>
  <w:num w:numId="10">
    <w:abstractNumId w:val="36"/>
  </w:num>
  <w:num w:numId="11">
    <w:abstractNumId w:val="13"/>
  </w:num>
  <w:num w:numId="12">
    <w:abstractNumId w:val="32"/>
  </w:num>
  <w:num w:numId="13">
    <w:abstractNumId w:val="4"/>
  </w:num>
  <w:num w:numId="14">
    <w:abstractNumId w:val="0"/>
  </w:num>
  <w:num w:numId="15">
    <w:abstractNumId w:val="20"/>
  </w:num>
  <w:num w:numId="16">
    <w:abstractNumId w:val="0"/>
  </w:num>
  <w:num w:numId="17">
    <w:abstractNumId w:val="7"/>
  </w:num>
  <w:num w:numId="18">
    <w:abstractNumId w:val="12"/>
  </w:num>
  <w:num w:numId="19">
    <w:abstractNumId w:val="16"/>
  </w:num>
  <w:num w:numId="20">
    <w:abstractNumId w:val="17"/>
  </w:num>
  <w:num w:numId="21">
    <w:abstractNumId w:val="33"/>
  </w:num>
  <w:num w:numId="22">
    <w:abstractNumId w:val="1"/>
  </w:num>
  <w:num w:numId="23">
    <w:abstractNumId w:val="38"/>
  </w:num>
  <w:num w:numId="24">
    <w:abstractNumId w:val="35"/>
  </w:num>
  <w:num w:numId="25">
    <w:abstractNumId w:val="5"/>
  </w:num>
  <w:num w:numId="26">
    <w:abstractNumId w:val="15"/>
  </w:num>
  <w:num w:numId="27">
    <w:abstractNumId w:val="34"/>
  </w:num>
  <w:num w:numId="28">
    <w:abstractNumId w:val="30"/>
  </w:num>
  <w:num w:numId="29">
    <w:abstractNumId w:val="21"/>
  </w:num>
  <w:num w:numId="30">
    <w:abstractNumId w:val="37"/>
  </w:num>
  <w:num w:numId="31">
    <w:abstractNumId w:val="29"/>
  </w:num>
  <w:num w:numId="32">
    <w:abstractNumId w:val="27"/>
  </w:num>
  <w:num w:numId="33">
    <w:abstractNumId w:val="25"/>
  </w:num>
  <w:num w:numId="34">
    <w:abstractNumId w:val="2"/>
  </w:num>
  <w:num w:numId="35">
    <w:abstractNumId w:val="8"/>
  </w:num>
  <w:num w:numId="36">
    <w:abstractNumId w:val="24"/>
  </w:num>
  <w:num w:numId="37">
    <w:abstractNumId w:val="11"/>
  </w:num>
  <w:num w:numId="38">
    <w:abstractNumId w:val="39"/>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23"/>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6300"/>
    <w:rsid w:val="0000687C"/>
    <w:rsid w:val="000072AA"/>
    <w:rsid w:val="000079DD"/>
    <w:rsid w:val="00007B0B"/>
    <w:rsid w:val="00007B87"/>
    <w:rsid w:val="0001007F"/>
    <w:rsid w:val="00010173"/>
    <w:rsid w:val="00010330"/>
    <w:rsid w:val="00010332"/>
    <w:rsid w:val="000103EA"/>
    <w:rsid w:val="000116A4"/>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509"/>
    <w:rsid w:val="00041844"/>
    <w:rsid w:val="00041A56"/>
    <w:rsid w:val="00041B2E"/>
    <w:rsid w:val="00041BA8"/>
    <w:rsid w:val="00041C54"/>
    <w:rsid w:val="00042300"/>
    <w:rsid w:val="0004250F"/>
    <w:rsid w:val="000425D0"/>
    <w:rsid w:val="000426A6"/>
    <w:rsid w:val="00042CF6"/>
    <w:rsid w:val="00042D36"/>
    <w:rsid w:val="00043434"/>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DC"/>
    <w:rsid w:val="0004717E"/>
    <w:rsid w:val="0004745A"/>
    <w:rsid w:val="00047944"/>
    <w:rsid w:val="00047EB0"/>
    <w:rsid w:val="0005004E"/>
    <w:rsid w:val="0005077A"/>
    <w:rsid w:val="00050950"/>
    <w:rsid w:val="00050A9E"/>
    <w:rsid w:val="00050C27"/>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5F4"/>
    <w:rsid w:val="0008682B"/>
    <w:rsid w:val="00086C19"/>
    <w:rsid w:val="00086DF7"/>
    <w:rsid w:val="00086E5F"/>
    <w:rsid w:val="000873C0"/>
    <w:rsid w:val="00087BBA"/>
    <w:rsid w:val="00087C88"/>
    <w:rsid w:val="00087E54"/>
    <w:rsid w:val="00087F77"/>
    <w:rsid w:val="00087FD0"/>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717"/>
    <w:rsid w:val="000B77AA"/>
    <w:rsid w:val="000C011D"/>
    <w:rsid w:val="000C05C8"/>
    <w:rsid w:val="000C0763"/>
    <w:rsid w:val="000C19D9"/>
    <w:rsid w:val="000C1F34"/>
    <w:rsid w:val="000C2614"/>
    <w:rsid w:val="000C298A"/>
    <w:rsid w:val="000C2E83"/>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700"/>
    <w:rsid w:val="000F6554"/>
    <w:rsid w:val="000F6721"/>
    <w:rsid w:val="000F6B3A"/>
    <w:rsid w:val="000F6BCB"/>
    <w:rsid w:val="000F6EF8"/>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585"/>
    <w:rsid w:val="00114867"/>
    <w:rsid w:val="00114974"/>
    <w:rsid w:val="00114A4F"/>
    <w:rsid w:val="00114E93"/>
    <w:rsid w:val="00115623"/>
    <w:rsid w:val="00115795"/>
    <w:rsid w:val="001158EF"/>
    <w:rsid w:val="00115906"/>
    <w:rsid w:val="001159C5"/>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E7C"/>
    <w:rsid w:val="00175F2F"/>
    <w:rsid w:val="00175F81"/>
    <w:rsid w:val="00176212"/>
    <w:rsid w:val="00176458"/>
    <w:rsid w:val="00176707"/>
    <w:rsid w:val="001768B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250"/>
    <w:rsid w:val="00187785"/>
    <w:rsid w:val="00190B8D"/>
    <w:rsid w:val="00191118"/>
    <w:rsid w:val="0019133D"/>
    <w:rsid w:val="0019136A"/>
    <w:rsid w:val="001918DA"/>
    <w:rsid w:val="0019195E"/>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FAB"/>
    <w:rsid w:val="001B34F7"/>
    <w:rsid w:val="001B3796"/>
    <w:rsid w:val="001B3893"/>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C02ED"/>
    <w:rsid w:val="001C0611"/>
    <w:rsid w:val="001C0865"/>
    <w:rsid w:val="001C0E74"/>
    <w:rsid w:val="001C1A5A"/>
    <w:rsid w:val="001C1A70"/>
    <w:rsid w:val="001C1F11"/>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400AA"/>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135"/>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1309"/>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3F4"/>
    <w:rsid w:val="0032345F"/>
    <w:rsid w:val="00323E21"/>
    <w:rsid w:val="0032437F"/>
    <w:rsid w:val="00324512"/>
    <w:rsid w:val="00325333"/>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9F7"/>
    <w:rsid w:val="003460D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8018A"/>
    <w:rsid w:val="0038020E"/>
    <w:rsid w:val="003805AA"/>
    <w:rsid w:val="00380A6A"/>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C88"/>
    <w:rsid w:val="003B4E2A"/>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C1"/>
    <w:rsid w:val="003F70FD"/>
    <w:rsid w:val="003F726D"/>
    <w:rsid w:val="003F726E"/>
    <w:rsid w:val="003F728F"/>
    <w:rsid w:val="003F744E"/>
    <w:rsid w:val="003F7E28"/>
    <w:rsid w:val="0040055F"/>
    <w:rsid w:val="00400655"/>
    <w:rsid w:val="004007E6"/>
    <w:rsid w:val="00401576"/>
    <w:rsid w:val="00401C8C"/>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1E"/>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6F"/>
    <w:rsid w:val="00470FDA"/>
    <w:rsid w:val="00471140"/>
    <w:rsid w:val="00471150"/>
    <w:rsid w:val="00471529"/>
    <w:rsid w:val="004715E4"/>
    <w:rsid w:val="00471B46"/>
    <w:rsid w:val="00471F8A"/>
    <w:rsid w:val="00472268"/>
    <w:rsid w:val="00472311"/>
    <w:rsid w:val="00472406"/>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FE"/>
    <w:rsid w:val="004B4BCD"/>
    <w:rsid w:val="004B4F3F"/>
    <w:rsid w:val="004B5939"/>
    <w:rsid w:val="004B5C41"/>
    <w:rsid w:val="004B5E8A"/>
    <w:rsid w:val="004B6174"/>
    <w:rsid w:val="004B6204"/>
    <w:rsid w:val="004B6780"/>
    <w:rsid w:val="004B7466"/>
    <w:rsid w:val="004B74B3"/>
    <w:rsid w:val="004B75BA"/>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83"/>
    <w:rsid w:val="0050349F"/>
    <w:rsid w:val="005034D0"/>
    <w:rsid w:val="0050369F"/>
    <w:rsid w:val="00504383"/>
    <w:rsid w:val="005045A7"/>
    <w:rsid w:val="005053FD"/>
    <w:rsid w:val="005054A4"/>
    <w:rsid w:val="005056E2"/>
    <w:rsid w:val="00505A80"/>
    <w:rsid w:val="005065CB"/>
    <w:rsid w:val="00506E54"/>
    <w:rsid w:val="00507079"/>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230"/>
    <w:rsid w:val="0051326C"/>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5154"/>
    <w:rsid w:val="00545419"/>
    <w:rsid w:val="005458B4"/>
    <w:rsid w:val="00545C98"/>
    <w:rsid w:val="00546FE6"/>
    <w:rsid w:val="0054765A"/>
    <w:rsid w:val="0054792E"/>
    <w:rsid w:val="00547A38"/>
    <w:rsid w:val="00550421"/>
    <w:rsid w:val="00550463"/>
    <w:rsid w:val="0055059F"/>
    <w:rsid w:val="005513F5"/>
    <w:rsid w:val="00551D06"/>
    <w:rsid w:val="00552CA5"/>
    <w:rsid w:val="00552F8A"/>
    <w:rsid w:val="00552FDD"/>
    <w:rsid w:val="00553194"/>
    <w:rsid w:val="00553755"/>
    <w:rsid w:val="00553A6B"/>
    <w:rsid w:val="00553DF4"/>
    <w:rsid w:val="00554204"/>
    <w:rsid w:val="0055493C"/>
    <w:rsid w:val="00554B0E"/>
    <w:rsid w:val="0055509C"/>
    <w:rsid w:val="00555240"/>
    <w:rsid w:val="005557CB"/>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5951"/>
    <w:rsid w:val="00606198"/>
    <w:rsid w:val="006061E7"/>
    <w:rsid w:val="0060668B"/>
    <w:rsid w:val="00606754"/>
    <w:rsid w:val="006069B9"/>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ED3"/>
    <w:rsid w:val="00623F6C"/>
    <w:rsid w:val="00624077"/>
    <w:rsid w:val="00624A31"/>
    <w:rsid w:val="00624D33"/>
    <w:rsid w:val="006254F8"/>
    <w:rsid w:val="00625B2E"/>
    <w:rsid w:val="00625F50"/>
    <w:rsid w:val="00626239"/>
    <w:rsid w:val="0062656C"/>
    <w:rsid w:val="00626778"/>
    <w:rsid w:val="00626AD5"/>
    <w:rsid w:val="0062723D"/>
    <w:rsid w:val="00627408"/>
    <w:rsid w:val="0062749E"/>
    <w:rsid w:val="006279CB"/>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ED"/>
    <w:rsid w:val="00642FA4"/>
    <w:rsid w:val="006435D4"/>
    <w:rsid w:val="006436C7"/>
    <w:rsid w:val="006439B9"/>
    <w:rsid w:val="00643D73"/>
    <w:rsid w:val="00643D8B"/>
    <w:rsid w:val="00644153"/>
    <w:rsid w:val="0064421B"/>
    <w:rsid w:val="006448A4"/>
    <w:rsid w:val="00644C12"/>
    <w:rsid w:val="00644C4D"/>
    <w:rsid w:val="00645199"/>
    <w:rsid w:val="00645D13"/>
    <w:rsid w:val="00645D56"/>
    <w:rsid w:val="00645F57"/>
    <w:rsid w:val="00646C56"/>
    <w:rsid w:val="006471B7"/>
    <w:rsid w:val="00647C95"/>
    <w:rsid w:val="006505E3"/>
    <w:rsid w:val="00650658"/>
    <w:rsid w:val="00650990"/>
    <w:rsid w:val="00650A2B"/>
    <w:rsid w:val="00650B84"/>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B64"/>
    <w:rsid w:val="00666DC7"/>
    <w:rsid w:val="00666ECD"/>
    <w:rsid w:val="0066769A"/>
    <w:rsid w:val="006677E8"/>
    <w:rsid w:val="00667B1A"/>
    <w:rsid w:val="00667BFE"/>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284"/>
    <w:rsid w:val="006A07F4"/>
    <w:rsid w:val="006A08E6"/>
    <w:rsid w:val="006A0D5B"/>
    <w:rsid w:val="006A1170"/>
    <w:rsid w:val="006A16EE"/>
    <w:rsid w:val="006A1A11"/>
    <w:rsid w:val="006A1CEF"/>
    <w:rsid w:val="006A1F1C"/>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E42"/>
    <w:rsid w:val="006A642D"/>
    <w:rsid w:val="006A710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86D"/>
    <w:rsid w:val="006E6237"/>
    <w:rsid w:val="006E6357"/>
    <w:rsid w:val="006E66EB"/>
    <w:rsid w:val="006E6B37"/>
    <w:rsid w:val="006E6B46"/>
    <w:rsid w:val="006E6BC9"/>
    <w:rsid w:val="006E6FE3"/>
    <w:rsid w:val="006E71EB"/>
    <w:rsid w:val="006E72A7"/>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609"/>
    <w:rsid w:val="0072680C"/>
    <w:rsid w:val="00726A68"/>
    <w:rsid w:val="00726A85"/>
    <w:rsid w:val="00727F98"/>
    <w:rsid w:val="007300D8"/>
    <w:rsid w:val="0073028B"/>
    <w:rsid w:val="0073029B"/>
    <w:rsid w:val="00730AD4"/>
    <w:rsid w:val="00730CAC"/>
    <w:rsid w:val="00730F84"/>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B4"/>
    <w:rsid w:val="00764B4E"/>
    <w:rsid w:val="00764F55"/>
    <w:rsid w:val="00764F94"/>
    <w:rsid w:val="007654CF"/>
    <w:rsid w:val="0076587B"/>
    <w:rsid w:val="007659C7"/>
    <w:rsid w:val="00765C82"/>
    <w:rsid w:val="007667E1"/>
    <w:rsid w:val="00766941"/>
    <w:rsid w:val="007675B4"/>
    <w:rsid w:val="00767877"/>
    <w:rsid w:val="00770A30"/>
    <w:rsid w:val="007710A9"/>
    <w:rsid w:val="00771553"/>
    <w:rsid w:val="007716E5"/>
    <w:rsid w:val="0077183B"/>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AC9"/>
    <w:rsid w:val="00787B0A"/>
    <w:rsid w:val="00787DE9"/>
    <w:rsid w:val="00790000"/>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7E3"/>
    <w:rsid w:val="007A1D8B"/>
    <w:rsid w:val="007A243E"/>
    <w:rsid w:val="007A2448"/>
    <w:rsid w:val="007A25C6"/>
    <w:rsid w:val="007A25FE"/>
    <w:rsid w:val="007A317C"/>
    <w:rsid w:val="007A3A92"/>
    <w:rsid w:val="007A49B2"/>
    <w:rsid w:val="007A4FF3"/>
    <w:rsid w:val="007A55D2"/>
    <w:rsid w:val="007A5910"/>
    <w:rsid w:val="007A6081"/>
    <w:rsid w:val="007A60C9"/>
    <w:rsid w:val="007A694F"/>
    <w:rsid w:val="007A6C46"/>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E75"/>
    <w:rsid w:val="007D726A"/>
    <w:rsid w:val="007D746B"/>
    <w:rsid w:val="007D76EF"/>
    <w:rsid w:val="007D7D87"/>
    <w:rsid w:val="007E0E70"/>
    <w:rsid w:val="007E102C"/>
    <w:rsid w:val="007E13C2"/>
    <w:rsid w:val="007E1B0B"/>
    <w:rsid w:val="007E2113"/>
    <w:rsid w:val="007E212F"/>
    <w:rsid w:val="007E21EE"/>
    <w:rsid w:val="007E223F"/>
    <w:rsid w:val="007E2400"/>
    <w:rsid w:val="007E24DD"/>
    <w:rsid w:val="007E2AEB"/>
    <w:rsid w:val="007E2E1C"/>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D7D"/>
    <w:rsid w:val="008B1DF5"/>
    <w:rsid w:val="008B2722"/>
    <w:rsid w:val="008B2BBF"/>
    <w:rsid w:val="008B30D1"/>
    <w:rsid w:val="008B31F8"/>
    <w:rsid w:val="008B38E8"/>
    <w:rsid w:val="008B3C42"/>
    <w:rsid w:val="008B3E42"/>
    <w:rsid w:val="008B4A0D"/>
    <w:rsid w:val="008B4B59"/>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2A7F"/>
    <w:rsid w:val="008D3155"/>
    <w:rsid w:val="008D35F1"/>
    <w:rsid w:val="008D3819"/>
    <w:rsid w:val="008D3EF7"/>
    <w:rsid w:val="008D448D"/>
    <w:rsid w:val="008D490E"/>
    <w:rsid w:val="008D4CEB"/>
    <w:rsid w:val="008D4E5C"/>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E8B"/>
    <w:rsid w:val="00912F4B"/>
    <w:rsid w:val="00913DF2"/>
    <w:rsid w:val="00913E10"/>
    <w:rsid w:val="0091451D"/>
    <w:rsid w:val="009145E9"/>
    <w:rsid w:val="00914829"/>
    <w:rsid w:val="00914F49"/>
    <w:rsid w:val="00915130"/>
    <w:rsid w:val="00915166"/>
    <w:rsid w:val="0091536D"/>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975"/>
    <w:rsid w:val="009A2CA2"/>
    <w:rsid w:val="009A2D43"/>
    <w:rsid w:val="009A37FD"/>
    <w:rsid w:val="009A3C59"/>
    <w:rsid w:val="009A3E87"/>
    <w:rsid w:val="009A4330"/>
    <w:rsid w:val="009A481A"/>
    <w:rsid w:val="009A572F"/>
    <w:rsid w:val="009A600C"/>
    <w:rsid w:val="009A6025"/>
    <w:rsid w:val="009A6956"/>
    <w:rsid w:val="009A6C73"/>
    <w:rsid w:val="009A6C85"/>
    <w:rsid w:val="009A70CE"/>
    <w:rsid w:val="009A7C1F"/>
    <w:rsid w:val="009B0143"/>
    <w:rsid w:val="009B0176"/>
    <w:rsid w:val="009B0DA2"/>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7CD"/>
    <w:rsid w:val="009E09DB"/>
    <w:rsid w:val="009E0C25"/>
    <w:rsid w:val="009E0C8C"/>
    <w:rsid w:val="009E0F46"/>
    <w:rsid w:val="009E14C2"/>
    <w:rsid w:val="009E1AD4"/>
    <w:rsid w:val="009E1F43"/>
    <w:rsid w:val="009E2E42"/>
    <w:rsid w:val="009E3096"/>
    <w:rsid w:val="009E3278"/>
    <w:rsid w:val="009E33E9"/>
    <w:rsid w:val="009E3FAA"/>
    <w:rsid w:val="009E42A8"/>
    <w:rsid w:val="009E43B8"/>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10330"/>
    <w:rsid w:val="00A105F3"/>
    <w:rsid w:val="00A10828"/>
    <w:rsid w:val="00A108A2"/>
    <w:rsid w:val="00A10D12"/>
    <w:rsid w:val="00A1110D"/>
    <w:rsid w:val="00A1142D"/>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316"/>
    <w:rsid w:val="00A463CC"/>
    <w:rsid w:val="00A46CC0"/>
    <w:rsid w:val="00A474FE"/>
    <w:rsid w:val="00A475F3"/>
    <w:rsid w:val="00A4768A"/>
    <w:rsid w:val="00A4777E"/>
    <w:rsid w:val="00A47782"/>
    <w:rsid w:val="00A479E2"/>
    <w:rsid w:val="00A504BF"/>
    <w:rsid w:val="00A50A9D"/>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71"/>
    <w:rsid w:val="00AB5DFD"/>
    <w:rsid w:val="00AB60B7"/>
    <w:rsid w:val="00AB6D95"/>
    <w:rsid w:val="00AB72A1"/>
    <w:rsid w:val="00AB7432"/>
    <w:rsid w:val="00AB7906"/>
    <w:rsid w:val="00AC0035"/>
    <w:rsid w:val="00AC046A"/>
    <w:rsid w:val="00AC0B09"/>
    <w:rsid w:val="00AC0F75"/>
    <w:rsid w:val="00AC10CE"/>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DBE"/>
    <w:rsid w:val="00AE0EC3"/>
    <w:rsid w:val="00AE103E"/>
    <w:rsid w:val="00AE11A2"/>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5031"/>
    <w:rsid w:val="00AF5AB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726A"/>
    <w:rsid w:val="00B2743B"/>
    <w:rsid w:val="00B2769E"/>
    <w:rsid w:val="00B277EA"/>
    <w:rsid w:val="00B3056A"/>
    <w:rsid w:val="00B30885"/>
    <w:rsid w:val="00B3099D"/>
    <w:rsid w:val="00B30E58"/>
    <w:rsid w:val="00B31160"/>
    <w:rsid w:val="00B31DA7"/>
    <w:rsid w:val="00B3231D"/>
    <w:rsid w:val="00B3259A"/>
    <w:rsid w:val="00B32E6C"/>
    <w:rsid w:val="00B32F1B"/>
    <w:rsid w:val="00B33224"/>
    <w:rsid w:val="00B3337B"/>
    <w:rsid w:val="00B335CA"/>
    <w:rsid w:val="00B336C0"/>
    <w:rsid w:val="00B33A5C"/>
    <w:rsid w:val="00B33E1C"/>
    <w:rsid w:val="00B3491F"/>
    <w:rsid w:val="00B3498E"/>
    <w:rsid w:val="00B34CE7"/>
    <w:rsid w:val="00B34FDD"/>
    <w:rsid w:val="00B3505E"/>
    <w:rsid w:val="00B35153"/>
    <w:rsid w:val="00B35194"/>
    <w:rsid w:val="00B35900"/>
    <w:rsid w:val="00B359CA"/>
    <w:rsid w:val="00B3605D"/>
    <w:rsid w:val="00B360FB"/>
    <w:rsid w:val="00B36640"/>
    <w:rsid w:val="00B36670"/>
    <w:rsid w:val="00B36C94"/>
    <w:rsid w:val="00B36CC3"/>
    <w:rsid w:val="00B36DA8"/>
    <w:rsid w:val="00B371C6"/>
    <w:rsid w:val="00B3730E"/>
    <w:rsid w:val="00B374E5"/>
    <w:rsid w:val="00B37650"/>
    <w:rsid w:val="00B37CC3"/>
    <w:rsid w:val="00B37DB4"/>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339"/>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70A"/>
    <w:rsid w:val="00BC0AE9"/>
    <w:rsid w:val="00BC1288"/>
    <w:rsid w:val="00BC12EC"/>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50"/>
    <w:rsid w:val="00C2774D"/>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992"/>
    <w:rsid w:val="00C75EE8"/>
    <w:rsid w:val="00C76338"/>
    <w:rsid w:val="00C763B6"/>
    <w:rsid w:val="00C769B8"/>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345F"/>
    <w:rsid w:val="00C8349E"/>
    <w:rsid w:val="00C83576"/>
    <w:rsid w:val="00C83A77"/>
    <w:rsid w:val="00C83A92"/>
    <w:rsid w:val="00C83AA5"/>
    <w:rsid w:val="00C83EAC"/>
    <w:rsid w:val="00C8460F"/>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90E"/>
    <w:rsid w:val="00CE330A"/>
    <w:rsid w:val="00CE3E7D"/>
    <w:rsid w:val="00CE46F4"/>
    <w:rsid w:val="00CE48D1"/>
    <w:rsid w:val="00CE4B71"/>
    <w:rsid w:val="00CE4DC1"/>
    <w:rsid w:val="00CE4E6E"/>
    <w:rsid w:val="00CE4EC0"/>
    <w:rsid w:val="00CE549A"/>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338"/>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E06"/>
    <w:rsid w:val="00D01262"/>
    <w:rsid w:val="00D01367"/>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A4B"/>
    <w:rsid w:val="00D84B60"/>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70A"/>
    <w:rsid w:val="00DB00C9"/>
    <w:rsid w:val="00DB01F2"/>
    <w:rsid w:val="00DB02F6"/>
    <w:rsid w:val="00DB0889"/>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DC2"/>
    <w:rsid w:val="00DC03AD"/>
    <w:rsid w:val="00DC04B5"/>
    <w:rsid w:val="00DC0675"/>
    <w:rsid w:val="00DC068F"/>
    <w:rsid w:val="00DC0884"/>
    <w:rsid w:val="00DC092A"/>
    <w:rsid w:val="00DC0C5B"/>
    <w:rsid w:val="00DC0E14"/>
    <w:rsid w:val="00DC1413"/>
    <w:rsid w:val="00DC1CEF"/>
    <w:rsid w:val="00DC2006"/>
    <w:rsid w:val="00DC2128"/>
    <w:rsid w:val="00DC23B4"/>
    <w:rsid w:val="00DC2510"/>
    <w:rsid w:val="00DC2512"/>
    <w:rsid w:val="00DC3410"/>
    <w:rsid w:val="00DC3BCD"/>
    <w:rsid w:val="00DC3C27"/>
    <w:rsid w:val="00DC3C6B"/>
    <w:rsid w:val="00DC4E29"/>
    <w:rsid w:val="00DC4EB9"/>
    <w:rsid w:val="00DC513E"/>
    <w:rsid w:val="00DC541F"/>
    <w:rsid w:val="00DC5ABC"/>
    <w:rsid w:val="00DC5CFF"/>
    <w:rsid w:val="00DC6176"/>
    <w:rsid w:val="00DC63AC"/>
    <w:rsid w:val="00DC6864"/>
    <w:rsid w:val="00DC699D"/>
    <w:rsid w:val="00DC6A52"/>
    <w:rsid w:val="00DC6D03"/>
    <w:rsid w:val="00DC6D4B"/>
    <w:rsid w:val="00DC7405"/>
    <w:rsid w:val="00DC74F6"/>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30E9"/>
    <w:rsid w:val="00E33258"/>
    <w:rsid w:val="00E3349C"/>
    <w:rsid w:val="00E33582"/>
    <w:rsid w:val="00E336D1"/>
    <w:rsid w:val="00E33821"/>
    <w:rsid w:val="00E33C59"/>
    <w:rsid w:val="00E33F3B"/>
    <w:rsid w:val="00E34618"/>
    <w:rsid w:val="00E34A37"/>
    <w:rsid w:val="00E350C5"/>
    <w:rsid w:val="00E351DB"/>
    <w:rsid w:val="00E3541A"/>
    <w:rsid w:val="00E35497"/>
    <w:rsid w:val="00E3578D"/>
    <w:rsid w:val="00E35A97"/>
    <w:rsid w:val="00E35C6D"/>
    <w:rsid w:val="00E35D7E"/>
    <w:rsid w:val="00E36100"/>
    <w:rsid w:val="00E3626B"/>
    <w:rsid w:val="00E3671B"/>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3479"/>
    <w:rsid w:val="00E43D2D"/>
    <w:rsid w:val="00E43FEB"/>
    <w:rsid w:val="00E44126"/>
    <w:rsid w:val="00E441C1"/>
    <w:rsid w:val="00E44297"/>
    <w:rsid w:val="00E445EE"/>
    <w:rsid w:val="00E45091"/>
    <w:rsid w:val="00E45950"/>
    <w:rsid w:val="00E45982"/>
    <w:rsid w:val="00E45CCF"/>
    <w:rsid w:val="00E4630F"/>
    <w:rsid w:val="00E46D59"/>
    <w:rsid w:val="00E478E4"/>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AFC"/>
    <w:rsid w:val="00E52BF8"/>
    <w:rsid w:val="00E52DD8"/>
    <w:rsid w:val="00E52DDC"/>
    <w:rsid w:val="00E52F0C"/>
    <w:rsid w:val="00E52FCE"/>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51E3"/>
    <w:rsid w:val="00E851FC"/>
    <w:rsid w:val="00E85272"/>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20ED"/>
    <w:rsid w:val="00EF29CB"/>
    <w:rsid w:val="00EF3194"/>
    <w:rsid w:val="00EF3373"/>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E39"/>
    <w:rsid w:val="00F21154"/>
    <w:rsid w:val="00F2118A"/>
    <w:rsid w:val="00F213C1"/>
    <w:rsid w:val="00F217B1"/>
    <w:rsid w:val="00F21A2C"/>
    <w:rsid w:val="00F21AAF"/>
    <w:rsid w:val="00F21AB9"/>
    <w:rsid w:val="00F21BBD"/>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E11"/>
    <w:rsid w:val="00F5213A"/>
    <w:rsid w:val="00F52E90"/>
    <w:rsid w:val="00F530F0"/>
    <w:rsid w:val="00F53645"/>
    <w:rsid w:val="00F53A1E"/>
    <w:rsid w:val="00F53A6C"/>
    <w:rsid w:val="00F542A8"/>
    <w:rsid w:val="00F548EA"/>
    <w:rsid w:val="00F5535B"/>
    <w:rsid w:val="00F554F6"/>
    <w:rsid w:val="00F5566E"/>
    <w:rsid w:val="00F557F6"/>
    <w:rsid w:val="00F559AC"/>
    <w:rsid w:val="00F55AC8"/>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5CB"/>
    <w:rsid w:val="00F61A23"/>
    <w:rsid w:val="00F61A45"/>
    <w:rsid w:val="00F625A1"/>
    <w:rsid w:val="00F625CE"/>
    <w:rsid w:val="00F626E9"/>
    <w:rsid w:val="00F62A1D"/>
    <w:rsid w:val="00F62AF0"/>
    <w:rsid w:val="00F63879"/>
    <w:rsid w:val="00F63883"/>
    <w:rsid w:val="00F648D5"/>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3D0"/>
    <w:rsid w:val="00F724FA"/>
    <w:rsid w:val="00F72868"/>
    <w:rsid w:val="00F7321E"/>
    <w:rsid w:val="00F7326C"/>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D4"/>
    <w:rsid w:val="00FA2D47"/>
    <w:rsid w:val="00FA2D86"/>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C9C"/>
    <w:rsid w:val="00FE3E3E"/>
    <w:rsid w:val="00FE403D"/>
    <w:rsid w:val="00FE4536"/>
    <w:rsid w:val="00FE5322"/>
    <w:rsid w:val="00FE536F"/>
    <w:rsid w:val="00FE55F4"/>
    <w:rsid w:val="00FE576C"/>
    <w:rsid w:val="00FE5807"/>
    <w:rsid w:val="00FE5C8C"/>
    <w:rsid w:val="00FE61D7"/>
    <w:rsid w:val="00FE6DDF"/>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06A43"/>
  <w15:docId w15:val="{117AE3CA-0418-4236-A5CF-36EB8AF1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E24DB-E7DD-4E40-88E0-0054FDA1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4</Pages>
  <Words>6174</Words>
  <Characters>3520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Рудь М.М.</dc:creator>
  <cp:keywords/>
  <dc:description/>
  <cp:lastModifiedBy>Chif</cp:lastModifiedBy>
  <cp:revision>540</cp:revision>
  <cp:lastPrinted>2024-02-20T14:53:00Z</cp:lastPrinted>
  <dcterms:created xsi:type="dcterms:W3CDTF">2022-03-22T07:33:00Z</dcterms:created>
  <dcterms:modified xsi:type="dcterms:W3CDTF">2025-02-17T14:06:00Z</dcterms:modified>
</cp:coreProperties>
</file>