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94C" w:rsidRDefault="006F094C" w:rsidP="006F0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t xml:space="preserve">Додаток </w:t>
      </w:r>
      <w:r w:rsidR="006E1F47">
        <w:rPr>
          <w:rFonts w:ascii="Times New Roman" w:hAnsi="Times New Roman" w:cs="Times New Roman"/>
          <w:b/>
          <w:bCs/>
          <w:color w:val="000000"/>
          <w:sz w:val="26"/>
          <w:szCs w:val="26"/>
          <w:lang w:val="uk-UA"/>
        </w:rPr>
        <w:t>2</w:t>
      </w:r>
    </w:p>
    <w:p w:rsidR="006F094C" w:rsidRDefault="006F0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t>Форма технічного завдання проєкту розвитку</w:t>
      </w:r>
      <w:r w:rsidR="004A014D">
        <w:rPr>
          <w:rFonts w:ascii="Times New Roman" w:hAnsi="Times New Roman" w:cs="Times New Roman"/>
          <w:b/>
          <w:bCs/>
          <w:color w:val="000000"/>
          <w:sz w:val="26"/>
          <w:szCs w:val="26"/>
          <w:lang w:val="uk-UA"/>
        </w:rPr>
        <w:t xml:space="preserve"> №1</w:t>
      </w:r>
      <w:r w:rsidR="00F951F5">
        <w:rPr>
          <w:rFonts w:ascii="Times New Roman" w:hAnsi="Times New Roman" w:cs="Times New Roman"/>
          <w:b/>
          <w:bCs/>
          <w:color w:val="000000"/>
          <w:sz w:val="26"/>
          <w:szCs w:val="26"/>
          <w:lang w:val="uk-UA"/>
        </w:rPr>
        <w:t xml:space="preserve"> </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ОПЕРАЦІЙНА ЦІЛЬ 1.1.</w:t>
            </w:r>
          </w:p>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ЗАВДАННЯ 1.</w:t>
            </w:r>
            <w:r>
              <w:rPr>
                <w:rFonts w:ascii="Times New Roman" w:hAnsi="Times New Roman" w:cs="Times New Roman"/>
                <w:sz w:val="26"/>
                <w:szCs w:val="26"/>
                <w:lang w:val="uk-UA"/>
              </w:rPr>
              <w:t xml:space="preserve"> Налагодити комунікацію між владою та санаторно-курортними закладами.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Дієва курортна рада</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Налагодити дієву комунікацію між місцевою владою та представниками санаторно-курортних закладів.</w:t>
            </w:r>
          </w:p>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Створити діалоговий майданчик для обговорення проблемних питань курортної галузі громади.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Хмільницька міська територіальна громада.</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Орієнтовно 1000 осіб – працівники санаторно-курортних закладів.</w:t>
            </w:r>
          </w:p>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3000 осіб - відпочиваючі санаторно-курортних закладів.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Зараз у Хмільницькій громаді відсутній діалог між місцевою владою та керівництвом санаторно-курортних закладів громади. Це не сприяє їх залученню до формування довгострокових цілей розвитку громади та створює умови для виникнення соціальних конфліктів.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виявлено проблеми, які заважають налагодженню комунікації між владою та санаторно-курортними закладами;</w:t>
            </w:r>
          </w:p>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підготовлено план діяльності курортної ради;</w:t>
            </w:r>
          </w:p>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проведено навчання для членів курортної ради та представників влади щодо основ комунікації.</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проведення фокус-групових досліджень (одне – з членами курортної ради, та 1 – з представниками місцевої влади);</w:t>
            </w:r>
          </w:p>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проведення 3 </w:t>
            </w:r>
            <w:proofErr w:type="spellStart"/>
            <w:r>
              <w:rPr>
                <w:rFonts w:ascii="Times New Roman" w:hAnsi="Times New Roman" w:cs="Times New Roman"/>
                <w:sz w:val="26"/>
                <w:szCs w:val="26"/>
                <w:lang w:val="uk-UA"/>
              </w:rPr>
              <w:t>фасилітаційних</w:t>
            </w:r>
            <w:proofErr w:type="spellEnd"/>
            <w:r>
              <w:rPr>
                <w:rFonts w:ascii="Times New Roman" w:hAnsi="Times New Roman" w:cs="Times New Roman"/>
                <w:sz w:val="26"/>
                <w:szCs w:val="26"/>
                <w:lang w:val="uk-UA"/>
              </w:rPr>
              <w:t xml:space="preserve"> сесій з членами курортної ради та представниками місцевої влади.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D413E3">
              <w:rPr>
                <w:rFonts w:ascii="Times New Roman" w:hAnsi="Times New Roman" w:cs="Times New Roman"/>
                <w:sz w:val="26"/>
                <w:szCs w:val="26"/>
                <w:lang w:val="uk-UA"/>
              </w:rPr>
              <w:t>6</w:t>
            </w:r>
            <w:r w:rsidR="00F87CA4">
              <w:rPr>
                <w:rFonts w:ascii="Times New Roman" w:hAnsi="Times New Roman" w:cs="Times New Roman"/>
                <w:sz w:val="26"/>
                <w:szCs w:val="26"/>
                <w:lang w:val="uk-UA"/>
              </w:rPr>
              <w:t>-202</w:t>
            </w:r>
            <w:r w:rsidR="00D413E3">
              <w:rPr>
                <w:rFonts w:ascii="Times New Roman" w:hAnsi="Times New Roman" w:cs="Times New Roman"/>
                <w:sz w:val="26"/>
                <w:szCs w:val="26"/>
                <w:lang w:val="uk-UA"/>
              </w:rPr>
              <w:t>7</w:t>
            </w:r>
            <w:r>
              <w:rPr>
                <w:rFonts w:ascii="Times New Roman" w:hAnsi="Times New Roman" w:cs="Times New Roman"/>
                <w:sz w:val="26"/>
                <w:szCs w:val="26"/>
                <w:lang w:val="uk-UA"/>
              </w:rPr>
              <w:t xml:space="preserve"> рік:</w:t>
            </w:r>
          </w:p>
        </w:tc>
      </w:tr>
      <w:tr w:rsidR="001310D1">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5</w:t>
            </w:r>
            <w:r>
              <w:rPr>
                <w:rFonts w:ascii="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6</w:t>
            </w:r>
            <w:r>
              <w:rPr>
                <w:rFonts w:ascii="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7</w:t>
            </w:r>
            <w:r>
              <w:rPr>
                <w:rFonts w:ascii="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8</w:t>
            </w:r>
            <w:r>
              <w:rPr>
                <w:rFonts w:ascii="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Разом</w:t>
            </w:r>
          </w:p>
        </w:tc>
      </w:tr>
      <w:tr w:rsidR="001310D1">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1310D1" w:rsidRDefault="006968F0">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F87CA4">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50,0</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968F0">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50,0</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F87CA4">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100</w:t>
            </w:r>
            <w:r w:rsidR="00633696">
              <w:rPr>
                <w:rFonts w:ascii="Times New Roman" w:hAnsi="Times New Roman" w:cs="Times New Roman"/>
                <w:sz w:val="26"/>
                <w:szCs w:val="26"/>
                <w:lang w:val="uk-UA"/>
              </w:rPr>
              <w:t>,0</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Міський бюджет – 50%.</w:t>
            </w:r>
          </w:p>
          <w:p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Міжнародна донорська допомога – 50%.</w:t>
            </w:r>
          </w:p>
        </w:tc>
      </w:tr>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Громадська організація «ПРАВО» (партнерство).</w:t>
            </w:r>
          </w:p>
          <w:p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Представники санаторно-курортних закладів.</w:t>
            </w:r>
          </w:p>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sidRPr="00F951F5">
              <w:rPr>
                <w:rFonts w:ascii="Times New Roman" w:eastAsia="Times New Roman" w:hAnsi="Times New Roman" w:cs="Times New Roman"/>
                <w:color w:val="000000"/>
                <w:sz w:val="26"/>
                <w:szCs w:val="26"/>
                <w:lang w:val="uk-UA" w:eastAsia="it-IT"/>
              </w:rPr>
              <w:t>Структурні підрозділи</w:t>
            </w:r>
            <w:r>
              <w:rPr>
                <w:rFonts w:ascii="Times New Roman" w:eastAsia="Times New Roman" w:hAnsi="Times New Roman" w:cs="Times New Roman"/>
                <w:color w:val="000000"/>
                <w:sz w:val="26"/>
                <w:szCs w:val="26"/>
                <w:lang w:val="uk-UA" w:eastAsia="it-IT"/>
              </w:rPr>
              <w:t xml:space="preserve"> виконавчого комітету Хмільницької міської ради.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D413E3" w:rsidRDefault="00D4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lastRenderedPageBreak/>
        <w:t>Форма технічного завдання проєкту розвитку</w:t>
      </w:r>
      <w:r w:rsidR="00F951F5">
        <w:rPr>
          <w:rFonts w:ascii="Times New Roman" w:eastAsia="Times New Roman" w:hAnsi="Times New Roman" w:cs="Times New Roman"/>
          <w:b/>
          <w:bCs/>
          <w:color w:val="000000"/>
          <w:sz w:val="26"/>
          <w:szCs w:val="24"/>
          <w:lang w:val="uk-UA"/>
        </w:rPr>
        <w:t xml:space="preserve"> </w:t>
      </w:r>
      <w:r w:rsidR="004A014D">
        <w:rPr>
          <w:rFonts w:ascii="Times New Roman" w:eastAsia="Times New Roman" w:hAnsi="Times New Roman" w:cs="Times New Roman"/>
          <w:b/>
          <w:bCs/>
          <w:color w:val="000000"/>
          <w:sz w:val="26"/>
          <w:szCs w:val="24"/>
          <w:lang w:val="uk-UA"/>
        </w:rPr>
        <w:t>№2</w:t>
      </w:r>
    </w:p>
    <w:p w:rsidR="001310D1" w:rsidRDefault="001310D1">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1.1.</w:t>
            </w:r>
          </w:p>
          <w:p w:rsidR="001310D1" w:rsidRDefault="00633696">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ЗАВДАННЯ 2</w:t>
            </w:r>
            <w:r>
              <w:rPr>
                <w:rFonts w:ascii="Times New Roman" w:hAnsi="Times New Roman" w:cs="Times New Roman"/>
                <w:sz w:val="26"/>
                <w:szCs w:val="26"/>
                <w:lang w:val="uk-UA"/>
              </w:rPr>
              <w:t>. Забезпечити постійне підвищення кваліфікації кадрового потенціалу санаторно-курортних закладів.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Платформа оцінки та підвищення кваліфікації персоналу санаторно-курортних закладів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pStyle w:val="Default"/>
              <w:widowControl w:val="0"/>
              <w:jc w:val="both"/>
              <w:rPr>
                <w:sz w:val="26"/>
                <w:szCs w:val="26"/>
                <w:lang w:val="uk-UA"/>
              </w:rPr>
            </w:pPr>
            <w:r>
              <w:rPr>
                <w:sz w:val="26"/>
                <w:szCs w:val="26"/>
                <w:lang w:val="uk-UA"/>
              </w:rPr>
              <w:t>Підвищити якість обслуговування відпочиваючих, якість медичного обслуговування та його доступність.</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F87CA4">
              <w:rPr>
                <w:rFonts w:ascii="Times New Roman" w:eastAsia="Times New Roman" w:hAnsi="Times New Roman" w:cs="Times New Roman"/>
                <w:color w:val="000000"/>
                <w:sz w:val="26"/>
                <w:szCs w:val="26"/>
                <w:lang w:val="uk-UA" w:eastAsia="it-IT"/>
              </w:rPr>
              <w:t>2994</w:t>
            </w:r>
            <w:r>
              <w:rPr>
                <w:rFonts w:ascii="Times New Roman" w:eastAsia="Times New Roman" w:hAnsi="Times New Roman" w:cs="Times New Roman"/>
                <w:color w:val="000000"/>
                <w:sz w:val="26"/>
                <w:szCs w:val="26"/>
                <w:lang w:val="uk-UA" w:eastAsia="it-IT"/>
              </w:rPr>
              <w:t xml:space="preserve"> ос</w:t>
            </w:r>
            <w:r w:rsidR="00F87CA4">
              <w:rPr>
                <w:rFonts w:ascii="Times New Roman" w:eastAsia="Times New Roman" w:hAnsi="Times New Roman" w:cs="Times New Roman"/>
                <w:color w:val="000000"/>
                <w:sz w:val="26"/>
                <w:szCs w:val="26"/>
                <w:lang w:val="uk-UA" w:eastAsia="it-IT"/>
              </w:rPr>
              <w:t>оби</w:t>
            </w:r>
            <w:r>
              <w:rPr>
                <w:rFonts w:ascii="Times New Roman" w:eastAsia="Times New Roman" w:hAnsi="Times New Roman" w:cs="Times New Roman"/>
                <w:color w:val="000000"/>
                <w:sz w:val="26"/>
                <w:szCs w:val="26"/>
                <w:lang w:val="uk-UA" w:eastAsia="it-IT"/>
              </w:rPr>
              <w:t>.</w:t>
            </w:r>
          </w:p>
        </w:tc>
      </w:tr>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eastAsia="Times New Roman" w:hAnsi="Times New Roman" w:cs="Times New Roman"/>
                <w:sz w:val="26"/>
                <w:szCs w:val="26"/>
                <w:lang w:val="uk-UA"/>
              </w:rPr>
              <w:t>Недостатня кваліфікація наявного медичного персоналу та недостатня кількість у штаті санаторно-курортних закладів висококваліфікованих спеціалістів, які володіють сучасними методами діагностики та роботи з діагностичним обладнанням.</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pStyle w:val="Default"/>
              <w:widowControl w:val="0"/>
              <w:jc w:val="both"/>
              <w:rPr>
                <w:color w:val="auto"/>
                <w:sz w:val="26"/>
                <w:szCs w:val="26"/>
                <w:lang w:val="uk-UA"/>
              </w:rPr>
            </w:pPr>
            <w:r>
              <w:rPr>
                <w:rFonts w:eastAsia="Times New Roman"/>
                <w:color w:val="auto"/>
                <w:sz w:val="26"/>
                <w:szCs w:val="26"/>
                <w:lang w:val="uk-UA"/>
              </w:rPr>
              <w:t xml:space="preserve">- </w:t>
            </w:r>
            <w:r>
              <w:rPr>
                <w:color w:val="auto"/>
                <w:sz w:val="26"/>
                <w:szCs w:val="26"/>
                <w:lang w:val="uk-UA"/>
              </w:rPr>
              <w:t>підвищено рівень надання медичних послуг в санаторно-курортних закладах шляхом покращення ефективності роботи лікарів;</w:t>
            </w:r>
          </w:p>
          <w:p w:rsidR="001310D1" w:rsidRDefault="00633696">
            <w:pPr>
              <w:pStyle w:val="Default"/>
              <w:widowControl w:val="0"/>
              <w:jc w:val="both"/>
              <w:rPr>
                <w:sz w:val="26"/>
                <w:szCs w:val="23"/>
                <w:lang w:val="uk-UA"/>
              </w:rPr>
            </w:pPr>
            <w:r>
              <w:rPr>
                <w:color w:val="auto"/>
                <w:sz w:val="26"/>
                <w:szCs w:val="26"/>
                <w:lang w:val="uk-UA"/>
              </w:rPr>
              <w:t>- зростання кількості відпочиваючих в санаторно-курортних закладах міста на 30% за рахунок професійності медичного персоналу.</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Pr>
                <w:rFonts w:ascii="Times New Roman" w:hAnsi="Times New Roman" w:cs="Times New Roman"/>
                <w:sz w:val="26"/>
                <w:szCs w:val="26"/>
                <w:lang w:val="uk-UA"/>
              </w:rPr>
              <w:t>затвердити план навчання (підвищення кваліфікації) для всіх категорій персоналу згідно з актуальними потребами закладу, стратегічними цілями і завданнями;</w:t>
            </w:r>
          </w:p>
          <w:p w:rsidR="001310D1" w:rsidRDefault="00633696">
            <w:pPr>
              <w:widowControl w:val="0"/>
              <w:spacing w:after="0" w:line="240" w:lineRule="auto"/>
              <w:jc w:val="both"/>
              <w:rPr>
                <w:rFonts w:ascii="Times New Roman" w:hAnsi="Times New Roman" w:cs="Times New Roman"/>
                <w:sz w:val="26"/>
                <w:szCs w:val="23"/>
                <w:lang w:val="uk-UA"/>
              </w:rPr>
            </w:pPr>
            <w:r>
              <w:rPr>
                <w:rFonts w:ascii="Times New Roman" w:hAnsi="Times New Roman" w:cs="Times New Roman"/>
                <w:sz w:val="26"/>
                <w:szCs w:val="26"/>
                <w:lang w:val="uk-UA"/>
              </w:rPr>
              <w:t>-  забезпечити підготовку, перепідготовку та підвищення кваліфікації медичних працівників відповідно до затвердженого плану.</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Постійно:</w:t>
            </w:r>
          </w:p>
        </w:tc>
      </w:tr>
      <w:tr w:rsidR="001310D1">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5</w:t>
            </w:r>
            <w:r>
              <w:rPr>
                <w:rFonts w:ascii="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6</w:t>
            </w:r>
            <w:r>
              <w:rPr>
                <w:rFonts w:ascii="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7</w:t>
            </w:r>
            <w:r>
              <w:rPr>
                <w:rFonts w:ascii="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F87CA4">
              <w:rPr>
                <w:rFonts w:ascii="Times New Roman" w:hAnsi="Times New Roman" w:cs="Times New Roman"/>
                <w:sz w:val="26"/>
                <w:szCs w:val="26"/>
                <w:lang w:val="uk-UA"/>
              </w:rPr>
              <w:t>8</w:t>
            </w:r>
            <w:r>
              <w:rPr>
                <w:rFonts w:ascii="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 потребує фінансування</w:t>
            </w:r>
          </w:p>
          <w:p w:rsidR="001310D1" w:rsidRDefault="001310D1">
            <w:pPr>
              <w:widowControl w:val="0"/>
              <w:spacing w:after="0" w:line="240" w:lineRule="auto"/>
              <w:rPr>
                <w:rFonts w:ascii="Times New Roman" w:eastAsia="Times New Roman" w:hAnsi="Times New Roman" w:cs="Times New Roman"/>
                <w:color w:val="000000"/>
                <w:sz w:val="26"/>
                <w:szCs w:val="26"/>
                <w:lang w:val="uk-UA" w:eastAsia="it-IT"/>
              </w:rPr>
            </w:pP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Санаторно-курортні заклади міста (</w:t>
            </w:r>
            <w:r w:rsidR="00F87CA4">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санаторно-курортних закладів)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val="uk-UA"/>
        </w:rPr>
      </w:pPr>
    </w:p>
    <w:p w:rsidR="001310D1" w:rsidRDefault="001310D1">
      <w:pPr>
        <w:rPr>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lastRenderedPageBreak/>
        <w:t>Форма технічного завдання проєкту розвитку</w:t>
      </w:r>
      <w:r w:rsidR="004A014D">
        <w:rPr>
          <w:rFonts w:ascii="Times New Roman" w:eastAsia="Times New Roman" w:hAnsi="Times New Roman" w:cs="Times New Roman"/>
          <w:b/>
          <w:bCs/>
          <w:color w:val="000000"/>
          <w:sz w:val="26"/>
          <w:szCs w:val="24"/>
          <w:lang w:val="uk-UA"/>
        </w:rPr>
        <w:t xml:space="preserve"> №3</w:t>
      </w:r>
      <w:r w:rsidR="00F951F5">
        <w:rPr>
          <w:rFonts w:ascii="Times New Roman" w:eastAsia="Times New Roman" w:hAnsi="Times New Roman" w:cs="Times New Roman"/>
          <w:b/>
          <w:bCs/>
          <w:color w:val="000000"/>
          <w:sz w:val="26"/>
          <w:szCs w:val="24"/>
          <w:lang w:val="uk-UA"/>
        </w:rPr>
        <w:t xml:space="preserve"> </w:t>
      </w:r>
    </w:p>
    <w:p w:rsidR="001310D1" w:rsidRDefault="001310D1">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tblPr>
      <w:tblGrid>
        <w:gridCol w:w="2835"/>
        <w:gridCol w:w="1838"/>
        <w:gridCol w:w="1843"/>
        <w:gridCol w:w="1559"/>
        <w:gridCol w:w="1633"/>
      </w:tblGrid>
      <w:tr w:rsidR="001310D1" w:rsidTr="00D413E3">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4"/>
            <w:tcBorders>
              <w:top w:val="single" w:sz="4" w:space="0" w:color="000000"/>
              <w:left w:val="single" w:sz="4" w:space="0" w:color="000000"/>
              <w:bottom w:val="single" w:sz="4" w:space="0" w:color="000000"/>
              <w:right w:val="single" w:sz="4" w:space="0" w:color="000000"/>
            </w:tcBorders>
          </w:tcPr>
          <w:p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1.1.</w:t>
            </w:r>
          </w:p>
          <w:p w:rsidR="001310D1" w:rsidRDefault="00633696">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ЗАВДАННЯ 3.</w:t>
            </w:r>
            <w:r>
              <w:rPr>
                <w:rFonts w:ascii="Times New Roman" w:hAnsi="Times New Roman" w:cs="Times New Roman"/>
                <w:sz w:val="26"/>
                <w:szCs w:val="26"/>
                <w:lang w:val="uk-UA"/>
              </w:rPr>
              <w:t xml:space="preserve"> Здійснити комплексне просторове планування громади як курорту, реалізувати заходи відповідно плану.</w:t>
            </w:r>
          </w:p>
        </w:tc>
      </w:tr>
      <w:tr w:rsidR="001310D1" w:rsidTr="00D413E3">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4"/>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Комплексний просторовий план громади як курорту</w:t>
            </w:r>
          </w:p>
        </w:tc>
      </w:tr>
      <w:tr w:rsidR="001310D1" w:rsidTr="00D413E3">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4"/>
            <w:tcBorders>
              <w:top w:val="single" w:sz="4" w:space="0" w:color="000000"/>
              <w:left w:val="single" w:sz="4" w:space="0" w:color="000000"/>
              <w:bottom w:val="single" w:sz="4" w:space="0" w:color="000000"/>
              <w:right w:val="single" w:sz="4" w:space="0" w:color="000000"/>
            </w:tcBorders>
          </w:tcPr>
          <w:p w:rsidR="001310D1" w:rsidRDefault="00633696">
            <w:pPr>
              <w:pStyle w:val="Default"/>
              <w:widowControl w:val="0"/>
              <w:jc w:val="both"/>
              <w:rPr>
                <w:sz w:val="26"/>
                <w:szCs w:val="26"/>
                <w:lang w:val="uk-UA"/>
              </w:rPr>
            </w:pPr>
            <w:r>
              <w:rPr>
                <w:sz w:val="26"/>
                <w:szCs w:val="26"/>
                <w:lang w:val="uk-UA"/>
              </w:rPr>
              <w:t>Зберегти та примножити рекреаційний потенціал громади, збільшити кількість відпочиваючих.</w:t>
            </w:r>
          </w:p>
        </w:tc>
      </w:tr>
      <w:tr w:rsidR="001310D1" w:rsidTr="00D413E3">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4"/>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1310D1" w:rsidTr="00D413E3">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4"/>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F87CA4">
              <w:rPr>
                <w:rFonts w:ascii="Times New Roman" w:eastAsia="Times New Roman" w:hAnsi="Times New Roman" w:cs="Times New Roman"/>
                <w:color w:val="000000"/>
                <w:sz w:val="26"/>
                <w:szCs w:val="26"/>
                <w:lang w:val="uk-UA" w:eastAsia="it-IT"/>
              </w:rPr>
              <w:t>2994</w:t>
            </w:r>
            <w:r>
              <w:rPr>
                <w:rFonts w:ascii="Times New Roman" w:eastAsia="Times New Roman" w:hAnsi="Times New Roman" w:cs="Times New Roman"/>
                <w:color w:val="000000"/>
                <w:sz w:val="26"/>
                <w:szCs w:val="26"/>
                <w:lang w:val="uk-UA" w:eastAsia="it-IT"/>
              </w:rPr>
              <w:t xml:space="preserve"> ос</w:t>
            </w:r>
            <w:r w:rsidR="00F87CA4">
              <w:rPr>
                <w:rFonts w:ascii="Times New Roman" w:eastAsia="Times New Roman" w:hAnsi="Times New Roman" w:cs="Times New Roman"/>
                <w:color w:val="000000"/>
                <w:sz w:val="26"/>
                <w:szCs w:val="26"/>
                <w:lang w:val="uk-UA" w:eastAsia="it-IT"/>
              </w:rPr>
              <w:t>оби</w:t>
            </w:r>
            <w:r>
              <w:rPr>
                <w:rFonts w:ascii="Times New Roman" w:eastAsia="Times New Roman" w:hAnsi="Times New Roman" w:cs="Times New Roman"/>
                <w:color w:val="000000"/>
                <w:sz w:val="26"/>
                <w:szCs w:val="26"/>
                <w:lang w:val="uk-UA" w:eastAsia="it-IT"/>
              </w:rPr>
              <w:t>.</w:t>
            </w:r>
          </w:p>
        </w:tc>
      </w:tr>
      <w:tr w:rsidR="001310D1" w:rsidRPr="003042BB"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4"/>
            <w:tcBorders>
              <w:top w:val="single" w:sz="4" w:space="0" w:color="000000"/>
              <w:left w:val="single" w:sz="4" w:space="0" w:color="000000"/>
              <w:bottom w:val="single" w:sz="4" w:space="0" w:color="000000"/>
              <w:right w:val="single" w:sz="4" w:space="0" w:color="000000"/>
            </w:tcBorders>
          </w:tcPr>
          <w:p w:rsidR="001310D1" w:rsidRDefault="00633696">
            <w:pPr>
              <w:pStyle w:val="Default"/>
              <w:widowControl w:val="0"/>
              <w:jc w:val="both"/>
              <w:rPr>
                <w:sz w:val="26"/>
                <w:szCs w:val="26"/>
                <w:lang w:val="uk-UA"/>
              </w:rPr>
            </w:pPr>
            <w:r>
              <w:rPr>
                <w:sz w:val="26"/>
                <w:szCs w:val="26"/>
                <w:lang w:val="uk-UA"/>
              </w:rPr>
              <w:t xml:space="preserve">У місті розвинута інфраструктура медико - оздоровчих послуг: </w:t>
            </w:r>
            <w:r w:rsidR="00F87CA4">
              <w:rPr>
                <w:sz w:val="26"/>
                <w:szCs w:val="26"/>
                <w:lang w:val="uk-UA"/>
              </w:rPr>
              <w:t>7</w:t>
            </w:r>
            <w:r>
              <w:rPr>
                <w:sz w:val="26"/>
                <w:szCs w:val="26"/>
                <w:lang w:val="uk-UA"/>
              </w:rPr>
              <w:t xml:space="preserve"> оздоровниць готові розмістити одночасно понад 3</w:t>
            </w:r>
            <w:r w:rsidR="00E55559">
              <w:rPr>
                <w:sz w:val="26"/>
                <w:szCs w:val="26"/>
                <w:lang w:val="uk-UA"/>
              </w:rPr>
              <w:t>0</w:t>
            </w:r>
            <w:r>
              <w:rPr>
                <w:sz w:val="26"/>
                <w:szCs w:val="26"/>
                <w:lang w:val="uk-UA"/>
              </w:rPr>
              <w:t>00 осіб, але лікувально-оздоровчі послуги доступні для значно більшої кількості відпочиваючих. Тому просторове планування допоможе зосередити зусилля саме на розвитку лікувально-курортної галузі громади.</w:t>
            </w:r>
          </w:p>
        </w:tc>
      </w:tr>
      <w:tr w:rsidR="001310D1" w:rsidRPr="003042BB"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4"/>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pStyle w:val="Default"/>
              <w:widowControl w:val="0"/>
              <w:jc w:val="both"/>
              <w:rPr>
                <w:sz w:val="26"/>
                <w:szCs w:val="26"/>
                <w:lang w:val="uk-UA"/>
              </w:rPr>
            </w:pPr>
            <w:r>
              <w:rPr>
                <w:sz w:val="26"/>
                <w:szCs w:val="26"/>
                <w:lang w:val="uk-UA"/>
              </w:rPr>
              <w:t>- збільшення кількості відпочиваючих на 30%;</w:t>
            </w:r>
          </w:p>
          <w:p w:rsidR="001310D1" w:rsidRDefault="00633696">
            <w:pPr>
              <w:pStyle w:val="Default"/>
              <w:widowControl w:val="0"/>
              <w:jc w:val="both"/>
              <w:rPr>
                <w:sz w:val="26"/>
                <w:szCs w:val="26"/>
                <w:lang w:val="uk-UA"/>
              </w:rPr>
            </w:pPr>
            <w:r>
              <w:rPr>
                <w:sz w:val="26"/>
                <w:szCs w:val="26"/>
                <w:lang w:val="uk-UA"/>
              </w:rPr>
              <w:t>- збільшення обсягів інвестицій у розвиток лікувально-оздоровчої галузі.</w:t>
            </w:r>
          </w:p>
        </w:tc>
      </w:tr>
      <w:tr w:rsidR="001310D1"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4"/>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досліджень рекреаційних потужностей;</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визначення земельних ділянок у сфері забудови санаторно-курортних закладів;</w:t>
            </w:r>
          </w:p>
          <w:p w:rsidR="001310D1" w:rsidRDefault="00633696">
            <w:pPr>
              <w:widowControl w:val="0"/>
              <w:spacing w:after="0" w:line="240" w:lineRule="auto"/>
              <w:jc w:val="both"/>
              <w:rPr>
                <w:rFonts w:ascii="Times New Roman" w:hAnsi="Times New Roman" w:cs="Times New Roman"/>
                <w:sz w:val="26"/>
                <w:szCs w:val="23"/>
                <w:lang w:val="uk-UA"/>
              </w:rPr>
            </w:pPr>
            <w:r>
              <w:rPr>
                <w:rFonts w:ascii="Times New Roman" w:eastAsia="Times New Roman" w:hAnsi="Times New Roman" w:cs="Times New Roman"/>
                <w:sz w:val="26"/>
                <w:szCs w:val="26"/>
                <w:lang w:val="uk-UA"/>
              </w:rPr>
              <w:t>- розробка та затвердження комплексного просторового плану громади, як курорту.</w:t>
            </w:r>
          </w:p>
        </w:tc>
      </w:tr>
      <w:tr w:rsidR="001310D1"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4"/>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rPr>
              <w:t xml:space="preserve"> </w:t>
            </w:r>
            <w:r>
              <w:rPr>
                <w:rFonts w:ascii="Times New Roman" w:eastAsia="Times New Roman" w:hAnsi="Times New Roman" w:cs="Times New Roman"/>
                <w:color w:val="000000"/>
                <w:sz w:val="26"/>
                <w:szCs w:val="26"/>
                <w:lang w:val="uk-UA"/>
              </w:rPr>
              <w:t>202</w:t>
            </w:r>
            <w:r w:rsidR="00D413E3">
              <w:rPr>
                <w:rFonts w:ascii="Times New Roman" w:eastAsia="Times New Roman" w:hAnsi="Times New Roman" w:cs="Times New Roman"/>
                <w:color w:val="000000"/>
                <w:sz w:val="26"/>
                <w:szCs w:val="26"/>
                <w:lang w:val="uk-UA"/>
              </w:rPr>
              <w:t>6</w:t>
            </w:r>
            <w:r>
              <w:rPr>
                <w:rFonts w:ascii="Times New Roman" w:eastAsia="Times New Roman" w:hAnsi="Times New Roman" w:cs="Times New Roman"/>
                <w:color w:val="000000"/>
                <w:sz w:val="26"/>
                <w:szCs w:val="26"/>
                <w:lang w:val="uk-UA"/>
              </w:rPr>
              <w:t xml:space="preserve"> - 202</w:t>
            </w:r>
            <w:r w:rsidR="00D413E3">
              <w:rPr>
                <w:rFonts w:ascii="Times New Roman" w:eastAsia="Times New Roman" w:hAnsi="Times New Roman" w:cs="Times New Roman"/>
                <w:color w:val="000000"/>
                <w:sz w:val="26"/>
                <w:szCs w:val="26"/>
                <w:lang w:val="uk-UA"/>
              </w:rPr>
              <w:t>8</w:t>
            </w:r>
            <w:r>
              <w:rPr>
                <w:rFonts w:ascii="Times New Roman" w:eastAsia="Times New Roman" w:hAnsi="Times New Roman" w:cs="Times New Roman"/>
                <w:color w:val="000000"/>
                <w:sz w:val="26"/>
                <w:szCs w:val="26"/>
                <w:lang w:val="uk-UA"/>
              </w:rPr>
              <w:t> роки:</w:t>
            </w:r>
          </w:p>
        </w:tc>
      </w:tr>
      <w:tr w:rsidR="00D413E3" w:rsidTr="00D413E3">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13E3" w:rsidRDefault="00D413E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D413E3" w:rsidRDefault="00D413E3">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2026 рік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13E3" w:rsidRDefault="00D413E3">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2027 рік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13E3" w:rsidRDefault="00D413E3">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2028 рік</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D413E3" w:rsidRDefault="00D413E3">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D413E3" w:rsidTr="00D413E3">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D413E3" w:rsidRDefault="00D413E3">
            <w:pPr>
              <w:widowControl w:val="0"/>
              <w:spacing w:after="0" w:line="240" w:lineRule="auto"/>
              <w:rPr>
                <w:rFonts w:ascii="Times New Roman" w:hAnsi="Times New Roman" w:cs="Times New Roman"/>
                <w:b/>
                <w:sz w:val="26"/>
                <w:szCs w:val="26"/>
                <w:lang w:val="uk-UA"/>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D413E3" w:rsidRDefault="00D413E3" w:rsidP="00D413E3">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13E3" w:rsidRDefault="00D413E3">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13E3" w:rsidRDefault="00D413E3">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D413E3" w:rsidRDefault="00D413E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r w:rsidR="001310D1"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4"/>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 потребує фінансування.</w:t>
            </w:r>
          </w:p>
          <w:p w:rsidR="001310D1" w:rsidRDefault="001310D1">
            <w:pPr>
              <w:widowControl w:val="0"/>
              <w:spacing w:after="0" w:line="240" w:lineRule="auto"/>
              <w:jc w:val="both"/>
              <w:rPr>
                <w:rFonts w:ascii="Times New Roman" w:eastAsia="Times New Roman" w:hAnsi="Times New Roman" w:cs="Times New Roman"/>
                <w:color w:val="000000"/>
                <w:sz w:val="26"/>
                <w:szCs w:val="26"/>
                <w:lang w:val="uk-UA" w:eastAsia="it-IT"/>
              </w:rPr>
            </w:pPr>
          </w:p>
        </w:tc>
      </w:tr>
      <w:tr w:rsidR="001310D1" w:rsidRPr="003042BB"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4"/>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Санаторно-курортні заклади міста (</w:t>
            </w:r>
            <w:r w:rsidR="00F87CA4">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санаторно-курортних закладів).</w:t>
            </w:r>
          </w:p>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sidRPr="00F951F5">
              <w:rPr>
                <w:rFonts w:ascii="Times New Roman" w:eastAsia="Times New Roman" w:hAnsi="Times New Roman" w:cs="Times New Roman"/>
                <w:color w:val="000000"/>
                <w:sz w:val="26"/>
                <w:szCs w:val="26"/>
                <w:lang w:val="uk-UA" w:eastAsia="it-IT"/>
              </w:rPr>
              <w:t>Управління містобудування та архітектури</w:t>
            </w:r>
            <w:r>
              <w:rPr>
                <w:rFonts w:ascii="Times New Roman" w:eastAsia="Times New Roman" w:hAnsi="Times New Roman" w:cs="Times New Roman"/>
                <w:color w:val="000000"/>
                <w:sz w:val="26"/>
                <w:szCs w:val="26"/>
                <w:lang w:val="uk-UA" w:eastAsia="it-IT"/>
              </w:rPr>
              <w:t xml:space="preserve"> </w:t>
            </w:r>
            <w:r w:rsidR="00F87CA4">
              <w:rPr>
                <w:rFonts w:ascii="Times New Roman" w:eastAsia="Times New Roman" w:hAnsi="Times New Roman" w:cs="Times New Roman"/>
                <w:color w:val="000000"/>
                <w:sz w:val="26"/>
                <w:szCs w:val="26"/>
                <w:lang w:val="uk-UA" w:eastAsia="it-IT"/>
              </w:rPr>
              <w:t xml:space="preserve">Хмільницької </w:t>
            </w:r>
            <w:r>
              <w:rPr>
                <w:rFonts w:ascii="Times New Roman" w:eastAsia="Times New Roman" w:hAnsi="Times New Roman" w:cs="Times New Roman"/>
                <w:color w:val="000000"/>
                <w:sz w:val="26"/>
                <w:szCs w:val="26"/>
                <w:lang w:val="uk-UA" w:eastAsia="it-IT"/>
              </w:rPr>
              <w:t>міської ради.</w:t>
            </w:r>
          </w:p>
        </w:tc>
      </w:tr>
      <w:tr w:rsidR="001310D1" w:rsidTr="00D413E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Інша інформація щодо проєкту (за потребою)</w:t>
            </w:r>
          </w:p>
        </w:tc>
        <w:tc>
          <w:tcPr>
            <w:tcW w:w="6873" w:type="dxa"/>
            <w:gridSpan w:val="4"/>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lastRenderedPageBreak/>
        <w:t>Форма технічного завдання проєкту розвитку</w:t>
      </w:r>
      <w:r w:rsidR="00F951F5">
        <w:rPr>
          <w:rFonts w:ascii="Times New Roman" w:eastAsia="Times New Roman" w:hAnsi="Times New Roman" w:cs="Times New Roman"/>
          <w:b/>
          <w:bCs/>
          <w:color w:val="000000"/>
          <w:sz w:val="26"/>
          <w:szCs w:val="24"/>
          <w:lang w:val="uk-UA"/>
        </w:rPr>
        <w:t xml:space="preserve"> </w:t>
      </w:r>
      <w:r w:rsidR="004A014D">
        <w:rPr>
          <w:rFonts w:ascii="Times New Roman" w:eastAsia="Times New Roman" w:hAnsi="Times New Roman" w:cs="Times New Roman"/>
          <w:b/>
          <w:bCs/>
          <w:color w:val="000000"/>
          <w:sz w:val="26"/>
          <w:szCs w:val="24"/>
          <w:lang w:val="uk-UA"/>
        </w:rPr>
        <w:t>№4</w:t>
      </w:r>
    </w:p>
    <w:p w:rsidR="001310D1" w:rsidRDefault="001310D1">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1.1.</w:t>
            </w:r>
          </w:p>
          <w:p w:rsidR="001310D1" w:rsidRDefault="00633696">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rPr>
              <w:t>ЗАВДАННЯ</w:t>
            </w:r>
            <w:r>
              <w:rPr>
                <w:rFonts w:ascii="Times New Roman" w:hAnsi="Times New Roman" w:cs="Times New Roman"/>
                <w:b/>
                <w:sz w:val="26"/>
                <w:szCs w:val="26"/>
                <w:lang w:val="uk-UA"/>
              </w:rPr>
              <w:t xml:space="preserve"> 4</w:t>
            </w:r>
            <w:r>
              <w:rPr>
                <w:rFonts w:ascii="Times New Roman" w:hAnsi="Times New Roman" w:cs="Times New Roman"/>
                <w:sz w:val="26"/>
                <w:szCs w:val="26"/>
                <w:lang w:val="uk-UA"/>
              </w:rPr>
              <w:t>. Розробити та реалізувати план дій щодо популяризації лікувально-оздоровчого потенціалу громади.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Стратегія просування бренду курорту</w:t>
            </w:r>
          </w:p>
        </w:tc>
      </w:tr>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pStyle w:val="Default"/>
              <w:widowControl w:val="0"/>
              <w:jc w:val="both"/>
              <w:rPr>
                <w:sz w:val="26"/>
                <w:szCs w:val="26"/>
                <w:lang w:val="uk-UA"/>
              </w:rPr>
            </w:pPr>
            <w:r>
              <w:rPr>
                <w:sz w:val="26"/>
                <w:szCs w:val="26"/>
                <w:lang w:val="uk-UA"/>
              </w:rPr>
              <w:t xml:space="preserve">Збільшити кількість відпочиваючих на курорті та покращити </w:t>
            </w:r>
            <w:proofErr w:type="spellStart"/>
            <w:r>
              <w:rPr>
                <w:sz w:val="26"/>
                <w:szCs w:val="26"/>
                <w:lang w:val="uk-UA"/>
              </w:rPr>
              <w:t>впізнаваність</w:t>
            </w:r>
            <w:proofErr w:type="spellEnd"/>
            <w:r>
              <w:rPr>
                <w:sz w:val="26"/>
                <w:szCs w:val="26"/>
                <w:lang w:val="uk-UA"/>
              </w:rPr>
              <w:t xml:space="preserve"> Хмільницької міської територіальної громади, як </w:t>
            </w:r>
            <w:r w:rsidR="00F87CA4">
              <w:rPr>
                <w:sz w:val="26"/>
                <w:szCs w:val="26"/>
                <w:lang w:val="uk-UA"/>
              </w:rPr>
              <w:t xml:space="preserve">території </w:t>
            </w:r>
            <w:r>
              <w:rPr>
                <w:sz w:val="26"/>
                <w:szCs w:val="26"/>
                <w:lang w:val="uk-UA"/>
              </w:rPr>
              <w:t>курорту Державного значення та європейського центру лікування</w:t>
            </w:r>
            <w:r w:rsidR="00F87CA4">
              <w:rPr>
                <w:sz w:val="26"/>
                <w:szCs w:val="26"/>
                <w:lang w:val="uk-UA"/>
              </w:rPr>
              <w:t xml:space="preserve"> та</w:t>
            </w:r>
            <w:r>
              <w:rPr>
                <w:sz w:val="26"/>
                <w:szCs w:val="26"/>
                <w:lang w:val="uk-UA"/>
              </w:rPr>
              <w:t xml:space="preserve"> оздоровлення.</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F87CA4">
              <w:rPr>
                <w:rFonts w:ascii="Times New Roman" w:eastAsia="Times New Roman" w:hAnsi="Times New Roman" w:cs="Times New Roman"/>
                <w:color w:val="000000"/>
                <w:sz w:val="26"/>
                <w:szCs w:val="26"/>
                <w:lang w:val="uk-UA" w:eastAsia="it-IT"/>
              </w:rPr>
              <w:t>2994</w:t>
            </w:r>
            <w:r>
              <w:rPr>
                <w:rFonts w:ascii="Times New Roman" w:eastAsia="Times New Roman" w:hAnsi="Times New Roman" w:cs="Times New Roman"/>
                <w:color w:val="000000"/>
                <w:sz w:val="26"/>
                <w:szCs w:val="26"/>
                <w:lang w:val="uk-UA" w:eastAsia="it-IT"/>
              </w:rPr>
              <w:t xml:space="preserve"> ос</w:t>
            </w:r>
            <w:r w:rsidR="00F87CA4">
              <w:rPr>
                <w:rFonts w:ascii="Times New Roman" w:eastAsia="Times New Roman" w:hAnsi="Times New Roman" w:cs="Times New Roman"/>
                <w:color w:val="000000"/>
                <w:sz w:val="26"/>
                <w:szCs w:val="26"/>
                <w:lang w:val="uk-UA" w:eastAsia="it-IT"/>
              </w:rPr>
              <w:t>оби</w:t>
            </w:r>
            <w:r>
              <w:rPr>
                <w:rFonts w:ascii="Times New Roman" w:eastAsia="Times New Roman" w:hAnsi="Times New Roman" w:cs="Times New Roman"/>
                <w:color w:val="000000"/>
                <w:sz w:val="26"/>
                <w:szCs w:val="26"/>
                <w:lang w:val="uk-UA" w:eastAsia="it-IT"/>
              </w:rPr>
              <w:t>.</w:t>
            </w:r>
          </w:p>
        </w:tc>
      </w:tr>
      <w:tr w:rsidR="001310D1" w:rsidTr="00F951F5">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pStyle w:val="Default"/>
              <w:widowControl w:val="0"/>
              <w:jc w:val="both"/>
              <w:rPr>
                <w:sz w:val="26"/>
                <w:szCs w:val="26"/>
                <w:lang w:val="uk-UA"/>
              </w:rPr>
            </w:pPr>
            <w:r w:rsidRPr="00F951F5">
              <w:rPr>
                <w:sz w:val="26"/>
                <w:szCs w:val="26"/>
                <w:lang w:val="uk-UA"/>
              </w:rPr>
              <w:t>У громаді розроблений бренд Хмільника, але сучасні тенденції розвитку туризму вимагають мати ще й бренд курорту. Відсутність бренду курорту не дозволяє на 100% поширювати наші туристично - лікувальні можливості, якісно популяризувати себе на форумах, виставках, сайтах...</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pStyle w:val="Default"/>
              <w:widowControl w:val="0"/>
              <w:jc w:val="both"/>
              <w:rPr>
                <w:sz w:val="26"/>
                <w:szCs w:val="26"/>
                <w:lang w:val="uk-UA"/>
              </w:rPr>
            </w:pPr>
            <w:r>
              <w:rPr>
                <w:sz w:val="26"/>
                <w:szCs w:val="26"/>
                <w:lang w:val="uk-UA"/>
              </w:rPr>
              <w:t>- збільшення кількості відпочиваючих на 30%;</w:t>
            </w:r>
          </w:p>
          <w:p w:rsidR="001310D1" w:rsidRDefault="00633696">
            <w:pPr>
              <w:pStyle w:val="Default"/>
              <w:widowControl w:val="0"/>
              <w:jc w:val="both"/>
              <w:rPr>
                <w:sz w:val="26"/>
                <w:szCs w:val="26"/>
                <w:lang w:val="uk-UA"/>
              </w:rPr>
            </w:pPr>
            <w:r>
              <w:rPr>
                <w:sz w:val="26"/>
                <w:szCs w:val="26"/>
                <w:lang w:val="uk-UA"/>
              </w:rPr>
              <w:t>- збільшення обсягів інвестицій у розвиток лікувально-оздоровчої галузі;</w:t>
            </w:r>
          </w:p>
          <w:p w:rsidR="001310D1" w:rsidRDefault="00633696">
            <w:pPr>
              <w:pStyle w:val="Default"/>
              <w:widowControl w:val="0"/>
              <w:jc w:val="both"/>
              <w:rPr>
                <w:sz w:val="26"/>
                <w:szCs w:val="26"/>
                <w:lang w:val="uk-UA"/>
              </w:rPr>
            </w:pPr>
            <w:r>
              <w:rPr>
                <w:sz w:val="26"/>
                <w:szCs w:val="26"/>
                <w:lang w:val="uk-UA"/>
              </w:rPr>
              <w:t xml:space="preserve">- підвищення рівня привабливості та </w:t>
            </w:r>
            <w:proofErr w:type="spellStart"/>
            <w:r>
              <w:rPr>
                <w:sz w:val="26"/>
                <w:szCs w:val="26"/>
                <w:lang w:val="uk-UA"/>
              </w:rPr>
              <w:t>впізнаваності</w:t>
            </w:r>
            <w:proofErr w:type="spellEnd"/>
            <w:r>
              <w:rPr>
                <w:sz w:val="26"/>
                <w:szCs w:val="26"/>
                <w:lang w:val="uk-UA"/>
              </w:rPr>
              <w:t xml:space="preserve"> Хмільницької громади, як курорту державного значення.</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створення робочої групи, розробка ключових вимог до бренду курорту;</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стратегії впровадження бренду курорту;</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громадське обговорення бренду громади;</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презентація та впровадження бренду;</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рекламних кампаній через місцеві інформаційні ресурси та соціальні мережі.</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w:t>
            </w:r>
            <w:r w:rsidR="00F87CA4">
              <w:rPr>
                <w:rFonts w:ascii="Times New Roman" w:eastAsia="Times New Roman" w:hAnsi="Times New Roman" w:cs="Times New Roman"/>
                <w:color w:val="000000"/>
                <w:sz w:val="26"/>
                <w:szCs w:val="26"/>
                <w:lang w:val="uk-UA"/>
              </w:rPr>
              <w:t>6</w:t>
            </w:r>
            <w:r>
              <w:rPr>
                <w:rFonts w:ascii="Times New Roman" w:eastAsia="Times New Roman" w:hAnsi="Times New Roman" w:cs="Times New Roman"/>
                <w:color w:val="000000"/>
                <w:sz w:val="26"/>
                <w:szCs w:val="26"/>
                <w:lang w:val="uk-UA"/>
              </w:rPr>
              <w:t> рік:</w:t>
            </w:r>
          </w:p>
        </w:tc>
      </w:tr>
      <w:tr w:rsidR="001310D1">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87CA4">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87CA4">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87CA4">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87CA4">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F87C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F87C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F87C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w:t>
            </w:r>
            <w:r w:rsidR="00633696">
              <w:rPr>
                <w:rFonts w:ascii="Times New Roman" w:eastAsia="Times New Roman" w:hAnsi="Times New Roman" w:cs="Times New Roman"/>
                <w:color w:val="000000"/>
                <w:sz w:val="26"/>
                <w:szCs w:val="26"/>
                <w:lang w:val="uk-UA" w:eastAsia="it-IT"/>
              </w:rPr>
              <w:t>0,0</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xml:space="preserve">Міський бюджет </w:t>
            </w:r>
            <w:r w:rsidR="00270A3C">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0%.</w:t>
            </w:r>
          </w:p>
          <w:p w:rsidR="001310D1" w:rsidRDefault="00270A3C">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Санаторно-курортні заклади міста – 30%</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Санаторно-курортні заклади міста (</w:t>
            </w:r>
            <w:r w:rsidR="00F87CA4">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санаторно-курортних закладів).</w:t>
            </w:r>
          </w:p>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Структурні підрозділи виконавчого комітету Хмільницької міської ради.</w:t>
            </w:r>
          </w:p>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Громадські організації.</w:t>
            </w:r>
          </w:p>
        </w:tc>
      </w:tr>
      <w:tr w:rsidR="001310D1" w:rsidTr="00146B5C">
        <w:trPr>
          <w:trHeight w:val="1150"/>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lastRenderedPageBreak/>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pStyle w:val="Default"/>
              <w:widowControl w:val="0"/>
              <w:jc w:val="both"/>
              <w:rPr>
                <w:sz w:val="26"/>
                <w:szCs w:val="26"/>
                <w:lang w:val="uk-UA"/>
              </w:rPr>
            </w:pPr>
            <w:r w:rsidRPr="00F951F5">
              <w:rPr>
                <w:rFonts w:eastAsia="Times New Roman"/>
                <w:sz w:val="26"/>
                <w:szCs w:val="26"/>
                <w:lang w:val="uk-UA" w:eastAsia="it-IT"/>
              </w:rPr>
              <w:t>На даний час розробка та впровадження бренду курорту є актуальною вимогою часу, адже допомагає яскравіше продемонструвати переваги саме цієї території, дозволяє вдало конкурувати за лікувально-оздоровчий потенціал й спрацьовує на підняття позитивного іміджу громади. В проєкті передбачено комплекс заходів щодо розробки бренду курорту, розробки рекомендацій щодо його застосування та просування.</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lastRenderedPageBreak/>
        <w:t>Форма технічного завдання проєкту розвитку</w:t>
      </w:r>
      <w:r w:rsidR="00F951F5">
        <w:rPr>
          <w:rFonts w:ascii="Times New Roman" w:hAnsi="Times New Roman" w:cs="Times New Roman"/>
          <w:b/>
          <w:bCs/>
          <w:color w:val="000000"/>
          <w:sz w:val="26"/>
          <w:szCs w:val="26"/>
          <w:lang w:val="uk-UA"/>
        </w:rPr>
        <w:t xml:space="preserve"> </w:t>
      </w:r>
      <w:r w:rsidR="004A014D">
        <w:rPr>
          <w:rFonts w:ascii="Times New Roman" w:hAnsi="Times New Roman" w:cs="Times New Roman"/>
          <w:b/>
          <w:bCs/>
          <w:color w:val="000000"/>
          <w:sz w:val="26"/>
          <w:szCs w:val="26"/>
          <w:lang w:val="uk-UA"/>
        </w:rPr>
        <w:t>№5</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tbl>
      <w:tblPr>
        <w:tblW w:w="9640" w:type="dxa"/>
        <w:jc w:val="right"/>
        <w:tblLayout w:type="fixed"/>
        <w:tblCellMar>
          <w:left w:w="70" w:type="dxa"/>
          <w:right w:w="70" w:type="dxa"/>
        </w:tblCellMar>
        <w:tblLook w:val="04A0"/>
      </w:tblPr>
      <w:tblGrid>
        <w:gridCol w:w="2980"/>
        <w:gridCol w:w="706"/>
        <w:gridCol w:w="709"/>
        <w:gridCol w:w="851"/>
        <w:gridCol w:w="850"/>
        <w:gridCol w:w="827"/>
        <w:gridCol w:w="827"/>
        <w:gridCol w:w="898"/>
        <w:gridCol w:w="992"/>
      </w:tblGrid>
      <w:tr w:rsidR="001310D1" w:rsidRPr="00E55559" w:rsidTr="00B258F8">
        <w:trPr>
          <w:jc w:val="right"/>
        </w:trPr>
        <w:tc>
          <w:tcPr>
            <w:tcW w:w="298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660" w:type="dxa"/>
            <w:gridSpan w:val="8"/>
            <w:tcBorders>
              <w:top w:val="single" w:sz="4" w:space="0" w:color="000000"/>
              <w:left w:val="single" w:sz="4" w:space="0" w:color="000000"/>
              <w:bottom w:val="single" w:sz="4" w:space="0" w:color="000000"/>
              <w:right w:val="single" w:sz="4" w:space="0" w:color="000000"/>
            </w:tcBorders>
          </w:tcPr>
          <w:p w:rsidR="001310D1" w:rsidRDefault="00633696">
            <w:pPr>
              <w:widowControl w:val="0"/>
              <w:pBdr>
                <w:left w:val="single" w:sz="18" w:space="4" w:color="000000"/>
              </w:pBdr>
              <w:spacing w:after="0" w:line="240" w:lineRule="auto"/>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1.1.</w:t>
            </w:r>
          </w:p>
          <w:p w:rsidR="001310D1" w:rsidRPr="00E55559" w:rsidRDefault="00633696" w:rsidP="00D413E3">
            <w:pPr>
              <w:pStyle w:val="ad"/>
              <w:spacing w:before="240" w:beforeAutospacing="0" w:after="240" w:afterAutospacing="0"/>
              <w:jc w:val="both"/>
              <w:rPr>
                <w:sz w:val="26"/>
                <w:szCs w:val="26"/>
                <w:lang w:val="uk-UA" w:eastAsia="en-US"/>
              </w:rPr>
            </w:pPr>
            <w:r w:rsidRPr="00E55559">
              <w:rPr>
                <w:b/>
                <w:sz w:val="26"/>
                <w:szCs w:val="26"/>
                <w:lang w:val="uk-UA"/>
              </w:rPr>
              <w:t>ЗАВДАННЯ</w:t>
            </w:r>
            <w:r>
              <w:rPr>
                <w:b/>
                <w:sz w:val="26"/>
                <w:szCs w:val="26"/>
                <w:lang w:val="uk-UA"/>
              </w:rPr>
              <w:t xml:space="preserve"> </w:t>
            </w:r>
            <w:r w:rsidR="00146B5C">
              <w:rPr>
                <w:b/>
                <w:sz w:val="26"/>
                <w:szCs w:val="26"/>
                <w:lang w:val="uk-UA"/>
              </w:rPr>
              <w:t>5</w:t>
            </w:r>
            <w:r w:rsidRPr="0018316C">
              <w:rPr>
                <w:sz w:val="26"/>
                <w:szCs w:val="26"/>
                <w:lang w:val="uk-UA"/>
              </w:rPr>
              <w:t>.</w:t>
            </w:r>
            <w:r w:rsidR="00E55559" w:rsidRPr="0018316C">
              <w:rPr>
                <w:sz w:val="26"/>
                <w:szCs w:val="26"/>
                <w:lang w:val="uk-UA"/>
              </w:rPr>
              <w:t xml:space="preserve"> </w:t>
            </w:r>
            <w:r w:rsidR="0018316C" w:rsidRPr="0018316C">
              <w:rPr>
                <w:color w:val="000000"/>
                <w:sz w:val="26"/>
                <w:szCs w:val="26"/>
                <w:lang w:val="uk-UA" w:eastAsia="uk-UA"/>
              </w:rPr>
              <w:t>Розвиток інфраструктури</w:t>
            </w:r>
            <w:r w:rsidR="0018316C">
              <w:rPr>
                <w:color w:val="000000"/>
                <w:sz w:val="26"/>
                <w:szCs w:val="26"/>
                <w:lang w:val="uk-UA" w:eastAsia="uk-UA"/>
              </w:rPr>
              <w:t xml:space="preserve"> </w:t>
            </w:r>
            <w:r w:rsidR="0018316C" w:rsidRPr="0018316C">
              <w:rPr>
                <w:color w:val="000000"/>
                <w:sz w:val="26"/>
                <w:szCs w:val="26"/>
                <w:lang w:val="uk-UA" w:eastAsia="uk-UA"/>
              </w:rPr>
              <w:t>та супутніх послуг для підвищення конкурентоздатності курортної сфери</w:t>
            </w:r>
          </w:p>
        </w:tc>
      </w:tr>
      <w:tr w:rsidR="001310D1" w:rsidTr="00B258F8">
        <w:trPr>
          <w:trHeight w:val="571"/>
          <w:jc w:val="right"/>
        </w:trPr>
        <w:tc>
          <w:tcPr>
            <w:tcW w:w="298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660" w:type="dxa"/>
            <w:gridSpan w:val="8"/>
            <w:tcBorders>
              <w:top w:val="single" w:sz="4" w:space="0" w:color="000000"/>
              <w:left w:val="single" w:sz="4" w:space="0" w:color="000000"/>
              <w:bottom w:val="single" w:sz="4" w:space="0" w:color="000000"/>
              <w:right w:val="single" w:sz="4" w:space="0" w:color="000000"/>
            </w:tcBorders>
          </w:tcPr>
          <w:p w:rsidR="001310D1" w:rsidRDefault="00E55559">
            <w:pPr>
              <w:widowControl w:val="0"/>
              <w:spacing w:after="0" w:line="240" w:lineRule="auto"/>
              <w:jc w:val="both"/>
              <w:rPr>
                <w:rFonts w:ascii="Times New Roman" w:hAnsi="Times New Roman" w:cs="Times New Roman"/>
                <w:sz w:val="26"/>
                <w:szCs w:val="26"/>
                <w:lang w:eastAsia="en-US"/>
              </w:rPr>
            </w:pPr>
            <w:proofErr w:type="spellStart"/>
            <w:r>
              <w:rPr>
                <w:rFonts w:ascii="Times New Roman" w:hAnsi="Times New Roman" w:cs="Times New Roman"/>
                <w:sz w:val="26"/>
                <w:szCs w:val="26"/>
                <w:lang w:val="uk-UA"/>
              </w:rPr>
              <w:t>Проєкт</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Курортополіс</w:t>
            </w:r>
            <w:proofErr w:type="spellEnd"/>
            <w:r>
              <w:rPr>
                <w:rFonts w:ascii="Times New Roman" w:hAnsi="Times New Roman" w:cs="Times New Roman"/>
                <w:sz w:val="26"/>
                <w:szCs w:val="26"/>
                <w:lang w:val="uk-UA"/>
              </w:rPr>
              <w:t xml:space="preserve"> Хмільник»</w:t>
            </w:r>
          </w:p>
        </w:tc>
      </w:tr>
      <w:tr w:rsidR="001310D1" w:rsidRPr="003042BB" w:rsidTr="00B258F8">
        <w:trPr>
          <w:jc w:val="right"/>
        </w:trPr>
        <w:tc>
          <w:tcPr>
            <w:tcW w:w="298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660" w:type="dxa"/>
            <w:gridSpan w:val="8"/>
            <w:tcBorders>
              <w:top w:val="single" w:sz="4" w:space="0" w:color="000000"/>
              <w:left w:val="single" w:sz="4" w:space="0" w:color="000000"/>
              <w:bottom w:val="single" w:sz="4" w:space="0" w:color="000000"/>
              <w:right w:val="single" w:sz="4" w:space="0" w:color="000000"/>
            </w:tcBorders>
          </w:tcPr>
          <w:p w:rsidR="0018316C" w:rsidRDefault="0018316C" w:rsidP="0018316C">
            <w:pPr>
              <w:pStyle w:val="a8"/>
              <w:shd w:val="clear" w:color="auto" w:fill="FFFFFF"/>
              <w:tabs>
                <w:tab w:val="left" w:pos="433"/>
              </w:tabs>
              <w:spacing w:after="0" w:line="240" w:lineRule="auto"/>
              <w:ind w:left="28" w:right="28"/>
              <w:contextualSpacing w:val="0"/>
              <w:jc w:val="both"/>
              <w:rPr>
                <w:rFonts w:ascii="Times New Roman" w:hAnsi="Times New Roman" w:cs="Times New Roman"/>
                <w:sz w:val="26"/>
                <w:szCs w:val="26"/>
                <w:lang w:val="uk-UA"/>
              </w:rPr>
            </w:pPr>
            <w:r w:rsidRPr="0018316C">
              <w:rPr>
                <w:rFonts w:ascii="Times New Roman" w:hAnsi="Times New Roman" w:cs="Times New Roman"/>
                <w:sz w:val="26"/>
                <w:szCs w:val="26"/>
                <w:lang w:val="uk-UA"/>
              </w:rPr>
              <w:t xml:space="preserve">Стимулювання інвестиційної та інноваційної діяльності, спрямованої на збереження і ефективне використання природних лікувальних ресурсів курорту державного значення Хмільник, прискорення економічних реформ в лікувально-оздоровчій галузі та розвитку лікувального та оздоровчого  туризму, створення центру </w:t>
            </w:r>
            <w:proofErr w:type="spellStart"/>
            <w:r w:rsidRPr="0018316C">
              <w:rPr>
                <w:rFonts w:ascii="Times New Roman" w:hAnsi="Times New Roman" w:cs="Times New Roman"/>
                <w:sz w:val="26"/>
                <w:szCs w:val="26"/>
                <w:lang w:val="uk-UA"/>
              </w:rPr>
              <w:t>радонотерапії</w:t>
            </w:r>
            <w:proofErr w:type="spellEnd"/>
            <w:r w:rsidRPr="0018316C">
              <w:rPr>
                <w:rFonts w:ascii="Times New Roman" w:hAnsi="Times New Roman" w:cs="Times New Roman"/>
                <w:sz w:val="26"/>
                <w:szCs w:val="26"/>
                <w:lang w:val="uk-UA"/>
              </w:rPr>
              <w:t xml:space="preserve"> Європейського значення.</w:t>
            </w:r>
          </w:p>
        </w:tc>
      </w:tr>
      <w:tr w:rsidR="001310D1" w:rsidTr="00B258F8">
        <w:trPr>
          <w:jc w:val="right"/>
        </w:trPr>
        <w:tc>
          <w:tcPr>
            <w:tcW w:w="298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w:t>
            </w:r>
            <w:r w:rsidR="0018316C">
              <w:rPr>
                <w:rFonts w:ascii="Times New Roman" w:hAnsi="Times New Roman" w:cs="Times New Roman"/>
                <w:b/>
                <w:sz w:val="26"/>
                <w:szCs w:val="26"/>
                <w:lang w:val="uk-UA"/>
              </w:rPr>
              <w:t xml:space="preserve">, </w:t>
            </w:r>
            <w:r>
              <w:rPr>
                <w:rFonts w:ascii="Times New Roman" w:hAnsi="Times New Roman" w:cs="Times New Roman"/>
                <w:b/>
                <w:sz w:val="26"/>
                <w:szCs w:val="26"/>
                <w:lang w:val="uk-UA"/>
              </w:rPr>
              <w:t>на яку проєкт матиме вплив</w:t>
            </w:r>
          </w:p>
        </w:tc>
        <w:tc>
          <w:tcPr>
            <w:tcW w:w="6660" w:type="dxa"/>
            <w:gridSpan w:val="8"/>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sz w:val="26"/>
                <w:szCs w:val="26"/>
                <w:lang w:val="uk-UA" w:eastAsia="en-US"/>
              </w:rPr>
            </w:pPr>
            <w:r>
              <w:rPr>
                <w:rFonts w:ascii="Times New Roman" w:hAnsi="Times New Roman" w:cs="Times New Roman"/>
                <w:sz w:val="26"/>
                <w:szCs w:val="26"/>
                <w:lang w:val="uk-UA"/>
              </w:rPr>
              <w:t>Хмільницька міська територіальна громада.</w:t>
            </w:r>
          </w:p>
        </w:tc>
      </w:tr>
      <w:tr w:rsidR="001310D1" w:rsidTr="00B258F8">
        <w:trPr>
          <w:jc w:val="right"/>
        </w:trPr>
        <w:tc>
          <w:tcPr>
            <w:tcW w:w="298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660" w:type="dxa"/>
            <w:gridSpan w:val="8"/>
            <w:tcBorders>
              <w:top w:val="single" w:sz="4" w:space="0" w:color="000000"/>
              <w:left w:val="single" w:sz="4" w:space="0" w:color="000000"/>
              <w:bottom w:val="single" w:sz="4" w:space="0" w:color="000000"/>
              <w:right w:val="single" w:sz="4" w:space="0" w:color="000000"/>
            </w:tcBorders>
          </w:tcPr>
          <w:p w:rsidR="001310D1" w:rsidRDefault="00E55559">
            <w:pPr>
              <w:widowControl w:val="0"/>
              <w:spacing w:after="0" w:line="240" w:lineRule="auto"/>
              <w:rPr>
                <w:rFonts w:ascii="Times New Roman" w:hAnsi="Times New Roman" w:cs="Times New Roman"/>
                <w:sz w:val="26"/>
                <w:szCs w:val="26"/>
                <w:lang w:val="uk-UA" w:eastAsia="en-US"/>
              </w:rPr>
            </w:pPr>
            <w:r>
              <w:rPr>
                <w:rFonts w:ascii="Times New Roman" w:hAnsi="Times New Roman" w:cs="Times New Roman"/>
                <w:sz w:val="26"/>
                <w:szCs w:val="26"/>
                <w:lang w:val="uk-UA" w:eastAsia="en-US"/>
              </w:rPr>
              <w:t>42994 о</w:t>
            </w:r>
            <w:r w:rsidR="00D413E3">
              <w:rPr>
                <w:rFonts w:ascii="Times New Roman" w:hAnsi="Times New Roman" w:cs="Times New Roman"/>
                <w:sz w:val="26"/>
                <w:szCs w:val="26"/>
                <w:lang w:val="uk-UA" w:eastAsia="en-US"/>
              </w:rPr>
              <w:t>с</w:t>
            </w:r>
            <w:r>
              <w:rPr>
                <w:rFonts w:ascii="Times New Roman" w:hAnsi="Times New Roman" w:cs="Times New Roman"/>
                <w:sz w:val="26"/>
                <w:szCs w:val="26"/>
                <w:lang w:val="uk-UA" w:eastAsia="en-US"/>
              </w:rPr>
              <w:t>оби</w:t>
            </w:r>
          </w:p>
        </w:tc>
      </w:tr>
      <w:tr w:rsidR="001310D1" w:rsidRPr="00F87CA4"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660" w:type="dxa"/>
            <w:gridSpan w:val="8"/>
            <w:tcBorders>
              <w:top w:val="single" w:sz="4" w:space="0" w:color="000000"/>
              <w:left w:val="single" w:sz="4" w:space="0" w:color="000000"/>
              <w:bottom w:val="single" w:sz="4" w:space="0" w:color="000000"/>
              <w:right w:val="single" w:sz="4" w:space="0" w:color="000000"/>
            </w:tcBorders>
          </w:tcPr>
          <w:p w:rsidR="00237F96" w:rsidRPr="00237F96" w:rsidRDefault="00237F96" w:rsidP="00237F96">
            <w:pPr>
              <w:suppressAutoHyphens w:val="0"/>
              <w:spacing w:after="0" w:line="240" w:lineRule="auto"/>
              <w:jc w:val="both"/>
              <w:rPr>
                <w:rFonts w:ascii="Times New Roman" w:eastAsia="Calibri" w:hAnsi="Times New Roman" w:cs="Times New Roman"/>
                <w:sz w:val="26"/>
                <w:szCs w:val="26"/>
                <w:lang w:val="uk-UA"/>
              </w:rPr>
            </w:pPr>
            <w:r w:rsidRPr="00237F96">
              <w:rPr>
                <w:rFonts w:ascii="Times New Roman" w:eastAsia="Calibri" w:hAnsi="Times New Roman" w:cs="Times New Roman"/>
                <w:sz w:val="26"/>
                <w:szCs w:val="26"/>
                <w:lang w:val="uk-UA"/>
              </w:rPr>
              <w:t>- пошкоджене дорожньо-транспортне покриття у м. Хм</w:t>
            </w:r>
            <w:r w:rsidRPr="00237F96">
              <w:rPr>
                <w:rFonts w:ascii="Times New Roman" w:eastAsia="Calibri" w:hAnsi="Times New Roman" w:cs="Times New Roman"/>
                <w:sz w:val="26"/>
                <w:szCs w:val="26"/>
                <w:lang w:val="uk-UA"/>
              </w:rPr>
              <w:t>і</w:t>
            </w:r>
            <w:r w:rsidRPr="00237F96">
              <w:rPr>
                <w:rFonts w:ascii="Times New Roman" w:eastAsia="Calibri" w:hAnsi="Times New Roman" w:cs="Times New Roman"/>
                <w:sz w:val="26"/>
                <w:szCs w:val="26"/>
                <w:lang w:val="uk-UA"/>
              </w:rPr>
              <w:t>льник</w:t>
            </w:r>
            <w:r w:rsidR="00D413E3">
              <w:rPr>
                <w:rFonts w:ascii="Times New Roman" w:eastAsia="Calibri" w:hAnsi="Times New Roman" w:cs="Times New Roman"/>
                <w:sz w:val="26"/>
                <w:szCs w:val="26"/>
                <w:lang w:val="uk-UA"/>
              </w:rPr>
              <w:t xml:space="preserve"> та у прилеглих населених пунктах</w:t>
            </w:r>
            <w:r w:rsidRPr="00237F96">
              <w:rPr>
                <w:rFonts w:ascii="Times New Roman" w:eastAsia="Calibri" w:hAnsi="Times New Roman" w:cs="Times New Roman"/>
                <w:sz w:val="26"/>
                <w:szCs w:val="26"/>
                <w:lang w:val="uk-UA"/>
              </w:rPr>
              <w:t>;</w:t>
            </w:r>
          </w:p>
          <w:p w:rsidR="00237F96" w:rsidRPr="00237F96" w:rsidRDefault="00237F96" w:rsidP="00237F96">
            <w:pPr>
              <w:suppressAutoHyphens w:val="0"/>
              <w:spacing w:after="0" w:line="240" w:lineRule="auto"/>
              <w:jc w:val="both"/>
              <w:rPr>
                <w:rFonts w:ascii="Times New Roman" w:eastAsia="Calibri" w:hAnsi="Times New Roman" w:cs="Times New Roman"/>
                <w:sz w:val="26"/>
                <w:szCs w:val="26"/>
                <w:lang w:val="uk-UA"/>
              </w:rPr>
            </w:pPr>
            <w:r w:rsidRPr="00237F96">
              <w:rPr>
                <w:rFonts w:ascii="Times New Roman" w:eastAsia="Calibri" w:hAnsi="Times New Roman" w:cs="Times New Roman"/>
                <w:sz w:val="26"/>
                <w:szCs w:val="26"/>
                <w:lang w:val="uk-UA"/>
              </w:rPr>
              <w:t>- недостатньо розвинена туристично-розважальна інфр</w:t>
            </w:r>
            <w:r w:rsidRPr="00237F96">
              <w:rPr>
                <w:rFonts w:ascii="Times New Roman" w:eastAsia="Calibri" w:hAnsi="Times New Roman" w:cs="Times New Roman"/>
                <w:sz w:val="26"/>
                <w:szCs w:val="26"/>
                <w:lang w:val="uk-UA"/>
              </w:rPr>
              <w:t>а</w:t>
            </w:r>
            <w:r w:rsidRPr="00237F96">
              <w:rPr>
                <w:rFonts w:ascii="Times New Roman" w:eastAsia="Calibri" w:hAnsi="Times New Roman" w:cs="Times New Roman"/>
                <w:sz w:val="26"/>
                <w:szCs w:val="26"/>
                <w:lang w:val="uk-UA"/>
              </w:rPr>
              <w:t>структура;</w:t>
            </w:r>
          </w:p>
          <w:p w:rsidR="00237F96" w:rsidRPr="00237F96" w:rsidRDefault="00237F96" w:rsidP="00237F96">
            <w:pPr>
              <w:suppressAutoHyphens w:val="0"/>
              <w:spacing w:after="0" w:line="240" w:lineRule="auto"/>
              <w:jc w:val="both"/>
              <w:rPr>
                <w:rFonts w:ascii="Times New Roman" w:eastAsia="Calibri" w:hAnsi="Times New Roman" w:cs="Times New Roman"/>
                <w:sz w:val="26"/>
                <w:szCs w:val="26"/>
                <w:lang w:val="uk-UA"/>
              </w:rPr>
            </w:pPr>
            <w:r w:rsidRPr="00237F96">
              <w:rPr>
                <w:rFonts w:ascii="Times New Roman" w:eastAsia="Calibri" w:hAnsi="Times New Roman" w:cs="Times New Roman"/>
                <w:sz w:val="26"/>
                <w:szCs w:val="26"/>
                <w:lang w:val="uk-UA"/>
              </w:rPr>
              <w:t>- недостатня промоція лікувально-оздоровчого напрямку санаторно-курортних закладів м. Хмільника;</w:t>
            </w:r>
          </w:p>
          <w:p w:rsidR="00237F96" w:rsidRPr="00237F96" w:rsidRDefault="00237F96" w:rsidP="00237F96">
            <w:pPr>
              <w:suppressAutoHyphens w:val="0"/>
              <w:spacing w:after="0" w:line="240" w:lineRule="auto"/>
              <w:jc w:val="both"/>
              <w:rPr>
                <w:rFonts w:ascii="Times New Roman" w:eastAsia="Calibri" w:hAnsi="Times New Roman" w:cs="Times New Roman"/>
                <w:sz w:val="26"/>
                <w:szCs w:val="26"/>
                <w:lang w:val="uk-UA"/>
              </w:rPr>
            </w:pPr>
            <w:r w:rsidRPr="00237F96">
              <w:rPr>
                <w:rFonts w:ascii="Times New Roman" w:eastAsia="Calibri" w:hAnsi="Times New Roman" w:cs="Times New Roman"/>
                <w:sz w:val="26"/>
                <w:szCs w:val="26"/>
                <w:lang w:val="uk-UA"/>
              </w:rPr>
              <w:t>- низьке інформування про наявність туристичних атра</w:t>
            </w:r>
            <w:r w:rsidRPr="00237F96">
              <w:rPr>
                <w:rFonts w:ascii="Times New Roman" w:eastAsia="Calibri" w:hAnsi="Times New Roman" w:cs="Times New Roman"/>
                <w:sz w:val="26"/>
                <w:szCs w:val="26"/>
                <w:lang w:val="uk-UA"/>
              </w:rPr>
              <w:t>к</w:t>
            </w:r>
            <w:r w:rsidRPr="00237F96">
              <w:rPr>
                <w:rFonts w:ascii="Times New Roman" w:eastAsia="Calibri" w:hAnsi="Times New Roman" w:cs="Times New Roman"/>
                <w:sz w:val="26"/>
                <w:szCs w:val="26"/>
                <w:lang w:val="uk-UA"/>
              </w:rPr>
              <w:t>цій;</w:t>
            </w:r>
          </w:p>
          <w:p w:rsidR="00237F96" w:rsidRPr="00237F96" w:rsidRDefault="00237F96" w:rsidP="00237F96">
            <w:pPr>
              <w:suppressAutoHyphens w:val="0"/>
              <w:spacing w:after="0" w:line="240" w:lineRule="auto"/>
              <w:jc w:val="both"/>
              <w:rPr>
                <w:rFonts w:ascii="Times New Roman" w:eastAsia="Calibri" w:hAnsi="Times New Roman" w:cs="Times New Roman"/>
                <w:sz w:val="26"/>
                <w:szCs w:val="26"/>
                <w:lang w:val="uk-UA"/>
              </w:rPr>
            </w:pPr>
            <w:r w:rsidRPr="00237F96">
              <w:rPr>
                <w:rFonts w:ascii="Times New Roman" w:eastAsia="Calibri" w:hAnsi="Times New Roman" w:cs="Times New Roman"/>
                <w:sz w:val="26"/>
                <w:szCs w:val="26"/>
                <w:lang w:val="uk-UA"/>
              </w:rPr>
              <w:t>- низька інвестиційна зацікавленість суб'єктів МСП;</w:t>
            </w:r>
          </w:p>
          <w:p w:rsidR="001310D1" w:rsidRDefault="00237F96" w:rsidP="00237F96">
            <w:pPr>
              <w:widowControl w:val="0"/>
              <w:spacing w:after="0" w:line="240" w:lineRule="auto"/>
              <w:jc w:val="both"/>
              <w:rPr>
                <w:rFonts w:ascii="Times New Roman" w:eastAsia="Calibri" w:hAnsi="Times New Roman" w:cs="Times New Roman"/>
                <w:sz w:val="26"/>
                <w:szCs w:val="26"/>
                <w:lang w:val="uk-UA" w:eastAsia="en-US"/>
              </w:rPr>
            </w:pPr>
            <w:r w:rsidRPr="00237F96">
              <w:rPr>
                <w:rFonts w:ascii="Times New Roman" w:eastAsia="Calibri" w:hAnsi="Times New Roman" w:cs="Times New Roman"/>
                <w:sz w:val="26"/>
                <w:szCs w:val="26"/>
                <w:lang w:val="uk-UA"/>
              </w:rPr>
              <w:t>- недостатнє державне фінансування, що спрямоване на розвиток курортної галузі</w:t>
            </w:r>
          </w:p>
        </w:tc>
      </w:tr>
      <w:tr w:rsidR="001310D1" w:rsidTr="00B258F8">
        <w:trPr>
          <w:trHeight w:val="2144"/>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660" w:type="dxa"/>
            <w:gridSpan w:val="8"/>
            <w:tcBorders>
              <w:top w:val="single" w:sz="4" w:space="0" w:color="000000"/>
              <w:left w:val="single" w:sz="4" w:space="0" w:color="000000"/>
              <w:bottom w:val="single" w:sz="4" w:space="0" w:color="000000"/>
              <w:right w:val="single" w:sz="4" w:space="0" w:color="000000"/>
            </w:tcBorders>
            <w:shd w:val="clear" w:color="auto" w:fill="FFFFFF"/>
          </w:tcPr>
          <w:p w:rsidR="00E55559" w:rsidRPr="00E55559" w:rsidRDefault="00E55559" w:rsidP="00E55559">
            <w:pPr>
              <w:numPr>
                <w:ilvl w:val="0"/>
                <w:numId w:val="14"/>
              </w:numPr>
              <w:tabs>
                <w:tab w:val="clear" w:pos="720"/>
                <w:tab w:val="num" w:pos="360"/>
              </w:tabs>
              <w:suppressAutoHyphens w:val="0"/>
              <w:spacing w:after="0" w:line="240" w:lineRule="auto"/>
              <w:ind w:left="360"/>
              <w:rPr>
                <w:rFonts w:ascii="Times New Roman" w:hAnsi="Times New Roman" w:cs="Times New Roman"/>
                <w:sz w:val="26"/>
                <w:szCs w:val="26"/>
              </w:rPr>
            </w:pPr>
            <w:r w:rsidRPr="00E55559">
              <w:rPr>
                <w:rFonts w:ascii="Times New Roman" w:hAnsi="Times New Roman" w:cs="Times New Roman"/>
                <w:sz w:val="26"/>
                <w:szCs w:val="26"/>
                <w:lang w:val="uk-UA"/>
              </w:rPr>
              <w:t>збільшено кількість відпочиваючих в санаторно-курортних закладах у 2 рази (до 100 тисяч осіб прот</w:t>
            </w:r>
            <w:r w:rsidRPr="00E55559">
              <w:rPr>
                <w:rFonts w:ascii="Times New Roman" w:hAnsi="Times New Roman" w:cs="Times New Roman"/>
                <w:sz w:val="26"/>
                <w:szCs w:val="26"/>
                <w:lang w:val="uk-UA"/>
              </w:rPr>
              <w:t>я</w:t>
            </w:r>
            <w:r w:rsidRPr="00E55559">
              <w:rPr>
                <w:rFonts w:ascii="Times New Roman" w:hAnsi="Times New Roman" w:cs="Times New Roman"/>
                <w:sz w:val="26"/>
                <w:szCs w:val="26"/>
                <w:lang w:val="uk-UA"/>
              </w:rPr>
              <w:t>гом року);</w:t>
            </w:r>
            <w:r w:rsidRPr="00E55559">
              <w:rPr>
                <w:rFonts w:ascii="Times New Roman" w:hAnsi="Times New Roman" w:cs="Times New Roman"/>
                <w:sz w:val="26"/>
                <w:szCs w:val="26"/>
              </w:rPr>
              <w:t xml:space="preserve"> </w:t>
            </w:r>
          </w:p>
          <w:p w:rsidR="00E55559" w:rsidRPr="00E55559" w:rsidRDefault="00E55559" w:rsidP="00E55559">
            <w:pPr>
              <w:numPr>
                <w:ilvl w:val="0"/>
                <w:numId w:val="14"/>
              </w:numPr>
              <w:tabs>
                <w:tab w:val="clear" w:pos="720"/>
                <w:tab w:val="num" w:pos="360"/>
              </w:tabs>
              <w:suppressAutoHyphens w:val="0"/>
              <w:spacing w:after="0" w:line="240" w:lineRule="auto"/>
              <w:ind w:left="360"/>
              <w:rPr>
                <w:rFonts w:ascii="Times New Roman" w:hAnsi="Times New Roman" w:cs="Times New Roman"/>
                <w:sz w:val="26"/>
                <w:szCs w:val="26"/>
              </w:rPr>
            </w:pPr>
            <w:r w:rsidRPr="00E55559">
              <w:rPr>
                <w:rFonts w:ascii="Times New Roman" w:hAnsi="Times New Roman" w:cs="Times New Roman"/>
                <w:sz w:val="26"/>
                <w:szCs w:val="26"/>
                <w:lang w:val="uk-UA"/>
              </w:rPr>
              <w:t>створено 500 нових робочих місць;</w:t>
            </w:r>
            <w:r w:rsidRPr="00E55559">
              <w:rPr>
                <w:rFonts w:ascii="Times New Roman" w:hAnsi="Times New Roman" w:cs="Times New Roman"/>
                <w:sz w:val="26"/>
                <w:szCs w:val="26"/>
              </w:rPr>
              <w:t xml:space="preserve"> </w:t>
            </w:r>
          </w:p>
          <w:p w:rsidR="00E55559" w:rsidRPr="00E55559" w:rsidRDefault="00E55559" w:rsidP="00E55559">
            <w:pPr>
              <w:numPr>
                <w:ilvl w:val="0"/>
                <w:numId w:val="14"/>
              </w:numPr>
              <w:tabs>
                <w:tab w:val="clear" w:pos="720"/>
                <w:tab w:val="num" w:pos="360"/>
              </w:tabs>
              <w:suppressAutoHyphens w:val="0"/>
              <w:spacing w:after="0" w:line="240" w:lineRule="auto"/>
              <w:ind w:left="360"/>
              <w:rPr>
                <w:rFonts w:ascii="Times New Roman" w:hAnsi="Times New Roman" w:cs="Times New Roman"/>
                <w:sz w:val="26"/>
                <w:szCs w:val="26"/>
              </w:rPr>
            </w:pPr>
            <w:r w:rsidRPr="00E55559">
              <w:rPr>
                <w:rFonts w:ascii="Times New Roman" w:hAnsi="Times New Roman" w:cs="Times New Roman"/>
                <w:sz w:val="26"/>
                <w:szCs w:val="26"/>
                <w:lang w:val="uk-UA"/>
              </w:rPr>
              <w:t>збільшено дохідну частину</w:t>
            </w:r>
            <w:r w:rsidR="00B258F8">
              <w:rPr>
                <w:rFonts w:ascii="Times New Roman" w:hAnsi="Times New Roman" w:cs="Times New Roman"/>
                <w:sz w:val="26"/>
                <w:szCs w:val="26"/>
                <w:lang w:val="uk-UA"/>
              </w:rPr>
              <w:t xml:space="preserve"> місцевого</w:t>
            </w:r>
            <w:r w:rsidRPr="00E55559">
              <w:rPr>
                <w:rFonts w:ascii="Times New Roman" w:hAnsi="Times New Roman" w:cs="Times New Roman"/>
                <w:sz w:val="26"/>
                <w:szCs w:val="26"/>
                <w:lang w:val="uk-UA"/>
              </w:rPr>
              <w:t xml:space="preserve"> бюджету;</w:t>
            </w:r>
            <w:r w:rsidRPr="00E55559">
              <w:rPr>
                <w:rFonts w:ascii="Times New Roman" w:hAnsi="Times New Roman" w:cs="Times New Roman"/>
                <w:sz w:val="26"/>
                <w:szCs w:val="26"/>
              </w:rPr>
              <w:t xml:space="preserve"> </w:t>
            </w:r>
          </w:p>
          <w:p w:rsidR="00E55559" w:rsidRPr="00E55559" w:rsidRDefault="00E55559" w:rsidP="00E55559">
            <w:pPr>
              <w:numPr>
                <w:ilvl w:val="0"/>
                <w:numId w:val="14"/>
              </w:numPr>
              <w:tabs>
                <w:tab w:val="clear" w:pos="720"/>
                <w:tab w:val="num" w:pos="360"/>
              </w:tabs>
              <w:suppressAutoHyphens w:val="0"/>
              <w:spacing w:after="0" w:line="240" w:lineRule="auto"/>
              <w:ind w:left="360"/>
              <w:rPr>
                <w:rFonts w:ascii="Times New Roman" w:hAnsi="Times New Roman" w:cs="Times New Roman"/>
                <w:sz w:val="26"/>
                <w:szCs w:val="26"/>
              </w:rPr>
            </w:pPr>
            <w:r w:rsidRPr="00E55559">
              <w:rPr>
                <w:rFonts w:ascii="Times New Roman" w:hAnsi="Times New Roman" w:cs="Times New Roman"/>
                <w:sz w:val="26"/>
                <w:szCs w:val="26"/>
                <w:lang w:val="uk-UA"/>
              </w:rPr>
              <w:t>розширен</w:t>
            </w:r>
            <w:r w:rsidR="00630CA7">
              <w:rPr>
                <w:rFonts w:ascii="Times New Roman" w:hAnsi="Times New Roman" w:cs="Times New Roman"/>
                <w:sz w:val="26"/>
                <w:szCs w:val="26"/>
                <w:lang w:val="uk-UA"/>
              </w:rPr>
              <w:t>ня</w:t>
            </w:r>
            <w:r w:rsidRPr="00E55559">
              <w:rPr>
                <w:rFonts w:ascii="Times New Roman" w:hAnsi="Times New Roman" w:cs="Times New Roman"/>
                <w:sz w:val="26"/>
                <w:szCs w:val="26"/>
                <w:lang w:val="uk-UA"/>
              </w:rPr>
              <w:t xml:space="preserve"> туристично-розважальної  інфраструкт</w:t>
            </w:r>
            <w:r w:rsidRPr="00E55559">
              <w:rPr>
                <w:rFonts w:ascii="Times New Roman" w:hAnsi="Times New Roman" w:cs="Times New Roman"/>
                <w:sz w:val="26"/>
                <w:szCs w:val="26"/>
                <w:lang w:val="uk-UA"/>
              </w:rPr>
              <w:t>у</w:t>
            </w:r>
            <w:r w:rsidRPr="00E55559">
              <w:rPr>
                <w:rFonts w:ascii="Times New Roman" w:hAnsi="Times New Roman" w:cs="Times New Roman"/>
                <w:sz w:val="26"/>
                <w:szCs w:val="26"/>
                <w:lang w:val="uk-UA"/>
              </w:rPr>
              <w:t>ри;</w:t>
            </w:r>
            <w:r w:rsidRPr="00E55559">
              <w:rPr>
                <w:rFonts w:ascii="Times New Roman" w:hAnsi="Times New Roman" w:cs="Times New Roman"/>
                <w:sz w:val="26"/>
                <w:szCs w:val="26"/>
              </w:rPr>
              <w:t xml:space="preserve"> </w:t>
            </w:r>
          </w:p>
          <w:p w:rsidR="001310D1" w:rsidRDefault="00E55559" w:rsidP="00E55559">
            <w:pPr>
              <w:pStyle w:val="a8"/>
              <w:numPr>
                <w:ilvl w:val="0"/>
                <w:numId w:val="14"/>
              </w:numPr>
              <w:tabs>
                <w:tab w:val="clear" w:pos="720"/>
              </w:tabs>
              <w:spacing w:after="0" w:line="240" w:lineRule="auto"/>
              <w:ind w:left="360"/>
              <w:rPr>
                <w:rFonts w:ascii="Times New Roman" w:hAnsi="Times New Roman" w:cs="Times New Roman"/>
                <w:sz w:val="26"/>
                <w:szCs w:val="26"/>
                <w:lang w:val="uk-UA"/>
              </w:rPr>
            </w:pPr>
            <w:r w:rsidRPr="00E55559">
              <w:rPr>
                <w:rFonts w:ascii="Times New Roman" w:hAnsi="Times New Roman" w:cs="Times New Roman"/>
                <w:sz w:val="26"/>
                <w:szCs w:val="26"/>
                <w:lang w:val="uk-UA"/>
              </w:rPr>
              <w:t xml:space="preserve">збільшено кількість </w:t>
            </w:r>
            <w:r w:rsidR="00B258F8" w:rsidRPr="00E55559">
              <w:rPr>
                <w:rFonts w:ascii="Times New Roman" w:hAnsi="Times New Roman" w:cs="Times New Roman"/>
                <w:sz w:val="26"/>
                <w:szCs w:val="26"/>
                <w:lang w:val="uk-UA"/>
              </w:rPr>
              <w:t>суб’єктів</w:t>
            </w:r>
            <w:r w:rsidRPr="00E55559">
              <w:rPr>
                <w:rFonts w:ascii="Times New Roman" w:hAnsi="Times New Roman" w:cs="Times New Roman"/>
                <w:sz w:val="26"/>
                <w:szCs w:val="26"/>
                <w:lang w:val="uk-UA"/>
              </w:rPr>
              <w:t xml:space="preserve"> малого та середнього бізнесу у сфері послуг</w:t>
            </w:r>
          </w:p>
        </w:tc>
      </w:tr>
      <w:tr w:rsidR="001310D1" w:rsidRPr="008C0D9B"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660" w:type="dxa"/>
            <w:gridSpan w:val="8"/>
            <w:tcBorders>
              <w:top w:val="single" w:sz="4" w:space="0" w:color="000000"/>
              <w:left w:val="single" w:sz="4" w:space="0" w:color="000000"/>
              <w:bottom w:val="single" w:sz="4" w:space="0" w:color="000000"/>
              <w:right w:val="single" w:sz="4" w:space="0" w:color="000000"/>
            </w:tcBorders>
          </w:tcPr>
          <w:p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eastAsia="en-US"/>
              </w:rPr>
            </w:pPr>
            <w:r w:rsidRPr="00CC31B1">
              <w:rPr>
                <w:rFonts w:ascii="Times New Roman" w:eastAsia="Calibri" w:hAnsi="Times New Roman" w:cs="Times New Roman"/>
                <w:sz w:val="26"/>
                <w:szCs w:val="26"/>
                <w:lang w:val="uk-UA" w:eastAsia="en-US"/>
              </w:rPr>
              <w:t xml:space="preserve">- детальна розвідка </w:t>
            </w:r>
            <w:proofErr w:type="spellStart"/>
            <w:r w:rsidRPr="00CC31B1">
              <w:rPr>
                <w:rFonts w:ascii="Times New Roman" w:eastAsia="Calibri" w:hAnsi="Times New Roman" w:cs="Times New Roman"/>
                <w:sz w:val="26"/>
                <w:szCs w:val="26"/>
                <w:lang w:val="uk-UA" w:eastAsia="en-US"/>
              </w:rPr>
              <w:t>Війтівецького</w:t>
            </w:r>
            <w:proofErr w:type="spellEnd"/>
            <w:r w:rsidRPr="00CC31B1">
              <w:rPr>
                <w:rFonts w:ascii="Times New Roman" w:eastAsia="Calibri" w:hAnsi="Times New Roman" w:cs="Times New Roman"/>
                <w:sz w:val="26"/>
                <w:szCs w:val="26"/>
                <w:lang w:val="uk-UA" w:eastAsia="en-US"/>
              </w:rPr>
              <w:t xml:space="preserve"> родовища торфових грязей з підрахунком запасів та затвердження їх в Держ</w:t>
            </w:r>
            <w:r w:rsidRPr="00CC31B1">
              <w:rPr>
                <w:rFonts w:ascii="Times New Roman" w:eastAsia="Calibri" w:hAnsi="Times New Roman" w:cs="Times New Roman"/>
                <w:sz w:val="26"/>
                <w:szCs w:val="26"/>
                <w:lang w:val="uk-UA" w:eastAsia="en-US"/>
              </w:rPr>
              <w:t>а</w:t>
            </w:r>
            <w:r w:rsidRPr="00CC31B1">
              <w:rPr>
                <w:rFonts w:ascii="Times New Roman" w:eastAsia="Calibri" w:hAnsi="Times New Roman" w:cs="Times New Roman"/>
                <w:sz w:val="26"/>
                <w:szCs w:val="26"/>
                <w:lang w:val="uk-UA" w:eastAsia="en-US"/>
              </w:rPr>
              <w:t>вній комісії корисних копалин України;</w:t>
            </w:r>
          </w:p>
          <w:p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eastAsia="en-US"/>
              </w:rPr>
            </w:pPr>
            <w:r w:rsidRPr="00CC31B1">
              <w:rPr>
                <w:rFonts w:ascii="Times New Roman" w:eastAsia="Calibri" w:hAnsi="Times New Roman" w:cs="Times New Roman"/>
                <w:sz w:val="26"/>
                <w:szCs w:val="26"/>
                <w:lang w:val="uk-UA" w:eastAsia="en-US"/>
              </w:rPr>
              <w:t>- організаційно-методичні роботи з оцінки природних л</w:t>
            </w:r>
            <w:r w:rsidRPr="00CC31B1">
              <w:rPr>
                <w:rFonts w:ascii="Times New Roman" w:eastAsia="Calibri" w:hAnsi="Times New Roman" w:cs="Times New Roman"/>
                <w:sz w:val="26"/>
                <w:szCs w:val="26"/>
                <w:lang w:val="uk-UA" w:eastAsia="en-US"/>
              </w:rPr>
              <w:t>і</w:t>
            </w:r>
            <w:r w:rsidRPr="00CC31B1">
              <w:rPr>
                <w:rFonts w:ascii="Times New Roman" w:eastAsia="Calibri" w:hAnsi="Times New Roman" w:cs="Times New Roman"/>
                <w:sz w:val="26"/>
                <w:szCs w:val="26"/>
                <w:lang w:val="uk-UA" w:eastAsia="en-US"/>
              </w:rPr>
              <w:t xml:space="preserve">кувальних ресурсів, джерел водопостачання, рекреаційної </w:t>
            </w:r>
            <w:r w:rsidRPr="00CC31B1">
              <w:rPr>
                <w:rFonts w:ascii="Times New Roman" w:eastAsia="Calibri" w:hAnsi="Times New Roman" w:cs="Times New Roman"/>
                <w:sz w:val="26"/>
                <w:szCs w:val="26"/>
                <w:lang w:val="uk-UA" w:eastAsia="en-US"/>
              </w:rPr>
              <w:lastRenderedPageBreak/>
              <w:t>характеристики  території в межах округу і зон санітарної охорони курорту Хмільник;</w:t>
            </w:r>
          </w:p>
          <w:p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rPr>
            </w:pPr>
            <w:r w:rsidRPr="00CC31B1">
              <w:rPr>
                <w:rFonts w:ascii="Times New Roman" w:eastAsia="Calibri" w:hAnsi="Times New Roman" w:cs="Times New Roman"/>
                <w:sz w:val="26"/>
                <w:szCs w:val="26"/>
                <w:lang w:val="uk-UA"/>
              </w:rPr>
              <w:t>- розвиток транспортної інфраструктури;</w:t>
            </w:r>
          </w:p>
          <w:p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rPr>
            </w:pPr>
            <w:r w:rsidRPr="00CC31B1">
              <w:rPr>
                <w:rFonts w:ascii="Times New Roman" w:eastAsia="Calibri" w:hAnsi="Times New Roman" w:cs="Times New Roman"/>
                <w:sz w:val="26"/>
                <w:szCs w:val="26"/>
                <w:lang w:val="uk-UA"/>
              </w:rPr>
              <w:t>- удосконалення транспортної мережі;</w:t>
            </w:r>
          </w:p>
          <w:p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eastAsia="en-US"/>
              </w:rPr>
            </w:pPr>
            <w:r w:rsidRPr="00CC31B1">
              <w:rPr>
                <w:rFonts w:ascii="Times New Roman" w:eastAsia="Calibri" w:hAnsi="Times New Roman" w:cs="Times New Roman"/>
                <w:sz w:val="26"/>
                <w:szCs w:val="26"/>
                <w:lang w:val="uk-UA" w:eastAsia="en-US"/>
              </w:rPr>
              <w:t>-виготовлення про</w:t>
            </w:r>
            <w:r w:rsidR="00B258F8">
              <w:rPr>
                <w:rFonts w:ascii="Times New Roman" w:eastAsia="Calibri" w:hAnsi="Times New Roman" w:cs="Times New Roman"/>
                <w:sz w:val="26"/>
                <w:szCs w:val="26"/>
                <w:lang w:val="uk-UA" w:eastAsia="en-US"/>
              </w:rPr>
              <w:t>є</w:t>
            </w:r>
            <w:r w:rsidRPr="00CC31B1">
              <w:rPr>
                <w:rFonts w:ascii="Times New Roman" w:eastAsia="Calibri" w:hAnsi="Times New Roman" w:cs="Times New Roman"/>
                <w:sz w:val="26"/>
                <w:szCs w:val="26"/>
                <w:lang w:val="uk-UA" w:eastAsia="en-US"/>
              </w:rPr>
              <w:t>кту реставрації пам’ятки архітектури національного значення «Башта» з охоронним номером 994/2-Н;</w:t>
            </w:r>
          </w:p>
          <w:p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rPr>
            </w:pPr>
            <w:r w:rsidRPr="00CC31B1">
              <w:rPr>
                <w:rFonts w:ascii="Times New Roman" w:eastAsia="Calibri" w:hAnsi="Times New Roman" w:cs="Times New Roman"/>
                <w:sz w:val="26"/>
                <w:szCs w:val="26"/>
                <w:lang w:val="uk-UA"/>
              </w:rPr>
              <w:t>- розширення туристично-розважальної інфраструктури;</w:t>
            </w:r>
          </w:p>
          <w:p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rPr>
            </w:pPr>
            <w:r w:rsidRPr="00CC31B1">
              <w:rPr>
                <w:rFonts w:ascii="Times New Roman" w:eastAsia="Calibri" w:hAnsi="Times New Roman" w:cs="Times New Roman"/>
                <w:sz w:val="26"/>
                <w:szCs w:val="26"/>
                <w:lang w:val="uk-UA"/>
              </w:rPr>
              <w:t>- проведення інформаційної кампанії в місцевих, регіон</w:t>
            </w:r>
            <w:r w:rsidRPr="00CC31B1">
              <w:rPr>
                <w:rFonts w:ascii="Times New Roman" w:eastAsia="Calibri" w:hAnsi="Times New Roman" w:cs="Times New Roman"/>
                <w:sz w:val="26"/>
                <w:szCs w:val="26"/>
                <w:lang w:val="uk-UA"/>
              </w:rPr>
              <w:t>а</w:t>
            </w:r>
            <w:r w:rsidRPr="00CC31B1">
              <w:rPr>
                <w:rFonts w:ascii="Times New Roman" w:eastAsia="Calibri" w:hAnsi="Times New Roman" w:cs="Times New Roman"/>
                <w:sz w:val="26"/>
                <w:szCs w:val="26"/>
                <w:lang w:val="uk-UA"/>
              </w:rPr>
              <w:t>льних, загальнодержавних ЗМІ;</w:t>
            </w:r>
          </w:p>
          <w:p w:rsidR="00CC31B1" w:rsidRPr="00CC31B1" w:rsidRDefault="00CC31B1" w:rsidP="00CC31B1">
            <w:pPr>
              <w:suppressAutoHyphens w:val="0"/>
              <w:spacing w:after="0" w:line="240" w:lineRule="auto"/>
              <w:jc w:val="both"/>
              <w:rPr>
                <w:rFonts w:ascii="Times New Roman" w:eastAsia="Calibri" w:hAnsi="Times New Roman" w:cs="Times New Roman"/>
                <w:sz w:val="26"/>
                <w:szCs w:val="26"/>
                <w:lang w:val="uk-UA"/>
              </w:rPr>
            </w:pPr>
            <w:r w:rsidRPr="00CC31B1">
              <w:rPr>
                <w:rFonts w:ascii="Times New Roman" w:eastAsia="Calibri" w:hAnsi="Times New Roman" w:cs="Times New Roman"/>
                <w:sz w:val="26"/>
                <w:szCs w:val="26"/>
                <w:lang w:val="uk-UA"/>
              </w:rPr>
              <w:t>- будівництво медичного центру надання діагностичних та консультативних послуг;</w:t>
            </w:r>
          </w:p>
          <w:p w:rsidR="001310D1" w:rsidRDefault="00CC31B1" w:rsidP="00CC31B1">
            <w:pPr>
              <w:suppressAutoHyphens w:val="0"/>
              <w:spacing w:after="0" w:line="240" w:lineRule="auto"/>
              <w:jc w:val="both"/>
              <w:rPr>
                <w:rFonts w:ascii="Times New Roman" w:hAnsi="Times New Roman" w:cs="Times New Roman"/>
                <w:sz w:val="26"/>
                <w:szCs w:val="26"/>
                <w:lang w:val="uk-UA" w:eastAsia="en-US"/>
              </w:rPr>
            </w:pPr>
            <w:r w:rsidRPr="00CC31B1">
              <w:rPr>
                <w:rFonts w:ascii="Times New Roman" w:eastAsia="Calibri" w:hAnsi="Times New Roman" w:cs="Times New Roman"/>
                <w:sz w:val="26"/>
                <w:szCs w:val="26"/>
                <w:lang w:val="uk-UA"/>
              </w:rPr>
              <w:t>- налагодження співпраці між санаторно-курортними з</w:t>
            </w:r>
            <w:r w:rsidRPr="00CC31B1">
              <w:rPr>
                <w:rFonts w:ascii="Times New Roman" w:eastAsia="Calibri" w:hAnsi="Times New Roman" w:cs="Times New Roman"/>
                <w:sz w:val="26"/>
                <w:szCs w:val="26"/>
                <w:lang w:val="uk-UA"/>
              </w:rPr>
              <w:t>а</w:t>
            </w:r>
            <w:r w:rsidRPr="00CC31B1">
              <w:rPr>
                <w:rFonts w:ascii="Times New Roman" w:eastAsia="Calibri" w:hAnsi="Times New Roman" w:cs="Times New Roman"/>
                <w:sz w:val="26"/>
                <w:szCs w:val="26"/>
                <w:lang w:val="uk-UA"/>
              </w:rPr>
              <w:t>кладами, владою, бізнесом, інвесторами та іншими зац</w:t>
            </w:r>
            <w:r w:rsidRPr="00CC31B1">
              <w:rPr>
                <w:rFonts w:ascii="Times New Roman" w:eastAsia="Calibri" w:hAnsi="Times New Roman" w:cs="Times New Roman"/>
                <w:sz w:val="26"/>
                <w:szCs w:val="26"/>
                <w:lang w:val="uk-UA"/>
              </w:rPr>
              <w:t>і</w:t>
            </w:r>
            <w:r w:rsidRPr="00CC31B1">
              <w:rPr>
                <w:rFonts w:ascii="Times New Roman" w:eastAsia="Calibri" w:hAnsi="Times New Roman" w:cs="Times New Roman"/>
                <w:sz w:val="26"/>
                <w:szCs w:val="26"/>
                <w:lang w:val="uk-UA"/>
              </w:rPr>
              <w:t>кавленими особами</w:t>
            </w:r>
          </w:p>
        </w:tc>
      </w:tr>
      <w:tr w:rsidR="001310D1"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Період здійснення:</w:t>
            </w:r>
          </w:p>
        </w:tc>
        <w:tc>
          <w:tcPr>
            <w:tcW w:w="6660" w:type="dxa"/>
            <w:gridSpan w:val="8"/>
            <w:tcBorders>
              <w:top w:val="single" w:sz="4" w:space="0" w:color="000000"/>
              <w:left w:val="single" w:sz="4" w:space="0" w:color="000000"/>
              <w:bottom w:val="single" w:sz="4" w:space="0" w:color="000000"/>
              <w:right w:val="single" w:sz="4" w:space="0" w:color="000000"/>
            </w:tcBorders>
          </w:tcPr>
          <w:p w:rsidR="001310D1" w:rsidRDefault="00A075A1">
            <w:pPr>
              <w:widowControl w:val="0"/>
              <w:spacing w:after="0" w:line="240" w:lineRule="auto"/>
              <w:rPr>
                <w:rFonts w:ascii="Times New Roman" w:hAnsi="Times New Roman" w:cs="Times New Roman"/>
                <w:sz w:val="26"/>
                <w:szCs w:val="26"/>
                <w:lang w:val="uk-UA" w:eastAsia="en-US"/>
              </w:rPr>
            </w:pPr>
            <w:r>
              <w:rPr>
                <w:rFonts w:ascii="Times New Roman" w:hAnsi="Times New Roman" w:cs="Times New Roman"/>
                <w:sz w:val="26"/>
                <w:szCs w:val="26"/>
                <w:lang w:val="uk-UA"/>
              </w:rPr>
              <w:t>202</w:t>
            </w:r>
            <w:r w:rsidR="00146B5C">
              <w:rPr>
                <w:rFonts w:ascii="Times New Roman" w:hAnsi="Times New Roman" w:cs="Times New Roman"/>
                <w:sz w:val="26"/>
                <w:szCs w:val="26"/>
                <w:lang w:val="uk-UA"/>
              </w:rPr>
              <w:t>7-203</w:t>
            </w:r>
            <w:r w:rsidR="00B258F8">
              <w:rPr>
                <w:rFonts w:ascii="Times New Roman" w:hAnsi="Times New Roman" w:cs="Times New Roman"/>
                <w:sz w:val="26"/>
                <w:szCs w:val="26"/>
                <w:lang w:val="uk-UA"/>
              </w:rPr>
              <w:t>1</w:t>
            </w:r>
            <w:r w:rsidR="00633696">
              <w:rPr>
                <w:rFonts w:ascii="Times New Roman" w:hAnsi="Times New Roman" w:cs="Times New Roman"/>
                <w:sz w:val="26"/>
                <w:szCs w:val="26"/>
                <w:lang w:val="uk-UA"/>
              </w:rPr>
              <w:t xml:space="preserve"> рік</w:t>
            </w:r>
            <w:r w:rsidR="00E55559">
              <w:rPr>
                <w:rFonts w:ascii="Times New Roman" w:hAnsi="Times New Roman" w:cs="Times New Roman"/>
                <w:sz w:val="26"/>
                <w:szCs w:val="26"/>
                <w:lang w:val="uk-UA"/>
              </w:rPr>
              <w:t xml:space="preserve"> (10 років)</w:t>
            </w:r>
            <w:r w:rsidR="00633696">
              <w:rPr>
                <w:rFonts w:ascii="Times New Roman" w:hAnsi="Times New Roman" w:cs="Times New Roman"/>
                <w:sz w:val="26"/>
                <w:szCs w:val="26"/>
                <w:lang w:val="uk-UA"/>
              </w:rPr>
              <w:t>:</w:t>
            </w:r>
          </w:p>
        </w:tc>
      </w:tr>
      <w:tr w:rsidR="00ED629F" w:rsidTr="00B258F8">
        <w:trPr>
          <w:jc w:val="right"/>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D629F" w:rsidRDefault="00ED629F" w:rsidP="00ED629F">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706" w:type="dxa"/>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709" w:type="dxa"/>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851" w:type="dxa"/>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850" w:type="dxa"/>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827" w:type="dxa"/>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ind w:firstLine="104"/>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827" w:type="dxa"/>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898" w:type="dxa"/>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2031 рік</w:t>
            </w:r>
          </w:p>
        </w:tc>
        <w:tc>
          <w:tcPr>
            <w:tcW w:w="992" w:type="dxa"/>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ED629F" w:rsidTr="00B258F8">
        <w:trPr>
          <w:jc w:val="right"/>
        </w:trPr>
        <w:tc>
          <w:tcPr>
            <w:tcW w:w="2980" w:type="dxa"/>
            <w:vMerge/>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rPr>
                <w:rFonts w:ascii="Times New Roman" w:eastAsia="Times New Roman" w:hAnsi="Times New Roman" w:cs="Times New Roman"/>
                <w:b/>
                <w:bCs/>
                <w:color w:val="000000"/>
                <w:sz w:val="26"/>
                <w:lang w:val="uk-UA"/>
              </w:rPr>
            </w:pPr>
          </w:p>
        </w:tc>
        <w:tc>
          <w:tcPr>
            <w:tcW w:w="706" w:type="dxa"/>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ED629F" w:rsidRDefault="00ED629F" w:rsidP="00ED629F">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851" w:type="dxa"/>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ind w:left="-309" w:firstLine="309"/>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10000,0</w:t>
            </w:r>
          </w:p>
        </w:tc>
        <w:tc>
          <w:tcPr>
            <w:tcW w:w="850" w:type="dxa"/>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10000,0</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Pr>
          <w:p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10000,0</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Pr>
          <w:p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10000,0</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10000,0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D629F" w:rsidRDefault="00ED629F" w:rsidP="00ED629F">
            <w:pPr>
              <w:widowControl w:val="0"/>
              <w:spacing w:after="0" w:line="240" w:lineRule="auto"/>
              <w:jc w:val="right"/>
              <w:rPr>
                <w:rFonts w:ascii="Times New Roman" w:hAnsi="Times New Roman" w:cs="Times New Roman"/>
                <w:sz w:val="26"/>
                <w:szCs w:val="26"/>
                <w:lang w:val="uk-UA" w:eastAsia="en-US"/>
              </w:rPr>
            </w:pPr>
            <w:r>
              <w:rPr>
                <w:rFonts w:ascii="Times New Roman" w:hAnsi="Times New Roman" w:cs="Times New Roman"/>
                <w:sz w:val="26"/>
                <w:szCs w:val="26"/>
                <w:lang w:val="uk-UA" w:eastAsia="en-US"/>
              </w:rPr>
              <w:t>50000,0</w:t>
            </w:r>
          </w:p>
        </w:tc>
      </w:tr>
      <w:tr w:rsidR="00ED629F"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rsidR="00ED629F" w:rsidRDefault="00ED629F" w:rsidP="00ED629F">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660" w:type="dxa"/>
            <w:gridSpan w:val="8"/>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rPr>
                <w:rFonts w:ascii="Times New Roman" w:eastAsia="Calibri" w:hAnsi="Times New Roman" w:cs="Times New Roman"/>
                <w:sz w:val="26"/>
                <w:szCs w:val="26"/>
                <w:lang w:val="uk-UA" w:eastAsia="en-US"/>
              </w:rPr>
            </w:pPr>
            <w:r>
              <w:rPr>
                <w:rFonts w:ascii="Times New Roman" w:hAnsi="Times New Roman" w:cs="Times New Roman"/>
                <w:sz w:val="26"/>
                <w:szCs w:val="26"/>
                <w:lang w:val="uk-UA"/>
              </w:rPr>
              <w:t xml:space="preserve">Загальна орієнтовна вартість проєкту – </w:t>
            </w:r>
            <w:r w:rsidR="00B258F8">
              <w:rPr>
                <w:rFonts w:ascii="Times New Roman" w:hAnsi="Times New Roman" w:cs="Times New Roman"/>
                <w:sz w:val="26"/>
                <w:szCs w:val="26"/>
                <w:lang w:val="uk-UA"/>
              </w:rPr>
              <w:t>50</w:t>
            </w:r>
            <w:r>
              <w:rPr>
                <w:rFonts w:ascii="Times New Roman" w:hAnsi="Times New Roman" w:cs="Times New Roman"/>
                <w:sz w:val="26"/>
                <w:szCs w:val="26"/>
                <w:lang w:val="uk-UA"/>
              </w:rPr>
              <w:t>000 млн. грн Міський бюджет – 10%.</w:t>
            </w:r>
          </w:p>
          <w:p w:rsidR="00ED629F" w:rsidRDefault="00ED629F" w:rsidP="00ED629F">
            <w:pPr>
              <w:widowControl w:val="0"/>
              <w:spacing w:after="0" w:line="240" w:lineRule="auto"/>
              <w:rPr>
                <w:rFonts w:ascii="Times New Roman" w:hAnsi="Times New Roman" w:cs="Times New Roman"/>
                <w:sz w:val="26"/>
                <w:szCs w:val="26"/>
                <w:lang w:val="uk-UA" w:eastAsia="en-US"/>
              </w:rPr>
            </w:pPr>
            <w:r>
              <w:rPr>
                <w:rFonts w:ascii="Times New Roman" w:hAnsi="Times New Roman" w:cs="Times New Roman"/>
                <w:sz w:val="26"/>
                <w:szCs w:val="26"/>
                <w:lang w:val="uk-UA"/>
              </w:rPr>
              <w:t>Міжнародна донорська допомога – 90%</w:t>
            </w:r>
            <w:r>
              <w:rPr>
                <w:rFonts w:ascii="Times New Roman" w:hAnsi="Times New Roman" w:cs="Times New Roman"/>
                <w:sz w:val="26"/>
                <w:szCs w:val="26"/>
                <w:lang w:val="uk-UA" w:eastAsia="en-US"/>
              </w:rPr>
              <w:t>.</w:t>
            </w:r>
          </w:p>
        </w:tc>
      </w:tr>
      <w:tr w:rsidR="00ED629F"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rsidR="00ED629F" w:rsidRDefault="00ED629F" w:rsidP="00ED629F">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66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rsidR="00ED629F" w:rsidRPr="008C0D9B" w:rsidRDefault="00ED629F" w:rsidP="00ED629F">
            <w:pPr>
              <w:widowControl w:val="0"/>
              <w:spacing w:after="0" w:line="240" w:lineRule="auto"/>
              <w:jc w:val="both"/>
              <w:rPr>
                <w:rFonts w:ascii="Times New Roman" w:eastAsia="Times New Roman" w:hAnsi="Times New Roman" w:cs="Times New Roman"/>
                <w:color w:val="000000"/>
                <w:sz w:val="26"/>
                <w:szCs w:val="26"/>
                <w:shd w:val="clear" w:color="auto" w:fill="FFFF00"/>
                <w:lang w:val="uk-UA" w:eastAsia="it-IT"/>
              </w:rPr>
            </w:pPr>
            <w:r w:rsidRPr="008C0D9B">
              <w:rPr>
                <w:rFonts w:ascii="Times New Roman" w:eastAsia="Times New Roman" w:hAnsi="Times New Roman" w:cs="Times New Roman"/>
                <w:color w:val="000000"/>
                <w:sz w:val="26"/>
                <w:szCs w:val="26"/>
                <w:shd w:val="clear" w:color="auto" w:fill="FFFFFF" w:themeFill="background1"/>
                <w:lang w:val="uk-UA" w:eastAsia="it-IT"/>
              </w:rPr>
              <w:t>Міська рада</w:t>
            </w:r>
          </w:p>
          <w:p w:rsidR="00ED629F" w:rsidRPr="008C0D9B" w:rsidRDefault="00ED629F" w:rsidP="00ED629F">
            <w:pPr>
              <w:widowControl w:val="0"/>
              <w:spacing w:after="0" w:line="240" w:lineRule="auto"/>
              <w:jc w:val="both"/>
              <w:rPr>
                <w:rFonts w:ascii="Times New Roman" w:eastAsia="Times New Roman" w:hAnsi="Times New Roman" w:cs="Times New Roman"/>
                <w:color w:val="000000"/>
                <w:sz w:val="26"/>
                <w:szCs w:val="26"/>
                <w:shd w:val="clear" w:color="auto" w:fill="FFFF00"/>
                <w:lang w:val="uk-UA" w:eastAsia="it-IT"/>
              </w:rPr>
            </w:pPr>
            <w:r w:rsidRPr="008C0D9B">
              <w:rPr>
                <w:rFonts w:ascii="Times New Roman" w:eastAsia="Times New Roman" w:hAnsi="Times New Roman" w:cs="Times New Roman"/>
                <w:color w:val="000000"/>
                <w:sz w:val="26"/>
                <w:szCs w:val="26"/>
                <w:shd w:val="clear" w:color="auto" w:fill="FFFFFF" w:themeFill="background1"/>
                <w:lang w:val="uk-UA" w:eastAsia="it-IT"/>
              </w:rPr>
              <w:t>Санаторно-курортні заклади</w:t>
            </w:r>
            <w:r w:rsidRPr="008C0D9B">
              <w:rPr>
                <w:rFonts w:ascii="Times New Roman" w:eastAsia="Times New Roman" w:hAnsi="Times New Roman" w:cs="Times New Roman"/>
                <w:color w:val="000000"/>
                <w:sz w:val="26"/>
                <w:szCs w:val="26"/>
                <w:shd w:val="clear" w:color="auto" w:fill="FFFF00"/>
                <w:lang w:val="uk-UA" w:eastAsia="it-IT"/>
              </w:rPr>
              <w:t xml:space="preserve"> </w:t>
            </w:r>
          </w:p>
          <w:p w:rsidR="00ED629F" w:rsidRDefault="00ED629F" w:rsidP="00ED629F">
            <w:pPr>
              <w:widowControl w:val="0"/>
              <w:spacing w:after="0" w:line="240" w:lineRule="auto"/>
              <w:jc w:val="both"/>
              <w:rPr>
                <w:rFonts w:ascii="Times New Roman" w:eastAsia="Times New Roman" w:hAnsi="Times New Roman" w:cs="Times New Roman"/>
                <w:color w:val="000000"/>
                <w:sz w:val="26"/>
                <w:szCs w:val="26"/>
                <w:shd w:val="clear" w:color="auto" w:fill="FFFF00"/>
                <w:lang w:val="uk-UA" w:eastAsia="it-IT"/>
              </w:rPr>
            </w:pPr>
            <w:r w:rsidRPr="008C0D9B">
              <w:rPr>
                <w:rFonts w:ascii="Times New Roman" w:eastAsia="Times New Roman" w:hAnsi="Times New Roman" w:cs="Times New Roman"/>
                <w:color w:val="000000"/>
                <w:sz w:val="26"/>
                <w:szCs w:val="26"/>
                <w:shd w:val="clear" w:color="auto" w:fill="FFFFFF" w:themeFill="background1"/>
                <w:lang w:val="uk-UA" w:eastAsia="it-IT"/>
              </w:rPr>
              <w:t>Потенційні інвестори</w:t>
            </w:r>
          </w:p>
        </w:tc>
      </w:tr>
      <w:tr w:rsidR="00ED629F" w:rsidTr="00B258F8">
        <w:trPr>
          <w:jc w:val="right"/>
        </w:trPr>
        <w:tc>
          <w:tcPr>
            <w:tcW w:w="2980" w:type="dxa"/>
            <w:tcBorders>
              <w:top w:val="single" w:sz="4" w:space="0" w:color="000000"/>
              <w:left w:val="single" w:sz="4" w:space="0" w:color="000000"/>
              <w:bottom w:val="single" w:sz="4" w:space="0" w:color="000000"/>
              <w:right w:val="single" w:sz="4" w:space="0" w:color="000000"/>
            </w:tcBorders>
            <w:shd w:val="clear" w:color="auto" w:fill="FFFFFF"/>
          </w:tcPr>
          <w:p w:rsidR="00ED629F" w:rsidRDefault="00ED629F" w:rsidP="00ED629F">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660" w:type="dxa"/>
            <w:gridSpan w:val="8"/>
            <w:tcBorders>
              <w:top w:val="single" w:sz="4" w:space="0" w:color="000000"/>
              <w:left w:val="single" w:sz="4" w:space="0" w:color="000000"/>
              <w:bottom w:val="single" w:sz="4" w:space="0" w:color="000000"/>
              <w:right w:val="single" w:sz="4" w:space="0" w:color="000000"/>
            </w:tcBorders>
          </w:tcPr>
          <w:p w:rsidR="00ED629F" w:rsidRDefault="00ED629F" w:rsidP="00ED629F">
            <w:pPr>
              <w:widowControl w:val="0"/>
              <w:spacing w:after="0" w:line="240" w:lineRule="auto"/>
              <w:rPr>
                <w:rFonts w:ascii="Times New Roman" w:hAnsi="Times New Roman" w:cs="Times New Roman"/>
                <w:sz w:val="26"/>
                <w:szCs w:val="26"/>
                <w:lang w:val="uk-UA" w:eastAsia="en-US"/>
              </w:rPr>
            </w:pPr>
            <w:r>
              <w:rPr>
                <w:rFonts w:ascii="Times New Roman" w:hAnsi="Times New Roman" w:cs="Times New Roman"/>
                <w:sz w:val="26"/>
                <w:szCs w:val="26"/>
                <w:lang w:val="uk-UA"/>
              </w:rPr>
              <w:t>-</w:t>
            </w:r>
          </w:p>
        </w:tc>
      </w:tr>
    </w:tbl>
    <w:p w:rsidR="00146B5C" w:rsidRDefault="0014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46B5C" w:rsidRDefault="0014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258F8" w:rsidRDefault="00B2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46B5C" w:rsidRDefault="0014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lastRenderedPageBreak/>
        <w:t>Форма технічного завдання проєкту розвитку</w:t>
      </w:r>
      <w:r w:rsidR="00F951F5">
        <w:rPr>
          <w:rFonts w:ascii="Times New Roman" w:eastAsia="Times New Roman" w:hAnsi="Times New Roman" w:cs="Times New Roman"/>
          <w:b/>
          <w:bCs/>
          <w:color w:val="000000"/>
          <w:sz w:val="26"/>
          <w:szCs w:val="26"/>
          <w:lang w:val="uk-UA"/>
        </w:rPr>
        <w:t xml:space="preserve"> </w:t>
      </w:r>
      <w:r w:rsidR="004A014D">
        <w:rPr>
          <w:rFonts w:ascii="Times New Roman" w:eastAsia="Times New Roman" w:hAnsi="Times New Roman" w:cs="Times New Roman"/>
          <w:b/>
          <w:bCs/>
          <w:color w:val="000000"/>
          <w:sz w:val="26"/>
          <w:szCs w:val="26"/>
          <w:lang w:val="uk-UA"/>
        </w:rPr>
        <w:t>№6</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1.2.</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ЗАВДАННЯ 1.</w:t>
            </w:r>
            <w:r>
              <w:rPr>
                <w:rFonts w:ascii="Times New Roman" w:eastAsia="Times New Roman" w:hAnsi="Times New Roman" w:cs="Times New Roman"/>
                <w:color w:val="000000"/>
                <w:sz w:val="26"/>
                <w:szCs w:val="26"/>
                <w:lang w:val="uk-UA"/>
              </w:rPr>
              <w:t xml:space="preserve"> Провести інвентаризацію туристичного ресурсу громади.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Аналіз результатів реалізації попередніх ініціатив в сфері розвитку туризму</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sidRPr="00F951F5">
              <w:rPr>
                <w:rFonts w:ascii="Times New Roman" w:eastAsia="Times New Roman" w:hAnsi="Times New Roman" w:cs="Times New Roman"/>
                <w:sz w:val="26"/>
                <w:szCs w:val="26"/>
                <w:lang w:val="uk-UA"/>
              </w:rPr>
              <w:t>Проаналізувати</w:t>
            </w:r>
            <w:r>
              <w:rPr>
                <w:rFonts w:ascii="Times New Roman" w:eastAsia="Times New Roman" w:hAnsi="Times New Roman" w:cs="Times New Roman"/>
                <w:sz w:val="26"/>
                <w:szCs w:val="26"/>
                <w:lang w:val="uk-UA"/>
              </w:rPr>
              <w:t xml:space="preserve"> матеріали раніше реалізованих проєктів щодо розвитку туризму </w:t>
            </w:r>
            <w:r w:rsidR="00863A29">
              <w:rPr>
                <w:rFonts w:ascii="Times New Roman" w:eastAsia="Times New Roman" w:hAnsi="Times New Roman" w:cs="Times New Roman"/>
                <w:sz w:val="26"/>
                <w:szCs w:val="26"/>
                <w:lang w:val="uk-UA"/>
              </w:rPr>
              <w:t>та п</w:t>
            </w:r>
            <w:r w:rsidRPr="00F951F5">
              <w:rPr>
                <w:rFonts w:ascii="Times New Roman" w:eastAsia="Times New Roman" w:hAnsi="Times New Roman" w:cs="Times New Roman"/>
                <w:sz w:val="26"/>
                <w:szCs w:val="26"/>
                <w:lang w:val="uk-UA"/>
              </w:rPr>
              <w:t>ідгот</w:t>
            </w:r>
            <w:r w:rsidR="00863A29">
              <w:rPr>
                <w:rFonts w:ascii="Times New Roman" w:eastAsia="Times New Roman" w:hAnsi="Times New Roman" w:cs="Times New Roman"/>
                <w:sz w:val="26"/>
                <w:szCs w:val="26"/>
                <w:lang w:val="uk-UA"/>
              </w:rPr>
              <w:t>ува</w:t>
            </w:r>
            <w:r w:rsidRPr="00F951F5">
              <w:rPr>
                <w:rFonts w:ascii="Times New Roman" w:eastAsia="Times New Roman" w:hAnsi="Times New Roman" w:cs="Times New Roman"/>
                <w:sz w:val="26"/>
                <w:szCs w:val="26"/>
                <w:lang w:val="uk-UA"/>
              </w:rPr>
              <w:t>ти</w:t>
            </w:r>
            <w:r>
              <w:rPr>
                <w:rFonts w:ascii="Times New Roman" w:eastAsia="Times New Roman" w:hAnsi="Times New Roman" w:cs="Times New Roman"/>
                <w:sz w:val="26"/>
                <w:szCs w:val="26"/>
                <w:lang w:val="uk-UA"/>
              </w:rPr>
              <w:t xml:space="preserve"> матеріали для розробки нових туристичних маршрутів.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Орієнтовно 100 осіб – власників сільських садиб, туроператори.</w:t>
            </w:r>
            <w:r w:rsidR="00863A29">
              <w:rPr>
                <w:rFonts w:ascii="Times New Roman" w:eastAsia="Times New Roman" w:hAnsi="Times New Roman" w:cs="Times New Roman"/>
                <w:sz w:val="26"/>
                <w:szCs w:val="26"/>
                <w:lang w:val="uk-UA"/>
              </w:rPr>
              <w:t xml:space="preserve"> Населення громади – 42994 особи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Свого часу Хмільницькою районною радою було реалізовано низку ініціатив, спрямованих на розвиток туристичного потенціалу Хмільницького району. Було визначено 10 туристичних перлин </w:t>
            </w:r>
            <w:proofErr w:type="spellStart"/>
            <w:r>
              <w:rPr>
                <w:rFonts w:ascii="Times New Roman" w:eastAsia="Times New Roman" w:hAnsi="Times New Roman" w:cs="Times New Roman"/>
                <w:sz w:val="26"/>
                <w:szCs w:val="26"/>
                <w:lang w:val="uk-UA"/>
              </w:rPr>
              <w:t>Хмільниччини</w:t>
            </w:r>
            <w:proofErr w:type="spellEnd"/>
            <w:r>
              <w:rPr>
                <w:rFonts w:ascii="Times New Roman" w:eastAsia="Times New Roman" w:hAnsi="Times New Roman" w:cs="Times New Roman"/>
                <w:sz w:val="26"/>
                <w:szCs w:val="26"/>
                <w:lang w:val="uk-UA"/>
              </w:rPr>
              <w:t>, проведено кілька конкурсів «Легенди рідного краю», реалізовано низку проєктів в сфері розвитку сільського зеленого туризму тощо. Але зараз ця інформація не використовується Хмільницькою міською радою для розробки стратегії подальшого розвитку туризму в Хмільницькій міській громаді. Тому є гостра необхідність в проведені «інвентаризації» туристичного потенціалу частини колишнього Хмільницького району, населені пункти як</w:t>
            </w:r>
            <w:r w:rsidR="007560D4">
              <w:rPr>
                <w:rFonts w:ascii="Times New Roman" w:eastAsia="Times New Roman" w:hAnsi="Times New Roman" w:cs="Times New Roman"/>
                <w:sz w:val="26"/>
                <w:szCs w:val="26"/>
                <w:lang w:val="uk-UA"/>
              </w:rPr>
              <w:t>і</w:t>
            </w:r>
            <w:r>
              <w:rPr>
                <w:rFonts w:ascii="Times New Roman" w:eastAsia="Times New Roman" w:hAnsi="Times New Roman" w:cs="Times New Roman"/>
                <w:sz w:val="26"/>
                <w:szCs w:val="26"/>
                <w:lang w:val="uk-UA"/>
              </w:rPr>
              <w:t xml:space="preserve"> увійшли до складу Хмільницької громади</w:t>
            </w:r>
            <w:r w:rsidR="007560D4">
              <w:rPr>
                <w:rFonts w:ascii="Times New Roman" w:eastAsia="Times New Roman" w:hAnsi="Times New Roman" w:cs="Times New Roman"/>
                <w:sz w:val="26"/>
                <w:szCs w:val="26"/>
                <w:lang w:val="uk-UA"/>
              </w:rPr>
              <w:t>.</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Отримано інформацію про туристичні принади сільських територій Хмільницької громади. Отримано інформацію для розробки нових туристичних маршрутів.</w:t>
            </w:r>
          </w:p>
        </w:tc>
      </w:tr>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аналіз матеріалів реалізації проєктів в Хмільницькому районі до формування Хмільницької громади;</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аналіз проведення конкурсів в сфері культури та туризму, що були реалізовані Хмільницькою районною радою;</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фокус-групових досліджень з особами, які раніше були залучені до реалізації проєктів Хмільницької районної ради в сфері розвитку туризму.</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863A29">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r>
      <w:tr w:rsidR="001310D1">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3A29">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3A29">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3A29">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3A29">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1310D1" w:rsidRDefault="00863A29">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863A29">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50,0</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50,0</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Міський бюджет – 50%.</w:t>
            </w:r>
          </w:p>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Міжнародна донорська допомога – 50%.</w:t>
            </w:r>
          </w:p>
        </w:tc>
      </w:tr>
      <w:tr w:rsidR="001310D1" w:rsidTr="00F951F5">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 xml:space="preserve">Ключові учасники  </w:t>
            </w:r>
            <w:r>
              <w:rPr>
                <w:rFonts w:ascii="Times New Roman" w:hAnsi="Times New Roman" w:cs="Times New Roman"/>
                <w:b/>
                <w:sz w:val="26"/>
                <w:szCs w:val="26"/>
                <w:lang w:val="uk-UA"/>
              </w:rPr>
              <w:lastRenderedPageBreak/>
              <w:t>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lastRenderedPageBreak/>
              <w:t>Громадська організація «ПРАВО» (партнерство).</w:t>
            </w:r>
          </w:p>
          <w:p w:rsidR="001310D1" w:rsidRDefault="00633696">
            <w:pPr>
              <w:widowControl w:val="0"/>
              <w:spacing w:after="0" w:line="240" w:lineRule="auto"/>
              <w:rPr>
                <w:rFonts w:ascii="Times New Roman" w:eastAsia="Times New Roman" w:hAnsi="Times New Roman" w:cs="Times New Roman"/>
                <w:sz w:val="26"/>
                <w:szCs w:val="26"/>
                <w:shd w:val="clear" w:color="auto" w:fill="FFFF00"/>
                <w:lang w:val="uk-UA"/>
              </w:rPr>
            </w:pPr>
            <w:r w:rsidRPr="00F951F5">
              <w:rPr>
                <w:rFonts w:ascii="Times New Roman" w:eastAsia="Times New Roman" w:hAnsi="Times New Roman" w:cs="Times New Roman"/>
                <w:color w:val="000000"/>
                <w:sz w:val="26"/>
                <w:szCs w:val="26"/>
                <w:lang w:val="uk-UA" w:eastAsia="it-IT"/>
              </w:rPr>
              <w:lastRenderedPageBreak/>
              <w:t>Структурні підрозділи виконавчого комітету Хмільницької міської ради.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lastRenderedPageBreak/>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560D4" w:rsidRDefault="0075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lastRenderedPageBreak/>
        <w:t>Форма технічного завдання проєкту розвитку</w:t>
      </w:r>
      <w:r w:rsidR="00F951F5">
        <w:rPr>
          <w:rFonts w:ascii="Times New Roman" w:eastAsia="Times New Roman" w:hAnsi="Times New Roman" w:cs="Times New Roman"/>
          <w:b/>
          <w:bCs/>
          <w:color w:val="000000"/>
          <w:sz w:val="26"/>
          <w:szCs w:val="26"/>
          <w:lang w:val="uk-UA"/>
        </w:rPr>
        <w:t xml:space="preserve"> </w:t>
      </w:r>
      <w:r w:rsidR="004A014D">
        <w:rPr>
          <w:rFonts w:ascii="Times New Roman" w:eastAsia="Times New Roman" w:hAnsi="Times New Roman" w:cs="Times New Roman"/>
          <w:b/>
          <w:bCs/>
          <w:color w:val="000000"/>
          <w:sz w:val="26"/>
          <w:szCs w:val="26"/>
          <w:lang w:val="uk-UA"/>
        </w:rPr>
        <w:t>№7</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1310D1" w:rsidTr="004E2F3B">
        <w:trPr>
          <w:trHeight w:val="2650"/>
          <w:jc w:val="right"/>
        </w:trPr>
        <w:tc>
          <w:tcPr>
            <w:tcW w:w="2835" w:type="dxa"/>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6E48B8" w:rsidRDefault="00B000DF" w:rsidP="006E48B8">
            <w:pPr>
              <w:widowControl w:val="0"/>
              <w:spacing w:after="0" w:line="240" w:lineRule="auto"/>
              <w:jc w:val="both"/>
              <w:rPr>
                <w:rFonts w:ascii="Times New Roman" w:eastAsia="Times New Roman" w:hAnsi="Times New Roman" w:cs="Times New Roman"/>
                <w:b/>
                <w:sz w:val="26"/>
                <w:szCs w:val="26"/>
                <w:lang w:val="uk-UA"/>
              </w:rPr>
            </w:pPr>
            <w:r w:rsidRPr="006E48B8">
              <w:rPr>
                <w:rFonts w:ascii="Times New Roman" w:eastAsia="Times New Roman" w:hAnsi="Times New Roman" w:cs="Times New Roman"/>
                <w:b/>
                <w:sz w:val="26"/>
                <w:szCs w:val="26"/>
                <w:lang w:val="uk-UA"/>
              </w:rPr>
              <w:t>ОПЕРАЦІЙНА ЦІЛЬ 1.2.</w:t>
            </w:r>
          </w:p>
          <w:p w:rsidR="00B000DF" w:rsidRPr="006E48B8" w:rsidRDefault="00B000DF" w:rsidP="006E48B8">
            <w:pPr>
              <w:pStyle w:val="ad"/>
              <w:spacing w:before="240" w:beforeAutospacing="0" w:after="240" w:afterAutospacing="0"/>
              <w:jc w:val="both"/>
              <w:rPr>
                <w:color w:val="000000"/>
                <w:sz w:val="26"/>
                <w:szCs w:val="26"/>
                <w:lang w:val="uk-UA" w:eastAsia="uk-UA"/>
              </w:rPr>
            </w:pPr>
            <w:r w:rsidRPr="006E48B8">
              <w:rPr>
                <w:b/>
                <w:sz w:val="26"/>
                <w:szCs w:val="26"/>
                <w:lang w:val="uk-UA"/>
              </w:rPr>
              <w:t xml:space="preserve">ЗАВДАННЯ 2. </w:t>
            </w:r>
            <w:r w:rsidRPr="006E48B8">
              <w:rPr>
                <w:color w:val="000000"/>
                <w:sz w:val="26"/>
                <w:szCs w:val="26"/>
                <w:lang w:val="uk-UA" w:eastAsia="uk-UA"/>
              </w:rPr>
              <w:t>Створити єдиний інформаційний  портал із каталогом пропозицій туристично-рекреаційної території (лікувально-оздоровчі, туристичні, розважальні тощо)</w:t>
            </w:r>
          </w:p>
          <w:p w:rsidR="00B000DF" w:rsidRPr="006E48B8" w:rsidRDefault="003D018F" w:rsidP="006E48B8">
            <w:pPr>
              <w:pStyle w:val="ad"/>
              <w:spacing w:before="240" w:beforeAutospacing="0" w:after="240" w:afterAutospacing="0"/>
              <w:jc w:val="both"/>
              <w:rPr>
                <w:b/>
                <w:sz w:val="26"/>
                <w:szCs w:val="26"/>
                <w:lang w:val="uk-UA"/>
              </w:rPr>
            </w:pPr>
            <w:r w:rsidRPr="006E48B8">
              <w:rPr>
                <w:b/>
                <w:bCs/>
                <w:color w:val="000000"/>
                <w:sz w:val="26"/>
                <w:szCs w:val="26"/>
                <w:lang w:val="uk-UA"/>
              </w:rPr>
              <w:t>ЗАВДАННЯ 3</w:t>
            </w:r>
            <w:r w:rsidRPr="006E48B8">
              <w:rPr>
                <w:color w:val="000000"/>
                <w:sz w:val="26"/>
                <w:szCs w:val="26"/>
                <w:lang w:val="uk-UA"/>
              </w:rPr>
              <w:t xml:space="preserve">. Провести комплексну </w:t>
            </w:r>
            <w:proofErr w:type="spellStart"/>
            <w:r w:rsidRPr="006E48B8">
              <w:rPr>
                <w:color w:val="000000"/>
                <w:sz w:val="26"/>
                <w:szCs w:val="26"/>
                <w:lang w:val="uk-UA"/>
              </w:rPr>
              <w:t>промоційну</w:t>
            </w:r>
            <w:proofErr w:type="spellEnd"/>
            <w:r w:rsidRPr="006E48B8">
              <w:rPr>
                <w:color w:val="000000"/>
                <w:sz w:val="26"/>
                <w:szCs w:val="26"/>
                <w:lang w:val="uk-UA"/>
              </w:rPr>
              <w:t xml:space="preserve"> кампанію щодо  популяризації туристично-рекреаційного потенціалу громади</w:t>
            </w:r>
          </w:p>
        </w:tc>
      </w:tr>
      <w:tr w:rsidR="001310D1" w:rsidTr="00CA7D7F">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6E48B8" w:rsidRDefault="00B000DF" w:rsidP="006E48B8">
            <w:pPr>
              <w:widowControl w:val="0"/>
              <w:spacing w:after="0" w:line="240" w:lineRule="auto"/>
              <w:jc w:val="both"/>
              <w:rPr>
                <w:rFonts w:ascii="Times New Roman" w:hAnsi="Times New Roman" w:cs="Times New Roman"/>
                <w:color w:val="000000"/>
                <w:sz w:val="26"/>
                <w:szCs w:val="26"/>
                <w:lang w:val="uk-UA"/>
              </w:rPr>
            </w:pPr>
            <w:r w:rsidRPr="006E48B8">
              <w:rPr>
                <w:rFonts w:ascii="Times New Roman" w:hAnsi="Times New Roman" w:cs="Times New Roman"/>
                <w:color w:val="000000"/>
                <w:sz w:val="26"/>
                <w:szCs w:val="26"/>
                <w:lang w:val="uk-UA"/>
              </w:rPr>
              <w:t>Створення туристичного порталу громади</w:t>
            </w:r>
          </w:p>
          <w:p w:rsidR="003D018F" w:rsidRPr="006E48B8" w:rsidRDefault="003D018F"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hAnsi="Times New Roman" w:cs="Times New Roman"/>
                <w:color w:val="000000"/>
                <w:sz w:val="26"/>
                <w:szCs w:val="26"/>
                <w:lang w:val="uk-UA"/>
              </w:rPr>
              <w:t xml:space="preserve">Виготовлення </w:t>
            </w:r>
            <w:proofErr w:type="spellStart"/>
            <w:r w:rsidRPr="006E48B8">
              <w:rPr>
                <w:rFonts w:ascii="Times New Roman" w:hAnsi="Times New Roman" w:cs="Times New Roman"/>
                <w:color w:val="000000"/>
                <w:sz w:val="26"/>
                <w:szCs w:val="26"/>
                <w:lang w:val="uk-UA"/>
              </w:rPr>
              <w:t>промоційних</w:t>
            </w:r>
            <w:proofErr w:type="spellEnd"/>
            <w:r w:rsidRPr="006E48B8">
              <w:rPr>
                <w:rFonts w:ascii="Times New Roman" w:hAnsi="Times New Roman" w:cs="Times New Roman"/>
                <w:color w:val="000000"/>
                <w:sz w:val="26"/>
                <w:szCs w:val="26"/>
                <w:lang w:val="uk-UA"/>
              </w:rPr>
              <w:t xml:space="preserve"> буклетів, </w:t>
            </w:r>
            <w:r w:rsidR="004E2F3B" w:rsidRPr="006E48B8">
              <w:rPr>
                <w:rFonts w:ascii="Times New Roman" w:hAnsi="Times New Roman" w:cs="Times New Roman"/>
                <w:color w:val="000000"/>
                <w:sz w:val="26"/>
                <w:szCs w:val="26"/>
                <w:lang w:val="uk-UA"/>
              </w:rPr>
              <w:t>брошур</w:t>
            </w:r>
            <w:r w:rsidRPr="006E48B8">
              <w:rPr>
                <w:rFonts w:ascii="Times New Roman" w:hAnsi="Times New Roman" w:cs="Times New Roman"/>
                <w:color w:val="000000"/>
                <w:sz w:val="26"/>
                <w:szCs w:val="26"/>
                <w:lang w:val="uk-UA"/>
              </w:rPr>
              <w:t>, відеороликів</w:t>
            </w:r>
          </w:p>
        </w:tc>
      </w:tr>
      <w:tr w:rsidR="001310D1" w:rsidTr="00CA7D7F">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6E48B8" w:rsidRDefault="00D63E33"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hAnsi="Times New Roman" w:cs="Times New Roman"/>
                <w:sz w:val="26"/>
                <w:szCs w:val="26"/>
                <w:lang w:val="uk-UA"/>
              </w:rPr>
              <w:t>Розвиток туристично-рекреаційної території</w:t>
            </w:r>
          </w:p>
        </w:tc>
      </w:tr>
      <w:tr w:rsidR="001310D1" w:rsidTr="00CA7D7F">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6E48B8" w:rsidRDefault="00A25391"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Хмільницька міська територіальна громада</w:t>
            </w:r>
          </w:p>
        </w:tc>
      </w:tr>
      <w:tr w:rsidR="001310D1" w:rsidTr="00CA7D7F">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6E48B8" w:rsidRDefault="00EC4676"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 xml:space="preserve">Населення громади - </w:t>
            </w:r>
            <w:r w:rsidR="00A25391" w:rsidRPr="006E48B8">
              <w:rPr>
                <w:rFonts w:ascii="Times New Roman" w:eastAsia="Times New Roman" w:hAnsi="Times New Roman" w:cs="Times New Roman"/>
                <w:sz w:val="26"/>
                <w:szCs w:val="26"/>
                <w:lang w:val="uk-UA"/>
              </w:rPr>
              <w:t>42 994 особи</w:t>
            </w:r>
          </w:p>
          <w:p w:rsidR="00EC4676" w:rsidRPr="006E48B8" w:rsidRDefault="00EC4676"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Туристи з України та з-за кордону – близько 10 тис.</w:t>
            </w:r>
            <w:r w:rsidR="004E2F3B">
              <w:rPr>
                <w:rFonts w:ascii="Times New Roman" w:eastAsia="Times New Roman" w:hAnsi="Times New Roman" w:cs="Times New Roman"/>
                <w:sz w:val="26"/>
                <w:szCs w:val="26"/>
                <w:lang w:val="uk-UA"/>
              </w:rPr>
              <w:t xml:space="preserve"> </w:t>
            </w:r>
            <w:r w:rsidRPr="006E48B8">
              <w:rPr>
                <w:rFonts w:ascii="Times New Roman" w:eastAsia="Times New Roman" w:hAnsi="Times New Roman" w:cs="Times New Roman"/>
                <w:sz w:val="26"/>
                <w:szCs w:val="26"/>
                <w:lang w:val="uk-UA"/>
              </w:rPr>
              <w:t>осіб щорічно</w:t>
            </w:r>
          </w:p>
        </w:tc>
      </w:tr>
      <w:tr w:rsidR="001310D1"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957E95" w:rsidRPr="006E48B8" w:rsidRDefault="002405A4" w:rsidP="006E48B8">
            <w:pPr>
              <w:widowControl w:val="0"/>
              <w:spacing w:after="0" w:line="240" w:lineRule="auto"/>
              <w:jc w:val="both"/>
              <w:rPr>
                <w:rFonts w:ascii="Times New Roman" w:hAnsi="Times New Roman" w:cs="Times New Roman"/>
                <w:sz w:val="26"/>
                <w:szCs w:val="26"/>
                <w:lang w:val="uk-UA"/>
              </w:rPr>
            </w:pPr>
            <w:r w:rsidRPr="006E48B8">
              <w:rPr>
                <w:rFonts w:ascii="Times New Roman" w:hAnsi="Times New Roman" w:cs="Times New Roman"/>
                <w:sz w:val="26"/>
                <w:szCs w:val="26"/>
                <w:shd w:val="clear" w:color="auto" w:fill="FFFFFF"/>
                <w:lang w:val="uk-UA"/>
              </w:rPr>
              <w:t>Хмільницька громада має досить багато цікавих історичних та природніх локацій, які можуть зацікавити гостей громади та потенційних туристів. Однак, інформації</w:t>
            </w:r>
            <w:r w:rsidR="00A25391" w:rsidRPr="006E48B8">
              <w:rPr>
                <w:rFonts w:ascii="Times New Roman" w:hAnsi="Times New Roman" w:cs="Times New Roman"/>
                <w:sz w:val="26"/>
                <w:szCs w:val="26"/>
                <w:shd w:val="clear" w:color="auto" w:fill="FFFFFF"/>
                <w:lang w:val="uk-UA"/>
              </w:rPr>
              <w:t xml:space="preserve"> про туристичний потенціал</w:t>
            </w:r>
            <w:r w:rsidRPr="006E48B8">
              <w:rPr>
                <w:rFonts w:ascii="Times New Roman" w:hAnsi="Times New Roman" w:cs="Times New Roman"/>
                <w:sz w:val="26"/>
                <w:szCs w:val="26"/>
                <w:shd w:val="clear" w:color="auto" w:fill="FFFFFF"/>
                <w:lang w:val="uk-UA"/>
              </w:rPr>
              <w:t xml:space="preserve"> у вільному доступі є дуже мало. </w:t>
            </w:r>
            <w:r w:rsidR="00957E95" w:rsidRPr="006E48B8">
              <w:rPr>
                <w:rFonts w:ascii="Times New Roman" w:hAnsi="Times New Roman" w:cs="Times New Roman"/>
                <w:sz w:val="26"/>
                <w:szCs w:val="26"/>
                <w:lang w:val="uk-UA"/>
              </w:rPr>
              <w:t>Відсутня якісна пропозиція для залучення туристів та екскурсантів до перебування на території громади. Відсутні інформаційні і комунікаційні системи інформування туристського ринку про громаду.</w:t>
            </w:r>
          </w:p>
          <w:p w:rsidR="00957E95" w:rsidRPr="006E48B8" w:rsidRDefault="00957E95" w:rsidP="006E48B8">
            <w:pPr>
              <w:widowControl w:val="0"/>
              <w:spacing w:after="0" w:line="240" w:lineRule="auto"/>
              <w:jc w:val="both"/>
              <w:rPr>
                <w:rFonts w:ascii="Times New Roman" w:eastAsia="Times New Roman" w:hAnsi="Times New Roman" w:cs="Times New Roman"/>
                <w:sz w:val="26"/>
                <w:szCs w:val="26"/>
                <w:lang w:val="uk-UA"/>
              </w:rPr>
            </w:pPr>
            <w:r w:rsidRPr="006E48B8">
              <w:rPr>
                <w:rFonts w:ascii="Times New Roman" w:hAnsi="Times New Roman" w:cs="Times New Roman"/>
                <w:sz w:val="26"/>
                <w:szCs w:val="26"/>
                <w:shd w:val="clear" w:color="auto" w:fill="FFFFFF"/>
                <w:lang w:val="uk-UA"/>
              </w:rPr>
              <w:t xml:space="preserve"> </w:t>
            </w:r>
            <w:r w:rsidR="002405A4" w:rsidRPr="006E48B8">
              <w:rPr>
                <w:rFonts w:ascii="Times New Roman" w:hAnsi="Times New Roman" w:cs="Times New Roman"/>
                <w:sz w:val="26"/>
                <w:szCs w:val="26"/>
                <w:shd w:val="clear" w:color="auto" w:fill="FFFFFF"/>
                <w:lang w:val="uk-UA"/>
              </w:rPr>
              <w:t>З метою кращої організації туристичного руху в громаді пропонується створити туристични</w:t>
            </w:r>
            <w:r w:rsidR="004E2F3B">
              <w:rPr>
                <w:rFonts w:ascii="Times New Roman" w:hAnsi="Times New Roman" w:cs="Times New Roman"/>
                <w:sz w:val="26"/>
                <w:szCs w:val="26"/>
                <w:shd w:val="clear" w:color="auto" w:fill="FFFFFF"/>
                <w:lang w:val="uk-UA"/>
              </w:rPr>
              <w:t>й</w:t>
            </w:r>
            <w:r w:rsidR="002405A4" w:rsidRPr="006E48B8">
              <w:rPr>
                <w:rFonts w:ascii="Times New Roman" w:hAnsi="Times New Roman" w:cs="Times New Roman"/>
                <w:sz w:val="26"/>
                <w:szCs w:val="26"/>
                <w:shd w:val="clear" w:color="auto" w:fill="FFFFFF"/>
                <w:lang w:val="uk-UA"/>
              </w:rPr>
              <w:t xml:space="preserve"> портал громади,</w:t>
            </w:r>
            <w:r w:rsidRPr="006E48B8">
              <w:rPr>
                <w:rFonts w:ascii="Times New Roman" w:hAnsi="Times New Roman" w:cs="Times New Roman"/>
                <w:sz w:val="26"/>
                <w:szCs w:val="26"/>
                <w:shd w:val="clear" w:color="auto" w:fill="FFFFFF"/>
                <w:lang w:val="uk-UA"/>
              </w:rPr>
              <w:t xml:space="preserve"> </w:t>
            </w:r>
            <w:r w:rsidR="002405A4" w:rsidRPr="006E48B8">
              <w:rPr>
                <w:rFonts w:ascii="Times New Roman" w:hAnsi="Times New Roman" w:cs="Times New Roman"/>
                <w:sz w:val="26"/>
                <w:szCs w:val="26"/>
                <w:shd w:val="clear" w:color="auto" w:fill="FFFFFF"/>
                <w:lang w:val="uk-UA"/>
              </w:rPr>
              <w:t>який  допоможе туристам зорієнтуватися щодо найцікавіших локацій та подій у громаді</w:t>
            </w:r>
            <w:r w:rsidRPr="006E48B8">
              <w:rPr>
                <w:rFonts w:ascii="Times New Roman" w:hAnsi="Times New Roman" w:cs="Times New Roman"/>
                <w:sz w:val="26"/>
                <w:szCs w:val="26"/>
                <w:shd w:val="clear" w:color="auto" w:fill="FFFFFF"/>
                <w:lang w:val="uk-UA"/>
              </w:rPr>
              <w:t>. Також в</w:t>
            </w:r>
            <w:r w:rsidRPr="006E48B8">
              <w:rPr>
                <w:rFonts w:ascii="Times New Roman" w:hAnsi="Times New Roman" w:cs="Times New Roman"/>
                <w:color w:val="000000"/>
                <w:sz w:val="26"/>
                <w:szCs w:val="26"/>
                <w:lang w:val="uk-UA"/>
              </w:rPr>
              <w:t xml:space="preserve">иготовити </w:t>
            </w:r>
            <w:proofErr w:type="spellStart"/>
            <w:r w:rsidRPr="006E48B8">
              <w:rPr>
                <w:rFonts w:ascii="Times New Roman" w:hAnsi="Times New Roman" w:cs="Times New Roman"/>
                <w:color w:val="000000"/>
                <w:sz w:val="26"/>
                <w:szCs w:val="26"/>
                <w:lang w:val="uk-UA"/>
              </w:rPr>
              <w:t>промоційну</w:t>
            </w:r>
            <w:proofErr w:type="spellEnd"/>
            <w:r w:rsidRPr="006E48B8">
              <w:rPr>
                <w:rFonts w:ascii="Times New Roman" w:hAnsi="Times New Roman" w:cs="Times New Roman"/>
                <w:color w:val="000000"/>
                <w:sz w:val="26"/>
                <w:szCs w:val="26"/>
                <w:lang w:val="uk-UA"/>
              </w:rPr>
              <w:t xml:space="preserve"> продукцію для популяризації туристичного потенціалу</w:t>
            </w:r>
            <w:r w:rsidR="00A25391" w:rsidRPr="006E48B8">
              <w:rPr>
                <w:rFonts w:ascii="Times New Roman" w:hAnsi="Times New Roman" w:cs="Times New Roman"/>
                <w:color w:val="000000"/>
                <w:sz w:val="26"/>
                <w:szCs w:val="26"/>
                <w:lang w:val="uk-UA"/>
              </w:rPr>
              <w:t>.</w:t>
            </w:r>
          </w:p>
        </w:tc>
      </w:tr>
      <w:tr w:rsidR="001310D1" w:rsidRPr="003042BB"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2405A4" w:rsidRPr="006E48B8" w:rsidRDefault="00EC4676" w:rsidP="006E48B8">
            <w:pPr>
              <w:pStyle w:val="a8"/>
              <w:widowControl w:val="0"/>
              <w:numPr>
                <w:ilvl w:val="0"/>
                <w:numId w:val="17"/>
              </w:numPr>
              <w:spacing w:after="0" w:line="240" w:lineRule="auto"/>
              <w:ind w:left="68"/>
              <w:jc w:val="both"/>
              <w:rPr>
                <w:rFonts w:ascii="Times New Roman" w:eastAsia="Times New Roman" w:hAnsi="Times New Roman" w:cs="Times New Roman"/>
                <w:sz w:val="26"/>
                <w:szCs w:val="26"/>
                <w:lang w:val="uk-UA"/>
              </w:rPr>
            </w:pPr>
            <w:r w:rsidRPr="006E48B8">
              <w:rPr>
                <w:rFonts w:ascii="Times New Roman" w:hAnsi="Times New Roman" w:cs="Times New Roman"/>
                <w:sz w:val="26"/>
                <w:szCs w:val="26"/>
                <w:shd w:val="clear" w:color="auto" w:fill="FFFFFF"/>
                <w:lang w:val="uk-UA"/>
              </w:rPr>
              <w:t>-</w:t>
            </w:r>
            <w:r w:rsidR="004E2F3B">
              <w:rPr>
                <w:rFonts w:ascii="Times New Roman" w:hAnsi="Times New Roman" w:cs="Times New Roman"/>
                <w:sz w:val="26"/>
                <w:szCs w:val="26"/>
                <w:shd w:val="clear" w:color="auto" w:fill="FFFFFF"/>
                <w:lang w:val="uk-UA"/>
              </w:rPr>
              <w:t xml:space="preserve"> </w:t>
            </w:r>
            <w:r w:rsidRPr="006E48B8">
              <w:rPr>
                <w:rFonts w:ascii="Times New Roman" w:hAnsi="Times New Roman" w:cs="Times New Roman"/>
                <w:sz w:val="26"/>
                <w:szCs w:val="26"/>
                <w:shd w:val="clear" w:color="auto" w:fill="FFFFFF"/>
                <w:lang w:val="uk-UA"/>
              </w:rPr>
              <w:t>створено туристичний портал громади;</w:t>
            </w:r>
            <w:r w:rsidRPr="006E48B8">
              <w:rPr>
                <w:rFonts w:ascii="Times New Roman" w:hAnsi="Times New Roman" w:cs="Times New Roman"/>
                <w:sz w:val="26"/>
                <w:szCs w:val="26"/>
                <w:lang w:val="uk-UA"/>
              </w:rPr>
              <w:br/>
            </w:r>
            <w:r w:rsidRPr="006E48B8">
              <w:rPr>
                <w:rFonts w:ascii="Times New Roman" w:hAnsi="Times New Roman" w:cs="Times New Roman"/>
                <w:sz w:val="26"/>
                <w:szCs w:val="26"/>
                <w:shd w:val="clear" w:color="auto" w:fill="FFFFFF"/>
                <w:lang w:val="uk-UA"/>
              </w:rPr>
              <w:t>- збільшено чисельність внутрішніх та іноземних туристів, кільк</w:t>
            </w:r>
            <w:r w:rsidR="004E2F3B">
              <w:rPr>
                <w:rFonts w:ascii="Times New Roman" w:hAnsi="Times New Roman" w:cs="Times New Roman"/>
                <w:sz w:val="26"/>
                <w:szCs w:val="26"/>
                <w:shd w:val="clear" w:color="auto" w:fill="FFFFFF"/>
                <w:lang w:val="uk-UA"/>
              </w:rPr>
              <w:t>і</w:t>
            </w:r>
            <w:r w:rsidRPr="006E48B8">
              <w:rPr>
                <w:rFonts w:ascii="Times New Roman" w:hAnsi="Times New Roman" w:cs="Times New Roman"/>
                <w:sz w:val="26"/>
                <w:szCs w:val="26"/>
                <w:shd w:val="clear" w:color="auto" w:fill="FFFFFF"/>
                <w:lang w:val="uk-UA"/>
              </w:rPr>
              <w:t>ст</w:t>
            </w:r>
            <w:r w:rsidR="004E2F3B">
              <w:rPr>
                <w:rFonts w:ascii="Times New Roman" w:hAnsi="Times New Roman" w:cs="Times New Roman"/>
                <w:sz w:val="26"/>
                <w:szCs w:val="26"/>
                <w:shd w:val="clear" w:color="auto" w:fill="FFFFFF"/>
                <w:lang w:val="uk-UA"/>
              </w:rPr>
              <w:t>ь</w:t>
            </w:r>
            <w:r w:rsidRPr="006E48B8">
              <w:rPr>
                <w:rFonts w:ascii="Times New Roman" w:hAnsi="Times New Roman" w:cs="Times New Roman"/>
                <w:sz w:val="26"/>
                <w:szCs w:val="26"/>
                <w:shd w:val="clear" w:color="auto" w:fill="FFFFFF"/>
                <w:lang w:val="uk-UA"/>
              </w:rPr>
              <w:t xml:space="preserve"> гостей культурно-мистецьких заходів, у т.ч. іноземних;</w:t>
            </w:r>
            <w:r w:rsidRPr="006E48B8">
              <w:rPr>
                <w:rFonts w:ascii="Times New Roman" w:hAnsi="Times New Roman" w:cs="Times New Roman"/>
                <w:sz w:val="26"/>
                <w:szCs w:val="26"/>
                <w:lang w:val="uk-UA"/>
              </w:rPr>
              <w:br/>
            </w:r>
            <w:r w:rsidRPr="006E48B8">
              <w:rPr>
                <w:rFonts w:ascii="Times New Roman" w:hAnsi="Times New Roman" w:cs="Times New Roman"/>
                <w:sz w:val="26"/>
                <w:szCs w:val="26"/>
                <w:shd w:val="clear" w:color="auto" w:fill="FFFFFF"/>
                <w:lang w:val="uk-UA"/>
              </w:rPr>
              <w:t>- збільшено обсяги продажу регіональних туристичних продуктів;</w:t>
            </w:r>
            <w:r w:rsidRPr="006E48B8">
              <w:rPr>
                <w:rFonts w:ascii="Times New Roman" w:hAnsi="Times New Roman" w:cs="Times New Roman"/>
                <w:sz w:val="26"/>
                <w:szCs w:val="26"/>
                <w:lang w:val="uk-UA"/>
              </w:rPr>
              <w:br/>
            </w:r>
            <w:r w:rsidRPr="006E48B8">
              <w:rPr>
                <w:rFonts w:ascii="Times New Roman" w:hAnsi="Times New Roman" w:cs="Times New Roman"/>
                <w:sz w:val="26"/>
                <w:szCs w:val="26"/>
                <w:shd w:val="clear" w:color="auto" w:fill="FFFFFF"/>
                <w:lang w:val="uk-UA"/>
              </w:rPr>
              <w:t>- збільшен</w:t>
            </w:r>
            <w:r w:rsidR="004E2F3B">
              <w:rPr>
                <w:rFonts w:ascii="Times New Roman" w:hAnsi="Times New Roman" w:cs="Times New Roman"/>
                <w:sz w:val="26"/>
                <w:szCs w:val="26"/>
                <w:shd w:val="clear" w:color="auto" w:fill="FFFFFF"/>
                <w:lang w:val="uk-UA"/>
              </w:rPr>
              <w:t>і</w:t>
            </w:r>
            <w:r w:rsidRPr="006E48B8">
              <w:rPr>
                <w:rFonts w:ascii="Times New Roman" w:hAnsi="Times New Roman" w:cs="Times New Roman"/>
                <w:sz w:val="26"/>
                <w:szCs w:val="26"/>
                <w:shd w:val="clear" w:color="auto" w:fill="FFFFFF"/>
                <w:lang w:val="uk-UA"/>
              </w:rPr>
              <w:t xml:space="preserve"> надходжен</w:t>
            </w:r>
            <w:r w:rsidR="004E2F3B">
              <w:rPr>
                <w:rFonts w:ascii="Times New Roman" w:hAnsi="Times New Roman" w:cs="Times New Roman"/>
                <w:sz w:val="26"/>
                <w:szCs w:val="26"/>
                <w:shd w:val="clear" w:color="auto" w:fill="FFFFFF"/>
                <w:lang w:val="uk-UA"/>
              </w:rPr>
              <w:t>ня</w:t>
            </w:r>
            <w:r w:rsidRPr="006E48B8">
              <w:rPr>
                <w:rFonts w:ascii="Times New Roman" w:hAnsi="Times New Roman" w:cs="Times New Roman"/>
                <w:sz w:val="26"/>
                <w:szCs w:val="26"/>
                <w:shd w:val="clear" w:color="auto" w:fill="FFFFFF"/>
                <w:lang w:val="uk-UA"/>
              </w:rPr>
              <w:t xml:space="preserve"> до бюджету громади та створен</w:t>
            </w:r>
            <w:r w:rsidR="004E2F3B">
              <w:rPr>
                <w:rFonts w:ascii="Times New Roman" w:hAnsi="Times New Roman" w:cs="Times New Roman"/>
                <w:sz w:val="26"/>
                <w:szCs w:val="26"/>
                <w:shd w:val="clear" w:color="auto" w:fill="FFFFFF"/>
                <w:lang w:val="uk-UA"/>
              </w:rPr>
              <w:t>і</w:t>
            </w:r>
            <w:r w:rsidRPr="006E48B8">
              <w:rPr>
                <w:rFonts w:ascii="Times New Roman" w:hAnsi="Times New Roman" w:cs="Times New Roman"/>
                <w:sz w:val="26"/>
                <w:szCs w:val="26"/>
                <w:shd w:val="clear" w:color="auto" w:fill="FFFFFF"/>
                <w:lang w:val="uk-UA"/>
              </w:rPr>
              <w:t xml:space="preserve"> нов</w:t>
            </w:r>
            <w:r w:rsidR="004E2F3B">
              <w:rPr>
                <w:rFonts w:ascii="Times New Roman" w:hAnsi="Times New Roman" w:cs="Times New Roman"/>
                <w:sz w:val="26"/>
                <w:szCs w:val="26"/>
                <w:shd w:val="clear" w:color="auto" w:fill="FFFFFF"/>
                <w:lang w:val="uk-UA"/>
              </w:rPr>
              <w:t>і</w:t>
            </w:r>
            <w:r w:rsidRPr="006E48B8">
              <w:rPr>
                <w:rFonts w:ascii="Times New Roman" w:hAnsi="Times New Roman" w:cs="Times New Roman"/>
                <w:sz w:val="26"/>
                <w:szCs w:val="26"/>
                <w:shd w:val="clear" w:color="auto" w:fill="FFFFFF"/>
                <w:lang w:val="uk-UA"/>
              </w:rPr>
              <w:t xml:space="preserve"> робоч</w:t>
            </w:r>
            <w:r w:rsidR="004E2F3B">
              <w:rPr>
                <w:rFonts w:ascii="Times New Roman" w:hAnsi="Times New Roman" w:cs="Times New Roman"/>
                <w:sz w:val="26"/>
                <w:szCs w:val="26"/>
                <w:shd w:val="clear" w:color="auto" w:fill="FFFFFF"/>
                <w:lang w:val="uk-UA"/>
              </w:rPr>
              <w:t>і</w:t>
            </w:r>
            <w:r w:rsidRPr="006E48B8">
              <w:rPr>
                <w:rFonts w:ascii="Times New Roman" w:hAnsi="Times New Roman" w:cs="Times New Roman"/>
                <w:sz w:val="26"/>
                <w:szCs w:val="26"/>
                <w:shd w:val="clear" w:color="auto" w:fill="FFFFFF"/>
                <w:lang w:val="uk-UA"/>
              </w:rPr>
              <w:t xml:space="preserve"> місц</w:t>
            </w:r>
            <w:r w:rsidR="004E2F3B">
              <w:rPr>
                <w:rFonts w:ascii="Times New Roman" w:hAnsi="Times New Roman" w:cs="Times New Roman"/>
                <w:sz w:val="26"/>
                <w:szCs w:val="26"/>
                <w:shd w:val="clear" w:color="auto" w:fill="FFFFFF"/>
                <w:lang w:val="uk-UA"/>
              </w:rPr>
              <w:t>я</w:t>
            </w:r>
            <w:r w:rsidRPr="006E48B8">
              <w:rPr>
                <w:rFonts w:ascii="Times New Roman" w:hAnsi="Times New Roman" w:cs="Times New Roman"/>
                <w:sz w:val="26"/>
                <w:szCs w:val="26"/>
                <w:shd w:val="clear" w:color="auto" w:fill="FFFFFF"/>
                <w:lang w:val="uk-UA"/>
              </w:rPr>
              <w:t>.</w:t>
            </w:r>
          </w:p>
        </w:tc>
      </w:tr>
      <w:tr w:rsidR="001310D1" w:rsidRPr="00F87CA4"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B042CE" w:rsidRPr="004E2F3B" w:rsidRDefault="004E2F3B" w:rsidP="004E2F3B">
            <w:pPr>
              <w:widowControl w:val="0"/>
              <w:spacing w:after="0" w:line="240" w:lineRule="auto"/>
              <w:ind w:left="6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4E2F3B">
              <w:rPr>
                <w:rFonts w:ascii="Times New Roman" w:eastAsia="Times New Roman" w:hAnsi="Times New Roman" w:cs="Times New Roman"/>
                <w:sz w:val="26"/>
                <w:szCs w:val="26"/>
                <w:lang w:val="uk-UA"/>
              </w:rPr>
              <w:t>ф</w:t>
            </w:r>
            <w:r w:rsidR="00B042CE" w:rsidRPr="004E2F3B">
              <w:rPr>
                <w:rFonts w:ascii="Times New Roman" w:eastAsia="Times New Roman" w:hAnsi="Times New Roman" w:cs="Times New Roman"/>
                <w:sz w:val="26"/>
                <w:szCs w:val="26"/>
                <w:lang w:val="uk-UA"/>
              </w:rPr>
              <w:t>ормування робочої групи</w:t>
            </w:r>
            <w:r w:rsidRPr="004E2F3B">
              <w:rPr>
                <w:rFonts w:ascii="Times New Roman" w:eastAsia="Times New Roman" w:hAnsi="Times New Roman" w:cs="Times New Roman"/>
                <w:sz w:val="26"/>
                <w:szCs w:val="26"/>
                <w:lang w:val="uk-UA"/>
              </w:rPr>
              <w:t>;</w:t>
            </w:r>
          </w:p>
          <w:p w:rsidR="004E2F3B" w:rsidRPr="004E2F3B" w:rsidRDefault="004E2F3B" w:rsidP="004E2F3B">
            <w:pPr>
              <w:spacing w:after="0" w:line="240" w:lineRule="auto"/>
              <w:ind w:left="68"/>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4E2F3B">
              <w:rPr>
                <w:rFonts w:ascii="Times New Roman" w:eastAsia="Times New Roman" w:hAnsi="Times New Roman" w:cs="Times New Roman"/>
                <w:sz w:val="26"/>
                <w:szCs w:val="26"/>
                <w:lang w:val="uk-UA"/>
              </w:rPr>
              <w:t>аналіз туристичного потенціалу громади;</w:t>
            </w:r>
          </w:p>
          <w:p w:rsidR="00B042CE" w:rsidRPr="004E2F3B" w:rsidRDefault="004E2F3B" w:rsidP="004E2F3B">
            <w:pPr>
              <w:widowControl w:val="0"/>
              <w:spacing w:after="0" w:line="240" w:lineRule="auto"/>
              <w:ind w:left="6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4E2F3B">
              <w:rPr>
                <w:rFonts w:ascii="Times New Roman" w:eastAsia="Times New Roman" w:hAnsi="Times New Roman" w:cs="Times New Roman"/>
                <w:sz w:val="26"/>
                <w:szCs w:val="26"/>
                <w:lang w:val="uk-UA"/>
              </w:rPr>
              <w:t>н</w:t>
            </w:r>
            <w:r w:rsidR="00B042CE" w:rsidRPr="004E2F3B">
              <w:rPr>
                <w:rFonts w:ascii="Times New Roman" w:eastAsia="Times New Roman" w:hAnsi="Times New Roman" w:cs="Times New Roman"/>
                <w:sz w:val="26"/>
                <w:szCs w:val="26"/>
                <w:lang w:val="uk-UA"/>
              </w:rPr>
              <w:t xml:space="preserve">апрацювання плану </w:t>
            </w:r>
            <w:proofErr w:type="spellStart"/>
            <w:r w:rsidR="00B042CE" w:rsidRPr="004E2F3B">
              <w:rPr>
                <w:rFonts w:ascii="Times New Roman" w:eastAsia="Times New Roman" w:hAnsi="Times New Roman" w:cs="Times New Roman"/>
                <w:sz w:val="26"/>
                <w:szCs w:val="26"/>
                <w:lang w:val="uk-UA"/>
              </w:rPr>
              <w:t>промоційної</w:t>
            </w:r>
            <w:proofErr w:type="spellEnd"/>
            <w:r w:rsidR="00B042CE" w:rsidRPr="004E2F3B">
              <w:rPr>
                <w:rFonts w:ascii="Times New Roman" w:eastAsia="Times New Roman" w:hAnsi="Times New Roman" w:cs="Times New Roman"/>
                <w:sz w:val="26"/>
                <w:szCs w:val="26"/>
                <w:lang w:val="uk-UA"/>
              </w:rPr>
              <w:t xml:space="preserve"> кампанії </w:t>
            </w:r>
            <w:r w:rsidR="00B042CE" w:rsidRPr="004E2F3B">
              <w:rPr>
                <w:rFonts w:ascii="Times New Roman" w:hAnsi="Times New Roman" w:cs="Times New Roman"/>
                <w:sz w:val="26"/>
                <w:szCs w:val="26"/>
                <w:lang w:val="uk-UA"/>
              </w:rPr>
              <w:t xml:space="preserve">щодо  популяризації туристично-рекреаційного потенціалу </w:t>
            </w:r>
            <w:r w:rsidR="00B042CE" w:rsidRPr="004E2F3B">
              <w:rPr>
                <w:rFonts w:ascii="Times New Roman" w:hAnsi="Times New Roman" w:cs="Times New Roman"/>
                <w:sz w:val="26"/>
                <w:szCs w:val="26"/>
                <w:lang w:val="uk-UA"/>
              </w:rPr>
              <w:lastRenderedPageBreak/>
              <w:t>громади</w:t>
            </w:r>
            <w:r w:rsidRPr="004E2F3B">
              <w:rPr>
                <w:rFonts w:ascii="Times New Roman" w:eastAsia="Times New Roman" w:hAnsi="Times New Roman" w:cs="Times New Roman"/>
                <w:sz w:val="26"/>
                <w:szCs w:val="26"/>
                <w:lang w:val="uk-UA"/>
              </w:rPr>
              <w:t>;</w:t>
            </w:r>
          </w:p>
          <w:p w:rsidR="00B042CE" w:rsidRPr="004E2F3B" w:rsidRDefault="004E2F3B" w:rsidP="004E2F3B">
            <w:pPr>
              <w:widowControl w:val="0"/>
              <w:spacing w:after="0" w:line="240" w:lineRule="auto"/>
              <w:ind w:left="6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4E2F3B">
              <w:rPr>
                <w:rFonts w:ascii="Times New Roman" w:eastAsia="Times New Roman" w:hAnsi="Times New Roman" w:cs="Times New Roman"/>
                <w:sz w:val="26"/>
                <w:szCs w:val="26"/>
                <w:lang w:val="uk-UA"/>
              </w:rPr>
              <w:t>с</w:t>
            </w:r>
            <w:r w:rsidR="00B042CE" w:rsidRPr="004E2F3B">
              <w:rPr>
                <w:rFonts w:ascii="Times New Roman" w:eastAsia="Times New Roman" w:hAnsi="Times New Roman" w:cs="Times New Roman"/>
                <w:sz w:val="26"/>
                <w:szCs w:val="26"/>
                <w:lang w:val="uk-UA"/>
              </w:rPr>
              <w:t>творення туристичного порталу та наповнення інформаційною продукцією</w:t>
            </w:r>
            <w:r w:rsidRPr="004E2F3B">
              <w:rPr>
                <w:rFonts w:ascii="Times New Roman" w:eastAsia="Times New Roman" w:hAnsi="Times New Roman" w:cs="Times New Roman"/>
                <w:sz w:val="26"/>
                <w:szCs w:val="26"/>
                <w:lang w:val="uk-UA"/>
              </w:rPr>
              <w:t>;</w:t>
            </w:r>
          </w:p>
          <w:p w:rsidR="00B042CE" w:rsidRPr="004E2F3B" w:rsidRDefault="004E2F3B" w:rsidP="004E2F3B">
            <w:pPr>
              <w:widowControl w:val="0"/>
              <w:spacing w:after="0" w:line="240" w:lineRule="auto"/>
              <w:ind w:left="6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4E2F3B">
              <w:rPr>
                <w:rFonts w:ascii="Times New Roman" w:eastAsia="Times New Roman" w:hAnsi="Times New Roman" w:cs="Times New Roman"/>
                <w:sz w:val="26"/>
                <w:szCs w:val="26"/>
                <w:lang w:val="uk-UA"/>
              </w:rPr>
              <w:t>в</w:t>
            </w:r>
            <w:r w:rsidR="00B042CE" w:rsidRPr="004E2F3B">
              <w:rPr>
                <w:rFonts w:ascii="Times New Roman" w:eastAsia="Times New Roman" w:hAnsi="Times New Roman" w:cs="Times New Roman"/>
                <w:sz w:val="26"/>
                <w:szCs w:val="26"/>
                <w:lang w:val="uk-UA"/>
              </w:rPr>
              <w:t>иготовлення та розповсюдження туристичних продуктів</w:t>
            </w:r>
            <w:r w:rsidRPr="004E2F3B">
              <w:rPr>
                <w:rFonts w:ascii="Times New Roman" w:eastAsia="Times New Roman" w:hAnsi="Times New Roman" w:cs="Times New Roman"/>
                <w:sz w:val="26"/>
                <w:szCs w:val="26"/>
                <w:lang w:val="uk-UA"/>
              </w:rPr>
              <w:t>.</w:t>
            </w:r>
          </w:p>
        </w:tc>
      </w:tr>
      <w:tr w:rsidR="001310D1"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lastRenderedPageBreak/>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202</w:t>
            </w:r>
            <w:r w:rsidR="00B042CE" w:rsidRPr="006E48B8">
              <w:rPr>
                <w:rFonts w:ascii="Times New Roman" w:eastAsia="Times New Roman" w:hAnsi="Times New Roman" w:cs="Times New Roman"/>
                <w:sz w:val="26"/>
                <w:szCs w:val="26"/>
                <w:lang w:val="uk-UA"/>
              </w:rPr>
              <w:t>7-2028</w:t>
            </w:r>
            <w:r w:rsidRPr="006E48B8">
              <w:rPr>
                <w:rFonts w:ascii="Times New Roman" w:eastAsia="Times New Roman" w:hAnsi="Times New Roman" w:cs="Times New Roman"/>
                <w:sz w:val="26"/>
                <w:szCs w:val="26"/>
                <w:lang w:val="uk-UA"/>
              </w:rPr>
              <w:t xml:space="preserve"> рік:</w:t>
            </w:r>
          </w:p>
        </w:tc>
      </w:tr>
      <w:tr w:rsidR="001310D1" w:rsidTr="00CA7D7F">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jc w:val="center"/>
              <w:rPr>
                <w:rFonts w:ascii="Times New Roman" w:eastAsia="Times New Roman" w:hAnsi="Times New Roman" w:cs="Times New Roman"/>
                <w:color w:val="000000"/>
                <w:sz w:val="26"/>
                <w:szCs w:val="26"/>
                <w:lang w:val="uk-UA" w:eastAsia="it-IT"/>
              </w:rPr>
            </w:pPr>
            <w:r w:rsidRPr="006E48B8">
              <w:rPr>
                <w:rFonts w:ascii="Times New Roman" w:eastAsia="Times New Roman" w:hAnsi="Times New Roman" w:cs="Times New Roman"/>
                <w:color w:val="000000"/>
                <w:sz w:val="26"/>
                <w:szCs w:val="26"/>
                <w:lang w:val="uk-UA" w:eastAsia="it-IT"/>
              </w:rPr>
              <w:t>202</w:t>
            </w:r>
            <w:r w:rsidR="00B000DF" w:rsidRPr="006E48B8">
              <w:rPr>
                <w:rFonts w:ascii="Times New Roman" w:eastAsia="Times New Roman" w:hAnsi="Times New Roman" w:cs="Times New Roman"/>
                <w:color w:val="000000"/>
                <w:sz w:val="26"/>
                <w:szCs w:val="26"/>
                <w:lang w:val="uk-UA" w:eastAsia="it-IT"/>
              </w:rPr>
              <w:t>5</w:t>
            </w:r>
            <w:r w:rsidRPr="006E48B8">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jc w:val="center"/>
              <w:rPr>
                <w:rFonts w:ascii="Times New Roman" w:eastAsia="Times New Roman" w:hAnsi="Times New Roman" w:cs="Times New Roman"/>
                <w:color w:val="000000"/>
                <w:sz w:val="26"/>
                <w:szCs w:val="26"/>
                <w:lang w:val="uk-UA" w:eastAsia="it-IT"/>
              </w:rPr>
            </w:pPr>
            <w:r w:rsidRPr="006E48B8">
              <w:rPr>
                <w:rFonts w:ascii="Times New Roman" w:eastAsia="Times New Roman" w:hAnsi="Times New Roman" w:cs="Times New Roman"/>
                <w:color w:val="000000"/>
                <w:sz w:val="26"/>
                <w:szCs w:val="26"/>
                <w:lang w:val="uk-UA" w:eastAsia="it-IT"/>
              </w:rPr>
              <w:t>202</w:t>
            </w:r>
            <w:r w:rsidR="00B000DF" w:rsidRPr="006E48B8">
              <w:rPr>
                <w:rFonts w:ascii="Times New Roman" w:eastAsia="Times New Roman" w:hAnsi="Times New Roman" w:cs="Times New Roman"/>
                <w:color w:val="000000"/>
                <w:sz w:val="26"/>
                <w:szCs w:val="26"/>
                <w:lang w:val="uk-UA" w:eastAsia="it-IT"/>
              </w:rPr>
              <w:t>6</w:t>
            </w:r>
            <w:r w:rsidRPr="006E48B8">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jc w:val="center"/>
              <w:rPr>
                <w:rFonts w:ascii="Times New Roman" w:eastAsia="Times New Roman" w:hAnsi="Times New Roman" w:cs="Times New Roman"/>
                <w:color w:val="000000"/>
                <w:sz w:val="26"/>
                <w:szCs w:val="26"/>
                <w:lang w:val="uk-UA" w:eastAsia="it-IT"/>
              </w:rPr>
            </w:pPr>
            <w:r w:rsidRPr="006E48B8">
              <w:rPr>
                <w:rFonts w:ascii="Times New Roman" w:eastAsia="Times New Roman" w:hAnsi="Times New Roman" w:cs="Times New Roman"/>
                <w:color w:val="000000"/>
                <w:sz w:val="26"/>
                <w:szCs w:val="26"/>
                <w:lang w:val="uk-UA" w:eastAsia="it-IT"/>
              </w:rPr>
              <w:t>202</w:t>
            </w:r>
            <w:r w:rsidR="00B000DF" w:rsidRPr="006E48B8">
              <w:rPr>
                <w:rFonts w:ascii="Times New Roman" w:eastAsia="Times New Roman" w:hAnsi="Times New Roman" w:cs="Times New Roman"/>
                <w:color w:val="000000"/>
                <w:sz w:val="26"/>
                <w:szCs w:val="26"/>
                <w:lang w:val="uk-UA" w:eastAsia="it-IT"/>
              </w:rPr>
              <w:t>7</w:t>
            </w:r>
            <w:r w:rsidRPr="006E48B8">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jc w:val="center"/>
              <w:rPr>
                <w:rFonts w:ascii="Times New Roman" w:eastAsia="Times New Roman" w:hAnsi="Times New Roman" w:cs="Times New Roman"/>
                <w:color w:val="000000"/>
                <w:sz w:val="26"/>
                <w:szCs w:val="26"/>
                <w:lang w:val="uk-UA" w:eastAsia="it-IT"/>
              </w:rPr>
            </w:pPr>
            <w:r w:rsidRPr="006E48B8">
              <w:rPr>
                <w:rFonts w:ascii="Times New Roman" w:eastAsia="Times New Roman" w:hAnsi="Times New Roman" w:cs="Times New Roman"/>
                <w:color w:val="000000"/>
                <w:sz w:val="26"/>
                <w:szCs w:val="26"/>
                <w:lang w:val="uk-UA" w:eastAsia="it-IT"/>
              </w:rPr>
              <w:t>202</w:t>
            </w:r>
            <w:r w:rsidR="00B000DF" w:rsidRPr="006E48B8">
              <w:rPr>
                <w:rFonts w:ascii="Times New Roman" w:eastAsia="Times New Roman" w:hAnsi="Times New Roman" w:cs="Times New Roman"/>
                <w:color w:val="000000"/>
                <w:sz w:val="26"/>
                <w:szCs w:val="26"/>
                <w:lang w:val="uk-UA" w:eastAsia="it-IT"/>
              </w:rPr>
              <w:t>8</w:t>
            </w:r>
            <w:r w:rsidRPr="006E48B8">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jc w:val="center"/>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Разом</w:t>
            </w:r>
          </w:p>
        </w:tc>
      </w:tr>
      <w:tr w:rsidR="001310D1" w:rsidTr="00CA7D7F">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Pr="006E48B8" w:rsidRDefault="001310D1" w:rsidP="006E48B8">
            <w:pPr>
              <w:widowControl w:val="0"/>
              <w:spacing w:after="0" w:line="240" w:lineRule="auto"/>
              <w:rPr>
                <w:rFonts w:ascii="Times New Roman" w:eastAsia="Times New Roman" w:hAnsi="Times New Roman" w:cs="Times New Roman"/>
                <w:b/>
                <w:bCs/>
                <w:color w:val="000000"/>
                <w:sz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1310D1" w:rsidRPr="006E48B8" w:rsidRDefault="004E2F3B" w:rsidP="006E48B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Pr="006E48B8" w:rsidRDefault="004E2F3B" w:rsidP="006E48B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2" w:type="dxa"/>
            <w:tcBorders>
              <w:top w:val="single" w:sz="4" w:space="0" w:color="000000"/>
              <w:left w:val="single" w:sz="4" w:space="0" w:color="000000"/>
              <w:bottom w:val="single" w:sz="4" w:space="0" w:color="000000"/>
              <w:right w:val="single" w:sz="4" w:space="0" w:color="000000"/>
            </w:tcBorders>
          </w:tcPr>
          <w:p w:rsidR="001310D1" w:rsidRPr="006E48B8" w:rsidRDefault="00B042CE" w:rsidP="006E48B8">
            <w:pPr>
              <w:widowControl w:val="0"/>
              <w:spacing w:after="0" w:line="240" w:lineRule="auto"/>
              <w:jc w:val="right"/>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200,0</w:t>
            </w:r>
          </w:p>
        </w:tc>
        <w:tc>
          <w:tcPr>
            <w:tcW w:w="1382" w:type="dxa"/>
            <w:tcBorders>
              <w:top w:val="single" w:sz="4" w:space="0" w:color="000000"/>
              <w:left w:val="single" w:sz="4" w:space="0" w:color="000000"/>
              <w:bottom w:val="single" w:sz="4" w:space="0" w:color="000000"/>
              <w:right w:val="single" w:sz="4" w:space="0" w:color="000000"/>
            </w:tcBorders>
          </w:tcPr>
          <w:p w:rsidR="001310D1" w:rsidRPr="006E48B8" w:rsidRDefault="00B042CE" w:rsidP="006E48B8">
            <w:pPr>
              <w:widowControl w:val="0"/>
              <w:spacing w:after="0" w:line="240" w:lineRule="auto"/>
              <w:jc w:val="right"/>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200,0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Pr="006E48B8" w:rsidRDefault="00B042CE" w:rsidP="006E48B8">
            <w:pPr>
              <w:widowControl w:val="0"/>
              <w:spacing w:after="0" w:line="240" w:lineRule="auto"/>
              <w:jc w:val="right"/>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400,0</w:t>
            </w:r>
          </w:p>
        </w:tc>
      </w:tr>
      <w:tr w:rsidR="001310D1"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Міський бюджет – 50%.</w:t>
            </w:r>
          </w:p>
          <w:p w:rsidR="001310D1" w:rsidRPr="006E48B8" w:rsidRDefault="00633696" w:rsidP="006E48B8">
            <w:pPr>
              <w:widowControl w:val="0"/>
              <w:spacing w:after="0" w:line="240" w:lineRule="auto"/>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Міжнародна донорська допомога – 50%.</w:t>
            </w:r>
          </w:p>
        </w:tc>
      </w:tr>
      <w:tr w:rsidR="001310D1"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Pr="006E48B8" w:rsidRDefault="00633696" w:rsidP="006E48B8">
            <w:pPr>
              <w:widowControl w:val="0"/>
              <w:spacing w:after="0" w:line="240" w:lineRule="auto"/>
              <w:rPr>
                <w:rFonts w:ascii="Times New Roman" w:hAnsi="Times New Roman" w:cs="Times New Roman"/>
                <w:b/>
                <w:sz w:val="26"/>
                <w:szCs w:val="26"/>
                <w:lang w:val="uk-UA"/>
              </w:rPr>
            </w:pPr>
            <w:r w:rsidRPr="006E48B8">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Громадська організація «ПРАВО» (партнерство).</w:t>
            </w:r>
          </w:p>
          <w:p w:rsidR="001310D1" w:rsidRPr="006E48B8" w:rsidRDefault="00633696" w:rsidP="006E48B8">
            <w:pPr>
              <w:widowControl w:val="0"/>
              <w:spacing w:after="0" w:line="240" w:lineRule="auto"/>
              <w:rPr>
                <w:rFonts w:ascii="Times New Roman" w:eastAsia="Times New Roman" w:hAnsi="Times New Roman" w:cs="Times New Roman"/>
                <w:sz w:val="26"/>
                <w:szCs w:val="26"/>
                <w:lang w:val="uk-UA"/>
              </w:rPr>
            </w:pPr>
            <w:r w:rsidRPr="006E48B8">
              <w:rPr>
                <w:rFonts w:ascii="Times New Roman" w:eastAsia="Times New Roman" w:hAnsi="Times New Roman" w:cs="Times New Roman"/>
                <w:color w:val="000000"/>
                <w:sz w:val="26"/>
                <w:szCs w:val="26"/>
                <w:lang w:val="uk-UA" w:eastAsia="it-IT"/>
              </w:rPr>
              <w:t>Структурні підрозділи виконавчого комітету Хмільницької міської ради.</w:t>
            </w:r>
          </w:p>
        </w:tc>
      </w:tr>
      <w:tr w:rsidR="001310D1" w:rsidTr="00CA7D7F">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Pr="006E48B8" w:rsidRDefault="00633696" w:rsidP="006E48B8">
            <w:pPr>
              <w:widowControl w:val="0"/>
              <w:spacing w:after="0" w:line="240" w:lineRule="auto"/>
              <w:rPr>
                <w:rFonts w:ascii="Times New Roman" w:eastAsia="Times New Roman" w:hAnsi="Times New Roman" w:cs="Times New Roman"/>
                <w:b/>
                <w:bCs/>
                <w:color w:val="000000"/>
                <w:sz w:val="26"/>
                <w:szCs w:val="16"/>
                <w:lang w:val="uk-UA"/>
              </w:rPr>
            </w:pPr>
            <w:r w:rsidRPr="006E48B8">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6E48B8" w:rsidRDefault="00633696" w:rsidP="006E48B8">
            <w:pPr>
              <w:widowControl w:val="0"/>
              <w:spacing w:after="0" w:line="240" w:lineRule="auto"/>
              <w:rPr>
                <w:rFonts w:ascii="Times New Roman" w:eastAsia="Times New Roman" w:hAnsi="Times New Roman" w:cs="Times New Roman"/>
                <w:sz w:val="26"/>
                <w:szCs w:val="26"/>
                <w:lang w:val="uk-UA"/>
              </w:rPr>
            </w:pPr>
            <w:r w:rsidRPr="006E48B8">
              <w:rPr>
                <w:rFonts w:ascii="Times New Roman" w:eastAsia="Times New Roman" w:hAnsi="Times New Roman" w:cs="Times New Roman"/>
                <w:sz w:val="26"/>
                <w:szCs w:val="26"/>
                <w:lang w:val="uk-UA"/>
              </w:rPr>
              <w:t>-</w:t>
            </w:r>
          </w:p>
        </w:tc>
      </w:tr>
    </w:tbl>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4E2F3B" w:rsidRDefault="004E2F3B" w:rsidP="00CA7D7F">
      <w:pPr>
        <w:pStyle w:val="aa"/>
        <w:jc w:val="center"/>
        <w:rPr>
          <w:rFonts w:ascii="Times New Roman" w:hAnsi="Times New Roman" w:cs="Times New Roman"/>
          <w:b/>
          <w:color w:val="000000" w:themeColor="text1"/>
          <w:sz w:val="26"/>
          <w:szCs w:val="26"/>
          <w:lang w:val="uk-UA"/>
        </w:rPr>
      </w:pPr>
    </w:p>
    <w:p w:rsidR="004E2F3B" w:rsidRDefault="004E2F3B" w:rsidP="00CA7D7F">
      <w:pPr>
        <w:pStyle w:val="aa"/>
        <w:jc w:val="center"/>
        <w:rPr>
          <w:rFonts w:ascii="Times New Roman" w:hAnsi="Times New Roman" w:cs="Times New Roman"/>
          <w:b/>
          <w:color w:val="000000" w:themeColor="text1"/>
          <w:sz w:val="26"/>
          <w:szCs w:val="26"/>
          <w:lang w:val="uk-UA"/>
        </w:rPr>
      </w:pPr>
    </w:p>
    <w:p w:rsidR="004E2F3B" w:rsidRDefault="004E2F3B"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6E48B8" w:rsidRDefault="006E48B8" w:rsidP="00CA7D7F">
      <w:pPr>
        <w:pStyle w:val="aa"/>
        <w:jc w:val="center"/>
        <w:rPr>
          <w:rFonts w:ascii="Times New Roman" w:hAnsi="Times New Roman" w:cs="Times New Roman"/>
          <w:b/>
          <w:color w:val="000000" w:themeColor="text1"/>
          <w:sz w:val="26"/>
          <w:szCs w:val="26"/>
          <w:lang w:val="uk-UA"/>
        </w:rPr>
      </w:pPr>
    </w:p>
    <w:p w:rsidR="00CA7D7F" w:rsidRPr="00CA7D7F" w:rsidRDefault="00CA7D7F" w:rsidP="00CA7D7F">
      <w:pPr>
        <w:pStyle w:val="aa"/>
        <w:jc w:val="center"/>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lastRenderedPageBreak/>
        <w:t>Форма технічного завдання проєкту розвитку №</w:t>
      </w:r>
      <w:r w:rsidR="006968F0">
        <w:rPr>
          <w:rFonts w:ascii="Times New Roman" w:hAnsi="Times New Roman" w:cs="Times New Roman"/>
          <w:b/>
          <w:color w:val="000000" w:themeColor="text1"/>
          <w:sz w:val="26"/>
          <w:szCs w:val="26"/>
          <w:lang w:val="uk-UA"/>
        </w:rPr>
        <w:t>8</w:t>
      </w:r>
    </w:p>
    <w:p w:rsidR="00CA7D7F" w:rsidRPr="00CA7D7F" w:rsidRDefault="00CA7D7F" w:rsidP="00CA7D7F">
      <w:pPr>
        <w:pStyle w:val="aa"/>
        <w:jc w:val="center"/>
        <w:rPr>
          <w:rFonts w:ascii="Times New Roman" w:hAnsi="Times New Roman" w:cs="Times New Roman"/>
          <w:b/>
          <w:color w:val="000000" w:themeColor="text1"/>
          <w:sz w:val="26"/>
          <w:szCs w:val="26"/>
          <w:lang w:val="uk-UA" w:eastAsia="sr-Latn-CS"/>
        </w:rPr>
      </w:pPr>
    </w:p>
    <w:tbl>
      <w:tblPr>
        <w:tblW w:w="9706" w:type="dxa"/>
        <w:tblLayout w:type="fixed"/>
        <w:tblCellMar>
          <w:left w:w="70" w:type="dxa"/>
          <w:right w:w="70" w:type="dxa"/>
        </w:tblCellMar>
        <w:tblLook w:val="0000"/>
      </w:tblPr>
      <w:tblGrid>
        <w:gridCol w:w="2836"/>
        <w:gridCol w:w="1125"/>
        <w:gridCol w:w="1140"/>
        <w:gridCol w:w="851"/>
        <w:gridCol w:w="856"/>
        <w:gridCol w:w="958"/>
        <w:gridCol w:w="876"/>
        <w:gridCol w:w="1064"/>
      </w:tblGrid>
      <w:tr w:rsidR="00CA7D7F" w:rsidRPr="00CA7D7F" w:rsidTr="000A55F1">
        <w:tc>
          <w:tcPr>
            <w:tcW w:w="2836" w:type="dxa"/>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Номер і назва завдання зі Стратегії розвитку громади, якому відповідає проєкт</w:t>
            </w:r>
          </w:p>
        </w:tc>
        <w:tc>
          <w:tcPr>
            <w:tcW w:w="6870" w:type="dxa"/>
            <w:gridSpan w:val="7"/>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pStyle w:val="aa"/>
              <w:widowControl w:val="0"/>
              <w:jc w:val="both"/>
              <w:rPr>
                <w:rFonts w:ascii="Times New Roman" w:hAnsi="Times New Roman" w:cs="Times New Roman"/>
                <w:b/>
                <w:color w:val="000000" w:themeColor="text1"/>
                <w:sz w:val="26"/>
                <w:szCs w:val="26"/>
                <w:lang w:val="uk-UA" w:eastAsia="it-IT"/>
              </w:rPr>
            </w:pPr>
            <w:r w:rsidRPr="00CA7D7F">
              <w:rPr>
                <w:rFonts w:ascii="Times New Roman" w:hAnsi="Times New Roman" w:cs="Times New Roman"/>
                <w:b/>
                <w:color w:val="000000" w:themeColor="text1"/>
                <w:sz w:val="26"/>
                <w:szCs w:val="26"/>
                <w:lang w:val="uk-UA" w:eastAsia="it-IT"/>
              </w:rPr>
              <w:t>Операційна ціль 1.2.</w:t>
            </w:r>
          </w:p>
          <w:p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b/>
                <w:color w:val="000000" w:themeColor="text1"/>
                <w:sz w:val="26"/>
                <w:szCs w:val="26"/>
                <w:lang w:val="uk-UA"/>
              </w:rPr>
              <w:t xml:space="preserve">ЗАВДАННЯ  4. </w:t>
            </w:r>
            <w:r w:rsidRPr="00CA7D7F">
              <w:rPr>
                <w:rFonts w:ascii="Times New Roman" w:hAnsi="Times New Roman" w:cs="Times New Roman"/>
                <w:color w:val="000000" w:themeColor="text1"/>
                <w:sz w:val="26"/>
                <w:szCs w:val="26"/>
                <w:lang w:val="uk-UA"/>
              </w:rPr>
              <w:t>Активізувати розвиток туризму, поширювати інформацію  про історико-культурну спадщину громади.</w:t>
            </w:r>
          </w:p>
          <w:p w:rsidR="00CA7D7F" w:rsidRPr="00CA7D7F" w:rsidRDefault="00CA7D7F" w:rsidP="005105A4">
            <w:pPr>
              <w:pStyle w:val="aa"/>
              <w:widowControl w:val="0"/>
              <w:jc w:val="both"/>
              <w:rPr>
                <w:rFonts w:ascii="Times New Roman" w:hAnsi="Times New Roman" w:cs="Times New Roman"/>
                <w:b/>
                <w:color w:val="000000" w:themeColor="text1"/>
                <w:sz w:val="26"/>
                <w:szCs w:val="26"/>
                <w:lang w:val="uk-UA" w:eastAsia="it-IT"/>
              </w:rPr>
            </w:pPr>
          </w:p>
        </w:tc>
      </w:tr>
      <w:tr w:rsidR="00CA7D7F" w:rsidRPr="00CA7D7F" w:rsidTr="000A55F1">
        <w:tc>
          <w:tcPr>
            <w:tcW w:w="2836" w:type="dxa"/>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Назва проєкту</w:t>
            </w:r>
          </w:p>
        </w:tc>
        <w:tc>
          <w:tcPr>
            <w:tcW w:w="687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lang w:val="uk-UA"/>
              </w:rPr>
              <w:t xml:space="preserve">Створення сприятливих умов для ефективного використання історико-культурного та </w:t>
            </w:r>
            <w:r w:rsidRPr="00CA7D7F">
              <w:rPr>
                <w:rFonts w:ascii="Times New Roman" w:hAnsi="Times New Roman" w:cs="Times New Roman"/>
                <w:color w:val="000000" w:themeColor="text1"/>
                <w:sz w:val="26"/>
                <w:szCs w:val="26"/>
                <w:shd w:val="clear" w:color="auto" w:fill="FFFFFF" w:themeFill="background1"/>
                <w:lang w:val="uk-UA"/>
              </w:rPr>
              <w:t>туристично - рекреаційного потенціалу</w:t>
            </w:r>
          </w:p>
        </w:tc>
      </w:tr>
      <w:tr w:rsidR="00CA7D7F" w:rsidRPr="00CA7D7F" w:rsidTr="000A55F1">
        <w:tc>
          <w:tcPr>
            <w:tcW w:w="2836" w:type="dxa"/>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Одна або кілька цілей, які будуть досягнуті внаслідок реалізації проєкту</w:t>
            </w:r>
          </w:p>
        </w:tc>
        <w:tc>
          <w:tcPr>
            <w:tcW w:w="687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shd w:val="clear" w:color="auto" w:fill="FFFFFF" w:themeFill="background1"/>
                <w:lang w:val="uk-UA"/>
              </w:rPr>
              <w:t xml:space="preserve">Розробити </w:t>
            </w:r>
            <w:r w:rsidRPr="00CA7D7F">
              <w:rPr>
                <w:rFonts w:ascii="Times New Roman" w:hAnsi="Times New Roman" w:cs="Times New Roman"/>
                <w:color w:val="000000" w:themeColor="text1"/>
                <w:sz w:val="26"/>
                <w:szCs w:val="26"/>
                <w:lang w:val="uk-UA"/>
              </w:rPr>
              <w:t xml:space="preserve">маркетинг </w:t>
            </w:r>
            <w:proofErr w:type="spellStart"/>
            <w:r w:rsidRPr="00CA7D7F">
              <w:rPr>
                <w:rFonts w:ascii="Times New Roman" w:hAnsi="Times New Roman" w:cs="Times New Roman"/>
                <w:color w:val="000000" w:themeColor="text1"/>
                <w:sz w:val="26"/>
                <w:szCs w:val="26"/>
                <w:lang w:val="uk-UA"/>
              </w:rPr>
              <w:t>дестинації</w:t>
            </w:r>
            <w:proofErr w:type="spellEnd"/>
            <w:r w:rsidRPr="00CA7D7F">
              <w:rPr>
                <w:rFonts w:ascii="Times New Roman" w:hAnsi="Times New Roman" w:cs="Times New Roman"/>
                <w:color w:val="000000" w:themeColor="text1"/>
                <w:sz w:val="26"/>
                <w:szCs w:val="26"/>
                <w:lang w:val="uk-UA"/>
              </w:rPr>
              <w:t>; сформувати туристичні продукти громади; розвинути туристичну інфраструктуру.</w:t>
            </w:r>
          </w:p>
        </w:tc>
      </w:tr>
      <w:tr w:rsidR="00CA7D7F" w:rsidRPr="00CA7D7F" w:rsidTr="000A55F1">
        <w:tc>
          <w:tcPr>
            <w:tcW w:w="2836" w:type="dxa"/>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Територія на яку проєкт матиме вплив</w:t>
            </w:r>
          </w:p>
        </w:tc>
        <w:tc>
          <w:tcPr>
            <w:tcW w:w="6870" w:type="dxa"/>
            <w:gridSpan w:val="7"/>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Хмільницька міська територіальна громада (42 населених пункти).</w:t>
            </w:r>
          </w:p>
        </w:tc>
      </w:tr>
      <w:tr w:rsidR="00CA7D7F" w:rsidRPr="00CA7D7F" w:rsidTr="000A55F1">
        <w:tc>
          <w:tcPr>
            <w:tcW w:w="2836" w:type="dxa"/>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Орієнтовна кількість населення, яке отримає вигоду від реалізації проєкту</w:t>
            </w:r>
          </w:p>
        </w:tc>
        <w:tc>
          <w:tcPr>
            <w:tcW w:w="6870" w:type="dxa"/>
            <w:gridSpan w:val="7"/>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42994 осіб.</w:t>
            </w:r>
          </w:p>
        </w:tc>
      </w:tr>
      <w:tr w:rsidR="00CA7D7F" w:rsidRPr="003042BB" w:rsidTr="000A55F1">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Стислий опис проблеми, яка буде вирішуватися силами проєкту</w:t>
            </w:r>
          </w:p>
        </w:tc>
        <w:tc>
          <w:tcPr>
            <w:tcW w:w="6870" w:type="dxa"/>
            <w:gridSpan w:val="7"/>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lang w:val="uk-UA"/>
              </w:rPr>
              <w:t>Незважаючи на позитивні тенденції розвитку сфери туризму та індустрії гостинності, сильні сторони та можливості Хмільницької міської ТГ, конкурентоспроможність її туристичного продукту залишається низькою, що зумовлює недостатню кількість туристів (зокрема, в міжсезоння). Причиною ж є не</w:t>
            </w:r>
            <w:r w:rsidR="003518B9">
              <w:rPr>
                <w:rFonts w:ascii="Times New Roman" w:hAnsi="Times New Roman" w:cs="Times New Roman"/>
                <w:color w:val="000000" w:themeColor="text1"/>
                <w:sz w:val="26"/>
                <w:szCs w:val="26"/>
                <w:lang w:val="uk-UA"/>
              </w:rPr>
              <w:t xml:space="preserve"> </w:t>
            </w:r>
            <w:r w:rsidRPr="00CA7D7F">
              <w:rPr>
                <w:rFonts w:ascii="Times New Roman" w:hAnsi="Times New Roman" w:cs="Times New Roman"/>
                <w:color w:val="000000" w:themeColor="text1"/>
                <w:sz w:val="26"/>
                <w:szCs w:val="26"/>
                <w:lang w:val="uk-UA"/>
              </w:rPr>
              <w:t xml:space="preserve">сформованість туристичного продукту та його недостатня промоція, відсутні або неналежного стану елементи туристичної інфраструктури, рівень сервісу, забезпеченість кадрами та </w:t>
            </w:r>
            <w:proofErr w:type="spellStart"/>
            <w:r w:rsidRPr="00CA7D7F">
              <w:rPr>
                <w:rFonts w:ascii="Times New Roman" w:hAnsi="Times New Roman" w:cs="Times New Roman"/>
                <w:color w:val="000000" w:themeColor="text1"/>
                <w:sz w:val="26"/>
                <w:szCs w:val="26"/>
                <w:lang w:val="uk-UA"/>
              </w:rPr>
              <w:t>координацій</w:t>
            </w:r>
            <w:proofErr w:type="spellEnd"/>
            <w:r w:rsidRPr="00CA7D7F">
              <w:rPr>
                <w:rFonts w:ascii="Times New Roman" w:hAnsi="Times New Roman" w:cs="Times New Roman"/>
                <w:color w:val="000000" w:themeColor="text1"/>
                <w:sz w:val="26"/>
                <w:szCs w:val="26"/>
                <w:lang w:val="uk-UA"/>
              </w:rPr>
              <w:t xml:space="preserve"> дій влади, бізнесу та громадських організацій.</w:t>
            </w:r>
          </w:p>
        </w:tc>
      </w:tr>
      <w:tr w:rsidR="00CA7D7F" w:rsidRPr="00CA7D7F" w:rsidTr="000A55F1">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Очікувані кількісні та якісні результати</w:t>
            </w:r>
          </w:p>
        </w:tc>
        <w:tc>
          <w:tcPr>
            <w:tcW w:w="6870" w:type="dxa"/>
            <w:gridSpan w:val="7"/>
            <w:tcBorders>
              <w:top w:val="single" w:sz="4" w:space="0" w:color="000000"/>
              <w:left w:val="single" w:sz="4" w:space="0" w:color="000000"/>
              <w:bottom w:val="single" w:sz="4" w:space="0" w:color="000000"/>
              <w:right w:val="single" w:sz="4" w:space="0" w:color="000000"/>
            </w:tcBorders>
            <w:shd w:val="clear" w:color="auto" w:fill="FFFFFF"/>
          </w:tcPr>
          <w:p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lang w:val="uk-UA"/>
              </w:rPr>
              <w:t>- збільшена кількість туристів та розмір надходжень від галузі до бюджету громади;</w:t>
            </w:r>
          </w:p>
          <w:p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lang w:val="uk-UA"/>
              </w:rPr>
              <w:t xml:space="preserve">- сформований конкурентоспроможний туристичний продукт та системна промоція </w:t>
            </w:r>
            <w:proofErr w:type="spellStart"/>
            <w:r w:rsidRPr="00CA7D7F">
              <w:rPr>
                <w:rFonts w:ascii="Times New Roman" w:hAnsi="Times New Roman" w:cs="Times New Roman"/>
                <w:color w:val="000000" w:themeColor="text1"/>
                <w:sz w:val="26"/>
                <w:szCs w:val="26"/>
                <w:lang w:val="uk-UA"/>
              </w:rPr>
              <w:t>дестинації</w:t>
            </w:r>
            <w:proofErr w:type="spellEnd"/>
            <w:r w:rsidRPr="00CA7D7F">
              <w:rPr>
                <w:rFonts w:ascii="Times New Roman" w:hAnsi="Times New Roman" w:cs="Times New Roman"/>
                <w:color w:val="000000" w:themeColor="text1"/>
                <w:sz w:val="26"/>
                <w:szCs w:val="26"/>
                <w:lang w:val="uk-UA"/>
              </w:rPr>
              <w:t>;</w:t>
            </w:r>
          </w:p>
          <w:p w:rsidR="00CA7D7F" w:rsidRPr="00CA7D7F" w:rsidRDefault="00CA7D7F" w:rsidP="005105A4">
            <w:pPr>
              <w:pStyle w:val="aa"/>
              <w:widowControl w:val="0"/>
              <w:jc w:val="both"/>
              <w:rPr>
                <w:rFonts w:ascii="Times New Roman" w:hAnsi="Times New Roman" w:cs="Times New Roman"/>
                <w:color w:val="000000" w:themeColor="text1"/>
                <w:sz w:val="26"/>
                <w:szCs w:val="26"/>
                <w:lang w:val="uk-UA"/>
              </w:rPr>
            </w:pPr>
            <w:r w:rsidRPr="00CA7D7F">
              <w:rPr>
                <w:rFonts w:ascii="Times New Roman" w:hAnsi="Times New Roman" w:cs="Times New Roman"/>
                <w:color w:val="000000" w:themeColor="text1"/>
                <w:sz w:val="26"/>
                <w:szCs w:val="26"/>
                <w:lang w:val="uk-UA"/>
              </w:rPr>
              <w:t>- вдосконалена туристична інфраструктура, рівень сервісу, забезпеченість кадрами та координація дій влади, бізнесу та громадських організацій.</w:t>
            </w:r>
          </w:p>
        </w:tc>
      </w:tr>
      <w:tr w:rsidR="00CA7D7F" w:rsidRPr="00CA7D7F" w:rsidTr="00FD478F">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Ключові заходи проєкту</w:t>
            </w:r>
          </w:p>
        </w:tc>
        <w:tc>
          <w:tcPr>
            <w:tcW w:w="6870" w:type="dxa"/>
            <w:gridSpan w:val="7"/>
            <w:tcBorders>
              <w:top w:val="single" w:sz="4" w:space="0" w:color="000000"/>
              <w:left w:val="single" w:sz="4" w:space="0" w:color="000000"/>
              <w:bottom w:val="single" w:sz="4" w:space="0" w:color="000000"/>
              <w:right w:val="single" w:sz="4" w:space="0" w:color="000000"/>
            </w:tcBorders>
            <w:shd w:val="clear" w:color="auto" w:fill="auto"/>
          </w:tcPr>
          <w:p w:rsidR="000A55F1" w:rsidRPr="00FD478F" w:rsidRDefault="00CA7D7F" w:rsidP="005105A4">
            <w:pPr>
              <w:pStyle w:val="aa"/>
              <w:widowControl w:val="0"/>
              <w:jc w:val="both"/>
              <w:rPr>
                <w:rFonts w:ascii="Times New Roman" w:hAnsi="Times New Roman" w:cs="Times New Roman"/>
                <w:color w:val="000000" w:themeColor="text1"/>
                <w:sz w:val="26"/>
                <w:szCs w:val="26"/>
                <w:lang w:val="uk-UA"/>
              </w:rPr>
            </w:pPr>
            <w:r w:rsidRPr="00FD478F">
              <w:rPr>
                <w:rFonts w:ascii="Times New Roman" w:hAnsi="Times New Roman" w:cs="Times New Roman"/>
                <w:color w:val="000000" w:themeColor="text1"/>
                <w:sz w:val="26"/>
                <w:szCs w:val="26"/>
                <w:lang w:val="uk-UA"/>
              </w:rPr>
              <w:t xml:space="preserve">- </w:t>
            </w:r>
            <w:r w:rsidR="000A55F1" w:rsidRPr="00FD478F">
              <w:rPr>
                <w:rFonts w:ascii="Times New Roman" w:hAnsi="Times New Roman" w:cs="Times New Roman"/>
                <w:color w:val="000000" w:themeColor="text1"/>
                <w:sz w:val="26"/>
                <w:szCs w:val="26"/>
                <w:lang w:val="uk-UA"/>
              </w:rPr>
              <w:t>популяризація туристичних ізюминок громади;</w:t>
            </w:r>
          </w:p>
          <w:p w:rsidR="000A55F1" w:rsidRPr="00FD478F" w:rsidRDefault="000A55F1" w:rsidP="005105A4">
            <w:pPr>
              <w:pStyle w:val="aa"/>
              <w:widowControl w:val="0"/>
              <w:jc w:val="both"/>
              <w:rPr>
                <w:rFonts w:ascii="Times New Roman" w:hAnsi="Times New Roman" w:cs="Times New Roman"/>
                <w:color w:val="000000" w:themeColor="text1"/>
                <w:sz w:val="26"/>
                <w:szCs w:val="26"/>
                <w:lang w:val="uk-UA"/>
              </w:rPr>
            </w:pPr>
            <w:r w:rsidRPr="00FD478F">
              <w:rPr>
                <w:rFonts w:ascii="Times New Roman" w:hAnsi="Times New Roman" w:cs="Times New Roman"/>
                <w:color w:val="000000" w:themeColor="text1"/>
                <w:sz w:val="26"/>
                <w:szCs w:val="26"/>
                <w:lang w:val="uk-UA"/>
              </w:rPr>
              <w:t>- розробка 3</w:t>
            </w:r>
            <w:r w:rsidRPr="00FD478F">
              <w:rPr>
                <w:rFonts w:ascii="Times New Roman" w:hAnsi="Times New Roman" w:cs="Times New Roman"/>
                <w:color w:val="000000" w:themeColor="text1"/>
                <w:sz w:val="26"/>
                <w:szCs w:val="26"/>
                <w:lang w:val="en-US"/>
              </w:rPr>
              <w:t>D</w:t>
            </w:r>
            <w:r w:rsidRPr="00FD478F">
              <w:rPr>
                <w:rFonts w:ascii="Times New Roman" w:hAnsi="Times New Roman" w:cs="Times New Roman"/>
                <w:color w:val="000000" w:themeColor="text1"/>
                <w:sz w:val="26"/>
                <w:szCs w:val="26"/>
                <w:lang w:val="uk-UA"/>
              </w:rPr>
              <w:t xml:space="preserve"> турів;</w:t>
            </w:r>
          </w:p>
          <w:p w:rsidR="00CA7D7F" w:rsidRPr="00FD478F" w:rsidRDefault="000A55F1" w:rsidP="000A55F1">
            <w:pPr>
              <w:pStyle w:val="aa"/>
              <w:widowControl w:val="0"/>
              <w:jc w:val="both"/>
              <w:rPr>
                <w:rFonts w:ascii="Times New Roman" w:hAnsi="Times New Roman" w:cs="Times New Roman"/>
                <w:color w:val="000000" w:themeColor="text1"/>
                <w:sz w:val="26"/>
                <w:szCs w:val="26"/>
                <w:lang w:val="uk-UA"/>
              </w:rPr>
            </w:pPr>
            <w:r w:rsidRPr="00FD478F">
              <w:rPr>
                <w:rFonts w:ascii="Times New Roman" w:hAnsi="Times New Roman" w:cs="Times New Roman"/>
                <w:color w:val="000000" w:themeColor="text1"/>
                <w:sz w:val="26"/>
                <w:szCs w:val="26"/>
                <w:lang w:val="uk-UA"/>
              </w:rPr>
              <w:t>- зміцнення туристичної інфраструктури.</w:t>
            </w:r>
          </w:p>
        </w:tc>
      </w:tr>
      <w:tr w:rsidR="00CA7D7F" w:rsidRPr="00CA7D7F" w:rsidTr="00FD478F">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Період здійснення:</w:t>
            </w:r>
          </w:p>
        </w:tc>
        <w:tc>
          <w:tcPr>
            <w:tcW w:w="6870" w:type="dxa"/>
            <w:gridSpan w:val="7"/>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CA7D7F" w:rsidP="005105A4">
            <w:pPr>
              <w:pStyle w:val="aa"/>
              <w:widowControl w:val="0"/>
              <w:rPr>
                <w:rFonts w:ascii="Times New Roman" w:hAnsi="Times New Roman" w:cs="Times New Roman"/>
                <w:color w:val="000000" w:themeColor="text1"/>
                <w:sz w:val="26"/>
                <w:szCs w:val="26"/>
                <w:lang w:val="uk-UA"/>
              </w:rPr>
            </w:pPr>
            <w:r w:rsidRPr="00FD478F">
              <w:rPr>
                <w:rFonts w:ascii="Times New Roman" w:hAnsi="Times New Roman" w:cs="Times New Roman"/>
                <w:color w:val="000000" w:themeColor="text1"/>
                <w:sz w:val="26"/>
                <w:szCs w:val="26"/>
                <w:lang w:val="uk-UA"/>
              </w:rPr>
              <w:t>2025-2030 роки:</w:t>
            </w:r>
          </w:p>
        </w:tc>
      </w:tr>
      <w:tr w:rsidR="00CA7D7F" w:rsidRPr="00CA7D7F" w:rsidTr="00FD478F">
        <w:tc>
          <w:tcPr>
            <w:tcW w:w="283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Вартість проєкту, тис. грн.</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2025 рік</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2026 рік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2027 рік</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2028 рік</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2029 рік</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2030 рік</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CA7D7F" w:rsidP="005105A4">
            <w:pPr>
              <w:pStyle w:val="aa"/>
              <w:widowControl w:val="0"/>
              <w:jc w:val="center"/>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Разом</w:t>
            </w:r>
          </w:p>
        </w:tc>
      </w:tr>
      <w:tr w:rsidR="00CA7D7F" w:rsidRPr="00CA7D7F" w:rsidTr="00FD478F">
        <w:tc>
          <w:tcPr>
            <w:tcW w:w="2836" w:type="dxa"/>
            <w:vMerge/>
            <w:tcBorders>
              <w:top w:val="single" w:sz="4" w:space="0" w:color="000000"/>
              <w:left w:val="single" w:sz="4" w:space="0" w:color="000000"/>
              <w:bottom w:val="single" w:sz="4" w:space="0" w:color="000000"/>
              <w:right w:val="single" w:sz="4" w:space="0" w:color="000000"/>
            </w:tcBorders>
            <w:shd w:val="clear" w:color="auto" w:fill="FFFFFF"/>
          </w:tcPr>
          <w:p w:rsidR="00CA7D7F" w:rsidRPr="00CA7D7F" w:rsidRDefault="00CA7D7F" w:rsidP="005105A4">
            <w:pPr>
              <w:pStyle w:val="aa"/>
              <w:widowControl w:val="0"/>
              <w:rPr>
                <w:rFonts w:ascii="Times New Roman" w:hAnsi="Times New Roman" w:cs="Times New Roman"/>
                <w:b/>
                <w:color w:val="000000" w:themeColor="text1"/>
                <w:sz w:val="26"/>
                <w:szCs w:val="26"/>
                <w:lang w:val="uk-UA"/>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CA7D7F"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50,00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0A55F1"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1</w:t>
            </w:r>
            <w:r w:rsidR="00CA7D7F" w:rsidRPr="00FD478F">
              <w:rPr>
                <w:rFonts w:ascii="Times New Roman" w:hAnsi="Times New Roman" w:cs="Times New Roman"/>
                <w:color w:val="000000" w:themeColor="text1"/>
                <w:sz w:val="26"/>
                <w:szCs w:val="26"/>
                <w:lang w:val="uk-UA" w:eastAsia="it-IT"/>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0A55F1"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2</w:t>
            </w:r>
            <w:r w:rsidR="00CA7D7F" w:rsidRPr="00FD478F">
              <w:rPr>
                <w:rFonts w:ascii="Times New Roman" w:hAnsi="Times New Roman" w:cs="Times New Roman"/>
                <w:color w:val="000000" w:themeColor="text1"/>
                <w:sz w:val="26"/>
                <w:szCs w:val="26"/>
                <w:lang w:val="uk-UA" w:eastAsia="it-IT"/>
              </w:rPr>
              <w:t>50,0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0A55F1"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3</w:t>
            </w:r>
            <w:r w:rsidR="00CA7D7F" w:rsidRPr="00FD478F">
              <w:rPr>
                <w:rFonts w:ascii="Times New Roman" w:hAnsi="Times New Roman" w:cs="Times New Roman"/>
                <w:color w:val="000000" w:themeColor="text1"/>
                <w:sz w:val="26"/>
                <w:szCs w:val="26"/>
                <w:lang w:val="uk-UA" w:eastAsia="it-IT"/>
              </w:rPr>
              <w:t>50,00</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0A55F1"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1</w:t>
            </w:r>
            <w:r w:rsidR="00CA7D7F" w:rsidRPr="00FD478F">
              <w:rPr>
                <w:rFonts w:ascii="Times New Roman" w:hAnsi="Times New Roman" w:cs="Times New Roman"/>
                <w:color w:val="000000" w:themeColor="text1"/>
                <w:sz w:val="26"/>
                <w:szCs w:val="26"/>
                <w:lang w:val="uk-UA" w:eastAsia="it-IT"/>
              </w:rPr>
              <w:t>50,00</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CA7D7F"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50,00</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A7D7F" w:rsidRPr="00FD478F" w:rsidRDefault="000A55F1" w:rsidP="005105A4">
            <w:pPr>
              <w:pStyle w:val="aa"/>
              <w:widowControl w:val="0"/>
              <w:jc w:val="right"/>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10</w:t>
            </w:r>
            <w:r w:rsidR="00CA7D7F" w:rsidRPr="00FD478F">
              <w:rPr>
                <w:rFonts w:ascii="Times New Roman" w:hAnsi="Times New Roman" w:cs="Times New Roman"/>
                <w:color w:val="000000" w:themeColor="text1"/>
                <w:sz w:val="26"/>
                <w:szCs w:val="26"/>
                <w:lang w:val="uk-UA" w:eastAsia="it-IT"/>
              </w:rPr>
              <w:t>00,00</w:t>
            </w:r>
          </w:p>
        </w:tc>
      </w:tr>
      <w:tr w:rsidR="00CA7D7F" w:rsidRPr="00CA7D7F" w:rsidTr="000A55F1">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t>Джерела та частки фінансування</w:t>
            </w:r>
          </w:p>
        </w:tc>
        <w:tc>
          <w:tcPr>
            <w:tcW w:w="6870" w:type="dxa"/>
            <w:gridSpan w:val="7"/>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Міський бюджет.</w:t>
            </w:r>
          </w:p>
          <w:p w:rsidR="00CA7D7F" w:rsidRPr="00CA7D7F" w:rsidRDefault="00CA7D7F" w:rsidP="003518B9">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Фінансування з інших джерел не заборонених законодавством.</w:t>
            </w:r>
          </w:p>
        </w:tc>
      </w:tr>
      <w:tr w:rsidR="00CA7D7F" w:rsidRPr="00CA7D7F" w:rsidTr="000A55F1">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CA7D7F" w:rsidRPr="00CA7D7F" w:rsidRDefault="00CA7D7F" w:rsidP="005105A4">
            <w:pPr>
              <w:widowControl w:val="0"/>
              <w:spacing w:after="0" w:line="240" w:lineRule="auto"/>
              <w:rPr>
                <w:rFonts w:ascii="Times New Roman" w:hAnsi="Times New Roman" w:cs="Times New Roman"/>
                <w:b/>
                <w:color w:val="000000" w:themeColor="text1"/>
                <w:sz w:val="26"/>
                <w:szCs w:val="26"/>
                <w:lang w:val="uk-UA"/>
              </w:rPr>
            </w:pPr>
            <w:r w:rsidRPr="00CA7D7F">
              <w:rPr>
                <w:rFonts w:ascii="Times New Roman" w:hAnsi="Times New Roman" w:cs="Times New Roman"/>
                <w:b/>
                <w:color w:val="000000" w:themeColor="text1"/>
                <w:sz w:val="26"/>
                <w:szCs w:val="26"/>
                <w:lang w:val="uk-UA"/>
              </w:rPr>
              <w:lastRenderedPageBreak/>
              <w:t>Ключові учасники  реалізації проєкту</w:t>
            </w:r>
          </w:p>
        </w:tc>
        <w:tc>
          <w:tcPr>
            <w:tcW w:w="6870" w:type="dxa"/>
            <w:gridSpan w:val="7"/>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Відділ культури і туризму Хмільницької міської ради.</w:t>
            </w:r>
          </w:p>
          <w:p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Комунальний заклад «Будинок культури»  Хмільницької міської ради.</w:t>
            </w:r>
          </w:p>
          <w:p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Комунальний заклад «Бібліотека для дорослих»  Хмільницької міської ради.</w:t>
            </w:r>
          </w:p>
          <w:p w:rsidR="00CA7D7F" w:rsidRP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Комунальний заклад «Історичний музей м. Хмільника»  Хмільницької міської ради.</w:t>
            </w:r>
          </w:p>
          <w:p w:rsidR="00CA7D7F" w:rsidRDefault="00CA7D7F" w:rsidP="005105A4">
            <w:pPr>
              <w:pStyle w:val="aa"/>
              <w:widowControl w:val="0"/>
              <w:jc w:val="both"/>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 xml:space="preserve">Комунальний заклад «Історичний музей імені Василя </w:t>
            </w:r>
            <w:proofErr w:type="spellStart"/>
            <w:r w:rsidRPr="00CA7D7F">
              <w:rPr>
                <w:rFonts w:ascii="Times New Roman" w:hAnsi="Times New Roman" w:cs="Times New Roman"/>
                <w:color w:val="000000" w:themeColor="text1"/>
                <w:sz w:val="26"/>
                <w:szCs w:val="26"/>
                <w:lang w:val="uk-UA" w:eastAsia="it-IT"/>
              </w:rPr>
              <w:t>Порика</w:t>
            </w:r>
            <w:proofErr w:type="spellEnd"/>
            <w:r w:rsidRPr="00CA7D7F">
              <w:rPr>
                <w:rFonts w:ascii="Times New Roman" w:hAnsi="Times New Roman" w:cs="Times New Roman"/>
                <w:color w:val="000000" w:themeColor="text1"/>
                <w:sz w:val="26"/>
                <w:szCs w:val="26"/>
                <w:lang w:val="uk-UA" w:eastAsia="it-IT"/>
              </w:rPr>
              <w:t>»  Хмільницької міської ради.</w:t>
            </w:r>
          </w:p>
          <w:p w:rsidR="003518B9" w:rsidRPr="00CA7D7F" w:rsidRDefault="003518B9" w:rsidP="005105A4">
            <w:pPr>
              <w:pStyle w:val="aa"/>
              <w:widowControl w:val="0"/>
              <w:jc w:val="both"/>
              <w:rPr>
                <w:rFonts w:ascii="Times New Roman" w:hAnsi="Times New Roman" w:cs="Times New Roman"/>
                <w:color w:val="000000" w:themeColor="text1"/>
                <w:sz w:val="26"/>
                <w:szCs w:val="26"/>
                <w:lang w:val="uk-UA" w:eastAsia="it-IT"/>
              </w:rPr>
            </w:pPr>
            <w:r w:rsidRPr="00FD478F">
              <w:rPr>
                <w:rFonts w:ascii="Times New Roman" w:hAnsi="Times New Roman" w:cs="Times New Roman"/>
                <w:color w:val="000000" w:themeColor="text1"/>
                <w:sz w:val="26"/>
                <w:szCs w:val="26"/>
                <w:lang w:val="uk-UA" w:eastAsia="it-IT"/>
              </w:rPr>
              <w:t>Управління містобудування та архітектури міської ради</w:t>
            </w:r>
          </w:p>
        </w:tc>
      </w:tr>
      <w:tr w:rsidR="00CA7D7F" w:rsidRPr="00CA7D7F" w:rsidTr="000A55F1">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CA7D7F" w:rsidRPr="00CA7D7F" w:rsidRDefault="00CA7D7F" w:rsidP="005105A4">
            <w:pPr>
              <w:widowControl w:val="0"/>
              <w:spacing w:after="0" w:line="240" w:lineRule="auto"/>
              <w:rPr>
                <w:rFonts w:ascii="Times New Roman" w:eastAsia="Times New Roman" w:hAnsi="Times New Roman" w:cs="Times New Roman"/>
                <w:b/>
                <w:bCs/>
                <w:color w:val="000000" w:themeColor="text1"/>
                <w:sz w:val="26"/>
                <w:szCs w:val="16"/>
                <w:lang w:val="uk-UA"/>
              </w:rPr>
            </w:pPr>
            <w:r w:rsidRPr="00CA7D7F">
              <w:rPr>
                <w:rFonts w:ascii="Times New Roman" w:eastAsia="Times New Roman" w:hAnsi="Times New Roman" w:cs="Times New Roman"/>
                <w:b/>
                <w:bCs/>
                <w:color w:val="000000" w:themeColor="text1"/>
                <w:sz w:val="26"/>
                <w:szCs w:val="16"/>
                <w:lang w:val="uk-UA"/>
              </w:rPr>
              <w:t>Інша інформація щодо проєкту (за потребою)</w:t>
            </w:r>
          </w:p>
        </w:tc>
        <w:tc>
          <w:tcPr>
            <w:tcW w:w="6870" w:type="dxa"/>
            <w:gridSpan w:val="7"/>
            <w:tcBorders>
              <w:top w:val="single" w:sz="4" w:space="0" w:color="000000"/>
              <w:left w:val="single" w:sz="4" w:space="0" w:color="000000"/>
              <w:bottom w:val="single" w:sz="4" w:space="0" w:color="000000"/>
              <w:right w:val="single" w:sz="4" w:space="0" w:color="000000"/>
            </w:tcBorders>
          </w:tcPr>
          <w:p w:rsidR="00CA7D7F" w:rsidRPr="00CA7D7F" w:rsidRDefault="00CA7D7F" w:rsidP="005105A4">
            <w:pPr>
              <w:pStyle w:val="aa"/>
              <w:widowControl w:val="0"/>
              <w:rPr>
                <w:rFonts w:ascii="Times New Roman" w:hAnsi="Times New Roman" w:cs="Times New Roman"/>
                <w:color w:val="000000" w:themeColor="text1"/>
                <w:sz w:val="26"/>
                <w:szCs w:val="26"/>
                <w:lang w:val="uk-UA" w:eastAsia="it-IT"/>
              </w:rPr>
            </w:pPr>
            <w:r w:rsidRPr="00CA7D7F">
              <w:rPr>
                <w:rFonts w:ascii="Times New Roman" w:hAnsi="Times New Roman" w:cs="Times New Roman"/>
                <w:color w:val="000000" w:themeColor="text1"/>
                <w:sz w:val="26"/>
                <w:szCs w:val="26"/>
                <w:lang w:val="uk-UA" w:eastAsia="it-IT"/>
              </w:rPr>
              <w:t>-</w:t>
            </w:r>
          </w:p>
        </w:tc>
      </w:tr>
    </w:tbl>
    <w:p w:rsidR="00CA7D7F" w:rsidRPr="00CA7D7F" w:rsidRDefault="00CA7D7F" w:rsidP="00CA7D7F">
      <w:pPr>
        <w:pStyle w:val="aa"/>
        <w:rPr>
          <w:rFonts w:ascii="Times New Roman" w:hAnsi="Times New Roman" w:cs="Times New Roman"/>
          <w:color w:val="000000" w:themeColor="text1"/>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65AA8" w:rsidRPr="005A5692" w:rsidRDefault="00B65AA8" w:rsidP="00B6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sidRPr="005A5692">
        <w:rPr>
          <w:rFonts w:ascii="Times New Roman" w:eastAsia="Times New Roman" w:hAnsi="Times New Roman" w:cs="Times New Roman"/>
          <w:b/>
          <w:bCs/>
          <w:color w:val="000000"/>
          <w:sz w:val="26"/>
          <w:szCs w:val="26"/>
          <w:lang w:val="uk-UA"/>
        </w:rPr>
        <w:t xml:space="preserve">Форма технічного завдання проєкту розвитку </w:t>
      </w:r>
      <w:r w:rsidR="004A014D" w:rsidRPr="005A5692">
        <w:rPr>
          <w:rFonts w:ascii="Times New Roman" w:eastAsia="Times New Roman" w:hAnsi="Times New Roman" w:cs="Times New Roman"/>
          <w:b/>
          <w:bCs/>
          <w:color w:val="000000"/>
          <w:sz w:val="26"/>
          <w:szCs w:val="26"/>
          <w:lang w:val="uk-UA"/>
        </w:rPr>
        <w:t>№</w:t>
      </w:r>
      <w:r w:rsidR="006968F0" w:rsidRPr="005A5692">
        <w:rPr>
          <w:rFonts w:ascii="Times New Roman" w:eastAsia="Times New Roman" w:hAnsi="Times New Roman" w:cs="Times New Roman"/>
          <w:b/>
          <w:bCs/>
          <w:color w:val="000000"/>
          <w:sz w:val="26"/>
          <w:szCs w:val="26"/>
          <w:lang w:val="uk-UA"/>
        </w:rPr>
        <w:t>9</w:t>
      </w:r>
    </w:p>
    <w:p w:rsidR="003305B0" w:rsidRPr="005A5692" w:rsidRDefault="003305B0" w:rsidP="00B6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B65AA8" w:rsidRPr="005A5692" w:rsidTr="00A74BF9">
        <w:trPr>
          <w:jc w:val="right"/>
        </w:trPr>
        <w:tc>
          <w:tcPr>
            <w:tcW w:w="2834" w:type="dxa"/>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jc w:val="both"/>
              <w:rPr>
                <w:rFonts w:ascii="Times New Roman" w:eastAsia="Times New Roman" w:hAnsi="Times New Roman" w:cs="Times New Roman"/>
                <w:b/>
                <w:color w:val="000000"/>
                <w:sz w:val="26"/>
                <w:szCs w:val="26"/>
                <w:lang w:val="uk-UA"/>
              </w:rPr>
            </w:pPr>
            <w:r w:rsidRPr="005A5692">
              <w:rPr>
                <w:rFonts w:ascii="Times New Roman" w:eastAsia="Times New Roman" w:hAnsi="Times New Roman" w:cs="Times New Roman"/>
                <w:b/>
                <w:color w:val="000000"/>
                <w:sz w:val="26"/>
                <w:szCs w:val="26"/>
                <w:lang w:val="uk-UA"/>
              </w:rPr>
              <w:t>ОПЕРАЦІЙНА ЦІЛЬ 1.2.</w:t>
            </w:r>
          </w:p>
          <w:p w:rsidR="00B65AA8" w:rsidRPr="005A5692" w:rsidRDefault="00B65AA8" w:rsidP="00FD3B8F">
            <w:pPr>
              <w:pStyle w:val="ad"/>
              <w:spacing w:before="240" w:beforeAutospacing="0" w:after="240" w:afterAutospacing="0"/>
              <w:jc w:val="both"/>
              <w:rPr>
                <w:sz w:val="26"/>
                <w:szCs w:val="26"/>
                <w:lang w:val="uk-UA"/>
              </w:rPr>
            </w:pPr>
            <w:r w:rsidRPr="005A5692">
              <w:rPr>
                <w:b/>
                <w:color w:val="000000"/>
                <w:sz w:val="26"/>
                <w:szCs w:val="26"/>
                <w:lang w:val="uk-UA"/>
              </w:rPr>
              <w:t xml:space="preserve">ЗАВДАННЯ </w:t>
            </w:r>
            <w:r w:rsidR="00CA7D7F" w:rsidRPr="005A5692">
              <w:rPr>
                <w:b/>
                <w:color w:val="000000"/>
                <w:sz w:val="26"/>
                <w:szCs w:val="26"/>
                <w:lang w:val="uk-UA"/>
              </w:rPr>
              <w:t>5</w:t>
            </w:r>
            <w:r w:rsidRPr="005A5692">
              <w:rPr>
                <w:color w:val="000000"/>
                <w:sz w:val="26"/>
                <w:szCs w:val="26"/>
                <w:lang w:val="uk-UA"/>
              </w:rPr>
              <w:t xml:space="preserve">. </w:t>
            </w:r>
            <w:r w:rsidRPr="005A5692">
              <w:rPr>
                <w:color w:val="000000"/>
                <w:sz w:val="26"/>
                <w:szCs w:val="26"/>
                <w:lang w:val="uk-UA" w:eastAsia="uk-UA"/>
              </w:rPr>
              <w:t>Створити інфраструктуру туристично-рекреаційних закладів</w:t>
            </w:r>
          </w:p>
        </w:tc>
      </w:tr>
      <w:tr w:rsidR="00B65AA8" w:rsidRPr="005A5692" w:rsidTr="00A74BF9">
        <w:trPr>
          <w:jc w:val="right"/>
        </w:trPr>
        <w:tc>
          <w:tcPr>
            <w:tcW w:w="2834" w:type="dxa"/>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jc w:val="both"/>
              <w:rPr>
                <w:rFonts w:ascii="Times New Roman" w:eastAsia="Times New Roman" w:hAnsi="Times New Roman" w:cs="Times New Roman"/>
                <w:sz w:val="26"/>
                <w:szCs w:val="26"/>
                <w:lang w:val="uk-UA"/>
              </w:rPr>
            </w:pPr>
            <w:r w:rsidRPr="00C818A4">
              <w:rPr>
                <w:rFonts w:ascii="Times New Roman" w:hAnsi="Times New Roman" w:cs="Times New Roman"/>
                <w:color w:val="000000"/>
                <w:sz w:val="26"/>
                <w:szCs w:val="26"/>
                <w:lang w:val="uk-UA"/>
              </w:rPr>
              <w:t>Облаштування туристично-оздоровчого</w:t>
            </w:r>
            <w:r w:rsidRPr="005A5692">
              <w:rPr>
                <w:rFonts w:ascii="Times New Roman" w:hAnsi="Times New Roman" w:cs="Times New Roman"/>
                <w:color w:val="000000"/>
                <w:sz w:val="26"/>
                <w:szCs w:val="26"/>
              </w:rPr>
              <w:t xml:space="preserve"> центру в </w:t>
            </w:r>
            <w:r w:rsidRPr="00C818A4">
              <w:rPr>
                <w:rFonts w:ascii="Times New Roman" w:hAnsi="Times New Roman" w:cs="Times New Roman"/>
                <w:color w:val="000000"/>
                <w:sz w:val="26"/>
                <w:szCs w:val="26"/>
                <w:lang w:val="uk-UA"/>
              </w:rPr>
              <w:t>с.</w:t>
            </w:r>
            <w:r w:rsidR="00C818A4">
              <w:rPr>
                <w:rFonts w:ascii="Times New Roman" w:hAnsi="Times New Roman" w:cs="Times New Roman"/>
                <w:color w:val="000000"/>
                <w:sz w:val="26"/>
                <w:szCs w:val="26"/>
                <w:lang w:val="uk-UA"/>
              </w:rPr>
              <w:t xml:space="preserve"> </w:t>
            </w:r>
            <w:r w:rsidRPr="00C818A4">
              <w:rPr>
                <w:rFonts w:ascii="Times New Roman" w:hAnsi="Times New Roman" w:cs="Times New Roman"/>
                <w:color w:val="000000"/>
                <w:sz w:val="26"/>
                <w:szCs w:val="26"/>
                <w:lang w:val="uk-UA"/>
              </w:rPr>
              <w:t>Чудинівці Хмільницької міської територіальної громади</w:t>
            </w:r>
            <w:r w:rsidRPr="005A5692">
              <w:rPr>
                <w:rFonts w:ascii="Times New Roman" w:hAnsi="Times New Roman" w:cs="Times New Roman"/>
                <w:color w:val="000000"/>
                <w:sz w:val="26"/>
                <w:szCs w:val="26"/>
              </w:rPr>
              <w:t xml:space="preserve"> </w:t>
            </w:r>
          </w:p>
        </w:tc>
      </w:tr>
      <w:tr w:rsidR="00B65AA8" w:rsidRPr="005A5692" w:rsidTr="00A74BF9">
        <w:trPr>
          <w:jc w:val="right"/>
        </w:trPr>
        <w:tc>
          <w:tcPr>
            <w:tcW w:w="2834" w:type="dxa"/>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B65AA8" w:rsidRPr="005A5692" w:rsidRDefault="00B042CE"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 xml:space="preserve">Розвиток туристично-рекреаційної </w:t>
            </w:r>
            <w:r w:rsidR="007C7F2D" w:rsidRPr="005A5692">
              <w:rPr>
                <w:rFonts w:ascii="Times New Roman" w:hAnsi="Times New Roman" w:cs="Times New Roman"/>
                <w:sz w:val="26"/>
                <w:szCs w:val="26"/>
                <w:lang w:val="uk-UA"/>
              </w:rPr>
              <w:t>сфери</w:t>
            </w:r>
          </w:p>
          <w:p w:rsidR="00FD3B8F" w:rsidRPr="005A5692" w:rsidRDefault="007C7F2D"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Розвиток сільських територій громади</w:t>
            </w:r>
          </w:p>
          <w:p w:rsidR="007C7F2D" w:rsidRPr="005A5692" w:rsidRDefault="007C7F2D" w:rsidP="00A74BF9">
            <w:pPr>
              <w:widowControl w:val="0"/>
              <w:spacing w:after="0" w:line="240" w:lineRule="auto"/>
              <w:jc w:val="both"/>
              <w:rPr>
                <w:rFonts w:ascii="Times New Roman" w:hAnsi="Times New Roman" w:cs="Times New Roman"/>
                <w:sz w:val="26"/>
                <w:szCs w:val="26"/>
                <w:lang w:val="uk-UA"/>
              </w:rPr>
            </w:pPr>
          </w:p>
          <w:p w:rsidR="007C7F2D" w:rsidRPr="005A5692" w:rsidRDefault="007C7F2D" w:rsidP="00A74BF9">
            <w:pPr>
              <w:widowControl w:val="0"/>
              <w:spacing w:after="0" w:line="240" w:lineRule="auto"/>
              <w:jc w:val="both"/>
              <w:rPr>
                <w:rFonts w:ascii="Times New Roman" w:eastAsia="Times New Roman" w:hAnsi="Times New Roman" w:cs="Times New Roman"/>
                <w:sz w:val="26"/>
                <w:szCs w:val="26"/>
                <w:lang w:val="uk-UA"/>
              </w:rPr>
            </w:pPr>
          </w:p>
        </w:tc>
      </w:tr>
      <w:tr w:rsidR="00B65AA8" w:rsidRPr="005A5692" w:rsidTr="00A74BF9">
        <w:trPr>
          <w:jc w:val="right"/>
        </w:trPr>
        <w:tc>
          <w:tcPr>
            <w:tcW w:w="2834" w:type="dxa"/>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Хмільницька міська територіальна громада.</w:t>
            </w:r>
          </w:p>
          <w:p w:rsidR="00B65AA8" w:rsidRPr="005A5692" w:rsidRDefault="00B65AA8" w:rsidP="00A74BF9">
            <w:pPr>
              <w:widowControl w:val="0"/>
              <w:spacing w:after="0" w:line="240" w:lineRule="auto"/>
              <w:jc w:val="both"/>
              <w:rPr>
                <w:rFonts w:ascii="Times New Roman" w:eastAsia="Times New Roman" w:hAnsi="Times New Roman" w:cs="Times New Roman"/>
                <w:sz w:val="26"/>
                <w:szCs w:val="26"/>
                <w:lang w:val="uk-UA"/>
              </w:rPr>
            </w:pPr>
          </w:p>
        </w:tc>
      </w:tr>
      <w:tr w:rsidR="00B65AA8" w:rsidRPr="005A5692" w:rsidTr="00A74BF9">
        <w:trPr>
          <w:jc w:val="right"/>
        </w:trPr>
        <w:tc>
          <w:tcPr>
            <w:tcW w:w="2834" w:type="dxa"/>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Понад 40 000 осіб – мешканці територіальної громади</w:t>
            </w:r>
            <w:r w:rsidR="00C818A4">
              <w:rPr>
                <w:rFonts w:ascii="Times New Roman" w:eastAsia="Times New Roman" w:hAnsi="Times New Roman" w:cs="Times New Roman"/>
                <w:sz w:val="26"/>
                <w:szCs w:val="26"/>
                <w:lang w:val="uk-UA"/>
              </w:rPr>
              <w:t xml:space="preserve"> та ВПО</w:t>
            </w:r>
            <w:r w:rsidRPr="005A5692">
              <w:rPr>
                <w:rFonts w:ascii="Times New Roman" w:eastAsia="Times New Roman" w:hAnsi="Times New Roman" w:cs="Times New Roman"/>
                <w:sz w:val="26"/>
                <w:szCs w:val="26"/>
                <w:lang w:val="uk-UA"/>
              </w:rPr>
              <w:t>.</w:t>
            </w:r>
          </w:p>
          <w:p w:rsidR="00B65AA8" w:rsidRPr="005A5692" w:rsidRDefault="00B65AA8" w:rsidP="00A74BF9">
            <w:pPr>
              <w:widowControl w:val="0"/>
              <w:spacing w:after="0" w:line="240" w:lineRule="auto"/>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Понад 10 000 осіб – туристи</w:t>
            </w:r>
            <w:r w:rsidR="00865416" w:rsidRPr="005A5692">
              <w:rPr>
                <w:rFonts w:ascii="Times New Roman" w:eastAsia="Times New Roman" w:hAnsi="Times New Roman" w:cs="Times New Roman"/>
                <w:sz w:val="26"/>
                <w:szCs w:val="26"/>
                <w:lang w:val="uk-UA"/>
              </w:rPr>
              <w:t xml:space="preserve"> та оздоровлені</w:t>
            </w:r>
          </w:p>
        </w:tc>
      </w:tr>
      <w:tr w:rsidR="00B65AA8" w:rsidRPr="003042BB"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B65AA8" w:rsidRPr="005A5692" w:rsidRDefault="00550738"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Актуальним питанням розвитку спортивно-рекреаційної складової туристичної галузі на ринку послуг, є питання розвитку інфраструктури рекреаційних територій країни. Розвиток туристично-рекреаційних комплексів є важливим чинником економічного та соціального розвитку громади.</w:t>
            </w:r>
          </w:p>
          <w:p w:rsidR="00550738" w:rsidRPr="005A5692" w:rsidRDefault="00550738"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Розвиток спортивно-рекреаційної сфери в галузі туризму повинен функціонувати таким чином, щоб створювати більший потік відвідуваності іноземних туристів та сприяти розвитку внутрішнього туризму різних регіонів країни з метою покращення як зовнішньоекономічного так і соціального розвитку території.</w:t>
            </w:r>
          </w:p>
          <w:p w:rsidR="00550738" w:rsidRPr="005A5692" w:rsidRDefault="00550738"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 xml:space="preserve">Рекреаційна діяльність полягає у відпочинку, туризмі, фізкультурі і спорті, оскільки є частиною соціальної і трудової діяльності життя. У той же час, рекреаційний туризм є формою активного відпочинку у рамках фізичної рекреації з деякими обмеженнями щодо фізичних навантажень. Збільшення фізичних навантажень відповідає особливостям спортивного туризму. Спортивно-оздоровчий туризм за своєю сутністю – спосіб життя значного кола суспільства, для якої туризм служить ефективним засобом фізичного оздоровлення внаслідок обмеження фізичних навантажень з поєднанням прогулянок, подорожей, інтелектуальних та розвиваючих ігор, культурного розвитку. </w:t>
            </w:r>
            <w:r w:rsidR="00B00E07" w:rsidRPr="005A5692">
              <w:rPr>
                <w:rFonts w:ascii="Times New Roman" w:hAnsi="Times New Roman" w:cs="Times New Roman"/>
                <w:sz w:val="26"/>
                <w:szCs w:val="26"/>
                <w:lang w:val="uk-UA"/>
              </w:rPr>
              <w:t xml:space="preserve"> </w:t>
            </w:r>
            <w:r w:rsidRPr="005A5692">
              <w:rPr>
                <w:rFonts w:ascii="Times New Roman" w:hAnsi="Times New Roman" w:cs="Times New Roman"/>
                <w:sz w:val="26"/>
                <w:szCs w:val="26"/>
                <w:lang w:val="uk-UA"/>
              </w:rPr>
              <w:t xml:space="preserve">До числа рекреаційних зон відносяться навчально-туристські та екологічні стежки, марковані траси, будинки відпочинку, пансіонати, об’єкти фізичної культури і спорту, туристичні бази, туристично-оздоровчі табори та ін. Відповідно, залежно від умов і засобів </w:t>
            </w:r>
            <w:r w:rsidRPr="005A5692">
              <w:rPr>
                <w:rFonts w:ascii="Times New Roman" w:hAnsi="Times New Roman" w:cs="Times New Roman"/>
                <w:sz w:val="26"/>
                <w:szCs w:val="26"/>
                <w:lang w:val="uk-UA"/>
              </w:rPr>
              <w:lastRenderedPageBreak/>
              <w:t>пересування найбільш розповсюдженими є такі форми рекреаційно-оздоровчого туризму, як пішохідний</w:t>
            </w:r>
            <w:r w:rsidR="00B00E07" w:rsidRPr="005A5692">
              <w:rPr>
                <w:rFonts w:ascii="Times New Roman" w:hAnsi="Times New Roman" w:cs="Times New Roman"/>
                <w:sz w:val="26"/>
                <w:szCs w:val="26"/>
                <w:lang w:val="uk-UA"/>
              </w:rPr>
              <w:t>,</w:t>
            </w:r>
            <w:r w:rsidRPr="005A5692">
              <w:rPr>
                <w:rFonts w:ascii="Times New Roman" w:hAnsi="Times New Roman" w:cs="Times New Roman"/>
                <w:sz w:val="26"/>
                <w:szCs w:val="26"/>
                <w:lang w:val="uk-UA"/>
              </w:rPr>
              <w:t xml:space="preserve"> водний, велосипедний, лижний кінний</w:t>
            </w:r>
            <w:r w:rsidR="00B00E07" w:rsidRPr="005A5692">
              <w:rPr>
                <w:rFonts w:ascii="Times New Roman" w:hAnsi="Times New Roman" w:cs="Times New Roman"/>
                <w:sz w:val="26"/>
                <w:szCs w:val="26"/>
                <w:lang w:val="uk-UA"/>
              </w:rPr>
              <w:t>.</w:t>
            </w:r>
          </w:p>
          <w:p w:rsidR="00B00E07" w:rsidRPr="005A5692" w:rsidRDefault="00B00E07" w:rsidP="00A74BF9">
            <w:pPr>
              <w:widowControl w:val="0"/>
              <w:spacing w:after="0" w:line="240" w:lineRule="auto"/>
              <w:jc w:val="both"/>
              <w:rPr>
                <w:rFonts w:ascii="Times New Roman" w:eastAsia="Times New Roman" w:hAnsi="Times New Roman" w:cs="Times New Roman"/>
                <w:sz w:val="26"/>
                <w:szCs w:val="26"/>
                <w:lang w:val="uk-UA"/>
              </w:rPr>
            </w:pPr>
            <w:r w:rsidRPr="005A5692">
              <w:rPr>
                <w:rFonts w:ascii="Times New Roman" w:hAnsi="Times New Roman" w:cs="Times New Roman"/>
                <w:sz w:val="26"/>
                <w:szCs w:val="26"/>
                <w:lang w:val="uk-UA"/>
              </w:rPr>
              <w:t xml:space="preserve">У селі Чудинівці Хмільницької громади природою створені всі умови для створення та облаштування туристично-оздоровчого спортивного центру: річка з </w:t>
            </w:r>
            <w:r w:rsidR="00175E14" w:rsidRPr="005A5692">
              <w:rPr>
                <w:rFonts w:ascii="Times New Roman" w:hAnsi="Times New Roman" w:cs="Times New Roman"/>
                <w:sz w:val="26"/>
                <w:szCs w:val="26"/>
                <w:lang w:val="uk-UA"/>
              </w:rPr>
              <w:t>кам’яними</w:t>
            </w:r>
            <w:r w:rsidRPr="005A5692">
              <w:rPr>
                <w:rFonts w:ascii="Times New Roman" w:hAnsi="Times New Roman" w:cs="Times New Roman"/>
                <w:sz w:val="26"/>
                <w:szCs w:val="26"/>
                <w:lang w:val="uk-UA"/>
              </w:rPr>
              <w:t xml:space="preserve"> порогами, зелені зони, скелясті схили, лісові зони</w:t>
            </w:r>
            <w:r w:rsidR="00682849">
              <w:rPr>
                <w:rFonts w:ascii="Times New Roman" w:hAnsi="Times New Roman" w:cs="Times New Roman"/>
                <w:sz w:val="26"/>
                <w:szCs w:val="26"/>
                <w:lang w:val="uk-UA"/>
              </w:rPr>
              <w:t xml:space="preserve"> тощо</w:t>
            </w:r>
            <w:r w:rsidRPr="005A5692">
              <w:rPr>
                <w:rFonts w:ascii="Times New Roman" w:hAnsi="Times New Roman" w:cs="Times New Roman"/>
                <w:sz w:val="26"/>
                <w:szCs w:val="26"/>
                <w:lang w:val="uk-UA"/>
              </w:rPr>
              <w:t xml:space="preserve">. </w:t>
            </w:r>
          </w:p>
        </w:tc>
      </w:tr>
      <w:tr w:rsidR="00B65AA8" w:rsidRPr="005A5692"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lastRenderedPageBreak/>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B00E07" w:rsidP="00A74BF9">
            <w:pPr>
              <w:widowControl w:val="0"/>
              <w:spacing w:after="0" w:line="240" w:lineRule="auto"/>
              <w:jc w:val="both"/>
              <w:rPr>
                <w:rFonts w:ascii="Times New Roman" w:hAnsi="Times New Roman" w:cs="Times New Roman"/>
                <w:sz w:val="26"/>
                <w:szCs w:val="26"/>
                <w:lang w:val="uk-UA"/>
              </w:rPr>
            </w:pPr>
            <w:r w:rsidRPr="005A5692">
              <w:rPr>
                <w:rFonts w:ascii="Times New Roman" w:eastAsia="Times New Roman" w:hAnsi="Times New Roman" w:cs="Times New Roman"/>
                <w:sz w:val="26"/>
                <w:szCs w:val="26"/>
                <w:lang w:val="uk-UA"/>
              </w:rPr>
              <w:t xml:space="preserve">Створено </w:t>
            </w:r>
            <w:r w:rsidRPr="005A5692">
              <w:rPr>
                <w:rFonts w:ascii="Times New Roman" w:hAnsi="Times New Roman" w:cs="Times New Roman"/>
                <w:sz w:val="26"/>
                <w:szCs w:val="26"/>
                <w:lang w:val="uk-UA"/>
              </w:rPr>
              <w:t>туристично-оздоровчий спортивний центр</w:t>
            </w:r>
            <w:r w:rsidR="00175E14">
              <w:rPr>
                <w:rFonts w:ascii="Times New Roman" w:hAnsi="Times New Roman" w:cs="Times New Roman"/>
                <w:sz w:val="26"/>
                <w:szCs w:val="26"/>
                <w:lang w:val="uk-UA"/>
              </w:rPr>
              <w:t>.</w:t>
            </w:r>
          </w:p>
          <w:p w:rsidR="00B00E07" w:rsidRPr="005A5692" w:rsidRDefault="00B00E07"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Охоплено послугами оздоровлення та рекреації близько 5 тис осіб щороку</w:t>
            </w:r>
            <w:r w:rsidR="00175E14">
              <w:rPr>
                <w:rFonts w:ascii="Times New Roman" w:hAnsi="Times New Roman" w:cs="Times New Roman"/>
                <w:sz w:val="26"/>
                <w:szCs w:val="26"/>
                <w:lang w:val="uk-UA"/>
              </w:rPr>
              <w:t>.</w:t>
            </w:r>
          </w:p>
          <w:p w:rsidR="00F84A3D" w:rsidRPr="005A5692" w:rsidRDefault="00F84A3D"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Збільшено кількість туристів на 5 тис щороку</w:t>
            </w:r>
            <w:r w:rsidR="00175E14">
              <w:rPr>
                <w:rFonts w:ascii="Times New Roman" w:hAnsi="Times New Roman" w:cs="Times New Roman"/>
                <w:sz w:val="26"/>
                <w:szCs w:val="26"/>
                <w:lang w:val="uk-UA"/>
              </w:rPr>
              <w:t>.</w:t>
            </w:r>
          </w:p>
          <w:p w:rsidR="00B00E07" w:rsidRPr="005A5692" w:rsidRDefault="00B00E07" w:rsidP="00A74BF9">
            <w:pPr>
              <w:widowControl w:val="0"/>
              <w:spacing w:after="0" w:line="240" w:lineRule="auto"/>
              <w:jc w:val="both"/>
              <w:rPr>
                <w:rFonts w:ascii="Times New Roman" w:hAnsi="Times New Roman" w:cs="Times New Roman"/>
                <w:sz w:val="26"/>
                <w:szCs w:val="26"/>
                <w:lang w:val="uk-UA"/>
              </w:rPr>
            </w:pPr>
            <w:r w:rsidRPr="005A5692">
              <w:rPr>
                <w:rFonts w:ascii="Times New Roman" w:hAnsi="Times New Roman" w:cs="Times New Roman"/>
                <w:sz w:val="26"/>
                <w:szCs w:val="26"/>
                <w:lang w:val="uk-UA"/>
              </w:rPr>
              <w:t xml:space="preserve">Створено </w:t>
            </w:r>
            <w:r w:rsidR="00F84A3D" w:rsidRPr="005A5692">
              <w:rPr>
                <w:rFonts w:ascii="Times New Roman" w:hAnsi="Times New Roman" w:cs="Times New Roman"/>
                <w:sz w:val="26"/>
                <w:szCs w:val="26"/>
                <w:lang w:val="uk-UA"/>
              </w:rPr>
              <w:t>близько 100 додаткових робочих місць</w:t>
            </w:r>
            <w:r w:rsidR="00175E14">
              <w:rPr>
                <w:rFonts w:ascii="Times New Roman" w:hAnsi="Times New Roman" w:cs="Times New Roman"/>
                <w:sz w:val="26"/>
                <w:szCs w:val="26"/>
                <w:lang w:val="uk-UA"/>
              </w:rPr>
              <w:t>.</w:t>
            </w:r>
          </w:p>
          <w:p w:rsidR="00F84A3D" w:rsidRPr="005A5692" w:rsidRDefault="00F84A3D" w:rsidP="00F84A3D">
            <w:pPr>
              <w:widowControl w:val="0"/>
              <w:spacing w:after="0" w:line="240" w:lineRule="auto"/>
              <w:jc w:val="both"/>
              <w:rPr>
                <w:rFonts w:ascii="Times New Roman" w:eastAsia="Times New Roman" w:hAnsi="Times New Roman" w:cs="Times New Roman"/>
                <w:sz w:val="26"/>
                <w:szCs w:val="26"/>
                <w:lang w:val="uk-UA"/>
              </w:rPr>
            </w:pPr>
            <w:r w:rsidRPr="005A5692">
              <w:rPr>
                <w:rFonts w:ascii="Times New Roman" w:hAnsi="Times New Roman" w:cs="Times New Roman"/>
                <w:sz w:val="26"/>
                <w:szCs w:val="26"/>
                <w:lang w:val="uk-UA"/>
              </w:rPr>
              <w:t>Забезпечено розвиток сільської території та покращено її інфраструктуру</w:t>
            </w:r>
            <w:r w:rsidR="00175E14">
              <w:rPr>
                <w:rFonts w:ascii="Times New Roman" w:hAnsi="Times New Roman" w:cs="Times New Roman"/>
                <w:sz w:val="26"/>
                <w:szCs w:val="26"/>
                <w:lang w:val="uk-UA"/>
              </w:rPr>
              <w:t>.</w:t>
            </w:r>
          </w:p>
        </w:tc>
      </w:tr>
      <w:tr w:rsidR="00B65AA8" w:rsidRPr="005A5692"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B65AA8"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Виділення земельної ділянки для будівництва центру</w:t>
            </w:r>
          </w:p>
          <w:p w:rsidR="00F84A3D"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Виготовлення ПКД</w:t>
            </w:r>
          </w:p>
          <w:p w:rsidR="00F84A3D"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Будівництво та облаштування центру</w:t>
            </w:r>
          </w:p>
          <w:p w:rsidR="00F84A3D"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Організація та облаштування оздоровчих зон, пішох</w:t>
            </w:r>
            <w:r w:rsidR="00175E14">
              <w:rPr>
                <w:rFonts w:ascii="Times New Roman" w:eastAsia="Times New Roman" w:hAnsi="Times New Roman" w:cs="Times New Roman"/>
                <w:sz w:val="26"/>
                <w:szCs w:val="26"/>
                <w:lang w:val="uk-UA"/>
              </w:rPr>
              <w:t>і</w:t>
            </w:r>
            <w:r w:rsidRPr="005A5692">
              <w:rPr>
                <w:rFonts w:ascii="Times New Roman" w:eastAsia="Times New Roman" w:hAnsi="Times New Roman" w:cs="Times New Roman"/>
                <w:sz w:val="26"/>
                <w:szCs w:val="26"/>
                <w:lang w:val="uk-UA"/>
              </w:rPr>
              <w:t xml:space="preserve">дних маршрутів, зон для кінного спорту, </w:t>
            </w:r>
            <w:r w:rsidR="00175E14" w:rsidRPr="005A5692">
              <w:rPr>
                <w:rFonts w:ascii="Times New Roman" w:eastAsia="Times New Roman" w:hAnsi="Times New Roman" w:cs="Times New Roman"/>
                <w:sz w:val="26"/>
                <w:szCs w:val="26"/>
                <w:lang w:val="uk-UA"/>
              </w:rPr>
              <w:t>ск</w:t>
            </w:r>
            <w:r w:rsidR="00175E14">
              <w:rPr>
                <w:rFonts w:ascii="Times New Roman" w:eastAsia="Times New Roman" w:hAnsi="Times New Roman" w:cs="Times New Roman"/>
                <w:sz w:val="26"/>
                <w:szCs w:val="26"/>
                <w:lang w:val="uk-UA"/>
              </w:rPr>
              <w:t>е</w:t>
            </w:r>
            <w:r w:rsidR="00175E14" w:rsidRPr="005A5692">
              <w:rPr>
                <w:rFonts w:ascii="Times New Roman" w:eastAsia="Times New Roman" w:hAnsi="Times New Roman" w:cs="Times New Roman"/>
                <w:sz w:val="26"/>
                <w:szCs w:val="26"/>
                <w:lang w:val="uk-UA"/>
              </w:rPr>
              <w:t>лелаз</w:t>
            </w:r>
            <w:r w:rsidR="00175E14">
              <w:rPr>
                <w:rFonts w:ascii="Times New Roman" w:eastAsia="Times New Roman" w:hAnsi="Times New Roman" w:cs="Times New Roman"/>
                <w:sz w:val="26"/>
                <w:szCs w:val="26"/>
                <w:lang w:val="uk-UA"/>
              </w:rPr>
              <w:t>і</w:t>
            </w:r>
            <w:r w:rsidR="00175E14" w:rsidRPr="005A5692">
              <w:rPr>
                <w:rFonts w:ascii="Times New Roman" w:eastAsia="Times New Roman" w:hAnsi="Times New Roman" w:cs="Times New Roman"/>
                <w:sz w:val="26"/>
                <w:szCs w:val="26"/>
                <w:lang w:val="uk-UA"/>
              </w:rPr>
              <w:t>ння</w:t>
            </w:r>
            <w:r w:rsidRPr="005A5692">
              <w:rPr>
                <w:rFonts w:ascii="Times New Roman" w:eastAsia="Times New Roman" w:hAnsi="Times New Roman" w:cs="Times New Roman"/>
                <w:sz w:val="26"/>
                <w:szCs w:val="26"/>
                <w:lang w:val="uk-UA"/>
              </w:rPr>
              <w:t>, водних видів спорту тощо</w:t>
            </w:r>
          </w:p>
          <w:p w:rsidR="00F84A3D"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 xml:space="preserve">Ремонт дорожньої інфраструктури у </w:t>
            </w:r>
            <w:proofErr w:type="spellStart"/>
            <w:r w:rsidRPr="005A5692">
              <w:rPr>
                <w:rFonts w:ascii="Times New Roman" w:eastAsia="Times New Roman" w:hAnsi="Times New Roman" w:cs="Times New Roman"/>
                <w:sz w:val="26"/>
                <w:szCs w:val="26"/>
                <w:lang w:val="uk-UA"/>
              </w:rPr>
              <w:t>с.Чудинівці</w:t>
            </w:r>
            <w:proofErr w:type="spellEnd"/>
          </w:p>
          <w:p w:rsidR="00F84A3D" w:rsidRPr="005A5692" w:rsidRDefault="00F84A3D" w:rsidP="00175E14">
            <w:pPr>
              <w:pStyle w:val="a8"/>
              <w:widowControl w:val="0"/>
              <w:numPr>
                <w:ilvl w:val="0"/>
                <w:numId w:val="34"/>
              </w:numPr>
              <w:spacing w:after="0" w:line="240" w:lineRule="auto"/>
              <w:ind w:left="0" w:firstLine="58"/>
              <w:jc w:val="both"/>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 xml:space="preserve">Проведення </w:t>
            </w:r>
            <w:proofErr w:type="spellStart"/>
            <w:r w:rsidRPr="005A5692">
              <w:rPr>
                <w:rFonts w:ascii="Times New Roman" w:eastAsia="Times New Roman" w:hAnsi="Times New Roman" w:cs="Times New Roman"/>
                <w:sz w:val="26"/>
                <w:szCs w:val="26"/>
                <w:lang w:val="uk-UA"/>
              </w:rPr>
              <w:t>промоційної</w:t>
            </w:r>
            <w:proofErr w:type="spellEnd"/>
            <w:r w:rsidRPr="005A5692">
              <w:rPr>
                <w:rFonts w:ascii="Times New Roman" w:eastAsia="Times New Roman" w:hAnsi="Times New Roman" w:cs="Times New Roman"/>
                <w:sz w:val="26"/>
                <w:szCs w:val="26"/>
                <w:lang w:val="uk-UA"/>
              </w:rPr>
              <w:t xml:space="preserve"> кампанії щодо інформування та просування розвитку туристично-рекреаційної території громади</w:t>
            </w:r>
          </w:p>
        </w:tc>
      </w:tr>
      <w:tr w:rsidR="00B65AA8" w:rsidRPr="005A5692"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202</w:t>
            </w:r>
            <w:r w:rsidR="00865416" w:rsidRPr="005A5692">
              <w:rPr>
                <w:rFonts w:ascii="Times New Roman" w:eastAsia="Times New Roman" w:hAnsi="Times New Roman" w:cs="Times New Roman"/>
                <w:sz w:val="26"/>
                <w:szCs w:val="26"/>
                <w:lang w:val="uk-UA"/>
              </w:rPr>
              <w:t>8</w:t>
            </w:r>
            <w:r w:rsidR="005A5692" w:rsidRPr="005A5692">
              <w:rPr>
                <w:rFonts w:ascii="Times New Roman" w:eastAsia="Times New Roman" w:hAnsi="Times New Roman" w:cs="Times New Roman"/>
                <w:sz w:val="26"/>
                <w:szCs w:val="26"/>
                <w:lang w:val="uk-UA"/>
              </w:rPr>
              <w:t>-2031</w:t>
            </w:r>
            <w:r w:rsidRPr="005A5692">
              <w:rPr>
                <w:rFonts w:ascii="Times New Roman" w:eastAsia="Times New Roman" w:hAnsi="Times New Roman" w:cs="Times New Roman"/>
                <w:sz w:val="26"/>
                <w:szCs w:val="26"/>
                <w:lang w:val="uk-UA"/>
              </w:rPr>
              <w:t xml:space="preserve"> рік:</w:t>
            </w:r>
          </w:p>
        </w:tc>
      </w:tr>
      <w:tr w:rsidR="00B65AA8" w:rsidRPr="005A5692" w:rsidTr="00A74BF9">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202</w:t>
            </w:r>
            <w:r w:rsidR="005A5692" w:rsidRPr="005A5692">
              <w:rPr>
                <w:rFonts w:ascii="Times New Roman" w:eastAsia="Times New Roman" w:hAnsi="Times New Roman" w:cs="Times New Roman"/>
                <w:color w:val="000000"/>
                <w:sz w:val="26"/>
                <w:szCs w:val="26"/>
                <w:lang w:val="uk-UA" w:eastAsia="it-IT"/>
              </w:rPr>
              <w:t>8</w:t>
            </w:r>
            <w:r w:rsidRPr="005A5692">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202</w:t>
            </w:r>
            <w:r w:rsidR="005A5692" w:rsidRPr="005A5692">
              <w:rPr>
                <w:rFonts w:ascii="Times New Roman" w:eastAsia="Times New Roman" w:hAnsi="Times New Roman" w:cs="Times New Roman"/>
                <w:color w:val="000000"/>
                <w:sz w:val="26"/>
                <w:szCs w:val="26"/>
                <w:lang w:val="uk-UA" w:eastAsia="it-IT"/>
              </w:rPr>
              <w:t>9</w:t>
            </w:r>
            <w:r w:rsidRPr="005A5692">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20</w:t>
            </w:r>
            <w:r w:rsidR="005A5692" w:rsidRPr="005A5692">
              <w:rPr>
                <w:rFonts w:ascii="Times New Roman" w:eastAsia="Times New Roman" w:hAnsi="Times New Roman" w:cs="Times New Roman"/>
                <w:color w:val="000000"/>
                <w:sz w:val="26"/>
                <w:szCs w:val="26"/>
                <w:lang w:val="uk-UA" w:eastAsia="it-IT"/>
              </w:rPr>
              <w:t>30</w:t>
            </w:r>
            <w:r w:rsidRPr="005A5692">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20</w:t>
            </w:r>
            <w:r w:rsidR="005A5692" w:rsidRPr="005A5692">
              <w:rPr>
                <w:rFonts w:ascii="Times New Roman" w:eastAsia="Times New Roman" w:hAnsi="Times New Roman" w:cs="Times New Roman"/>
                <w:color w:val="000000"/>
                <w:sz w:val="26"/>
                <w:szCs w:val="26"/>
                <w:lang w:val="uk-UA" w:eastAsia="it-IT"/>
              </w:rPr>
              <w:t>31</w:t>
            </w:r>
            <w:r w:rsidRPr="005A5692">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jc w:val="center"/>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Разом</w:t>
            </w:r>
          </w:p>
        </w:tc>
      </w:tr>
      <w:tr w:rsidR="00B65AA8" w:rsidRPr="005A5692" w:rsidTr="00A74BF9">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B65AA8" w:rsidP="00A74BF9">
            <w:pPr>
              <w:widowControl w:val="0"/>
              <w:spacing w:after="0" w:line="240" w:lineRule="auto"/>
              <w:rPr>
                <w:rFonts w:ascii="Times New Roman" w:eastAsia="Times New Roman" w:hAnsi="Times New Roman" w:cs="Times New Roman"/>
                <w:b/>
                <w:bCs/>
                <w:color w:val="000000"/>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B65AA8" w:rsidRPr="005A5692" w:rsidRDefault="005A5692" w:rsidP="00A74BF9">
            <w:pPr>
              <w:widowControl w:val="0"/>
              <w:spacing w:after="0" w:line="240" w:lineRule="auto"/>
              <w:jc w:val="right"/>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5000,0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5A5692" w:rsidP="00A74BF9">
            <w:pPr>
              <w:widowControl w:val="0"/>
              <w:spacing w:after="0" w:line="240" w:lineRule="auto"/>
              <w:jc w:val="right"/>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5000,0</w:t>
            </w:r>
          </w:p>
        </w:tc>
        <w:tc>
          <w:tcPr>
            <w:tcW w:w="1372" w:type="dxa"/>
            <w:tcBorders>
              <w:top w:val="single" w:sz="4" w:space="0" w:color="000000"/>
              <w:left w:val="single" w:sz="4" w:space="0" w:color="000000"/>
              <w:bottom w:val="single" w:sz="4" w:space="0" w:color="000000"/>
              <w:right w:val="single" w:sz="4" w:space="0" w:color="000000"/>
            </w:tcBorders>
          </w:tcPr>
          <w:p w:rsidR="00B65AA8" w:rsidRPr="005A5692" w:rsidRDefault="005A5692" w:rsidP="00A74BF9">
            <w:pPr>
              <w:widowControl w:val="0"/>
              <w:spacing w:after="0" w:line="240" w:lineRule="auto"/>
              <w:jc w:val="right"/>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5000,0</w:t>
            </w:r>
          </w:p>
        </w:tc>
        <w:tc>
          <w:tcPr>
            <w:tcW w:w="1382" w:type="dxa"/>
            <w:tcBorders>
              <w:top w:val="single" w:sz="4" w:space="0" w:color="000000"/>
              <w:left w:val="single" w:sz="4" w:space="0" w:color="000000"/>
              <w:bottom w:val="single" w:sz="4" w:space="0" w:color="000000"/>
              <w:right w:val="single" w:sz="4" w:space="0" w:color="000000"/>
            </w:tcBorders>
          </w:tcPr>
          <w:p w:rsidR="00B65AA8" w:rsidRPr="005A5692" w:rsidRDefault="005A5692" w:rsidP="00A74BF9">
            <w:pPr>
              <w:widowControl w:val="0"/>
              <w:spacing w:after="0" w:line="240" w:lineRule="auto"/>
              <w:jc w:val="right"/>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5000,0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5A5692" w:rsidP="00A74BF9">
            <w:pPr>
              <w:widowControl w:val="0"/>
              <w:spacing w:after="0" w:line="240" w:lineRule="auto"/>
              <w:jc w:val="right"/>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20000,0</w:t>
            </w:r>
          </w:p>
        </w:tc>
      </w:tr>
      <w:tr w:rsidR="00B65AA8" w:rsidRPr="005A5692"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5A5692" w:rsidRPr="005A5692" w:rsidRDefault="00B65AA8" w:rsidP="00A74BF9">
            <w:pPr>
              <w:widowControl w:val="0"/>
              <w:spacing w:after="0" w:line="240" w:lineRule="auto"/>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Міський бюджет</w:t>
            </w:r>
            <w:r w:rsidR="0020618E" w:rsidRPr="005A5692">
              <w:rPr>
                <w:rFonts w:ascii="Times New Roman" w:eastAsia="Times New Roman" w:hAnsi="Times New Roman" w:cs="Times New Roman"/>
                <w:sz w:val="26"/>
                <w:szCs w:val="26"/>
                <w:lang w:val="uk-UA"/>
              </w:rPr>
              <w:t xml:space="preserve"> – 10%</w:t>
            </w:r>
          </w:p>
          <w:p w:rsidR="00B65AA8" w:rsidRPr="005A5692" w:rsidRDefault="005A5692" w:rsidP="00A74BF9">
            <w:pPr>
              <w:widowControl w:val="0"/>
              <w:spacing w:after="0" w:line="240" w:lineRule="auto"/>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Д</w:t>
            </w:r>
            <w:r w:rsidR="00B65AA8" w:rsidRPr="005A5692">
              <w:rPr>
                <w:rFonts w:ascii="Times New Roman" w:eastAsia="Times New Roman" w:hAnsi="Times New Roman" w:cs="Times New Roman"/>
                <w:sz w:val="26"/>
                <w:szCs w:val="26"/>
                <w:lang w:val="uk-UA"/>
              </w:rPr>
              <w:t xml:space="preserve">онорська допомога </w:t>
            </w:r>
            <w:r w:rsidR="0020618E" w:rsidRPr="005A5692">
              <w:rPr>
                <w:rFonts w:ascii="Times New Roman" w:eastAsia="Times New Roman" w:hAnsi="Times New Roman" w:cs="Times New Roman"/>
                <w:sz w:val="26"/>
                <w:szCs w:val="26"/>
                <w:lang w:val="uk-UA"/>
              </w:rPr>
              <w:t>– 90%</w:t>
            </w:r>
          </w:p>
        </w:tc>
      </w:tr>
      <w:tr w:rsidR="00B65AA8" w:rsidRPr="003518B9"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B65AA8" w:rsidP="00A74BF9">
            <w:pPr>
              <w:widowControl w:val="0"/>
              <w:spacing w:after="0" w:line="240" w:lineRule="auto"/>
              <w:rPr>
                <w:rFonts w:ascii="Times New Roman" w:hAnsi="Times New Roman" w:cs="Times New Roman"/>
                <w:b/>
                <w:sz w:val="26"/>
                <w:szCs w:val="26"/>
                <w:lang w:val="uk-UA"/>
              </w:rPr>
            </w:pPr>
            <w:r w:rsidRPr="005A5692">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B65AA8" w:rsidRPr="005A5692" w:rsidRDefault="005A5692" w:rsidP="00A74BF9">
            <w:pPr>
              <w:widowControl w:val="0"/>
              <w:spacing w:after="0" w:line="240" w:lineRule="auto"/>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Відділ культури і туризму</w:t>
            </w:r>
            <w:r w:rsidR="00B65AA8" w:rsidRPr="005A5692">
              <w:rPr>
                <w:rFonts w:ascii="Times New Roman" w:eastAsia="Times New Roman" w:hAnsi="Times New Roman" w:cs="Times New Roman"/>
                <w:color w:val="000000"/>
                <w:sz w:val="26"/>
                <w:szCs w:val="26"/>
                <w:lang w:val="uk-UA" w:eastAsia="it-IT"/>
              </w:rPr>
              <w:t xml:space="preserve"> міської ради</w:t>
            </w:r>
          </w:p>
          <w:p w:rsidR="005A5692" w:rsidRPr="005A5692" w:rsidRDefault="005A5692" w:rsidP="00A74BF9">
            <w:pPr>
              <w:widowControl w:val="0"/>
              <w:spacing w:after="0" w:line="240" w:lineRule="auto"/>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 xml:space="preserve">Управління містобудування та архітектури </w:t>
            </w:r>
            <w:r w:rsidR="003518B9">
              <w:rPr>
                <w:rFonts w:ascii="Times New Roman" w:eastAsia="Times New Roman" w:hAnsi="Times New Roman" w:cs="Times New Roman"/>
                <w:color w:val="000000"/>
                <w:sz w:val="26"/>
                <w:szCs w:val="26"/>
                <w:lang w:val="uk-UA" w:eastAsia="it-IT"/>
              </w:rPr>
              <w:t>міської ради</w:t>
            </w:r>
          </w:p>
          <w:p w:rsidR="005A5692" w:rsidRPr="005A5692" w:rsidRDefault="005A5692" w:rsidP="00A74BF9">
            <w:pPr>
              <w:widowControl w:val="0"/>
              <w:spacing w:after="0" w:line="240" w:lineRule="auto"/>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Управління ЖКГ та КВ</w:t>
            </w:r>
            <w:r w:rsidR="003518B9">
              <w:rPr>
                <w:rFonts w:ascii="Times New Roman" w:eastAsia="Times New Roman" w:hAnsi="Times New Roman" w:cs="Times New Roman"/>
                <w:color w:val="000000"/>
                <w:sz w:val="26"/>
                <w:szCs w:val="26"/>
                <w:lang w:val="uk-UA" w:eastAsia="it-IT"/>
              </w:rPr>
              <w:t xml:space="preserve"> міської ради</w:t>
            </w:r>
          </w:p>
          <w:p w:rsidR="005A5692" w:rsidRPr="005A5692" w:rsidRDefault="005A5692" w:rsidP="00A74BF9">
            <w:pPr>
              <w:widowControl w:val="0"/>
              <w:spacing w:after="0" w:line="240" w:lineRule="auto"/>
              <w:rPr>
                <w:rFonts w:ascii="Times New Roman" w:eastAsia="Times New Roman" w:hAnsi="Times New Roman" w:cs="Times New Roman"/>
                <w:color w:val="000000"/>
                <w:sz w:val="26"/>
                <w:szCs w:val="26"/>
                <w:lang w:val="uk-UA" w:eastAsia="it-IT"/>
              </w:rPr>
            </w:pPr>
            <w:r w:rsidRPr="005A5692">
              <w:rPr>
                <w:rFonts w:ascii="Times New Roman" w:eastAsia="Times New Roman" w:hAnsi="Times New Roman" w:cs="Times New Roman"/>
                <w:color w:val="000000"/>
                <w:sz w:val="26"/>
                <w:szCs w:val="26"/>
                <w:lang w:val="uk-UA" w:eastAsia="it-IT"/>
              </w:rPr>
              <w:t>Підприємницькі структури</w:t>
            </w:r>
          </w:p>
          <w:p w:rsidR="00865416" w:rsidRPr="005A5692" w:rsidRDefault="005A5692" w:rsidP="00A74BF9">
            <w:pPr>
              <w:widowControl w:val="0"/>
              <w:spacing w:after="0" w:line="240" w:lineRule="auto"/>
              <w:rPr>
                <w:rFonts w:ascii="Times New Roman" w:eastAsia="Times New Roman" w:hAnsi="Times New Roman" w:cs="Times New Roman"/>
                <w:sz w:val="26"/>
                <w:szCs w:val="26"/>
                <w:lang w:val="uk-UA"/>
              </w:rPr>
            </w:pPr>
            <w:r w:rsidRPr="005A5692">
              <w:rPr>
                <w:rFonts w:ascii="Times New Roman" w:eastAsia="Times New Roman" w:hAnsi="Times New Roman" w:cs="Times New Roman"/>
                <w:color w:val="000000"/>
                <w:sz w:val="26"/>
                <w:szCs w:val="26"/>
                <w:lang w:val="uk-UA" w:eastAsia="it-IT"/>
              </w:rPr>
              <w:t>Донорські організації</w:t>
            </w:r>
          </w:p>
        </w:tc>
      </w:tr>
      <w:tr w:rsidR="00B65AA8" w:rsidRPr="005A5692" w:rsidTr="00A74BF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B65AA8" w:rsidRPr="005A5692" w:rsidRDefault="00B65AA8" w:rsidP="00A74BF9">
            <w:pPr>
              <w:widowControl w:val="0"/>
              <w:spacing w:after="0" w:line="240" w:lineRule="auto"/>
              <w:rPr>
                <w:rFonts w:ascii="Times New Roman" w:eastAsia="Times New Roman" w:hAnsi="Times New Roman" w:cs="Times New Roman"/>
                <w:b/>
                <w:bCs/>
                <w:color w:val="000000"/>
                <w:sz w:val="26"/>
                <w:szCs w:val="26"/>
                <w:lang w:val="uk-UA"/>
              </w:rPr>
            </w:pPr>
            <w:r w:rsidRPr="005A5692">
              <w:rPr>
                <w:rFonts w:ascii="Times New Roman" w:eastAsia="Times New Roman" w:hAnsi="Times New Roman" w:cs="Times New Roman"/>
                <w:b/>
                <w:bCs/>
                <w:color w:val="000000"/>
                <w:sz w:val="26"/>
                <w:szCs w:val="2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B65AA8" w:rsidRPr="005A5692" w:rsidRDefault="00B65AA8" w:rsidP="00A74BF9">
            <w:pPr>
              <w:widowControl w:val="0"/>
              <w:spacing w:after="0" w:line="240" w:lineRule="auto"/>
              <w:rPr>
                <w:rFonts w:ascii="Times New Roman" w:eastAsia="Times New Roman" w:hAnsi="Times New Roman" w:cs="Times New Roman"/>
                <w:sz w:val="26"/>
                <w:szCs w:val="26"/>
                <w:lang w:val="uk-UA"/>
              </w:rPr>
            </w:pPr>
            <w:r w:rsidRPr="005A5692">
              <w:rPr>
                <w:rFonts w:ascii="Times New Roman" w:eastAsia="Times New Roman" w:hAnsi="Times New Roman" w:cs="Times New Roman"/>
                <w:sz w:val="26"/>
                <w:szCs w:val="26"/>
                <w:lang w:val="uk-UA"/>
              </w:rPr>
              <w:t>-</w:t>
            </w:r>
          </w:p>
        </w:tc>
      </w:tr>
    </w:tbl>
    <w:p w:rsidR="00B65AA8" w:rsidRDefault="00B65AA8" w:rsidP="00B6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B65AA8" w:rsidRDefault="00B65AA8" w:rsidP="00B6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B65AA8" w:rsidRDefault="00B65AA8" w:rsidP="00B6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B65AA8" w:rsidRDefault="00B6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3518B9" w:rsidRDefault="0035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r>
        <w:rPr>
          <w:rFonts w:ascii="Times New Roman" w:eastAsia="Calibri" w:hAnsi="Times New Roman" w:cs="Times New Roman"/>
          <w:b/>
          <w:bCs/>
          <w:color w:val="000000"/>
          <w:sz w:val="26"/>
          <w:szCs w:val="26"/>
          <w:lang w:val="uk-UA" w:eastAsia="en-US"/>
        </w:rPr>
        <w:t>Форма технічного завдання проєкту розвитку</w:t>
      </w:r>
      <w:r w:rsidR="00F951F5">
        <w:rPr>
          <w:rFonts w:ascii="Times New Roman" w:eastAsia="Calibri" w:hAnsi="Times New Roman" w:cs="Times New Roman"/>
          <w:b/>
          <w:bCs/>
          <w:color w:val="000000"/>
          <w:sz w:val="26"/>
          <w:szCs w:val="26"/>
          <w:lang w:val="uk-UA" w:eastAsia="en-US"/>
        </w:rPr>
        <w:t xml:space="preserve"> </w:t>
      </w:r>
      <w:r w:rsidR="004A014D">
        <w:rPr>
          <w:rFonts w:ascii="Times New Roman" w:eastAsia="Calibri" w:hAnsi="Times New Roman" w:cs="Times New Roman"/>
          <w:b/>
          <w:bCs/>
          <w:color w:val="000000"/>
          <w:sz w:val="26"/>
          <w:szCs w:val="26"/>
          <w:lang w:val="uk-UA" w:eastAsia="en-US"/>
        </w:rPr>
        <w:t>№</w:t>
      </w:r>
      <w:r w:rsidR="006968F0">
        <w:rPr>
          <w:rFonts w:ascii="Times New Roman" w:eastAsia="Calibri" w:hAnsi="Times New Roman" w:cs="Times New Roman"/>
          <w:b/>
          <w:bCs/>
          <w:color w:val="000000"/>
          <w:sz w:val="26"/>
          <w:szCs w:val="26"/>
          <w:lang w:val="uk-UA" w:eastAsia="en-US"/>
        </w:rPr>
        <w:t>10</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0"/>
          <w:sz w:val="26"/>
          <w:szCs w:val="26"/>
          <w:lang w:val="uk-UA" w:eastAsia="en-US"/>
        </w:rPr>
      </w:pPr>
    </w:p>
    <w:tbl>
      <w:tblPr>
        <w:tblW w:w="10276" w:type="dxa"/>
        <w:jc w:val="right"/>
        <w:tblLayout w:type="fixed"/>
        <w:tblCellMar>
          <w:left w:w="70" w:type="dxa"/>
          <w:right w:w="70" w:type="dxa"/>
        </w:tblCellMar>
        <w:tblLook w:val="0000"/>
      </w:tblPr>
      <w:tblGrid>
        <w:gridCol w:w="2971"/>
        <w:gridCol w:w="1378"/>
        <w:gridCol w:w="1375"/>
        <w:gridCol w:w="1374"/>
        <w:gridCol w:w="1375"/>
        <w:gridCol w:w="1803"/>
      </w:tblGrid>
      <w:tr w:rsidR="001310D1">
        <w:trPr>
          <w:jc w:val="right"/>
        </w:trPr>
        <w:tc>
          <w:tcPr>
            <w:tcW w:w="297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730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Calibri" w:hAnsi="Times New Roman" w:cs="Times New Roman"/>
                <w:b/>
                <w:color w:val="000000"/>
                <w:sz w:val="26"/>
                <w:szCs w:val="26"/>
                <w:lang w:val="uk-UA" w:eastAsia="en-US"/>
              </w:rPr>
            </w:pPr>
            <w:r>
              <w:rPr>
                <w:rFonts w:ascii="Times New Roman" w:eastAsia="Calibri" w:hAnsi="Times New Roman" w:cs="Times New Roman"/>
                <w:b/>
                <w:color w:val="000000"/>
                <w:sz w:val="26"/>
                <w:szCs w:val="26"/>
                <w:lang w:val="uk-UA" w:eastAsia="en-US"/>
              </w:rPr>
              <w:t>ОПЕРАЦІЙНА ЦІЛЬ 1.3.</w:t>
            </w:r>
          </w:p>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b/>
                <w:color w:val="000000"/>
                <w:sz w:val="26"/>
                <w:szCs w:val="26"/>
                <w:lang w:val="uk-UA" w:eastAsia="en-US"/>
              </w:rPr>
              <w:t>ЗАВДАННЯ 1.</w:t>
            </w:r>
            <w:r>
              <w:rPr>
                <w:rFonts w:ascii="Times New Roman" w:eastAsia="Calibri" w:hAnsi="Times New Roman" w:cs="Times New Roman"/>
                <w:color w:val="000000"/>
                <w:sz w:val="26"/>
                <w:szCs w:val="26"/>
                <w:lang w:val="uk-UA" w:eastAsia="en-US"/>
              </w:rPr>
              <w:t xml:space="preserve"> Розробити комплексний календар подій, організувати та забезпечити проведення культурно-мистецьких заходів</w:t>
            </w:r>
          </w:p>
        </w:tc>
      </w:tr>
      <w:tr w:rsidR="001310D1">
        <w:trPr>
          <w:jc w:val="right"/>
        </w:trPr>
        <w:tc>
          <w:tcPr>
            <w:tcW w:w="297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color w:val="000000"/>
                <w:sz w:val="26"/>
                <w:szCs w:val="26"/>
                <w:lang w:val="uk-UA" w:eastAsia="en-US"/>
              </w:rPr>
              <w:t>Фестивалі Хмільницької громади</w:t>
            </w:r>
          </w:p>
        </w:tc>
      </w:tr>
      <w:tr w:rsidR="001310D1">
        <w:trPr>
          <w:jc w:val="right"/>
        </w:trPr>
        <w:tc>
          <w:tcPr>
            <w:tcW w:w="297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sidRPr="00F951F5">
              <w:rPr>
                <w:rFonts w:ascii="Times New Roman" w:eastAsia="Calibri" w:hAnsi="Times New Roman" w:cs="Times New Roman"/>
                <w:sz w:val="26"/>
                <w:szCs w:val="26"/>
                <w:lang w:val="uk-UA" w:eastAsia="en-US"/>
              </w:rPr>
              <w:t>Проаналізувати потенціал</w:t>
            </w:r>
            <w:r>
              <w:rPr>
                <w:rFonts w:ascii="Times New Roman" w:eastAsia="Calibri" w:hAnsi="Times New Roman" w:cs="Times New Roman"/>
                <w:sz w:val="26"/>
                <w:szCs w:val="26"/>
                <w:lang w:val="uk-UA" w:eastAsia="en-US"/>
              </w:rPr>
              <w:t xml:space="preserve"> Хмільницької громади щодо фестивальної діяльності. Розробити та затвердити план проведення фестивалів у Хмільницькій громаді.</w:t>
            </w:r>
          </w:p>
        </w:tc>
      </w:tr>
      <w:tr w:rsidR="001310D1">
        <w:trPr>
          <w:jc w:val="right"/>
        </w:trPr>
        <w:tc>
          <w:tcPr>
            <w:tcW w:w="297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730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Хмільницька міська територіальна громада.</w:t>
            </w:r>
          </w:p>
        </w:tc>
      </w:tr>
      <w:tr w:rsidR="001310D1">
        <w:trPr>
          <w:jc w:val="right"/>
        </w:trPr>
        <w:tc>
          <w:tcPr>
            <w:tcW w:w="297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Орієнтовно 10000 осіб - відпочиваючі санаторно-курортних закладів, 4</w:t>
            </w:r>
            <w:r w:rsidR="00865416">
              <w:rPr>
                <w:rFonts w:ascii="Times New Roman" w:eastAsia="Calibri" w:hAnsi="Times New Roman" w:cs="Times New Roman"/>
                <w:sz w:val="26"/>
                <w:szCs w:val="26"/>
                <w:lang w:val="uk-UA" w:eastAsia="en-US"/>
              </w:rPr>
              <w:t>2994 особи</w:t>
            </w:r>
            <w:r>
              <w:rPr>
                <w:rFonts w:ascii="Times New Roman" w:eastAsia="Calibri" w:hAnsi="Times New Roman" w:cs="Times New Roman"/>
                <w:sz w:val="26"/>
                <w:szCs w:val="26"/>
                <w:lang w:val="uk-UA" w:eastAsia="en-US"/>
              </w:rPr>
              <w:t xml:space="preserve"> - мешканці громади.</w:t>
            </w:r>
          </w:p>
        </w:tc>
      </w:tr>
      <w:tr w:rsidR="001310D1">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Під час діяльності в Хмільнику проєкту ПРОМІС було проаналізовано потенціал міста Хмільника щодо проведення фестивалів. Але ця інформація не враховує туристичний потенціал сільських територій Хмільницької громади, а також зібрана інформація не була використана для організації фестивалів в Хмільницькій громаді, а саме: не визначено кінцевий перелік фестивалів, не затверджено графік їх проведення тощо. Це ускладнює проведення фестивалів в громаді, а та фестивальна діяльність, яка проводиться, є досить не прогнозованою та хаотичною.</w:t>
            </w:r>
          </w:p>
        </w:tc>
      </w:tr>
      <w:tr w:rsidR="001310D1">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7305"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Обговорено та визначено перелік фестивалів, які щороку проводитимуться в Хмільницькій громаді.</w:t>
            </w:r>
          </w:p>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Затверджено перелік фестивалів, які щороку проводитимуться в Хмільницькій громаді та забезпечено їх фінансову підтримку.</w:t>
            </w:r>
          </w:p>
        </w:tc>
      </w:tr>
      <w:tr w:rsidR="001310D1">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 xml:space="preserve">- </w:t>
            </w:r>
            <w:r w:rsidRPr="00F951F5">
              <w:rPr>
                <w:rFonts w:ascii="Times New Roman" w:eastAsia="Calibri" w:hAnsi="Times New Roman" w:cs="Times New Roman"/>
                <w:sz w:val="26"/>
                <w:szCs w:val="26"/>
                <w:lang w:val="uk-UA" w:eastAsia="en-US"/>
              </w:rPr>
              <w:t>провести</w:t>
            </w:r>
            <w:r>
              <w:rPr>
                <w:rFonts w:ascii="Times New Roman" w:eastAsia="Calibri" w:hAnsi="Times New Roman" w:cs="Times New Roman"/>
                <w:sz w:val="26"/>
                <w:szCs w:val="26"/>
                <w:lang w:val="uk-UA" w:eastAsia="en-US"/>
              </w:rPr>
              <w:t xml:space="preserve"> презентацію попередніх досліджень щодо фестивальної діяльності в Хмільницькій громаді;</w:t>
            </w:r>
          </w:p>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 xml:space="preserve">- </w:t>
            </w:r>
            <w:r w:rsidRPr="00F951F5">
              <w:rPr>
                <w:rFonts w:ascii="Times New Roman" w:eastAsia="Calibri" w:hAnsi="Times New Roman" w:cs="Times New Roman"/>
                <w:sz w:val="26"/>
                <w:szCs w:val="26"/>
                <w:lang w:val="uk-UA" w:eastAsia="en-US"/>
              </w:rPr>
              <w:t>провести</w:t>
            </w:r>
            <w:r>
              <w:rPr>
                <w:rFonts w:ascii="Times New Roman" w:eastAsia="Calibri" w:hAnsi="Times New Roman" w:cs="Times New Roman"/>
                <w:sz w:val="26"/>
                <w:szCs w:val="26"/>
                <w:lang w:val="uk-UA" w:eastAsia="en-US"/>
              </w:rPr>
              <w:t xml:space="preserve"> фокус-групове дослідження з ключовими зацікавленими сторонами щодо організації фестивальної діяльності в громаді;</w:t>
            </w:r>
          </w:p>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 xml:space="preserve">- </w:t>
            </w:r>
            <w:r w:rsidRPr="00F951F5">
              <w:rPr>
                <w:rFonts w:ascii="Times New Roman" w:eastAsia="Calibri" w:hAnsi="Times New Roman" w:cs="Times New Roman"/>
                <w:sz w:val="26"/>
                <w:szCs w:val="26"/>
                <w:lang w:val="uk-UA" w:eastAsia="en-US"/>
              </w:rPr>
              <w:t>розробити та затвердити</w:t>
            </w:r>
            <w:r>
              <w:rPr>
                <w:rFonts w:ascii="Times New Roman" w:eastAsia="Calibri" w:hAnsi="Times New Roman" w:cs="Times New Roman"/>
                <w:sz w:val="26"/>
                <w:szCs w:val="26"/>
                <w:lang w:val="uk-UA" w:eastAsia="en-US"/>
              </w:rPr>
              <w:t xml:space="preserve"> План фестивальної діяльності в Хмільницькій громаді.</w:t>
            </w:r>
          </w:p>
        </w:tc>
      </w:tr>
      <w:tr w:rsidR="001310D1">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730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865416">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r>
      <w:tr w:rsidR="001310D1">
        <w:trPr>
          <w:jc w:val="right"/>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8"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803"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trPr>
          <w:jc w:val="right"/>
        </w:trPr>
        <w:tc>
          <w:tcPr>
            <w:tcW w:w="2970"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378" w:type="dxa"/>
            <w:tcBorders>
              <w:top w:val="single" w:sz="4" w:space="0" w:color="000000"/>
              <w:left w:val="single" w:sz="4" w:space="0" w:color="000000"/>
              <w:bottom w:val="single" w:sz="4" w:space="0" w:color="000000"/>
              <w:right w:val="single" w:sz="4" w:space="0" w:color="000000"/>
            </w:tcBorders>
          </w:tcPr>
          <w:p w:rsidR="001310D1" w:rsidRDefault="0086541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4" w:type="dxa"/>
            <w:tcBorders>
              <w:top w:val="single" w:sz="4" w:space="0" w:color="000000"/>
              <w:left w:val="single" w:sz="4" w:space="0" w:color="000000"/>
              <w:bottom w:val="single" w:sz="4" w:space="0" w:color="000000"/>
              <w:right w:val="single" w:sz="4" w:space="0" w:color="000000"/>
            </w:tcBorders>
          </w:tcPr>
          <w:p w:rsidR="001310D1" w:rsidRDefault="0086541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c>
          <w:tcPr>
            <w:tcW w:w="1375" w:type="dxa"/>
            <w:tcBorders>
              <w:top w:val="single" w:sz="4" w:space="0" w:color="000000"/>
              <w:left w:val="single" w:sz="4" w:space="0" w:color="000000"/>
              <w:bottom w:val="single" w:sz="4" w:space="0" w:color="000000"/>
              <w:right w:val="single" w:sz="4" w:space="0" w:color="000000"/>
            </w:tcBorders>
          </w:tcPr>
          <w:p w:rsidR="001310D1" w:rsidRDefault="00A64C21">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86541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r>
      <w:tr w:rsidR="001310D1">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730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Міський бюджет – 50%.</w:t>
            </w:r>
          </w:p>
          <w:p w:rsidR="001310D1" w:rsidRDefault="00633696">
            <w:pPr>
              <w:widowControl w:val="0"/>
              <w:spacing w:after="0" w:line="240" w:lineRule="auto"/>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Міжнародна донорська допомога – 50%.</w:t>
            </w:r>
          </w:p>
        </w:tc>
      </w:tr>
      <w:tr w:rsidR="001310D1">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730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Громадська організація «ПРАВО» (партнерство).</w:t>
            </w:r>
          </w:p>
          <w:p w:rsidR="001310D1" w:rsidRDefault="00633696">
            <w:pPr>
              <w:widowControl w:val="0"/>
              <w:spacing w:after="0" w:line="240" w:lineRule="auto"/>
              <w:jc w:val="both"/>
              <w:rPr>
                <w:rFonts w:ascii="Times New Roman" w:eastAsia="Calibri" w:hAnsi="Times New Roman" w:cs="Times New Roman"/>
                <w:sz w:val="26"/>
                <w:szCs w:val="26"/>
                <w:lang w:val="uk-UA" w:eastAsia="en-US"/>
              </w:rPr>
            </w:pPr>
            <w:r w:rsidRPr="00F951F5">
              <w:rPr>
                <w:rFonts w:ascii="Times New Roman" w:eastAsia="Times New Roman" w:hAnsi="Times New Roman" w:cs="Times New Roman"/>
                <w:color w:val="000000"/>
                <w:sz w:val="26"/>
                <w:szCs w:val="26"/>
                <w:lang w:val="uk-UA" w:eastAsia="it-IT"/>
              </w:rPr>
              <w:t>Відділ культури і туризму Хмільницької міської ради.</w:t>
            </w:r>
          </w:p>
        </w:tc>
      </w:tr>
      <w:tr w:rsidR="001310D1">
        <w:trPr>
          <w:jc w:val="right"/>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Інша інформація щодо проєкту (за потребою)</w:t>
            </w:r>
          </w:p>
        </w:tc>
        <w:tc>
          <w:tcPr>
            <w:tcW w:w="730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w:t>
      </w:r>
      <w:r w:rsidR="00F951F5">
        <w:rPr>
          <w:rFonts w:ascii="Times New Roman" w:eastAsia="Times New Roman" w:hAnsi="Times New Roman" w:cs="Times New Roman"/>
          <w:b/>
          <w:bCs/>
          <w:color w:val="000000"/>
          <w:sz w:val="26"/>
          <w:szCs w:val="24"/>
          <w:lang w:val="uk-UA"/>
        </w:rPr>
        <w:t xml:space="preserve"> </w:t>
      </w:r>
      <w:r w:rsidR="00950DCD">
        <w:rPr>
          <w:rFonts w:ascii="Times New Roman" w:eastAsia="Times New Roman" w:hAnsi="Times New Roman" w:cs="Times New Roman"/>
          <w:b/>
          <w:bCs/>
          <w:color w:val="000000"/>
          <w:sz w:val="26"/>
          <w:szCs w:val="24"/>
          <w:lang w:val="uk-UA"/>
        </w:rPr>
        <w:t>№1</w:t>
      </w:r>
      <w:r w:rsidR="006968F0">
        <w:rPr>
          <w:rFonts w:ascii="Times New Roman" w:eastAsia="Times New Roman" w:hAnsi="Times New Roman" w:cs="Times New Roman"/>
          <w:b/>
          <w:bCs/>
          <w:color w:val="000000"/>
          <w:sz w:val="26"/>
          <w:szCs w:val="24"/>
          <w:lang w:val="uk-UA"/>
        </w:rPr>
        <w:t>1</w:t>
      </w:r>
    </w:p>
    <w:p w:rsidR="001310D1" w:rsidRDefault="001310D1">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tblPr>
      <w:tblGrid>
        <w:gridCol w:w="2835"/>
        <w:gridCol w:w="1277"/>
        <w:gridCol w:w="1275"/>
        <w:gridCol w:w="1276"/>
        <w:gridCol w:w="1282"/>
        <w:gridCol w:w="1763"/>
      </w:tblGrid>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1.4.</w:t>
            </w:r>
          </w:p>
          <w:p w:rsidR="001310D1" w:rsidRDefault="00633696">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eastAsia="it-IT"/>
              </w:rPr>
              <w:t>Завдання 1.</w:t>
            </w:r>
            <w:r>
              <w:rPr>
                <w:rFonts w:ascii="Times New Roman" w:eastAsia="Times New Roman" w:hAnsi="Times New Roman" w:cs="Times New Roman"/>
                <w:color w:val="000000"/>
                <w:sz w:val="26"/>
                <w:szCs w:val="26"/>
                <w:lang w:val="uk-UA" w:eastAsia="it-IT"/>
              </w:rPr>
              <w:t xml:space="preserve"> </w:t>
            </w:r>
            <w:r>
              <w:rPr>
                <w:rFonts w:ascii="Times New Roman" w:eastAsia="Times New Roman" w:hAnsi="Times New Roman" w:cs="Times New Roman"/>
                <w:sz w:val="26"/>
                <w:szCs w:val="26"/>
                <w:lang w:val="uk-UA"/>
              </w:rPr>
              <w:t>Оновити матеріально-технічну базу комунальних медичних закладів.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865416" w:rsidRPr="00865416" w:rsidRDefault="00865416" w:rsidP="00865416">
            <w:pPr>
              <w:suppressAutoHyphens w:val="0"/>
              <w:spacing w:after="0" w:line="240" w:lineRule="auto"/>
              <w:jc w:val="both"/>
              <w:rPr>
                <w:rFonts w:ascii="Times New Roman" w:eastAsia="Times New Roman" w:hAnsi="Times New Roman" w:cs="Times New Roman"/>
                <w:sz w:val="24"/>
                <w:szCs w:val="24"/>
                <w:lang w:val="uk-UA" w:eastAsia="uk-UA"/>
              </w:rPr>
            </w:pPr>
            <w:r w:rsidRPr="00865416">
              <w:rPr>
                <w:rFonts w:ascii="Times New Roman" w:eastAsia="Times New Roman" w:hAnsi="Times New Roman" w:cs="Times New Roman"/>
                <w:color w:val="000000"/>
                <w:sz w:val="26"/>
                <w:szCs w:val="26"/>
                <w:lang w:val="uk-UA" w:eastAsia="uk-UA"/>
              </w:rPr>
              <w:t>Відновлення матеріально-технічної бази КНП «Хмільниц</w:t>
            </w:r>
            <w:r w:rsidRPr="00865416">
              <w:rPr>
                <w:rFonts w:ascii="Times New Roman" w:eastAsia="Times New Roman" w:hAnsi="Times New Roman" w:cs="Times New Roman"/>
                <w:color w:val="000000"/>
                <w:sz w:val="26"/>
                <w:szCs w:val="26"/>
                <w:lang w:val="uk-UA" w:eastAsia="uk-UA"/>
              </w:rPr>
              <w:t>ь</w:t>
            </w:r>
            <w:r w:rsidRPr="00865416">
              <w:rPr>
                <w:rFonts w:ascii="Times New Roman" w:eastAsia="Times New Roman" w:hAnsi="Times New Roman" w:cs="Times New Roman"/>
                <w:color w:val="000000"/>
                <w:sz w:val="26"/>
                <w:szCs w:val="26"/>
                <w:lang w:val="uk-UA" w:eastAsia="uk-UA"/>
              </w:rPr>
              <w:t>ка центральна лікарня» Хмільницької міської ради:</w:t>
            </w:r>
          </w:p>
          <w:p w:rsidR="00865416" w:rsidRPr="00865416" w:rsidRDefault="00865416" w:rsidP="00865416">
            <w:pPr>
              <w:suppressAutoHyphens w:val="0"/>
              <w:spacing w:after="0" w:line="240" w:lineRule="auto"/>
              <w:jc w:val="both"/>
              <w:rPr>
                <w:rFonts w:ascii="Times New Roman" w:eastAsia="Times New Roman" w:hAnsi="Times New Roman" w:cs="Times New Roman"/>
                <w:sz w:val="24"/>
                <w:szCs w:val="24"/>
                <w:lang w:val="uk-UA" w:eastAsia="uk-UA"/>
              </w:rPr>
            </w:pPr>
            <w:r w:rsidRPr="00865416">
              <w:rPr>
                <w:rFonts w:ascii="Times New Roman" w:eastAsia="Times New Roman" w:hAnsi="Times New Roman" w:cs="Times New Roman"/>
                <w:color w:val="000000"/>
                <w:sz w:val="26"/>
                <w:szCs w:val="26"/>
                <w:lang w:val="uk-UA" w:eastAsia="uk-UA"/>
              </w:rPr>
              <w:t>- капітальний ремонт ліфтів у хірургічному та терапевти</w:t>
            </w:r>
            <w:r w:rsidRPr="00865416">
              <w:rPr>
                <w:rFonts w:ascii="Times New Roman" w:eastAsia="Times New Roman" w:hAnsi="Times New Roman" w:cs="Times New Roman"/>
                <w:color w:val="000000"/>
                <w:sz w:val="26"/>
                <w:szCs w:val="26"/>
                <w:lang w:val="uk-UA" w:eastAsia="uk-UA"/>
              </w:rPr>
              <w:t>ч</w:t>
            </w:r>
            <w:r w:rsidRPr="00865416">
              <w:rPr>
                <w:rFonts w:ascii="Times New Roman" w:eastAsia="Times New Roman" w:hAnsi="Times New Roman" w:cs="Times New Roman"/>
                <w:color w:val="000000"/>
                <w:sz w:val="26"/>
                <w:szCs w:val="26"/>
                <w:lang w:val="uk-UA" w:eastAsia="uk-UA"/>
              </w:rPr>
              <w:t>ному відділеннях;</w:t>
            </w:r>
          </w:p>
          <w:p w:rsidR="001310D1" w:rsidRDefault="00865416" w:rsidP="00865416">
            <w:pPr>
              <w:suppressAutoHyphens w:val="0"/>
              <w:spacing w:after="0" w:line="240" w:lineRule="auto"/>
              <w:jc w:val="both"/>
              <w:rPr>
                <w:rFonts w:ascii="Times New Roman" w:eastAsia="Times New Roman" w:hAnsi="Times New Roman" w:cs="Times New Roman"/>
                <w:color w:val="000000"/>
                <w:sz w:val="26"/>
                <w:szCs w:val="26"/>
                <w:lang w:val="uk-UA" w:eastAsia="it-IT"/>
              </w:rPr>
            </w:pPr>
            <w:r w:rsidRPr="00865416">
              <w:rPr>
                <w:rFonts w:ascii="Times New Roman" w:eastAsia="Times New Roman" w:hAnsi="Times New Roman" w:cs="Times New Roman"/>
                <w:color w:val="000000"/>
                <w:sz w:val="26"/>
                <w:szCs w:val="26"/>
                <w:lang w:val="uk-UA" w:eastAsia="uk-UA"/>
              </w:rPr>
              <w:t>- капітальний ремонт харчоблоку центральної лікарні.</w:t>
            </w:r>
          </w:p>
        </w:tc>
      </w:tr>
      <w:tr w:rsidR="001310D1" w:rsidRPr="00F87CA4">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підвищення якості та доступності надання медичних послуг в громаді;</w:t>
            </w:r>
          </w:p>
          <w:p w:rsidR="001310D1" w:rsidRDefault="00633696" w:rsidP="00D11E5E">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 покращення матеріально-технологічної бази </w:t>
            </w:r>
            <w:r w:rsidR="00D11E5E">
              <w:rPr>
                <w:rFonts w:ascii="Times New Roman" w:eastAsia="Times New Roman" w:hAnsi="Times New Roman" w:cs="Times New Roman"/>
                <w:color w:val="000000"/>
                <w:sz w:val="26"/>
                <w:szCs w:val="26"/>
                <w:lang w:val="uk-UA"/>
              </w:rPr>
              <w:t>КНП «Хмільницька ЦЛ»</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r w:rsidR="00865416">
              <w:rPr>
                <w:rFonts w:ascii="Times New Roman" w:eastAsia="Times New Roman" w:hAnsi="Times New Roman" w:cs="Times New Roman"/>
                <w:color w:val="000000"/>
                <w:sz w:val="26"/>
                <w:szCs w:val="26"/>
                <w:lang w:val="uk-UA" w:eastAsia="it-IT"/>
              </w:rPr>
              <w:t>, прилеглі населені пункти сусідніх громад</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865416">
              <w:rPr>
                <w:rFonts w:ascii="Times New Roman" w:eastAsia="Times New Roman" w:hAnsi="Times New Roman" w:cs="Times New Roman"/>
                <w:color w:val="000000"/>
                <w:sz w:val="26"/>
                <w:szCs w:val="26"/>
                <w:lang w:val="uk-UA" w:eastAsia="it-IT"/>
              </w:rPr>
              <w:t>2994 особи</w:t>
            </w:r>
            <w:r w:rsidR="0024350D">
              <w:rPr>
                <w:rFonts w:ascii="Times New Roman" w:eastAsia="Times New Roman" w:hAnsi="Times New Roman" w:cs="Times New Roman"/>
                <w:color w:val="000000"/>
                <w:sz w:val="26"/>
                <w:szCs w:val="26"/>
                <w:lang w:val="uk-UA" w:eastAsia="it-IT"/>
              </w:rPr>
              <w:t>, мешканці прилеглих населених пунктів – отримувачі медичних послуг</w:t>
            </w:r>
          </w:p>
        </w:tc>
      </w:tr>
      <w:tr w:rsidR="001310D1" w:rsidRPr="002405A4">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DE11FC" w:rsidRPr="00DE11FC" w:rsidRDefault="00DE11FC" w:rsidP="00DE11FC">
            <w:pPr>
              <w:widowControl w:val="0"/>
              <w:spacing w:after="0" w:line="240" w:lineRule="auto"/>
              <w:jc w:val="both"/>
              <w:rPr>
                <w:rFonts w:ascii="Times New Roman" w:eastAsia="Times New Roman" w:hAnsi="Times New Roman" w:cs="Times New Roman"/>
                <w:sz w:val="26"/>
                <w:szCs w:val="26"/>
                <w:lang w:val="uk-UA"/>
              </w:rPr>
            </w:pPr>
            <w:r w:rsidRPr="00DE11FC">
              <w:rPr>
                <w:rFonts w:ascii="Times New Roman" w:eastAsia="Times New Roman" w:hAnsi="Times New Roman" w:cs="Times New Roman"/>
                <w:sz w:val="26"/>
                <w:szCs w:val="26"/>
                <w:lang w:val="uk-UA"/>
              </w:rPr>
              <w:t>Капітальний ремонт ліфтів у хірургічному відділенні: в будівлі хірургічного корпусу встановленні два ліфти 1978 року випуску. Ремонт таких  ліфтів занадто ускладнений оскільки запчастини до них не випускаються, а навантаження суттєве. Є потреба у капітальному ремонті ліфтів з заміною основних елементів. Оскільки ліфти знаходяться саме в хірургічному корпусі лікарні, в якому надаються ключові медичні послуги за договорами з НСЗУ, то вихід з ладу ліфтів ставить під загрозу можливість продовжувати надання медичної допомоги, в тому числі невідкладної, та може призвести до розірвання більшості договорів з НСЗУ. В свою чергу, це призведе до колапсу діяльності кластерної Хмільницької лікарні, втрат серед пацієнтів та відтоку медичного персоналу.</w:t>
            </w:r>
          </w:p>
          <w:p w:rsidR="00DE11FC" w:rsidRDefault="00DE11FC" w:rsidP="00DE11FC">
            <w:pPr>
              <w:widowControl w:val="0"/>
              <w:spacing w:after="0" w:line="240" w:lineRule="auto"/>
              <w:jc w:val="both"/>
              <w:rPr>
                <w:rFonts w:ascii="Times New Roman" w:eastAsia="Times New Roman" w:hAnsi="Times New Roman" w:cs="Times New Roman"/>
                <w:sz w:val="26"/>
                <w:szCs w:val="26"/>
                <w:lang w:val="uk-UA"/>
              </w:rPr>
            </w:pPr>
            <w:r w:rsidRPr="00DE11FC">
              <w:rPr>
                <w:rFonts w:ascii="Times New Roman" w:eastAsia="Times New Roman" w:hAnsi="Times New Roman" w:cs="Times New Roman"/>
                <w:sz w:val="26"/>
                <w:szCs w:val="26"/>
                <w:lang w:val="uk-UA"/>
              </w:rPr>
              <w:t xml:space="preserve">Існуюча проблема на сьогоднішній день особливо загострилась. У Хмільницькій лікарні проходять лікування військові, які отримали поранення різного ступеня важкості. Більшість з них є маломобільними, користуються інвалідними візками або милицями. Тому питання доступності у лікувальному закладі виноситься на першочерговий план. </w:t>
            </w:r>
          </w:p>
          <w:p w:rsidR="00DE11FC" w:rsidRPr="00DE11FC" w:rsidRDefault="00DE11FC" w:rsidP="00DE11FC">
            <w:pPr>
              <w:widowControl w:val="0"/>
              <w:spacing w:after="0" w:line="240" w:lineRule="auto"/>
              <w:jc w:val="both"/>
              <w:rPr>
                <w:rFonts w:ascii="Times New Roman" w:eastAsia="Times New Roman" w:hAnsi="Times New Roman" w:cs="Times New Roman"/>
                <w:sz w:val="26"/>
                <w:szCs w:val="26"/>
                <w:lang w:val="uk-UA"/>
              </w:rPr>
            </w:pPr>
          </w:p>
          <w:p w:rsidR="001310D1" w:rsidRDefault="00DE11FC" w:rsidP="00DE11FC">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Харчоблок лікарні на даний час знаходиться у незадовільному стані: застаріле кухонне обладнання, необхідний  к</w:t>
            </w:r>
            <w:r w:rsidRPr="00DE11FC">
              <w:rPr>
                <w:rFonts w:ascii="Times New Roman" w:eastAsia="Times New Roman" w:hAnsi="Times New Roman" w:cs="Times New Roman"/>
                <w:sz w:val="26"/>
                <w:szCs w:val="26"/>
                <w:lang w:val="uk-UA"/>
              </w:rPr>
              <w:t xml:space="preserve">апітальний ремонт </w:t>
            </w:r>
            <w:r>
              <w:rPr>
                <w:rFonts w:ascii="Times New Roman" w:eastAsia="Times New Roman" w:hAnsi="Times New Roman" w:cs="Times New Roman"/>
                <w:sz w:val="26"/>
                <w:szCs w:val="26"/>
                <w:lang w:val="uk-UA"/>
              </w:rPr>
              <w:t xml:space="preserve">самого приміщення </w:t>
            </w:r>
            <w:r w:rsidRPr="00DE11FC">
              <w:rPr>
                <w:rFonts w:ascii="Times New Roman" w:eastAsia="Times New Roman" w:hAnsi="Times New Roman" w:cs="Times New Roman"/>
                <w:sz w:val="26"/>
                <w:szCs w:val="26"/>
                <w:lang w:val="uk-UA"/>
              </w:rPr>
              <w:lastRenderedPageBreak/>
              <w:t>харчоблоку</w:t>
            </w:r>
            <w:r>
              <w:rPr>
                <w:rFonts w:ascii="Times New Roman" w:eastAsia="Times New Roman" w:hAnsi="Times New Roman" w:cs="Times New Roman"/>
                <w:sz w:val="26"/>
                <w:szCs w:val="26"/>
                <w:lang w:val="uk-UA"/>
              </w:rPr>
              <w:t>.</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B228D5" w:rsidRDefault="00175E14" w:rsidP="00175E14">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п</w:t>
            </w:r>
            <w:r w:rsidR="00B228D5" w:rsidRPr="00175E14">
              <w:rPr>
                <w:rFonts w:ascii="Times New Roman" w:eastAsia="Times New Roman" w:hAnsi="Times New Roman" w:cs="Times New Roman"/>
                <w:color w:val="000000"/>
                <w:sz w:val="26"/>
                <w:szCs w:val="26"/>
                <w:lang w:val="uk-UA"/>
              </w:rPr>
              <w:t>роведен</w:t>
            </w:r>
            <w:r>
              <w:rPr>
                <w:rFonts w:ascii="Times New Roman" w:eastAsia="Times New Roman" w:hAnsi="Times New Roman" w:cs="Times New Roman"/>
                <w:color w:val="000000"/>
                <w:sz w:val="26"/>
                <w:szCs w:val="26"/>
                <w:lang w:val="uk-UA"/>
              </w:rPr>
              <w:t>ий</w:t>
            </w:r>
            <w:r w:rsidR="00B228D5" w:rsidRPr="00175E14">
              <w:rPr>
                <w:rFonts w:ascii="Times New Roman" w:eastAsia="Times New Roman" w:hAnsi="Times New Roman" w:cs="Times New Roman"/>
                <w:color w:val="000000"/>
                <w:sz w:val="26"/>
                <w:szCs w:val="26"/>
                <w:lang w:val="uk-UA"/>
              </w:rPr>
              <w:t xml:space="preserve"> капремонт 2х ліфтів;</w:t>
            </w:r>
          </w:p>
          <w:p w:rsidR="00175E14" w:rsidRPr="00175E14" w:rsidRDefault="00175E14" w:rsidP="00175E14">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проведений ремонт харчоблоку;</w:t>
            </w:r>
          </w:p>
          <w:p w:rsidR="001310D1" w:rsidRPr="00175E14" w:rsidRDefault="00633696" w:rsidP="00175E14">
            <w:pPr>
              <w:widowControl w:val="0"/>
              <w:spacing w:after="0" w:line="240" w:lineRule="auto"/>
              <w:jc w:val="both"/>
              <w:rPr>
                <w:rFonts w:ascii="Times New Roman" w:eastAsia="Times New Roman" w:hAnsi="Times New Roman" w:cs="Times New Roman"/>
                <w:color w:val="000000"/>
                <w:sz w:val="26"/>
                <w:szCs w:val="26"/>
                <w:lang w:val="uk-UA"/>
              </w:rPr>
            </w:pPr>
            <w:r w:rsidRPr="00175E14">
              <w:rPr>
                <w:rFonts w:ascii="Times New Roman" w:eastAsia="Times New Roman" w:hAnsi="Times New Roman" w:cs="Times New Roman"/>
                <w:color w:val="000000"/>
                <w:sz w:val="26"/>
                <w:szCs w:val="26"/>
                <w:lang w:val="uk-UA"/>
              </w:rPr>
              <w:t>- підвищен</w:t>
            </w:r>
            <w:r w:rsidR="00175E14">
              <w:rPr>
                <w:rFonts w:ascii="Times New Roman" w:eastAsia="Times New Roman" w:hAnsi="Times New Roman" w:cs="Times New Roman"/>
                <w:color w:val="000000"/>
                <w:sz w:val="26"/>
                <w:szCs w:val="26"/>
                <w:lang w:val="uk-UA"/>
              </w:rPr>
              <w:t>а</w:t>
            </w:r>
            <w:r w:rsidRPr="00175E14">
              <w:rPr>
                <w:rFonts w:ascii="Times New Roman" w:eastAsia="Times New Roman" w:hAnsi="Times New Roman" w:cs="Times New Roman"/>
                <w:color w:val="000000"/>
                <w:sz w:val="26"/>
                <w:szCs w:val="26"/>
                <w:lang w:val="uk-UA"/>
              </w:rPr>
              <w:t xml:space="preserve"> безпек</w:t>
            </w:r>
            <w:r w:rsidR="00175E14">
              <w:rPr>
                <w:rFonts w:ascii="Times New Roman" w:eastAsia="Times New Roman" w:hAnsi="Times New Roman" w:cs="Times New Roman"/>
                <w:color w:val="000000"/>
                <w:sz w:val="26"/>
                <w:szCs w:val="26"/>
                <w:lang w:val="uk-UA"/>
              </w:rPr>
              <w:t>а</w:t>
            </w:r>
            <w:r w:rsidRPr="00175E14">
              <w:rPr>
                <w:rFonts w:ascii="Times New Roman" w:eastAsia="Times New Roman" w:hAnsi="Times New Roman" w:cs="Times New Roman"/>
                <w:color w:val="000000"/>
                <w:sz w:val="26"/>
                <w:szCs w:val="26"/>
                <w:lang w:val="uk-UA"/>
              </w:rPr>
              <w:t xml:space="preserve"> людського життя, знижен</w:t>
            </w:r>
            <w:r w:rsidR="00175E14">
              <w:rPr>
                <w:rFonts w:ascii="Times New Roman" w:eastAsia="Times New Roman" w:hAnsi="Times New Roman" w:cs="Times New Roman"/>
                <w:color w:val="000000"/>
                <w:sz w:val="26"/>
                <w:szCs w:val="26"/>
                <w:lang w:val="uk-UA"/>
              </w:rPr>
              <w:t>а</w:t>
            </w:r>
            <w:r w:rsidRPr="00175E14">
              <w:rPr>
                <w:rFonts w:ascii="Times New Roman" w:eastAsia="Times New Roman" w:hAnsi="Times New Roman" w:cs="Times New Roman"/>
                <w:color w:val="000000"/>
                <w:sz w:val="26"/>
                <w:szCs w:val="26"/>
                <w:lang w:val="uk-UA"/>
              </w:rPr>
              <w:t xml:space="preserve"> соціальн</w:t>
            </w:r>
            <w:r w:rsidR="00175E14">
              <w:rPr>
                <w:rFonts w:ascii="Times New Roman" w:eastAsia="Times New Roman" w:hAnsi="Times New Roman" w:cs="Times New Roman"/>
                <w:color w:val="000000"/>
                <w:sz w:val="26"/>
                <w:szCs w:val="26"/>
                <w:lang w:val="uk-UA"/>
              </w:rPr>
              <w:t>а</w:t>
            </w:r>
            <w:r w:rsidRPr="00175E14">
              <w:rPr>
                <w:rFonts w:ascii="Times New Roman" w:eastAsia="Times New Roman" w:hAnsi="Times New Roman" w:cs="Times New Roman"/>
                <w:color w:val="000000"/>
                <w:sz w:val="26"/>
                <w:szCs w:val="26"/>
                <w:lang w:val="uk-UA"/>
              </w:rPr>
              <w:t xml:space="preserve"> напруг</w:t>
            </w:r>
            <w:r w:rsidR="00175E14">
              <w:rPr>
                <w:rFonts w:ascii="Times New Roman" w:eastAsia="Times New Roman" w:hAnsi="Times New Roman" w:cs="Times New Roman"/>
                <w:color w:val="000000"/>
                <w:sz w:val="26"/>
                <w:szCs w:val="26"/>
                <w:lang w:val="uk-UA"/>
              </w:rPr>
              <w:t>а</w:t>
            </w:r>
            <w:r w:rsidRPr="00175E14">
              <w:rPr>
                <w:rFonts w:ascii="Times New Roman" w:eastAsia="Times New Roman" w:hAnsi="Times New Roman" w:cs="Times New Roman"/>
                <w:color w:val="000000"/>
                <w:sz w:val="26"/>
                <w:szCs w:val="26"/>
                <w:lang w:val="uk-UA"/>
              </w:rPr>
              <w:t xml:space="preserve"> жителів територіальної громади.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175E14" w:rsidRDefault="00175E14" w:rsidP="00175E14">
            <w:pPr>
              <w:widowControl w:val="0"/>
              <w:spacing w:after="0" w:line="240" w:lineRule="auto"/>
              <w:ind w:left="68"/>
              <w:jc w:val="both"/>
              <w:rPr>
                <w:rFonts w:ascii="Times New Roman" w:eastAsia="Times New Roman" w:hAnsi="Times New Roman" w:cs="Times New Roman"/>
                <w:color w:val="000000"/>
                <w:sz w:val="26"/>
                <w:szCs w:val="26"/>
                <w:lang w:val="uk-UA"/>
              </w:rPr>
            </w:pPr>
            <w:proofErr w:type="spellStart"/>
            <w:r>
              <w:rPr>
                <w:rFonts w:ascii="Times New Roman" w:eastAsia="Times New Roman" w:hAnsi="Times New Roman" w:cs="Times New Roman"/>
                <w:color w:val="000000"/>
                <w:sz w:val="26"/>
                <w:szCs w:val="26"/>
                <w:lang w:val="uk-UA"/>
              </w:rPr>
              <w:t>-</w:t>
            </w:r>
            <w:r w:rsidR="00B228D5" w:rsidRPr="00175E14">
              <w:rPr>
                <w:rFonts w:ascii="Times New Roman" w:eastAsia="Times New Roman" w:hAnsi="Times New Roman" w:cs="Times New Roman"/>
                <w:color w:val="000000"/>
                <w:sz w:val="26"/>
                <w:szCs w:val="26"/>
                <w:lang w:val="uk-UA"/>
              </w:rPr>
              <w:t>Виготовлення</w:t>
            </w:r>
            <w:proofErr w:type="spellEnd"/>
            <w:r w:rsidR="00B228D5" w:rsidRPr="00175E14">
              <w:rPr>
                <w:rFonts w:ascii="Times New Roman" w:eastAsia="Times New Roman" w:hAnsi="Times New Roman" w:cs="Times New Roman"/>
                <w:color w:val="000000"/>
                <w:sz w:val="26"/>
                <w:szCs w:val="26"/>
                <w:lang w:val="uk-UA"/>
              </w:rPr>
              <w:t xml:space="preserve"> </w:t>
            </w:r>
            <w:proofErr w:type="spellStart"/>
            <w:r w:rsidR="00B228D5" w:rsidRPr="00175E14">
              <w:rPr>
                <w:rFonts w:ascii="Times New Roman" w:eastAsia="Times New Roman" w:hAnsi="Times New Roman" w:cs="Times New Roman"/>
                <w:color w:val="000000"/>
                <w:sz w:val="26"/>
                <w:szCs w:val="26"/>
                <w:lang w:val="uk-UA"/>
              </w:rPr>
              <w:t>проєктно-кошторисної</w:t>
            </w:r>
            <w:proofErr w:type="spellEnd"/>
            <w:r w:rsidR="00B228D5" w:rsidRPr="00175E14">
              <w:rPr>
                <w:rFonts w:ascii="Times New Roman" w:eastAsia="Times New Roman" w:hAnsi="Times New Roman" w:cs="Times New Roman"/>
                <w:color w:val="000000"/>
                <w:sz w:val="26"/>
                <w:szCs w:val="26"/>
                <w:lang w:val="uk-UA"/>
              </w:rPr>
              <w:t xml:space="preserve"> документації</w:t>
            </w:r>
          </w:p>
          <w:p w:rsidR="00B228D5" w:rsidRPr="00175E14" w:rsidRDefault="00175E14" w:rsidP="00175E14">
            <w:pPr>
              <w:widowControl w:val="0"/>
              <w:spacing w:after="0" w:line="240" w:lineRule="auto"/>
              <w:ind w:left="68"/>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w:t>
            </w:r>
            <w:r w:rsidR="00B228D5" w:rsidRPr="00175E14">
              <w:rPr>
                <w:rFonts w:ascii="Times New Roman" w:eastAsia="Times New Roman" w:hAnsi="Times New Roman" w:cs="Times New Roman"/>
                <w:color w:val="000000"/>
                <w:sz w:val="26"/>
                <w:szCs w:val="26"/>
                <w:lang w:val="uk-UA"/>
              </w:rPr>
              <w:t>Проведення тендерних процедур</w:t>
            </w:r>
          </w:p>
          <w:p w:rsidR="00B228D5" w:rsidRPr="00175E14" w:rsidRDefault="00175E14" w:rsidP="00175E14">
            <w:pPr>
              <w:widowControl w:val="0"/>
              <w:spacing w:after="0" w:line="240" w:lineRule="auto"/>
              <w:ind w:left="68"/>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w:t>
            </w:r>
            <w:r w:rsidR="00B228D5" w:rsidRPr="00175E14">
              <w:rPr>
                <w:rFonts w:ascii="Times New Roman" w:eastAsia="Times New Roman" w:hAnsi="Times New Roman" w:cs="Times New Roman"/>
                <w:color w:val="000000"/>
                <w:sz w:val="26"/>
                <w:szCs w:val="26"/>
                <w:lang w:val="uk-UA"/>
              </w:rPr>
              <w:t>Проведення робіт з капітального ремонту та введення в експлуатацію об'єктів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w:t>
            </w:r>
            <w:r w:rsidR="00865416">
              <w:rPr>
                <w:rFonts w:ascii="Times New Roman" w:eastAsia="Times New Roman" w:hAnsi="Times New Roman" w:cs="Times New Roman"/>
                <w:color w:val="000000"/>
                <w:sz w:val="26"/>
                <w:szCs w:val="26"/>
                <w:lang w:val="uk-UA"/>
              </w:rPr>
              <w:t>5</w:t>
            </w:r>
            <w:r>
              <w:rPr>
                <w:rFonts w:ascii="Times New Roman" w:eastAsia="Times New Roman" w:hAnsi="Times New Roman" w:cs="Times New Roman"/>
                <w:color w:val="000000"/>
                <w:sz w:val="26"/>
                <w:szCs w:val="26"/>
                <w:lang w:val="uk-UA"/>
              </w:rPr>
              <w:t> р</w:t>
            </w:r>
            <w:r w:rsidR="00865416">
              <w:rPr>
                <w:rFonts w:ascii="Times New Roman" w:eastAsia="Times New Roman" w:hAnsi="Times New Roman" w:cs="Times New Roman"/>
                <w:color w:val="000000"/>
                <w:sz w:val="26"/>
                <w:szCs w:val="26"/>
                <w:lang w:val="uk-UA"/>
              </w:rPr>
              <w:t>ік</w:t>
            </w:r>
            <w:r>
              <w:rPr>
                <w:rFonts w:ascii="Times New Roman" w:eastAsia="Times New Roman" w:hAnsi="Times New Roman" w:cs="Times New Roman"/>
                <w:color w:val="000000"/>
                <w:sz w:val="26"/>
                <w:szCs w:val="26"/>
                <w:lang w:val="uk-UA"/>
              </w:rPr>
              <w:t>:</w:t>
            </w:r>
          </w:p>
        </w:tc>
      </w:tr>
      <w:tr w:rsidR="001310D1">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865416">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310D1" w:rsidRPr="00FD478F" w:rsidRDefault="00DE11FC">
            <w:pPr>
              <w:widowControl w:val="0"/>
              <w:spacing w:after="0" w:line="240" w:lineRule="auto"/>
              <w:jc w:val="right"/>
              <w:rPr>
                <w:rFonts w:ascii="Times New Roman" w:eastAsia="Times New Roman" w:hAnsi="Times New Roman" w:cs="Times New Roman"/>
                <w:color w:val="000000"/>
                <w:sz w:val="26"/>
                <w:szCs w:val="26"/>
                <w:lang w:val="uk-UA" w:eastAsia="it-IT"/>
              </w:rPr>
            </w:pPr>
            <w:r w:rsidRPr="00FD478F">
              <w:rPr>
                <w:rFonts w:ascii="Times New Roman" w:eastAsia="Times New Roman" w:hAnsi="Times New Roman" w:cs="Times New Roman"/>
                <w:color w:val="000000"/>
                <w:sz w:val="26"/>
                <w:szCs w:val="26"/>
                <w:lang w:val="uk-UA" w:eastAsia="it-IT"/>
              </w:rPr>
              <w:t>8000,00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1310D1" w:rsidRPr="00FD478F" w:rsidRDefault="00DE11FC">
            <w:pPr>
              <w:widowControl w:val="0"/>
              <w:spacing w:after="0" w:line="240" w:lineRule="auto"/>
              <w:jc w:val="right"/>
              <w:rPr>
                <w:rFonts w:ascii="Times New Roman" w:eastAsia="Times New Roman" w:hAnsi="Times New Roman" w:cs="Times New Roman"/>
                <w:color w:val="000000"/>
                <w:sz w:val="26"/>
                <w:szCs w:val="26"/>
                <w:lang w:val="uk-UA" w:eastAsia="it-IT"/>
              </w:rPr>
            </w:pPr>
            <w:r w:rsidRPr="00FD478F">
              <w:rPr>
                <w:rFonts w:ascii="Times New Roman" w:eastAsia="Times New Roman" w:hAnsi="Times New Roman" w:cs="Times New Roman"/>
                <w:color w:val="000000"/>
                <w:sz w:val="26"/>
                <w:szCs w:val="26"/>
                <w:lang w:val="uk-UA" w:eastAsia="it-IT"/>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10D1" w:rsidRPr="00FD478F" w:rsidRDefault="00DE11FC">
            <w:pPr>
              <w:widowControl w:val="0"/>
              <w:spacing w:after="0" w:line="240" w:lineRule="auto"/>
              <w:jc w:val="right"/>
              <w:rPr>
                <w:rFonts w:ascii="Times New Roman" w:eastAsia="Times New Roman" w:hAnsi="Times New Roman" w:cs="Times New Roman"/>
                <w:color w:val="000000"/>
                <w:sz w:val="26"/>
                <w:szCs w:val="26"/>
                <w:lang w:val="uk-UA" w:eastAsia="it-IT"/>
              </w:rPr>
            </w:pPr>
            <w:r w:rsidRPr="00FD478F">
              <w:rPr>
                <w:rFonts w:ascii="Times New Roman" w:eastAsia="Times New Roman" w:hAnsi="Times New Roman" w:cs="Times New Roman"/>
                <w:color w:val="000000"/>
                <w:sz w:val="26"/>
                <w:szCs w:val="26"/>
                <w:lang w:val="uk-UA" w:eastAsia="it-IT"/>
              </w:rPr>
              <w:t>-</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1310D1" w:rsidRPr="00FD478F" w:rsidRDefault="00DE11FC">
            <w:pPr>
              <w:widowControl w:val="0"/>
              <w:spacing w:after="0" w:line="240" w:lineRule="auto"/>
              <w:jc w:val="right"/>
              <w:rPr>
                <w:rFonts w:ascii="Times New Roman" w:eastAsia="Times New Roman" w:hAnsi="Times New Roman" w:cs="Times New Roman"/>
                <w:color w:val="000000"/>
                <w:sz w:val="26"/>
                <w:szCs w:val="26"/>
                <w:lang w:val="uk-UA" w:eastAsia="it-IT"/>
              </w:rPr>
            </w:pPr>
            <w:r w:rsidRPr="00FD478F">
              <w:rPr>
                <w:rFonts w:ascii="Times New Roman" w:eastAsia="Times New Roman" w:hAnsi="Times New Roman" w:cs="Times New Roman"/>
                <w:color w:val="000000"/>
                <w:sz w:val="26"/>
                <w:szCs w:val="26"/>
                <w:lang w:val="uk-UA" w:eastAsia="it-IT"/>
              </w:rPr>
              <w: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310D1" w:rsidRPr="00FD478F" w:rsidRDefault="00DE11FC">
            <w:pPr>
              <w:widowControl w:val="0"/>
              <w:spacing w:after="0" w:line="240" w:lineRule="auto"/>
              <w:jc w:val="right"/>
              <w:rPr>
                <w:rFonts w:ascii="Times New Roman" w:eastAsia="Times New Roman" w:hAnsi="Times New Roman" w:cs="Times New Roman"/>
                <w:color w:val="000000"/>
                <w:sz w:val="26"/>
                <w:szCs w:val="26"/>
                <w:lang w:val="uk-UA" w:eastAsia="it-IT"/>
              </w:rPr>
            </w:pPr>
            <w:r w:rsidRPr="00FD478F">
              <w:rPr>
                <w:rFonts w:ascii="Times New Roman" w:eastAsia="Times New Roman" w:hAnsi="Times New Roman" w:cs="Times New Roman"/>
                <w:color w:val="000000"/>
                <w:sz w:val="26"/>
                <w:szCs w:val="26"/>
                <w:lang w:val="uk-UA" w:eastAsia="it-IT"/>
              </w:rPr>
              <w:t>8000,0</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Pr="00AB1D58" w:rsidRDefault="00633696">
            <w:pPr>
              <w:widowControl w:val="0"/>
              <w:spacing w:after="0" w:line="240" w:lineRule="auto"/>
              <w:jc w:val="both"/>
              <w:rPr>
                <w:rFonts w:ascii="Times New Roman" w:eastAsia="Times New Roman" w:hAnsi="Times New Roman" w:cs="Times New Roman"/>
                <w:color w:val="00B050"/>
                <w:sz w:val="26"/>
                <w:szCs w:val="26"/>
                <w:lang w:val="uk-UA" w:eastAsia="it-IT"/>
              </w:rPr>
            </w:pPr>
            <w:r w:rsidRPr="00B228D5">
              <w:rPr>
                <w:rFonts w:ascii="Times New Roman" w:eastAsia="Times New Roman" w:hAnsi="Times New Roman" w:cs="Times New Roman"/>
                <w:sz w:val="26"/>
                <w:szCs w:val="26"/>
                <w:lang w:val="uk-UA" w:eastAsia="it-IT"/>
              </w:rPr>
              <w:t xml:space="preserve">Міський бюджет, державні </w:t>
            </w:r>
            <w:r w:rsidR="00B228D5" w:rsidRPr="00B228D5">
              <w:rPr>
                <w:rFonts w:ascii="Times New Roman" w:eastAsia="Times New Roman" w:hAnsi="Times New Roman" w:cs="Times New Roman"/>
                <w:sz w:val="26"/>
                <w:szCs w:val="26"/>
                <w:lang w:val="uk-UA" w:eastAsia="it-IT"/>
              </w:rPr>
              <w:t>бюджет</w:t>
            </w:r>
            <w:r w:rsidRPr="00B228D5">
              <w:rPr>
                <w:rFonts w:ascii="Times New Roman" w:eastAsia="Times New Roman" w:hAnsi="Times New Roman" w:cs="Times New Roman"/>
                <w:sz w:val="26"/>
                <w:szCs w:val="26"/>
                <w:lang w:val="uk-UA" w:eastAsia="it-IT"/>
              </w:rPr>
              <w:t xml:space="preserve"> та інші незаборонені законодавством джерела фінансування </w:t>
            </w:r>
          </w:p>
        </w:tc>
      </w:tr>
      <w:tr w:rsidR="001310D1" w:rsidRPr="002405A4">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B228D5" w:rsidRPr="00B228D5" w:rsidRDefault="00B228D5">
            <w:pPr>
              <w:widowControl w:val="0"/>
              <w:spacing w:after="0" w:line="240" w:lineRule="auto"/>
              <w:rPr>
                <w:rFonts w:ascii="Times New Roman" w:eastAsia="Times New Roman" w:hAnsi="Times New Roman" w:cs="Times New Roman"/>
                <w:sz w:val="26"/>
                <w:szCs w:val="26"/>
                <w:lang w:val="uk-UA"/>
              </w:rPr>
            </w:pPr>
            <w:r w:rsidRPr="00B228D5">
              <w:rPr>
                <w:rFonts w:ascii="Times New Roman" w:eastAsia="Times New Roman" w:hAnsi="Times New Roman" w:cs="Times New Roman"/>
                <w:sz w:val="26"/>
                <w:szCs w:val="26"/>
                <w:lang w:val="uk-UA"/>
              </w:rPr>
              <w:t>Хмільницька міська рада</w:t>
            </w:r>
          </w:p>
          <w:p w:rsidR="001310D1" w:rsidRPr="00B228D5" w:rsidRDefault="007F0FC3">
            <w:pPr>
              <w:widowControl w:val="0"/>
              <w:spacing w:after="0" w:line="240" w:lineRule="auto"/>
              <w:rPr>
                <w:rFonts w:ascii="Times New Roman" w:eastAsia="Times New Roman" w:hAnsi="Times New Roman" w:cs="Times New Roman"/>
                <w:sz w:val="26"/>
                <w:szCs w:val="26"/>
                <w:lang w:val="uk-UA"/>
              </w:rPr>
            </w:pPr>
            <w:r w:rsidRPr="00B228D5">
              <w:rPr>
                <w:rFonts w:ascii="Times New Roman" w:eastAsia="Times New Roman" w:hAnsi="Times New Roman" w:cs="Times New Roman"/>
                <w:sz w:val="26"/>
                <w:szCs w:val="26"/>
                <w:lang w:val="uk-UA"/>
              </w:rPr>
              <w:t>КНП «Хмільницька ЦЛ»</w:t>
            </w:r>
          </w:p>
          <w:p w:rsidR="00B228D5" w:rsidRPr="00B228D5" w:rsidRDefault="00B228D5">
            <w:pPr>
              <w:widowControl w:val="0"/>
              <w:spacing w:after="0" w:line="240" w:lineRule="auto"/>
              <w:rPr>
                <w:rFonts w:ascii="Times New Roman" w:eastAsia="Times New Roman" w:hAnsi="Times New Roman" w:cs="Times New Roman"/>
                <w:sz w:val="26"/>
                <w:szCs w:val="26"/>
                <w:lang w:val="uk-UA"/>
              </w:rPr>
            </w:pPr>
            <w:r w:rsidRPr="00B228D5">
              <w:rPr>
                <w:rFonts w:ascii="Times New Roman" w:eastAsia="Times New Roman" w:hAnsi="Times New Roman" w:cs="Times New Roman"/>
                <w:sz w:val="26"/>
                <w:szCs w:val="26"/>
                <w:lang w:val="uk-UA"/>
              </w:rPr>
              <w:t>Міністерство охорони здоров'я</w:t>
            </w:r>
          </w:p>
          <w:p w:rsidR="00B228D5" w:rsidRPr="00B228D5" w:rsidRDefault="00B228D5">
            <w:pPr>
              <w:widowControl w:val="0"/>
              <w:spacing w:after="0" w:line="240" w:lineRule="auto"/>
              <w:rPr>
                <w:rFonts w:ascii="Times New Roman" w:eastAsia="Times New Roman" w:hAnsi="Times New Roman" w:cs="Times New Roman"/>
                <w:sz w:val="26"/>
                <w:szCs w:val="26"/>
                <w:lang w:val="uk-UA" w:eastAsia="it-IT"/>
              </w:rPr>
            </w:pPr>
            <w:r w:rsidRPr="00B228D5">
              <w:rPr>
                <w:rFonts w:ascii="Times New Roman" w:eastAsia="Times New Roman" w:hAnsi="Times New Roman" w:cs="Times New Roman"/>
                <w:sz w:val="26"/>
                <w:szCs w:val="26"/>
                <w:lang w:val="uk-UA"/>
              </w:rPr>
              <w:t>Донорські організації</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1310D1" w:rsidRDefault="001310D1">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75E14" w:rsidRDefault="00175E14">
      <w:pPr>
        <w:spacing w:after="0" w:line="240" w:lineRule="auto"/>
        <w:rPr>
          <w:rFonts w:ascii="Times New Roman" w:eastAsia="Times New Roman" w:hAnsi="Times New Roman" w:cs="Times New Roman"/>
          <w:sz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w:t>
      </w:r>
      <w:r w:rsidR="00130414">
        <w:rPr>
          <w:rFonts w:ascii="Times New Roman" w:eastAsia="Times New Roman" w:hAnsi="Times New Roman" w:cs="Times New Roman"/>
          <w:b/>
          <w:bCs/>
          <w:color w:val="000000"/>
          <w:sz w:val="26"/>
          <w:szCs w:val="24"/>
          <w:lang w:val="uk-UA"/>
        </w:rPr>
        <w:t xml:space="preserve"> </w:t>
      </w:r>
      <w:r w:rsidR="00950DCD">
        <w:rPr>
          <w:rFonts w:ascii="Times New Roman" w:eastAsia="Times New Roman" w:hAnsi="Times New Roman" w:cs="Times New Roman"/>
          <w:b/>
          <w:bCs/>
          <w:color w:val="000000"/>
          <w:sz w:val="26"/>
          <w:szCs w:val="24"/>
          <w:lang w:val="uk-UA"/>
        </w:rPr>
        <w:t>№1</w:t>
      </w:r>
      <w:r w:rsidR="006968F0">
        <w:rPr>
          <w:rFonts w:ascii="Times New Roman" w:eastAsia="Times New Roman" w:hAnsi="Times New Roman" w:cs="Times New Roman"/>
          <w:b/>
          <w:bCs/>
          <w:color w:val="000000"/>
          <w:sz w:val="26"/>
          <w:szCs w:val="24"/>
          <w:lang w:val="uk-UA"/>
        </w:rPr>
        <w:t>2</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tbl>
      <w:tblPr>
        <w:tblW w:w="9924" w:type="dxa"/>
        <w:jc w:val="right"/>
        <w:tblLayout w:type="fixed"/>
        <w:tblCellMar>
          <w:left w:w="70" w:type="dxa"/>
          <w:right w:w="70" w:type="dxa"/>
        </w:tblCellMar>
        <w:tblLook w:val="04A0"/>
      </w:tblPr>
      <w:tblGrid>
        <w:gridCol w:w="2980"/>
        <w:gridCol w:w="1372"/>
        <w:gridCol w:w="1376"/>
        <w:gridCol w:w="1373"/>
        <w:gridCol w:w="1382"/>
        <w:gridCol w:w="1441"/>
      </w:tblGrid>
      <w:tr w:rsidR="001310D1" w:rsidRPr="00F87CA4">
        <w:trPr>
          <w:jc w:val="right"/>
        </w:trPr>
        <w:tc>
          <w:tcPr>
            <w:tcW w:w="2979"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944"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1.4.</w:t>
            </w:r>
          </w:p>
          <w:p w:rsidR="001310D1" w:rsidRDefault="00633696">
            <w:pPr>
              <w:widowControl w:val="0"/>
              <w:pBdr>
                <w:left w:val="single" w:sz="18" w:space="4" w:color="000000"/>
              </w:pBdr>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ЗАВДАННЯ 2.</w:t>
            </w:r>
            <w:r>
              <w:rPr>
                <w:rFonts w:ascii="Times New Roman" w:eastAsia="Times New Roman" w:hAnsi="Times New Roman" w:cs="Times New Roman"/>
                <w:sz w:val="26"/>
                <w:szCs w:val="26"/>
                <w:lang w:val="uk-UA"/>
              </w:rPr>
              <w:t xml:space="preserve"> Забезпечити постійне підвищення кваліфікації кадрового потенціалу медичних закладів.</w:t>
            </w:r>
          </w:p>
          <w:p w:rsidR="001310D1" w:rsidRDefault="001310D1">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p>
        </w:tc>
      </w:tr>
      <w:tr w:rsidR="001310D1">
        <w:trPr>
          <w:jc w:val="right"/>
        </w:trPr>
        <w:tc>
          <w:tcPr>
            <w:tcW w:w="2979"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sz w:val="26"/>
                <w:szCs w:val="26"/>
                <w:lang w:val="uk-UA"/>
              </w:rPr>
              <w:t xml:space="preserve">Висококваліфікований кадровий ресурс сфери охорони </w:t>
            </w:r>
            <w:r w:rsidR="00175E14">
              <w:rPr>
                <w:rFonts w:ascii="Times New Roman" w:eastAsia="Times New Roman" w:hAnsi="Times New Roman" w:cs="Times New Roman"/>
                <w:sz w:val="26"/>
                <w:szCs w:val="26"/>
                <w:lang w:val="uk-UA"/>
              </w:rPr>
              <w:t>здоров’я</w:t>
            </w:r>
            <w:r>
              <w:rPr>
                <w:rFonts w:ascii="Times New Roman" w:eastAsia="Times New Roman" w:hAnsi="Times New Roman" w:cs="Times New Roman"/>
                <w:sz w:val="26"/>
                <w:szCs w:val="26"/>
                <w:lang w:val="uk-UA"/>
              </w:rPr>
              <w:t xml:space="preserve"> в громаді. </w:t>
            </w:r>
          </w:p>
        </w:tc>
      </w:tr>
      <w:tr w:rsidR="001310D1">
        <w:trPr>
          <w:jc w:val="right"/>
        </w:trPr>
        <w:tc>
          <w:tcPr>
            <w:tcW w:w="2979"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Підвищити ефективність роботи лікарів медичних закладів та поліпшити якість надання медичної допомоги населенню громади.</w:t>
            </w:r>
          </w:p>
        </w:tc>
      </w:tr>
      <w:tr w:rsidR="001310D1">
        <w:trPr>
          <w:jc w:val="right"/>
        </w:trPr>
        <w:tc>
          <w:tcPr>
            <w:tcW w:w="2979"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944"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1310D1">
        <w:trPr>
          <w:jc w:val="right"/>
        </w:trPr>
        <w:tc>
          <w:tcPr>
            <w:tcW w:w="2979"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AB1D58">
              <w:rPr>
                <w:rFonts w:ascii="Times New Roman" w:eastAsia="Times New Roman" w:hAnsi="Times New Roman" w:cs="Times New Roman"/>
                <w:color w:val="000000"/>
                <w:sz w:val="26"/>
                <w:szCs w:val="26"/>
                <w:lang w:val="uk-UA" w:eastAsia="it-IT"/>
              </w:rPr>
              <w:t>2994</w:t>
            </w:r>
            <w:r>
              <w:rPr>
                <w:rFonts w:ascii="Times New Roman" w:eastAsia="Times New Roman" w:hAnsi="Times New Roman" w:cs="Times New Roman"/>
                <w:color w:val="000000"/>
                <w:sz w:val="26"/>
                <w:szCs w:val="26"/>
                <w:lang w:val="uk-UA" w:eastAsia="it-IT"/>
              </w:rPr>
              <w:t xml:space="preserve"> ос</w:t>
            </w:r>
            <w:r w:rsidR="00AB1D58">
              <w:rPr>
                <w:rFonts w:ascii="Times New Roman" w:eastAsia="Times New Roman" w:hAnsi="Times New Roman" w:cs="Times New Roman"/>
                <w:color w:val="000000"/>
                <w:sz w:val="26"/>
                <w:szCs w:val="26"/>
                <w:lang w:val="uk-UA" w:eastAsia="it-IT"/>
              </w:rPr>
              <w:t>оби</w:t>
            </w:r>
            <w:r>
              <w:rPr>
                <w:rFonts w:ascii="Times New Roman" w:eastAsia="Times New Roman" w:hAnsi="Times New Roman" w:cs="Times New Roman"/>
                <w:color w:val="000000"/>
                <w:sz w:val="26"/>
                <w:szCs w:val="26"/>
                <w:lang w:val="uk-UA" w:eastAsia="it-IT"/>
              </w:rPr>
              <w:t>.</w:t>
            </w:r>
          </w:p>
        </w:tc>
      </w:tr>
      <w:tr w:rsidR="001310D1" w:rsidRPr="003042BB">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громаді недостатня кваліфікація наявного медичного персоналу, особливо в сільських населених пунктах. Недостатня кількість у штаті медичних закладів молодих висококваліфікованих спеціалістів, які володіють сучасними методами діагностики та роботи з діагностичним обладнанням.</w:t>
            </w:r>
          </w:p>
        </w:tc>
      </w:tr>
      <w:tr w:rsidR="001310D1">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944"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підвищено рівень надання медичних послуг в громаді шляхом покращення ефективності роботи лікарів;</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залучено близько 20 молодих спеціалістів до роботи в закладах охорони здоров’я.</w:t>
            </w:r>
          </w:p>
        </w:tc>
      </w:tr>
      <w:tr w:rsidR="001310D1">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розробити механізм стимулювання кваліфікованих медичних працівників до роботи в сільській місцевості;</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затвердити план навчання (підвищення кваліфікації) для всіх категорій персоналу згідно з актуальними потребами медичного закладу, стратегічними цілями і завданнями;</w:t>
            </w:r>
          </w:p>
          <w:p w:rsidR="001310D1" w:rsidRDefault="00633696">
            <w:pPr>
              <w:widowControl w:val="0"/>
              <w:spacing w:after="0" w:line="240" w:lineRule="auto"/>
              <w:jc w:val="both"/>
              <w:rPr>
                <w:rFonts w:ascii="Times New Roman" w:eastAsia="Times New Roman" w:hAnsi="Times New Roman" w:cs="Times New Roman"/>
                <w:sz w:val="26"/>
                <w:szCs w:val="23"/>
                <w:lang w:val="uk-UA"/>
              </w:rPr>
            </w:pPr>
            <w:r>
              <w:rPr>
                <w:rFonts w:ascii="Times New Roman" w:eastAsia="Times New Roman" w:hAnsi="Times New Roman" w:cs="Times New Roman"/>
                <w:sz w:val="26"/>
                <w:szCs w:val="26"/>
                <w:lang w:val="uk-UA"/>
              </w:rPr>
              <w:t>-  забезпечити підготовку, перепідготовку та підвищення кваліфікації медичних працівників відповідно до затвердженого плану.</w:t>
            </w:r>
          </w:p>
        </w:tc>
      </w:tr>
      <w:tr w:rsidR="001310D1">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944"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w:t>
            </w:r>
            <w:r w:rsidR="00AB1D58">
              <w:rPr>
                <w:rFonts w:ascii="Times New Roman" w:eastAsia="Times New Roman" w:hAnsi="Times New Roman" w:cs="Times New Roman"/>
                <w:color w:val="000000"/>
                <w:sz w:val="26"/>
                <w:szCs w:val="26"/>
                <w:lang w:val="uk-UA"/>
              </w:rPr>
              <w:t>5</w:t>
            </w:r>
            <w:r>
              <w:rPr>
                <w:rFonts w:ascii="Times New Roman" w:eastAsia="Times New Roman" w:hAnsi="Times New Roman" w:cs="Times New Roman"/>
                <w:color w:val="000000"/>
                <w:sz w:val="26"/>
                <w:szCs w:val="26"/>
                <w:lang w:val="uk-UA"/>
              </w:rPr>
              <w:t xml:space="preserve"> - 202</w:t>
            </w:r>
            <w:r w:rsidR="00AB1D58">
              <w:rPr>
                <w:rFonts w:ascii="Times New Roman" w:eastAsia="Times New Roman" w:hAnsi="Times New Roman" w:cs="Times New Roman"/>
                <w:color w:val="000000"/>
                <w:sz w:val="26"/>
                <w:szCs w:val="26"/>
                <w:lang w:val="uk-UA"/>
              </w:rPr>
              <w:t>8</w:t>
            </w:r>
            <w:r>
              <w:rPr>
                <w:rFonts w:ascii="Times New Roman" w:eastAsia="Times New Roman" w:hAnsi="Times New Roman" w:cs="Times New Roman"/>
                <w:color w:val="000000"/>
                <w:sz w:val="26"/>
                <w:szCs w:val="26"/>
                <w:lang w:val="uk-UA"/>
              </w:rPr>
              <w:t> роки:</w:t>
            </w:r>
          </w:p>
        </w:tc>
      </w:tr>
      <w:tr w:rsidR="001310D1">
        <w:trPr>
          <w:jc w:val="right"/>
        </w:trPr>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B1D58">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B1D58">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3"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B1D58">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B1D58">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441"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trPr>
          <w:jc w:val="right"/>
        </w:trPr>
        <w:tc>
          <w:tcPr>
            <w:tcW w:w="2979" w:type="dxa"/>
            <w:vMerge/>
            <w:tcBorders>
              <w:top w:val="single" w:sz="4" w:space="0" w:color="000000"/>
              <w:left w:val="single" w:sz="4" w:space="0" w:color="000000"/>
              <w:bottom w:val="single" w:sz="4" w:space="0" w:color="000000"/>
              <w:right w:val="single" w:sz="4" w:space="0" w:color="000000"/>
            </w:tcBorders>
          </w:tcPr>
          <w:p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3"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r>
      <w:tr w:rsidR="001310D1">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944"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 потребує фінансування</w:t>
            </w:r>
          </w:p>
          <w:p w:rsidR="001310D1" w:rsidRDefault="001310D1">
            <w:pPr>
              <w:widowControl w:val="0"/>
              <w:spacing w:after="0" w:line="240" w:lineRule="auto"/>
              <w:rPr>
                <w:rFonts w:ascii="Times New Roman" w:eastAsia="Times New Roman" w:hAnsi="Times New Roman" w:cs="Times New Roman"/>
                <w:color w:val="000000"/>
                <w:sz w:val="26"/>
                <w:szCs w:val="26"/>
                <w:lang w:val="uk-UA" w:eastAsia="it-IT"/>
              </w:rPr>
            </w:pPr>
          </w:p>
        </w:tc>
      </w:tr>
      <w:tr w:rsidR="001310D1" w:rsidRPr="003042BB">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1310D1" w:rsidRDefault="00633696" w:rsidP="007F0FC3">
            <w:pPr>
              <w:widowControl w:val="0"/>
              <w:spacing w:after="0" w:line="240" w:lineRule="auto"/>
              <w:jc w:val="both"/>
              <w:rPr>
                <w:rFonts w:ascii="Times New Roman" w:eastAsia="Times New Roman" w:hAnsi="Times New Roman" w:cs="Times New Roman"/>
                <w:color w:val="000000"/>
                <w:sz w:val="26"/>
                <w:szCs w:val="26"/>
                <w:lang w:val="uk-UA" w:eastAsia="it-IT"/>
              </w:rPr>
            </w:pPr>
            <w:r w:rsidRPr="00130414">
              <w:rPr>
                <w:rFonts w:ascii="Times New Roman" w:eastAsia="Times New Roman" w:hAnsi="Times New Roman" w:cs="Times New Roman"/>
                <w:color w:val="000000"/>
                <w:sz w:val="26"/>
                <w:szCs w:val="26"/>
                <w:lang w:val="uk-UA" w:eastAsia="it-IT"/>
              </w:rPr>
              <w:t>Відділ з питань охорони здоров</w:t>
            </w:r>
            <w:r w:rsidRPr="007F0FC3">
              <w:rPr>
                <w:rFonts w:ascii="Times New Roman" w:eastAsia="Times New Roman" w:hAnsi="Times New Roman" w:cs="Times New Roman"/>
                <w:color w:val="000000"/>
                <w:sz w:val="26"/>
                <w:szCs w:val="26"/>
                <w:lang w:val="uk-UA" w:eastAsia="it-IT"/>
              </w:rPr>
              <w:t>’</w:t>
            </w:r>
            <w:r w:rsidR="007F0FC3">
              <w:rPr>
                <w:rFonts w:ascii="Times New Roman" w:eastAsia="Times New Roman" w:hAnsi="Times New Roman" w:cs="Times New Roman"/>
                <w:color w:val="000000"/>
                <w:sz w:val="26"/>
                <w:szCs w:val="26"/>
                <w:lang w:val="uk-UA" w:eastAsia="it-IT"/>
              </w:rPr>
              <w:t xml:space="preserve">я Хмільницької міської ради, </w:t>
            </w:r>
            <w:r w:rsidR="007F0FC3">
              <w:rPr>
                <w:rFonts w:ascii="Times New Roman" w:eastAsia="Times New Roman" w:hAnsi="Times New Roman" w:cs="Times New Roman"/>
                <w:color w:val="000000"/>
                <w:sz w:val="26"/>
                <w:szCs w:val="26"/>
                <w:lang w:val="uk-UA"/>
              </w:rPr>
              <w:t>КНП «Хмільницька ЦЛ», КНП «Хмільницький ЦПМСД»</w:t>
            </w:r>
            <w:r>
              <w:rPr>
                <w:rFonts w:ascii="Times New Roman" w:eastAsia="Times New Roman" w:hAnsi="Times New Roman" w:cs="Times New Roman"/>
                <w:color w:val="000000"/>
                <w:sz w:val="26"/>
                <w:szCs w:val="26"/>
                <w:lang w:val="uk-UA" w:eastAsia="it-IT"/>
              </w:rPr>
              <w:t>, амбулаторії та ФАПи.</w:t>
            </w:r>
          </w:p>
        </w:tc>
      </w:tr>
      <w:tr w:rsidR="001310D1">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Інша інформація щодо проєкту (за потребою)</w:t>
            </w:r>
          </w:p>
        </w:tc>
        <w:tc>
          <w:tcPr>
            <w:tcW w:w="6944"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rsidR="00B712BB" w:rsidRDefault="00B71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712BB" w:rsidRDefault="00B71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AB1D58" w:rsidRDefault="00AB1D58"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4"/>
          <w:lang w:val="uk-UA"/>
        </w:rPr>
        <w:t>№1</w:t>
      </w:r>
      <w:r w:rsidR="006968F0">
        <w:rPr>
          <w:rFonts w:ascii="Times New Roman" w:eastAsia="Times New Roman" w:hAnsi="Times New Roman" w:cs="Times New Roman"/>
          <w:b/>
          <w:bCs/>
          <w:color w:val="000000"/>
          <w:sz w:val="26"/>
          <w:szCs w:val="24"/>
          <w:lang w:val="uk-UA"/>
        </w:rPr>
        <w:t>3</w:t>
      </w:r>
    </w:p>
    <w:p w:rsidR="00AB1D58" w:rsidRDefault="00AB1D58"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tbl>
      <w:tblPr>
        <w:tblW w:w="9924" w:type="dxa"/>
        <w:jc w:val="right"/>
        <w:tblLayout w:type="fixed"/>
        <w:tblCellMar>
          <w:left w:w="70" w:type="dxa"/>
          <w:right w:w="70" w:type="dxa"/>
        </w:tblCellMar>
        <w:tblLook w:val="04A0"/>
      </w:tblPr>
      <w:tblGrid>
        <w:gridCol w:w="2980"/>
        <w:gridCol w:w="1372"/>
        <w:gridCol w:w="1376"/>
        <w:gridCol w:w="1373"/>
        <w:gridCol w:w="1382"/>
        <w:gridCol w:w="1441"/>
      </w:tblGrid>
      <w:tr w:rsidR="00AB1D58" w:rsidRPr="003042BB" w:rsidTr="00A74BF9">
        <w:trPr>
          <w:jc w:val="right"/>
        </w:trPr>
        <w:tc>
          <w:tcPr>
            <w:tcW w:w="2979" w:type="dxa"/>
            <w:tcBorders>
              <w:top w:val="single" w:sz="4" w:space="0" w:color="000000"/>
              <w:left w:val="single" w:sz="4" w:space="0" w:color="000000"/>
              <w:bottom w:val="single" w:sz="4" w:space="0" w:color="000000"/>
              <w:right w:val="single" w:sz="4" w:space="0" w:color="000000"/>
            </w:tcBorders>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944" w:type="dxa"/>
            <w:gridSpan w:val="5"/>
            <w:tcBorders>
              <w:top w:val="single" w:sz="4" w:space="0" w:color="000000"/>
              <w:left w:val="single" w:sz="4" w:space="0" w:color="000000"/>
              <w:bottom w:val="single" w:sz="4" w:space="0" w:color="000000"/>
              <w:right w:val="single" w:sz="4" w:space="0" w:color="000000"/>
            </w:tcBorders>
          </w:tcPr>
          <w:p w:rsidR="00AB1D58" w:rsidRDefault="00AB1D58" w:rsidP="00A74BF9">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1.4.</w:t>
            </w:r>
          </w:p>
          <w:p w:rsidR="00AB1D58" w:rsidRDefault="00AB1D58" w:rsidP="00AB1D58">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sz w:val="26"/>
                <w:szCs w:val="26"/>
                <w:lang w:val="uk-UA"/>
              </w:rPr>
              <w:t>ЗАВДАННЯ 3.</w:t>
            </w:r>
            <w:r w:rsidRPr="00877D2A">
              <w:rPr>
                <w:color w:val="000000"/>
                <w:sz w:val="26"/>
                <w:szCs w:val="26"/>
                <w:lang w:val="uk-UA"/>
              </w:rPr>
              <w:t xml:space="preserve"> </w:t>
            </w:r>
            <w:r w:rsidRPr="00877D2A">
              <w:rPr>
                <w:rFonts w:ascii="Times New Roman" w:hAnsi="Times New Roman" w:cs="Times New Roman"/>
                <w:color w:val="000000"/>
                <w:sz w:val="26"/>
                <w:szCs w:val="26"/>
                <w:lang w:val="uk-UA"/>
              </w:rPr>
              <w:t>Покращити якість та доступність послуг з реабілітації та психосоціальної підтримки населення</w:t>
            </w:r>
          </w:p>
        </w:tc>
      </w:tr>
      <w:tr w:rsidR="00AB1D58" w:rsidRPr="003042BB" w:rsidTr="00A74BF9">
        <w:trPr>
          <w:jc w:val="right"/>
        </w:trPr>
        <w:tc>
          <w:tcPr>
            <w:tcW w:w="2979" w:type="dxa"/>
            <w:tcBorders>
              <w:top w:val="single" w:sz="4" w:space="0" w:color="000000"/>
              <w:left w:val="single" w:sz="4" w:space="0" w:color="000000"/>
              <w:bottom w:val="single" w:sz="4" w:space="0" w:color="000000"/>
              <w:right w:val="single" w:sz="4" w:space="0" w:color="000000"/>
            </w:tcBorders>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AB1D58" w:rsidRDefault="00AB1D58"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sidRPr="00AB1D58">
              <w:rPr>
                <w:rFonts w:ascii="Times New Roman" w:hAnsi="Times New Roman" w:cs="Times New Roman"/>
                <w:color w:val="000000"/>
                <w:sz w:val="26"/>
                <w:szCs w:val="26"/>
                <w:lang w:val="uk-UA"/>
              </w:rPr>
              <w:t xml:space="preserve">Облаштування центру реабілітації та психологічної підтримки у </w:t>
            </w:r>
            <w:proofErr w:type="spellStart"/>
            <w:r w:rsidRPr="00AB1D58">
              <w:rPr>
                <w:rFonts w:ascii="Times New Roman" w:hAnsi="Times New Roman" w:cs="Times New Roman"/>
                <w:color w:val="000000"/>
                <w:sz w:val="26"/>
                <w:szCs w:val="26"/>
                <w:lang w:val="uk-UA"/>
              </w:rPr>
              <w:t>с.Кривошиї</w:t>
            </w:r>
            <w:proofErr w:type="spellEnd"/>
            <w:r w:rsidRPr="00AB1D58">
              <w:rPr>
                <w:rFonts w:ascii="Times New Roman" w:hAnsi="Times New Roman" w:cs="Times New Roman"/>
                <w:color w:val="000000"/>
                <w:sz w:val="26"/>
                <w:szCs w:val="26"/>
                <w:lang w:val="uk-UA"/>
              </w:rPr>
              <w:t xml:space="preserve"> Хмільницької міської територіальної громади</w:t>
            </w:r>
          </w:p>
        </w:tc>
      </w:tr>
      <w:tr w:rsidR="00AB1D58" w:rsidRPr="003042BB" w:rsidTr="00A74BF9">
        <w:trPr>
          <w:jc w:val="right"/>
        </w:trPr>
        <w:tc>
          <w:tcPr>
            <w:tcW w:w="2979" w:type="dxa"/>
            <w:tcBorders>
              <w:top w:val="single" w:sz="4" w:space="0" w:color="000000"/>
              <w:left w:val="single" w:sz="4" w:space="0" w:color="000000"/>
              <w:bottom w:val="single" w:sz="4" w:space="0" w:color="000000"/>
              <w:right w:val="single" w:sz="4" w:space="0" w:color="000000"/>
            </w:tcBorders>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AB1D58" w:rsidRPr="007435D3" w:rsidRDefault="007435D3" w:rsidP="00A74BF9">
            <w:pPr>
              <w:widowControl w:val="0"/>
              <w:spacing w:after="0" w:line="240" w:lineRule="auto"/>
              <w:jc w:val="both"/>
              <w:rPr>
                <w:rFonts w:ascii="Times New Roman" w:eastAsia="Times New Roman" w:hAnsi="Times New Roman" w:cs="Times New Roman"/>
                <w:color w:val="000000"/>
                <w:sz w:val="26"/>
                <w:szCs w:val="26"/>
                <w:lang w:val="uk-UA"/>
              </w:rPr>
            </w:pPr>
            <w:r w:rsidRPr="007435D3">
              <w:rPr>
                <w:rFonts w:ascii="Times New Roman" w:eastAsia="Times New Roman" w:hAnsi="Times New Roman" w:cs="Times New Roman"/>
                <w:color w:val="000000"/>
                <w:sz w:val="26"/>
                <w:szCs w:val="26"/>
                <w:lang w:val="uk-UA" w:eastAsia="uk-UA"/>
              </w:rPr>
              <w:t xml:space="preserve">Створення інноваційного центру із упровадженням світових стандартів медико-соціальної реабілітації, що сприятиме відновленню фізичного та психологічного здоров’я </w:t>
            </w:r>
            <w:r>
              <w:rPr>
                <w:rFonts w:ascii="Times New Roman" w:eastAsia="Times New Roman" w:hAnsi="Times New Roman" w:cs="Times New Roman"/>
                <w:color w:val="000000"/>
                <w:sz w:val="26"/>
                <w:szCs w:val="26"/>
                <w:lang w:val="uk-UA" w:eastAsia="uk-UA"/>
              </w:rPr>
              <w:t>населення</w:t>
            </w:r>
          </w:p>
        </w:tc>
      </w:tr>
      <w:tr w:rsidR="00AB1D58" w:rsidTr="00A74BF9">
        <w:trPr>
          <w:jc w:val="right"/>
        </w:trPr>
        <w:tc>
          <w:tcPr>
            <w:tcW w:w="2979" w:type="dxa"/>
            <w:tcBorders>
              <w:top w:val="single" w:sz="4" w:space="0" w:color="000000"/>
              <w:left w:val="single" w:sz="4" w:space="0" w:color="000000"/>
              <w:bottom w:val="single" w:sz="4" w:space="0" w:color="000000"/>
              <w:right w:val="single" w:sz="4" w:space="0" w:color="000000"/>
            </w:tcBorders>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944" w:type="dxa"/>
            <w:gridSpan w:val="5"/>
            <w:tcBorders>
              <w:top w:val="single" w:sz="4" w:space="0" w:color="000000"/>
              <w:left w:val="single" w:sz="4" w:space="0" w:color="000000"/>
              <w:bottom w:val="single" w:sz="4" w:space="0" w:color="000000"/>
              <w:right w:val="single" w:sz="4" w:space="0" w:color="000000"/>
            </w:tcBorders>
          </w:tcPr>
          <w:p w:rsidR="00AB1D58" w:rsidRDefault="00AB1D58"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AB1D58" w:rsidTr="00A74BF9">
        <w:trPr>
          <w:jc w:val="right"/>
        </w:trPr>
        <w:tc>
          <w:tcPr>
            <w:tcW w:w="2979" w:type="dxa"/>
            <w:tcBorders>
              <w:top w:val="single" w:sz="4" w:space="0" w:color="000000"/>
              <w:left w:val="single" w:sz="4" w:space="0" w:color="000000"/>
              <w:bottom w:val="single" w:sz="4" w:space="0" w:color="000000"/>
              <w:right w:val="single" w:sz="4" w:space="0" w:color="000000"/>
            </w:tcBorders>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AB1D58" w:rsidRDefault="00AB1D58"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особи</w:t>
            </w:r>
          </w:p>
          <w:p w:rsidR="007435D3" w:rsidRDefault="007435D3"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Близько 10 000 осіб, які проходитимуть реабілітацію, щорічно</w:t>
            </w:r>
          </w:p>
        </w:tc>
      </w:tr>
      <w:tr w:rsidR="00AB1D58" w:rsidRPr="007435D3"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7435D3" w:rsidRPr="007435D3" w:rsidRDefault="007435D3" w:rsidP="007435D3">
            <w:pPr>
              <w:shd w:val="clear" w:color="auto" w:fill="FFFFFF"/>
              <w:suppressAutoHyphens w:val="0"/>
              <w:spacing w:after="0" w:line="240" w:lineRule="auto"/>
              <w:rPr>
                <w:rFonts w:ascii="Times New Roman" w:eastAsia="Times New Roman" w:hAnsi="Times New Roman" w:cs="Times New Roman"/>
                <w:color w:val="000000"/>
                <w:sz w:val="26"/>
                <w:szCs w:val="26"/>
                <w:lang w:val="uk-UA" w:eastAsia="uk-UA"/>
              </w:rPr>
            </w:pPr>
            <w:r w:rsidRPr="007435D3">
              <w:rPr>
                <w:rFonts w:ascii="Times New Roman" w:eastAsia="Times New Roman" w:hAnsi="Times New Roman" w:cs="Times New Roman"/>
                <w:color w:val="000000"/>
                <w:sz w:val="26"/>
                <w:szCs w:val="26"/>
                <w:lang w:val="uk-UA" w:eastAsia="uk-UA"/>
              </w:rPr>
              <w:t>Унаслідок війни в Україні збільшується кількість поранених захисників, а також цивільних осіб (дорослих і дітей), осіб з інвалідністю, які потребують надання послуг з реабілітації та психологічної підтримки.</w:t>
            </w:r>
          </w:p>
          <w:p w:rsidR="00AB1D58" w:rsidRDefault="007435D3" w:rsidP="007435D3">
            <w:pPr>
              <w:pStyle w:val="a8"/>
              <w:shd w:val="clear" w:color="auto" w:fill="FFFFFF"/>
              <w:spacing w:after="0" w:line="240" w:lineRule="auto"/>
              <w:ind w:left="60"/>
              <w:jc w:val="both"/>
              <w:rPr>
                <w:rFonts w:ascii="Times New Roman" w:eastAsia="Times New Roman" w:hAnsi="Times New Roman" w:cs="Times New Roman"/>
                <w:sz w:val="26"/>
                <w:szCs w:val="26"/>
                <w:lang w:val="uk-UA"/>
              </w:rPr>
            </w:pPr>
            <w:r w:rsidRPr="007435D3">
              <w:rPr>
                <w:rFonts w:ascii="Times New Roman" w:eastAsia="Times New Roman" w:hAnsi="Times New Roman" w:cs="Times New Roman"/>
                <w:sz w:val="26"/>
                <w:szCs w:val="26"/>
                <w:lang w:val="uk-UA" w:eastAsia="uk-UA"/>
              </w:rPr>
              <w:t>Під час оптимізації закладів освіти Хмільницької громади у с.</w:t>
            </w:r>
            <w:r w:rsidR="00B41EBF">
              <w:rPr>
                <w:rFonts w:ascii="Times New Roman" w:eastAsia="Times New Roman" w:hAnsi="Times New Roman" w:cs="Times New Roman"/>
                <w:sz w:val="26"/>
                <w:szCs w:val="26"/>
                <w:lang w:val="uk-UA" w:eastAsia="uk-UA"/>
              </w:rPr>
              <w:t xml:space="preserve"> </w:t>
            </w:r>
            <w:r w:rsidRPr="007435D3">
              <w:rPr>
                <w:rFonts w:ascii="Times New Roman" w:eastAsia="Times New Roman" w:hAnsi="Times New Roman" w:cs="Times New Roman"/>
                <w:sz w:val="26"/>
                <w:szCs w:val="26"/>
                <w:lang w:val="uk-UA" w:eastAsia="uk-UA"/>
              </w:rPr>
              <w:t xml:space="preserve">Кривошиї було зачинено заклад освіти. Приміщення школи на даний час знаходиться в комунальній власності, проте не використовується. Оскільки питання реабілітації та психологічної підтримки в реаліях сьогодення постає дуже гострою потребою суспільства, пропонується у  колишньому приміщенні бувшої школи облаштувати центр реабілітації та психологічної підтримки. Для цього необхідно провести роботи з реконструкції системи опалення, встановлення твердопаливного котла, провести поточний ремонт даху, утеплення стін, фасаду, встановлення душових кабін, санвузлів. </w:t>
            </w:r>
            <w:r w:rsidR="00B41EBF">
              <w:rPr>
                <w:rFonts w:ascii="Times New Roman" w:eastAsia="Times New Roman" w:hAnsi="Times New Roman" w:cs="Times New Roman"/>
                <w:sz w:val="26"/>
                <w:szCs w:val="26"/>
                <w:lang w:val="uk-UA" w:eastAsia="uk-UA"/>
              </w:rPr>
              <w:t>Т</w:t>
            </w:r>
            <w:r w:rsidRPr="007435D3">
              <w:rPr>
                <w:rFonts w:ascii="Times New Roman" w:eastAsia="Times New Roman" w:hAnsi="Times New Roman" w:cs="Times New Roman"/>
                <w:sz w:val="26"/>
                <w:szCs w:val="26"/>
                <w:lang w:val="uk-UA" w:eastAsia="uk-UA"/>
              </w:rPr>
              <w:t>акож</w:t>
            </w:r>
            <w:r w:rsidR="00B41EBF">
              <w:rPr>
                <w:rFonts w:ascii="Times New Roman" w:eastAsia="Times New Roman" w:hAnsi="Times New Roman" w:cs="Times New Roman"/>
                <w:sz w:val="26"/>
                <w:szCs w:val="26"/>
                <w:lang w:val="uk-UA" w:eastAsia="uk-UA"/>
              </w:rPr>
              <w:t>,</w:t>
            </w:r>
            <w:r w:rsidRPr="007435D3">
              <w:rPr>
                <w:rFonts w:ascii="Times New Roman" w:eastAsia="Times New Roman" w:hAnsi="Times New Roman" w:cs="Times New Roman"/>
                <w:sz w:val="26"/>
                <w:szCs w:val="26"/>
                <w:lang w:val="uk-UA" w:eastAsia="uk-UA"/>
              </w:rPr>
              <w:t xml:space="preserve"> облаштувати необхідним обладнанням та меблями кімнати для перебування пацієнтів, санвузли, </w:t>
            </w:r>
            <w:r w:rsidR="00B41EBF">
              <w:rPr>
                <w:rFonts w:ascii="Times New Roman" w:eastAsia="Times New Roman" w:hAnsi="Times New Roman" w:cs="Times New Roman"/>
                <w:sz w:val="26"/>
                <w:szCs w:val="26"/>
                <w:lang w:val="uk-UA" w:eastAsia="uk-UA"/>
              </w:rPr>
              <w:t xml:space="preserve">придбати </w:t>
            </w:r>
            <w:r w:rsidRPr="007435D3">
              <w:rPr>
                <w:rFonts w:ascii="Times New Roman" w:eastAsia="Times New Roman" w:hAnsi="Times New Roman" w:cs="Times New Roman"/>
                <w:sz w:val="26"/>
                <w:szCs w:val="26"/>
                <w:lang w:val="uk-UA" w:eastAsia="uk-UA"/>
              </w:rPr>
              <w:t xml:space="preserve">кухонне приладдя тощо.  Окрім того, необхідно закупити відповідне </w:t>
            </w:r>
            <w:r w:rsidR="00B41EBF">
              <w:rPr>
                <w:rFonts w:ascii="Times New Roman" w:eastAsia="Times New Roman" w:hAnsi="Times New Roman" w:cs="Times New Roman"/>
                <w:sz w:val="26"/>
                <w:szCs w:val="26"/>
                <w:lang w:val="uk-UA" w:eastAsia="uk-UA"/>
              </w:rPr>
              <w:t>медичне</w:t>
            </w:r>
            <w:r w:rsidRPr="007435D3">
              <w:rPr>
                <w:rFonts w:ascii="Times New Roman" w:eastAsia="Times New Roman" w:hAnsi="Times New Roman" w:cs="Times New Roman"/>
                <w:sz w:val="26"/>
                <w:szCs w:val="26"/>
                <w:lang w:val="uk-UA" w:eastAsia="uk-UA"/>
              </w:rPr>
              <w:t xml:space="preserve"> обладнання для проведення реабілітаційних процедур.</w:t>
            </w:r>
          </w:p>
        </w:tc>
      </w:tr>
      <w:tr w:rsidR="00AB1D58" w:rsidRPr="003042BB"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944" w:type="dxa"/>
            <w:gridSpan w:val="5"/>
            <w:tcBorders>
              <w:top w:val="single" w:sz="4" w:space="0" w:color="000000"/>
              <w:left w:val="single" w:sz="4" w:space="0" w:color="000000"/>
              <w:bottom w:val="single" w:sz="4" w:space="0" w:color="000000"/>
              <w:right w:val="single" w:sz="4" w:space="0" w:color="000000"/>
            </w:tcBorders>
            <w:shd w:val="clear" w:color="auto" w:fill="FFFFFF"/>
          </w:tcPr>
          <w:p w:rsidR="00AB1D58" w:rsidRDefault="007435D3" w:rsidP="00A74BF9">
            <w:pPr>
              <w:widowControl w:val="0"/>
              <w:spacing w:after="0" w:line="240" w:lineRule="auto"/>
              <w:jc w:val="both"/>
              <w:rPr>
                <w:rFonts w:ascii="Times New Roman" w:hAnsi="Times New Roman" w:cs="Times New Roman"/>
                <w:color w:val="000000"/>
                <w:sz w:val="26"/>
                <w:szCs w:val="26"/>
                <w:lang w:val="uk-UA"/>
              </w:rPr>
            </w:pPr>
            <w:r>
              <w:rPr>
                <w:rFonts w:ascii="Times New Roman" w:eastAsia="Times New Roman" w:hAnsi="Times New Roman" w:cs="Times New Roman"/>
                <w:sz w:val="26"/>
                <w:szCs w:val="26"/>
                <w:lang w:val="uk-UA"/>
              </w:rPr>
              <w:t xml:space="preserve">Створено 1 центр </w:t>
            </w:r>
            <w:r w:rsidRPr="00AB1D58">
              <w:rPr>
                <w:rFonts w:ascii="Times New Roman" w:hAnsi="Times New Roman" w:cs="Times New Roman"/>
                <w:color w:val="000000"/>
                <w:sz w:val="26"/>
                <w:szCs w:val="26"/>
                <w:lang w:val="uk-UA"/>
              </w:rPr>
              <w:t>реабілітації та психологічної підтримки</w:t>
            </w:r>
            <w:r w:rsidR="00802FD0">
              <w:rPr>
                <w:rFonts w:ascii="Times New Roman" w:hAnsi="Times New Roman" w:cs="Times New Roman"/>
                <w:color w:val="000000"/>
                <w:sz w:val="26"/>
                <w:szCs w:val="26"/>
                <w:lang w:val="uk-UA"/>
              </w:rPr>
              <w:t>,</w:t>
            </w:r>
          </w:p>
          <w:p w:rsidR="00F65C78" w:rsidRDefault="00802FD0" w:rsidP="00A74BF9">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о</w:t>
            </w:r>
            <w:r w:rsidR="00F65C78">
              <w:rPr>
                <w:rFonts w:ascii="Times New Roman" w:hAnsi="Times New Roman" w:cs="Times New Roman"/>
                <w:color w:val="000000"/>
                <w:sz w:val="26"/>
                <w:szCs w:val="26"/>
                <w:lang w:val="uk-UA"/>
              </w:rPr>
              <w:t>блаштован</w:t>
            </w:r>
            <w:r>
              <w:rPr>
                <w:rFonts w:ascii="Times New Roman" w:hAnsi="Times New Roman" w:cs="Times New Roman"/>
                <w:color w:val="000000"/>
                <w:sz w:val="26"/>
                <w:szCs w:val="26"/>
                <w:lang w:val="uk-UA"/>
              </w:rPr>
              <w:t>ий</w:t>
            </w:r>
            <w:r w:rsidR="00F65C78">
              <w:rPr>
                <w:rFonts w:ascii="Times New Roman" w:hAnsi="Times New Roman" w:cs="Times New Roman"/>
                <w:color w:val="000000"/>
                <w:sz w:val="26"/>
                <w:szCs w:val="26"/>
                <w:lang w:val="uk-UA"/>
              </w:rPr>
              <w:t xml:space="preserve"> інноваційним реабілітаційним обладнанням</w:t>
            </w:r>
            <w:r w:rsidR="00B41EBF">
              <w:rPr>
                <w:rFonts w:ascii="Times New Roman" w:hAnsi="Times New Roman" w:cs="Times New Roman"/>
                <w:color w:val="000000"/>
                <w:sz w:val="26"/>
                <w:szCs w:val="26"/>
                <w:lang w:val="uk-UA"/>
              </w:rPr>
              <w:t>.</w:t>
            </w:r>
            <w:r w:rsidR="00F65C78">
              <w:rPr>
                <w:rFonts w:ascii="Times New Roman" w:hAnsi="Times New Roman" w:cs="Times New Roman"/>
                <w:color w:val="000000"/>
                <w:sz w:val="26"/>
                <w:szCs w:val="26"/>
                <w:lang w:val="uk-UA"/>
              </w:rPr>
              <w:t xml:space="preserve"> </w:t>
            </w:r>
          </w:p>
          <w:p w:rsidR="00802FD0" w:rsidRDefault="00802FD0" w:rsidP="00A74BF9">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Надано послуги з реабілітації та психологічної підтримки близько 10 000 осіб щорічно</w:t>
            </w:r>
            <w:r w:rsidR="00B41EBF">
              <w:rPr>
                <w:rFonts w:ascii="Times New Roman" w:hAnsi="Times New Roman" w:cs="Times New Roman"/>
                <w:color w:val="000000"/>
                <w:sz w:val="26"/>
                <w:szCs w:val="26"/>
                <w:lang w:val="uk-UA"/>
              </w:rPr>
              <w:t>.</w:t>
            </w:r>
          </w:p>
          <w:p w:rsidR="00802FD0" w:rsidRDefault="00802FD0" w:rsidP="00A74BF9">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Створено 50 робочих місць</w:t>
            </w:r>
            <w:r w:rsidR="00B41EBF">
              <w:rPr>
                <w:rFonts w:ascii="Times New Roman" w:hAnsi="Times New Roman" w:cs="Times New Roman"/>
                <w:color w:val="000000"/>
                <w:sz w:val="26"/>
                <w:szCs w:val="26"/>
                <w:lang w:val="uk-UA"/>
              </w:rPr>
              <w:t>.</w:t>
            </w:r>
          </w:p>
          <w:p w:rsidR="00802FD0" w:rsidRDefault="00802FD0" w:rsidP="00802FD0">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Покращено якість та доступність послуг з реабілітації та психосоціальної підтримки населення</w:t>
            </w:r>
            <w:r w:rsidR="00B41EBF">
              <w:rPr>
                <w:rFonts w:ascii="Times New Roman" w:hAnsi="Times New Roman" w:cs="Times New Roman"/>
                <w:color w:val="000000"/>
                <w:sz w:val="26"/>
                <w:szCs w:val="26"/>
                <w:lang w:val="uk-UA"/>
              </w:rPr>
              <w:t>.</w:t>
            </w:r>
          </w:p>
          <w:p w:rsidR="00DC6861" w:rsidRDefault="00DC6861" w:rsidP="00802FD0">
            <w:pPr>
              <w:widowControl w:val="0"/>
              <w:spacing w:after="0" w:line="240" w:lineRule="auto"/>
              <w:jc w:val="both"/>
              <w:rPr>
                <w:rFonts w:ascii="Times New Roman" w:eastAsia="Times New Roman" w:hAnsi="Times New Roman" w:cs="Times New Roman"/>
                <w:sz w:val="26"/>
                <w:szCs w:val="26"/>
                <w:lang w:val="uk-UA"/>
              </w:rPr>
            </w:pPr>
            <w:r w:rsidRPr="00DC6861">
              <w:rPr>
                <w:rFonts w:ascii="Times New Roman" w:eastAsia="Times New Roman" w:hAnsi="Times New Roman" w:cs="Times New Roman"/>
                <w:color w:val="000000"/>
                <w:sz w:val="26"/>
                <w:szCs w:val="26"/>
                <w:lang w:val="uk-UA" w:eastAsia="uk-UA"/>
              </w:rPr>
              <w:lastRenderedPageBreak/>
              <w:t>Підвищен</w:t>
            </w:r>
            <w:r w:rsidR="00B41EBF">
              <w:rPr>
                <w:rFonts w:ascii="Times New Roman" w:eastAsia="Times New Roman" w:hAnsi="Times New Roman" w:cs="Times New Roman"/>
                <w:color w:val="000000"/>
                <w:sz w:val="26"/>
                <w:szCs w:val="26"/>
                <w:lang w:val="uk-UA" w:eastAsia="uk-UA"/>
              </w:rPr>
              <w:t>ий</w:t>
            </w:r>
            <w:r w:rsidRPr="00DC6861">
              <w:rPr>
                <w:rFonts w:ascii="Times New Roman" w:eastAsia="Times New Roman" w:hAnsi="Times New Roman" w:cs="Times New Roman"/>
                <w:color w:val="000000"/>
                <w:sz w:val="26"/>
                <w:szCs w:val="26"/>
                <w:lang w:val="uk-UA" w:eastAsia="uk-UA"/>
              </w:rPr>
              <w:t xml:space="preserve"> рів</w:t>
            </w:r>
            <w:r w:rsidR="00B41EBF">
              <w:rPr>
                <w:rFonts w:ascii="Times New Roman" w:eastAsia="Times New Roman" w:hAnsi="Times New Roman" w:cs="Times New Roman"/>
                <w:color w:val="000000"/>
                <w:sz w:val="26"/>
                <w:szCs w:val="26"/>
                <w:lang w:val="uk-UA" w:eastAsia="uk-UA"/>
              </w:rPr>
              <w:t>е</w:t>
            </w:r>
            <w:r w:rsidRPr="00DC6861">
              <w:rPr>
                <w:rFonts w:ascii="Times New Roman" w:eastAsia="Times New Roman" w:hAnsi="Times New Roman" w:cs="Times New Roman"/>
                <w:color w:val="000000"/>
                <w:sz w:val="26"/>
                <w:szCs w:val="26"/>
                <w:lang w:val="uk-UA" w:eastAsia="uk-UA"/>
              </w:rPr>
              <w:t>н</w:t>
            </w:r>
            <w:r w:rsidR="00B41EBF">
              <w:rPr>
                <w:rFonts w:ascii="Times New Roman" w:eastAsia="Times New Roman" w:hAnsi="Times New Roman" w:cs="Times New Roman"/>
                <w:color w:val="000000"/>
                <w:sz w:val="26"/>
                <w:szCs w:val="26"/>
                <w:lang w:val="uk-UA" w:eastAsia="uk-UA"/>
              </w:rPr>
              <w:t>ь</w:t>
            </w:r>
            <w:r w:rsidRPr="00DC6861">
              <w:rPr>
                <w:rFonts w:ascii="Times New Roman" w:eastAsia="Times New Roman" w:hAnsi="Times New Roman" w:cs="Times New Roman"/>
                <w:color w:val="000000"/>
                <w:sz w:val="26"/>
                <w:szCs w:val="26"/>
                <w:lang w:val="uk-UA" w:eastAsia="uk-UA"/>
              </w:rPr>
              <w:t xml:space="preserve"> професійної компетентності спеціалістів </w:t>
            </w:r>
            <w:proofErr w:type="spellStart"/>
            <w:r w:rsidRPr="00DC6861">
              <w:rPr>
                <w:rFonts w:ascii="Times New Roman" w:eastAsia="Times New Roman" w:hAnsi="Times New Roman" w:cs="Times New Roman"/>
                <w:color w:val="000000"/>
                <w:sz w:val="26"/>
                <w:szCs w:val="26"/>
                <w:lang w:val="uk-UA" w:eastAsia="uk-UA"/>
              </w:rPr>
              <w:t>мультидисциплінарних</w:t>
            </w:r>
            <w:proofErr w:type="spellEnd"/>
            <w:r w:rsidRPr="00DC6861">
              <w:rPr>
                <w:rFonts w:ascii="Times New Roman" w:eastAsia="Times New Roman" w:hAnsi="Times New Roman" w:cs="Times New Roman"/>
                <w:color w:val="000000"/>
                <w:sz w:val="26"/>
                <w:szCs w:val="26"/>
                <w:lang w:val="uk-UA" w:eastAsia="uk-UA"/>
              </w:rPr>
              <w:t xml:space="preserve"> команд регіональних інноваційних реабілітаційних центрів постраждалих унаслідок російської збройної агресії</w:t>
            </w:r>
          </w:p>
        </w:tc>
      </w:tr>
      <w:tr w:rsidR="00AB1D58" w:rsidRPr="003042BB" w:rsidTr="00B41EBF">
        <w:trPr>
          <w:trHeight w:val="2210"/>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Ключові заходи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320A09" w:rsidRPr="00DC6861" w:rsidRDefault="00320A09" w:rsidP="00B41EBF">
            <w:pPr>
              <w:numPr>
                <w:ilvl w:val="0"/>
                <w:numId w:val="18"/>
              </w:numPr>
              <w:shd w:val="clear" w:color="auto" w:fill="FFFFFF"/>
              <w:tabs>
                <w:tab w:val="clear" w:pos="720"/>
                <w:tab w:val="num" w:pos="360"/>
              </w:tabs>
              <w:suppressAutoHyphens w:val="0"/>
              <w:spacing w:after="0" w:line="240" w:lineRule="auto"/>
              <w:ind w:left="202" w:hanging="202"/>
              <w:rPr>
                <w:rFonts w:ascii="Times New Roman" w:eastAsia="Times New Roman" w:hAnsi="Times New Roman" w:cs="Times New Roman"/>
                <w:color w:val="000000"/>
                <w:sz w:val="26"/>
                <w:szCs w:val="26"/>
                <w:lang w:val="uk-UA" w:eastAsia="uk-UA"/>
              </w:rPr>
            </w:pPr>
            <w:r w:rsidRPr="00DC6861">
              <w:rPr>
                <w:rFonts w:ascii="Times New Roman" w:eastAsia="Times New Roman" w:hAnsi="Times New Roman" w:cs="Times New Roman"/>
                <w:color w:val="000000"/>
                <w:sz w:val="26"/>
                <w:szCs w:val="26"/>
                <w:lang w:val="uk-UA" w:eastAsia="uk-UA"/>
              </w:rPr>
              <w:t>Проведення інженерно-технічних досліджень і загально</w:t>
            </w:r>
            <w:r w:rsidR="00DC6861">
              <w:rPr>
                <w:rFonts w:ascii="Times New Roman" w:eastAsia="Times New Roman" w:hAnsi="Times New Roman" w:cs="Times New Roman"/>
                <w:color w:val="000000"/>
                <w:sz w:val="26"/>
                <w:szCs w:val="26"/>
                <w:lang w:val="uk-UA" w:eastAsia="uk-UA"/>
              </w:rPr>
              <w:t xml:space="preserve"> </w:t>
            </w:r>
            <w:r w:rsidRPr="00DC6861">
              <w:rPr>
                <w:rFonts w:ascii="Times New Roman" w:eastAsia="Times New Roman" w:hAnsi="Times New Roman" w:cs="Times New Roman"/>
                <w:color w:val="000000"/>
                <w:sz w:val="26"/>
                <w:szCs w:val="26"/>
                <w:lang w:val="uk-UA" w:eastAsia="uk-UA"/>
              </w:rPr>
              <w:t>будівельних робіт на об’єкт</w:t>
            </w:r>
            <w:r w:rsidR="00DC6861">
              <w:rPr>
                <w:rFonts w:ascii="Times New Roman" w:eastAsia="Times New Roman" w:hAnsi="Times New Roman" w:cs="Times New Roman"/>
                <w:color w:val="000000"/>
                <w:sz w:val="26"/>
                <w:szCs w:val="26"/>
                <w:lang w:val="uk-UA" w:eastAsia="uk-UA"/>
              </w:rPr>
              <w:t>і</w:t>
            </w:r>
            <w:r w:rsidRPr="00DC6861">
              <w:rPr>
                <w:rFonts w:ascii="Times New Roman" w:eastAsia="Times New Roman" w:hAnsi="Times New Roman" w:cs="Times New Roman"/>
                <w:color w:val="000000"/>
                <w:sz w:val="26"/>
                <w:szCs w:val="26"/>
                <w:lang w:val="uk-UA" w:eastAsia="uk-UA"/>
              </w:rPr>
              <w:t xml:space="preserve"> комунальної власності, вид</w:t>
            </w:r>
            <w:r w:rsidRPr="00DC6861">
              <w:rPr>
                <w:rFonts w:ascii="Times New Roman" w:eastAsia="Times New Roman" w:hAnsi="Times New Roman" w:cs="Times New Roman"/>
                <w:color w:val="000000"/>
                <w:sz w:val="26"/>
                <w:szCs w:val="26"/>
                <w:lang w:val="uk-UA" w:eastAsia="uk-UA"/>
              </w:rPr>
              <w:t>і</w:t>
            </w:r>
            <w:r w:rsidRPr="00DC6861">
              <w:rPr>
                <w:rFonts w:ascii="Times New Roman" w:eastAsia="Times New Roman" w:hAnsi="Times New Roman" w:cs="Times New Roman"/>
                <w:color w:val="000000"/>
                <w:sz w:val="26"/>
                <w:szCs w:val="26"/>
                <w:lang w:val="uk-UA" w:eastAsia="uk-UA"/>
              </w:rPr>
              <w:t>лен</w:t>
            </w:r>
            <w:r w:rsidR="00DC6861">
              <w:rPr>
                <w:rFonts w:ascii="Times New Roman" w:eastAsia="Times New Roman" w:hAnsi="Times New Roman" w:cs="Times New Roman"/>
                <w:color w:val="000000"/>
                <w:sz w:val="26"/>
                <w:szCs w:val="26"/>
                <w:lang w:val="uk-UA" w:eastAsia="uk-UA"/>
              </w:rPr>
              <w:t>ого</w:t>
            </w:r>
            <w:r w:rsidRPr="00DC6861">
              <w:rPr>
                <w:rFonts w:ascii="Times New Roman" w:eastAsia="Times New Roman" w:hAnsi="Times New Roman" w:cs="Times New Roman"/>
                <w:color w:val="000000"/>
                <w:sz w:val="26"/>
                <w:szCs w:val="26"/>
                <w:lang w:val="uk-UA" w:eastAsia="uk-UA"/>
              </w:rPr>
              <w:t xml:space="preserve"> для розміщення реабілітаційн</w:t>
            </w:r>
            <w:r w:rsidR="00DC6861">
              <w:rPr>
                <w:rFonts w:ascii="Times New Roman" w:eastAsia="Times New Roman" w:hAnsi="Times New Roman" w:cs="Times New Roman"/>
                <w:color w:val="000000"/>
                <w:sz w:val="26"/>
                <w:szCs w:val="26"/>
                <w:lang w:val="uk-UA" w:eastAsia="uk-UA"/>
              </w:rPr>
              <w:t>ого</w:t>
            </w:r>
            <w:r w:rsidRPr="00DC6861">
              <w:rPr>
                <w:rFonts w:ascii="Times New Roman" w:eastAsia="Times New Roman" w:hAnsi="Times New Roman" w:cs="Times New Roman"/>
                <w:color w:val="000000"/>
                <w:sz w:val="26"/>
                <w:szCs w:val="26"/>
                <w:lang w:val="uk-UA" w:eastAsia="uk-UA"/>
              </w:rPr>
              <w:t xml:space="preserve"> центр</w:t>
            </w:r>
            <w:r w:rsidR="00DC6861">
              <w:rPr>
                <w:rFonts w:ascii="Times New Roman" w:eastAsia="Times New Roman" w:hAnsi="Times New Roman" w:cs="Times New Roman"/>
                <w:color w:val="000000"/>
                <w:sz w:val="26"/>
                <w:szCs w:val="26"/>
                <w:lang w:val="uk-UA" w:eastAsia="uk-UA"/>
              </w:rPr>
              <w:t>у.</w:t>
            </w:r>
          </w:p>
          <w:p w:rsidR="00320A09" w:rsidRDefault="00DC6861" w:rsidP="00B41EBF">
            <w:pPr>
              <w:numPr>
                <w:ilvl w:val="0"/>
                <w:numId w:val="18"/>
              </w:numPr>
              <w:shd w:val="clear" w:color="auto" w:fill="FFFFFF"/>
              <w:tabs>
                <w:tab w:val="clear" w:pos="720"/>
                <w:tab w:val="num" w:pos="360"/>
              </w:tabs>
              <w:suppressAutoHyphens w:val="0"/>
              <w:spacing w:after="0" w:line="240" w:lineRule="auto"/>
              <w:ind w:left="202" w:hanging="202"/>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Проведення робіт з будівництва реабілітаційного центру</w:t>
            </w:r>
            <w:r w:rsidR="00320A09" w:rsidRPr="00DC6861">
              <w:rPr>
                <w:rFonts w:ascii="Times New Roman" w:eastAsia="Times New Roman" w:hAnsi="Times New Roman" w:cs="Times New Roman"/>
                <w:color w:val="000000"/>
                <w:sz w:val="26"/>
                <w:szCs w:val="26"/>
                <w:lang w:val="uk-UA" w:eastAsia="uk-UA"/>
              </w:rPr>
              <w:t>.</w:t>
            </w:r>
          </w:p>
          <w:p w:rsidR="00DC6861" w:rsidRPr="00DC6861" w:rsidRDefault="00DC6861" w:rsidP="00B41EBF">
            <w:pPr>
              <w:numPr>
                <w:ilvl w:val="0"/>
                <w:numId w:val="18"/>
              </w:numPr>
              <w:shd w:val="clear" w:color="auto" w:fill="FFFFFF"/>
              <w:tabs>
                <w:tab w:val="clear" w:pos="720"/>
                <w:tab w:val="num" w:pos="360"/>
              </w:tabs>
              <w:suppressAutoHyphens w:val="0"/>
              <w:spacing w:after="0" w:line="240" w:lineRule="auto"/>
              <w:ind w:left="202" w:hanging="202"/>
              <w:rPr>
                <w:rFonts w:ascii="Times New Roman" w:eastAsia="Times New Roman" w:hAnsi="Times New Roman" w:cs="Times New Roman"/>
                <w:color w:val="000000"/>
                <w:sz w:val="26"/>
                <w:szCs w:val="26"/>
                <w:lang w:val="uk-UA" w:eastAsia="uk-UA"/>
              </w:rPr>
            </w:pPr>
            <w:r w:rsidRPr="00DC6861">
              <w:rPr>
                <w:rFonts w:ascii="Times New Roman" w:eastAsia="Times New Roman" w:hAnsi="Times New Roman" w:cs="Times New Roman"/>
                <w:color w:val="000000"/>
                <w:sz w:val="26"/>
                <w:szCs w:val="26"/>
                <w:lang w:val="uk-UA" w:eastAsia="uk-UA"/>
              </w:rPr>
              <w:t>Облаштування матеріально-технічної бази.</w:t>
            </w:r>
          </w:p>
          <w:p w:rsidR="00AB1D58" w:rsidRDefault="00320A09" w:rsidP="00B41EBF">
            <w:pPr>
              <w:numPr>
                <w:ilvl w:val="0"/>
                <w:numId w:val="18"/>
              </w:numPr>
              <w:shd w:val="clear" w:color="auto" w:fill="FFFFFF"/>
              <w:tabs>
                <w:tab w:val="clear" w:pos="720"/>
                <w:tab w:val="num" w:pos="360"/>
              </w:tabs>
              <w:suppressAutoHyphens w:val="0"/>
              <w:spacing w:after="0" w:line="240" w:lineRule="auto"/>
              <w:ind w:left="60" w:firstLine="0"/>
              <w:rPr>
                <w:rFonts w:ascii="Times New Roman" w:eastAsia="Times New Roman" w:hAnsi="Times New Roman" w:cs="Times New Roman"/>
                <w:sz w:val="26"/>
                <w:szCs w:val="23"/>
                <w:lang w:val="uk-UA"/>
              </w:rPr>
            </w:pPr>
            <w:r w:rsidRPr="00DC6861">
              <w:rPr>
                <w:rFonts w:ascii="Times New Roman" w:eastAsia="Times New Roman" w:hAnsi="Times New Roman" w:cs="Times New Roman"/>
                <w:color w:val="000000"/>
                <w:sz w:val="26"/>
                <w:szCs w:val="26"/>
                <w:lang w:val="uk-UA" w:eastAsia="uk-UA"/>
              </w:rPr>
              <w:t>Організація та проведення інформаційної кампанії для цільової аудиторії про</w:t>
            </w:r>
            <w:r w:rsidR="00DC6861">
              <w:rPr>
                <w:rFonts w:ascii="Times New Roman" w:eastAsia="Times New Roman" w:hAnsi="Times New Roman" w:cs="Times New Roman"/>
                <w:color w:val="000000"/>
                <w:sz w:val="26"/>
                <w:szCs w:val="26"/>
                <w:lang w:val="uk-UA" w:eastAsia="uk-UA"/>
              </w:rPr>
              <w:t>є</w:t>
            </w:r>
            <w:r w:rsidRPr="00DC6861">
              <w:rPr>
                <w:rFonts w:ascii="Times New Roman" w:eastAsia="Times New Roman" w:hAnsi="Times New Roman" w:cs="Times New Roman"/>
                <w:color w:val="000000"/>
                <w:sz w:val="26"/>
                <w:szCs w:val="26"/>
                <w:lang w:val="uk-UA" w:eastAsia="uk-UA"/>
              </w:rPr>
              <w:t>кту.</w:t>
            </w:r>
          </w:p>
        </w:tc>
      </w:tr>
      <w:tr w:rsidR="00AB1D58"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944" w:type="dxa"/>
            <w:gridSpan w:val="5"/>
            <w:tcBorders>
              <w:top w:val="single" w:sz="4" w:space="0" w:color="000000"/>
              <w:left w:val="single" w:sz="4" w:space="0" w:color="000000"/>
              <w:bottom w:val="single" w:sz="4" w:space="0" w:color="000000"/>
              <w:right w:val="single" w:sz="4" w:space="0" w:color="000000"/>
            </w:tcBorders>
          </w:tcPr>
          <w:p w:rsidR="00AB1D58" w:rsidRDefault="00AB1D58" w:rsidP="00B41EBF">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w:t>
            </w:r>
            <w:r w:rsidR="00802FD0">
              <w:rPr>
                <w:rFonts w:ascii="Times New Roman" w:eastAsia="Times New Roman" w:hAnsi="Times New Roman" w:cs="Times New Roman"/>
                <w:color w:val="000000"/>
                <w:sz w:val="26"/>
                <w:szCs w:val="26"/>
                <w:lang w:val="uk-UA"/>
              </w:rPr>
              <w:t>6</w:t>
            </w:r>
            <w:r>
              <w:rPr>
                <w:rFonts w:ascii="Times New Roman" w:eastAsia="Times New Roman" w:hAnsi="Times New Roman" w:cs="Times New Roman"/>
                <w:color w:val="000000"/>
                <w:sz w:val="26"/>
                <w:szCs w:val="26"/>
                <w:lang w:val="uk-UA"/>
              </w:rPr>
              <w:t xml:space="preserve"> - 202</w:t>
            </w:r>
            <w:r w:rsidR="00B41EBF">
              <w:rPr>
                <w:rFonts w:ascii="Times New Roman" w:eastAsia="Times New Roman" w:hAnsi="Times New Roman" w:cs="Times New Roman"/>
                <w:color w:val="000000"/>
                <w:sz w:val="26"/>
                <w:szCs w:val="26"/>
                <w:lang w:val="uk-UA"/>
              </w:rPr>
              <w:t>8</w:t>
            </w:r>
            <w:r>
              <w:rPr>
                <w:rFonts w:ascii="Times New Roman" w:eastAsia="Times New Roman" w:hAnsi="Times New Roman" w:cs="Times New Roman"/>
                <w:color w:val="000000"/>
                <w:sz w:val="26"/>
                <w:szCs w:val="26"/>
                <w:lang w:val="uk-UA"/>
              </w:rPr>
              <w:t> роки:</w:t>
            </w:r>
          </w:p>
        </w:tc>
      </w:tr>
      <w:tr w:rsidR="00AB1D58" w:rsidTr="00A74BF9">
        <w:trPr>
          <w:jc w:val="right"/>
        </w:trPr>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2" w:type="dxa"/>
            <w:tcBorders>
              <w:top w:val="single" w:sz="4" w:space="0" w:color="000000"/>
              <w:left w:val="single" w:sz="4" w:space="0" w:color="000000"/>
              <w:bottom w:val="single" w:sz="4" w:space="0" w:color="000000"/>
              <w:right w:val="single" w:sz="4" w:space="0" w:color="000000"/>
            </w:tcBorders>
          </w:tcPr>
          <w:p w:rsidR="00AB1D58" w:rsidRDefault="00AB1D58" w:rsidP="00B41EB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1376" w:type="dxa"/>
            <w:tcBorders>
              <w:top w:val="single" w:sz="4" w:space="0" w:color="000000"/>
              <w:left w:val="single" w:sz="4" w:space="0" w:color="000000"/>
              <w:bottom w:val="single" w:sz="4" w:space="0" w:color="000000"/>
              <w:right w:val="single" w:sz="4" w:space="0" w:color="000000"/>
            </w:tcBorders>
          </w:tcPr>
          <w:p w:rsidR="00AB1D58" w:rsidRDefault="00AB1D58" w:rsidP="00B41EB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373" w:type="dxa"/>
            <w:tcBorders>
              <w:top w:val="single" w:sz="4" w:space="0" w:color="000000"/>
              <w:left w:val="single" w:sz="4" w:space="0" w:color="000000"/>
              <w:bottom w:val="single" w:sz="4" w:space="0" w:color="000000"/>
              <w:right w:val="single" w:sz="4" w:space="0" w:color="000000"/>
            </w:tcBorders>
          </w:tcPr>
          <w:p w:rsidR="00AB1D58" w:rsidRDefault="00AB1D58" w:rsidP="00B41EB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382" w:type="dxa"/>
            <w:tcBorders>
              <w:top w:val="single" w:sz="4" w:space="0" w:color="000000"/>
              <w:left w:val="single" w:sz="4" w:space="0" w:color="000000"/>
              <w:bottom w:val="single" w:sz="4" w:space="0" w:color="000000"/>
              <w:right w:val="single" w:sz="4" w:space="0" w:color="000000"/>
            </w:tcBorders>
          </w:tcPr>
          <w:p w:rsidR="00AB1D58" w:rsidRDefault="00AB1D58" w:rsidP="00B41EBF">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441" w:type="dxa"/>
            <w:tcBorders>
              <w:top w:val="single" w:sz="4" w:space="0" w:color="000000"/>
              <w:left w:val="single" w:sz="4" w:space="0" w:color="000000"/>
              <w:bottom w:val="single" w:sz="4" w:space="0" w:color="000000"/>
              <w:right w:val="single" w:sz="4" w:space="0" w:color="000000"/>
            </w:tcBorders>
          </w:tcPr>
          <w:p w:rsidR="00AB1D58" w:rsidRDefault="00AB1D58" w:rsidP="00B41EBF">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AB1D58" w:rsidTr="00A74BF9">
        <w:trPr>
          <w:jc w:val="right"/>
        </w:trPr>
        <w:tc>
          <w:tcPr>
            <w:tcW w:w="2979" w:type="dxa"/>
            <w:vMerge/>
            <w:tcBorders>
              <w:top w:val="single" w:sz="4" w:space="0" w:color="000000"/>
              <w:left w:val="single" w:sz="4" w:space="0" w:color="000000"/>
              <w:bottom w:val="single" w:sz="4" w:space="0" w:color="000000"/>
              <w:right w:val="single" w:sz="4" w:space="0" w:color="000000"/>
            </w:tcBorders>
          </w:tcPr>
          <w:p w:rsidR="00AB1D58" w:rsidRDefault="00AB1D58" w:rsidP="00A74BF9">
            <w:pPr>
              <w:widowControl w:val="0"/>
              <w:spacing w:after="0" w:line="240" w:lineRule="auto"/>
              <w:rPr>
                <w:rFonts w:ascii="Times New Roman" w:eastAsia="Times New Roman" w:hAnsi="Times New Roman" w:cs="Times New Roman"/>
                <w:b/>
                <w:bCs/>
                <w:color w:val="000000"/>
                <w:sz w:val="26"/>
                <w:lang w:val="uk-UA"/>
              </w:rPr>
            </w:pPr>
          </w:p>
        </w:tc>
        <w:tc>
          <w:tcPr>
            <w:tcW w:w="1372" w:type="dxa"/>
            <w:tcBorders>
              <w:top w:val="single" w:sz="4" w:space="0" w:color="000000"/>
              <w:left w:val="single" w:sz="4" w:space="0" w:color="000000"/>
              <w:bottom w:val="single" w:sz="4" w:space="0" w:color="000000"/>
              <w:right w:val="single" w:sz="4" w:space="0" w:color="000000"/>
            </w:tcBorders>
          </w:tcPr>
          <w:p w:rsidR="00AB1D58" w:rsidRDefault="00AB1D58" w:rsidP="00B41EBF">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AB1D58" w:rsidRPr="00320A09" w:rsidRDefault="00802FD0" w:rsidP="00B41EBF">
            <w:pPr>
              <w:widowControl w:val="0"/>
              <w:spacing w:after="0" w:line="240" w:lineRule="auto"/>
              <w:jc w:val="right"/>
              <w:rPr>
                <w:rFonts w:ascii="Times New Roman" w:eastAsia="Times New Roman" w:hAnsi="Times New Roman" w:cs="Times New Roman"/>
                <w:bCs/>
                <w:color w:val="000000"/>
                <w:sz w:val="26"/>
                <w:szCs w:val="26"/>
                <w:lang w:val="uk-UA" w:eastAsia="it-IT"/>
              </w:rPr>
            </w:pPr>
            <w:r w:rsidRPr="00320A09">
              <w:rPr>
                <w:rFonts w:ascii="Times New Roman" w:eastAsia="Times New Roman" w:hAnsi="Times New Roman" w:cs="Times New Roman"/>
                <w:bCs/>
                <w:color w:val="000000"/>
                <w:sz w:val="26"/>
                <w:szCs w:val="26"/>
                <w:lang w:val="uk-UA" w:eastAsia="it-IT"/>
              </w:rPr>
              <w:t>25</w:t>
            </w:r>
            <w:r w:rsidR="00DC6861">
              <w:rPr>
                <w:rFonts w:ascii="Times New Roman" w:eastAsia="Times New Roman" w:hAnsi="Times New Roman" w:cs="Times New Roman"/>
                <w:bCs/>
                <w:color w:val="000000"/>
                <w:sz w:val="26"/>
                <w:szCs w:val="26"/>
                <w:lang w:val="uk-UA" w:eastAsia="it-IT"/>
              </w:rPr>
              <w:t>0</w:t>
            </w:r>
            <w:r w:rsidRPr="00320A09">
              <w:rPr>
                <w:rFonts w:ascii="Times New Roman" w:eastAsia="Times New Roman" w:hAnsi="Times New Roman" w:cs="Times New Roman"/>
                <w:bCs/>
                <w:color w:val="000000"/>
                <w:sz w:val="26"/>
                <w:szCs w:val="26"/>
                <w:lang w:val="uk-UA" w:eastAsia="it-IT"/>
              </w:rPr>
              <w:t>0,0</w:t>
            </w:r>
          </w:p>
        </w:tc>
        <w:tc>
          <w:tcPr>
            <w:tcW w:w="1373" w:type="dxa"/>
            <w:tcBorders>
              <w:top w:val="single" w:sz="4" w:space="0" w:color="000000"/>
              <w:left w:val="single" w:sz="4" w:space="0" w:color="000000"/>
              <w:bottom w:val="single" w:sz="4" w:space="0" w:color="000000"/>
              <w:right w:val="single" w:sz="4" w:space="0" w:color="000000"/>
            </w:tcBorders>
          </w:tcPr>
          <w:p w:rsidR="00AB1D58" w:rsidRPr="00320A09" w:rsidRDefault="00802FD0" w:rsidP="00B41EBF">
            <w:pPr>
              <w:widowControl w:val="0"/>
              <w:spacing w:after="0" w:line="240" w:lineRule="auto"/>
              <w:jc w:val="right"/>
              <w:rPr>
                <w:rFonts w:ascii="Times New Roman" w:eastAsia="Times New Roman" w:hAnsi="Times New Roman" w:cs="Times New Roman"/>
                <w:bCs/>
                <w:color w:val="000000"/>
                <w:sz w:val="26"/>
                <w:szCs w:val="26"/>
                <w:lang w:val="uk-UA" w:eastAsia="it-IT"/>
              </w:rPr>
            </w:pPr>
            <w:r w:rsidRPr="00320A09">
              <w:rPr>
                <w:rFonts w:ascii="Times New Roman" w:eastAsia="Times New Roman" w:hAnsi="Times New Roman" w:cs="Times New Roman"/>
                <w:bCs/>
                <w:color w:val="000000"/>
                <w:sz w:val="26"/>
                <w:szCs w:val="26"/>
                <w:lang w:val="uk-UA" w:eastAsia="it-IT"/>
              </w:rPr>
              <w:t>25</w:t>
            </w:r>
            <w:r w:rsidR="00DC6861">
              <w:rPr>
                <w:rFonts w:ascii="Times New Roman" w:eastAsia="Times New Roman" w:hAnsi="Times New Roman" w:cs="Times New Roman"/>
                <w:bCs/>
                <w:color w:val="000000"/>
                <w:sz w:val="26"/>
                <w:szCs w:val="26"/>
                <w:lang w:val="uk-UA" w:eastAsia="it-IT"/>
              </w:rPr>
              <w:t>0</w:t>
            </w:r>
            <w:r w:rsidRPr="00320A09">
              <w:rPr>
                <w:rFonts w:ascii="Times New Roman" w:eastAsia="Times New Roman" w:hAnsi="Times New Roman" w:cs="Times New Roman"/>
                <w:bCs/>
                <w:color w:val="000000"/>
                <w:sz w:val="26"/>
                <w:szCs w:val="26"/>
                <w:lang w:val="uk-UA" w:eastAsia="it-IT"/>
              </w:rPr>
              <w:t>0,0</w:t>
            </w:r>
          </w:p>
        </w:tc>
        <w:tc>
          <w:tcPr>
            <w:tcW w:w="1382" w:type="dxa"/>
            <w:tcBorders>
              <w:top w:val="single" w:sz="4" w:space="0" w:color="000000"/>
              <w:left w:val="single" w:sz="4" w:space="0" w:color="000000"/>
              <w:bottom w:val="single" w:sz="4" w:space="0" w:color="000000"/>
              <w:right w:val="single" w:sz="4" w:space="0" w:color="000000"/>
            </w:tcBorders>
          </w:tcPr>
          <w:p w:rsidR="00AB1D58" w:rsidRPr="00320A09" w:rsidRDefault="003D5999" w:rsidP="00B41EBF">
            <w:pPr>
              <w:widowControl w:val="0"/>
              <w:spacing w:after="0" w:line="240" w:lineRule="auto"/>
              <w:jc w:val="right"/>
              <w:rPr>
                <w:rFonts w:ascii="Times New Roman" w:eastAsia="Times New Roman" w:hAnsi="Times New Roman" w:cs="Times New Roman"/>
                <w:bCs/>
                <w:color w:val="000000"/>
                <w:sz w:val="26"/>
                <w:szCs w:val="26"/>
                <w:lang w:val="uk-UA" w:eastAsia="it-IT"/>
              </w:rPr>
            </w:pPr>
            <w:r>
              <w:rPr>
                <w:rFonts w:ascii="Times New Roman" w:eastAsia="Times New Roman" w:hAnsi="Times New Roman" w:cs="Times New Roman"/>
                <w:bCs/>
                <w:color w:val="000000"/>
                <w:sz w:val="26"/>
                <w:szCs w:val="26"/>
                <w:lang w:val="uk-UA" w:eastAsia="it-IT"/>
              </w:rPr>
              <w:t>2500,0</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AB1D58" w:rsidRPr="00320A09" w:rsidRDefault="003D5999" w:rsidP="00B41EBF">
            <w:pPr>
              <w:widowControl w:val="0"/>
              <w:spacing w:after="0" w:line="240" w:lineRule="auto"/>
              <w:jc w:val="right"/>
              <w:rPr>
                <w:rFonts w:ascii="Times New Roman" w:eastAsia="Times New Roman" w:hAnsi="Times New Roman" w:cs="Times New Roman"/>
                <w:bCs/>
                <w:color w:val="000000"/>
                <w:sz w:val="26"/>
                <w:szCs w:val="26"/>
                <w:lang w:val="uk-UA" w:eastAsia="it-IT"/>
              </w:rPr>
            </w:pPr>
            <w:r>
              <w:rPr>
                <w:rFonts w:ascii="Times New Roman" w:eastAsia="Times New Roman" w:hAnsi="Times New Roman" w:cs="Times New Roman"/>
                <w:bCs/>
                <w:color w:val="000000"/>
                <w:sz w:val="26"/>
                <w:szCs w:val="26"/>
                <w:lang w:val="uk-UA" w:eastAsia="it-IT"/>
              </w:rPr>
              <w:t>7500</w:t>
            </w:r>
            <w:r w:rsidR="00802FD0" w:rsidRPr="00320A09">
              <w:rPr>
                <w:rFonts w:ascii="Times New Roman" w:eastAsia="Times New Roman" w:hAnsi="Times New Roman" w:cs="Times New Roman"/>
                <w:bCs/>
                <w:color w:val="000000"/>
                <w:sz w:val="26"/>
                <w:szCs w:val="26"/>
                <w:lang w:val="uk-UA" w:eastAsia="it-IT"/>
              </w:rPr>
              <w:t>,0</w:t>
            </w:r>
          </w:p>
        </w:tc>
      </w:tr>
      <w:tr w:rsidR="00AB1D58" w:rsidRPr="00802FD0"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944" w:type="dxa"/>
            <w:gridSpan w:val="5"/>
            <w:tcBorders>
              <w:top w:val="single" w:sz="4" w:space="0" w:color="000000"/>
              <w:left w:val="single" w:sz="4" w:space="0" w:color="000000"/>
              <w:bottom w:val="single" w:sz="4" w:space="0" w:color="000000"/>
              <w:right w:val="single" w:sz="4" w:space="0" w:color="000000"/>
            </w:tcBorders>
          </w:tcPr>
          <w:p w:rsidR="00AB1D58" w:rsidRDefault="00802FD0" w:rsidP="00B41EBF">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Бюджет Хмільницької міської територіальної громади</w:t>
            </w:r>
            <w:r w:rsidR="00320A09">
              <w:rPr>
                <w:rFonts w:ascii="Times New Roman" w:eastAsia="Times New Roman" w:hAnsi="Times New Roman" w:cs="Times New Roman"/>
                <w:color w:val="000000"/>
                <w:sz w:val="26"/>
                <w:szCs w:val="26"/>
                <w:lang w:val="uk-UA" w:eastAsia="it-IT"/>
              </w:rPr>
              <w:t xml:space="preserve"> – 10%</w:t>
            </w:r>
          </w:p>
          <w:p w:rsidR="00802FD0" w:rsidRDefault="00802FD0" w:rsidP="00B41EBF">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Державний бюджет (субвенція)</w:t>
            </w:r>
            <w:r w:rsidR="00320A09">
              <w:rPr>
                <w:rFonts w:ascii="Times New Roman" w:eastAsia="Times New Roman" w:hAnsi="Times New Roman" w:cs="Times New Roman"/>
                <w:color w:val="000000"/>
                <w:sz w:val="26"/>
                <w:szCs w:val="26"/>
                <w:lang w:val="uk-UA" w:eastAsia="it-IT"/>
              </w:rPr>
              <w:t xml:space="preserve"> – 20%</w:t>
            </w:r>
          </w:p>
          <w:p w:rsidR="00802FD0" w:rsidRDefault="00802FD0" w:rsidP="00B41EBF">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К</w:t>
            </w:r>
            <w:r w:rsidR="00320A09">
              <w:rPr>
                <w:rFonts w:ascii="Times New Roman" w:eastAsia="Times New Roman" w:hAnsi="Times New Roman" w:cs="Times New Roman"/>
                <w:color w:val="000000"/>
                <w:sz w:val="26"/>
                <w:szCs w:val="26"/>
                <w:lang w:val="uk-UA" w:eastAsia="it-IT"/>
              </w:rPr>
              <w:t>ошти донорських організацій – 70%</w:t>
            </w:r>
          </w:p>
        </w:tc>
      </w:tr>
      <w:tr w:rsidR="00AB1D58" w:rsidRPr="003042BB"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AB1D58" w:rsidRDefault="00AB1D58"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944" w:type="dxa"/>
            <w:gridSpan w:val="5"/>
            <w:tcBorders>
              <w:top w:val="single" w:sz="4" w:space="0" w:color="000000"/>
              <w:left w:val="single" w:sz="4" w:space="0" w:color="000000"/>
              <w:bottom w:val="single" w:sz="4" w:space="0" w:color="000000"/>
              <w:right w:val="single" w:sz="4" w:space="0" w:color="000000"/>
            </w:tcBorders>
          </w:tcPr>
          <w:p w:rsidR="00AB1D58" w:rsidRDefault="00320A09"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рада</w:t>
            </w:r>
          </w:p>
          <w:p w:rsidR="00320A09" w:rsidRDefault="00320A09"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НСЗУ</w:t>
            </w:r>
          </w:p>
          <w:p w:rsidR="00320A09" w:rsidRDefault="00320A09"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Донорські організації</w:t>
            </w:r>
          </w:p>
        </w:tc>
      </w:tr>
      <w:tr w:rsidR="00AB1D58" w:rsidTr="00A74BF9">
        <w:trPr>
          <w:jc w:val="right"/>
        </w:trPr>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AB1D58" w:rsidRDefault="00AB1D58" w:rsidP="00A74BF9">
            <w:pPr>
              <w:widowControl w:val="0"/>
              <w:spacing w:after="0" w:line="240" w:lineRule="auto"/>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Інша інформація щодо проєкту (за потребою)</w:t>
            </w:r>
          </w:p>
        </w:tc>
        <w:tc>
          <w:tcPr>
            <w:tcW w:w="6944" w:type="dxa"/>
            <w:gridSpan w:val="5"/>
            <w:tcBorders>
              <w:top w:val="single" w:sz="4" w:space="0" w:color="000000"/>
              <w:left w:val="single" w:sz="4" w:space="0" w:color="000000"/>
              <w:bottom w:val="single" w:sz="4" w:space="0" w:color="000000"/>
              <w:right w:val="single" w:sz="4" w:space="0" w:color="000000"/>
            </w:tcBorders>
          </w:tcPr>
          <w:p w:rsidR="00AB1D58" w:rsidRDefault="00AB1D58"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rsidR="00AB1D58" w:rsidRDefault="00AB1D58"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B41EBF" w:rsidRDefault="00B41EBF" w:rsidP="00AB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130414">
        <w:rPr>
          <w:rFonts w:ascii="Times New Roman" w:eastAsia="Times New Roman" w:hAnsi="Times New Roman" w:cs="Times New Roman"/>
          <w:b/>
          <w:bCs/>
          <w:color w:val="000000"/>
          <w:sz w:val="26"/>
          <w:szCs w:val="26"/>
          <w:lang w:val="uk-UA"/>
        </w:rPr>
        <w:t xml:space="preserve"> </w:t>
      </w:r>
      <w:r w:rsidR="00950DCD">
        <w:rPr>
          <w:rFonts w:ascii="Times New Roman" w:eastAsia="Times New Roman" w:hAnsi="Times New Roman" w:cs="Times New Roman"/>
          <w:b/>
          <w:bCs/>
          <w:color w:val="000000"/>
          <w:sz w:val="26"/>
          <w:szCs w:val="26"/>
          <w:lang w:val="uk-UA"/>
        </w:rPr>
        <w:t>№1</w:t>
      </w:r>
      <w:r w:rsidR="006968F0">
        <w:rPr>
          <w:rFonts w:ascii="Times New Roman" w:eastAsia="Times New Roman" w:hAnsi="Times New Roman" w:cs="Times New Roman"/>
          <w:b/>
          <w:bCs/>
          <w:color w:val="000000"/>
          <w:sz w:val="26"/>
          <w:szCs w:val="26"/>
          <w:lang w:val="uk-UA"/>
        </w:rPr>
        <w:t>4</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tblPr>
      <w:tblGrid>
        <w:gridCol w:w="2830"/>
        <w:gridCol w:w="1377"/>
        <w:gridCol w:w="1375"/>
        <w:gridCol w:w="1373"/>
        <w:gridCol w:w="1375"/>
        <w:gridCol w:w="1375"/>
      </w:tblGrid>
      <w:tr w:rsidR="001310D1">
        <w:trPr>
          <w:jc w:val="right"/>
        </w:trPr>
        <w:tc>
          <w:tcPr>
            <w:tcW w:w="2829"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2.1.</w:t>
            </w:r>
          </w:p>
          <w:p w:rsidR="001310D1" w:rsidRDefault="00633696">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eastAsia="it-IT"/>
              </w:rPr>
              <w:t>Завдання 1</w:t>
            </w:r>
            <w:r>
              <w:rPr>
                <w:rFonts w:ascii="Times New Roman" w:eastAsia="Times New Roman" w:hAnsi="Times New Roman" w:cs="Times New Roman"/>
                <w:color w:val="000000"/>
                <w:sz w:val="26"/>
                <w:szCs w:val="26"/>
                <w:lang w:val="uk-UA" w:eastAsia="it-IT"/>
              </w:rPr>
              <w:t>.</w:t>
            </w:r>
            <w:r>
              <w:rPr>
                <w:rFonts w:ascii="Times New Roman" w:eastAsia="Times New Roman" w:hAnsi="Times New Roman" w:cs="Times New Roman"/>
                <w:sz w:val="26"/>
                <w:szCs w:val="26"/>
                <w:lang w:val="uk-UA"/>
              </w:rPr>
              <w:t xml:space="preserve"> Розробити та просувати інвестиційний паспорт громади  (Платформа інвестиційних пропозицій).</w:t>
            </w:r>
          </w:p>
        </w:tc>
      </w:tr>
      <w:tr w:rsidR="001310D1">
        <w:trPr>
          <w:jc w:val="right"/>
        </w:trPr>
        <w:tc>
          <w:tcPr>
            <w:tcW w:w="2829"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1310D1" w:rsidRDefault="00AE7E41">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Розробка інвестиційного паспорту громади</w:t>
            </w:r>
          </w:p>
        </w:tc>
      </w:tr>
      <w:tr w:rsidR="001310D1" w:rsidRPr="003042BB" w:rsidTr="00130414">
        <w:trPr>
          <w:jc w:val="right"/>
        </w:trPr>
        <w:tc>
          <w:tcPr>
            <w:tcW w:w="2829"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sidRPr="00130414">
              <w:rPr>
                <w:rFonts w:ascii="Times New Roman" w:eastAsia="Calibri" w:hAnsi="Times New Roman" w:cs="Times New Roman"/>
                <w:color w:val="000000"/>
                <w:sz w:val="26"/>
                <w:szCs w:val="26"/>
                <w:lang w:val="uk-UA" w:eastAsia="en-US"/>
              </w:rPr>
              <w:t xml:space="preserve">Прагнемо залучити місцевих та закордонних інвесторів у громаду для розвитку місцевої інфраструктури, бізнесу, будівництва житла,  реалізації проєктів на території громади та використання незадіяних земель й об’єктів нерухомості комунальної власності, що сприятиме збільшенню  </w:t>
            </w:r>
            <w:r w:rsidR="007F0FC3">
              <w:rPr>
                <w:rFonts w:ascii="Times New Roman" w:eastAsia="Calibri" w:hAnsi="Times New Roman" w:cs="Times New Roman"/>
                <w:color w:val="000000"/>
                <w:sz w:val="26"/>
                <w:szCs w:val="26"/>
                <w:lang w:val="uk-UA" w:eastAsia="en-US"/>
              </w:rPr>
              <w:t>кількості робочих місць та рівню</w:t>
            </w:r>
            <w:r w:rsidRPr="00130414">
              <w:rPr>
                <w:rFonts w:ascii="Times New Roman" w:eastAsia="Calibri" w:hAnsi="Times New Roman" w:cs="Times New Roman"/>
                <w:color w:val="000000"/>
                <w:sz w:val="26"/>
                <w:szCs w:val="26"/>
                <w:lang w:val="uk-UA" w:eastAsia="en-US"/>
              </w:rPr>
              <w:t xml:space="preserve"> зайнятості населення. Мета - Хмільницька міська територіальна громада економічно приваблива територія  із сприятливим інвестиційним кліматом та можливостями.</w:t>
            </w:r>
          </w:p>
        </w:tc>
      </w:tr>
      <w:tr w:rsidR="001310D1">
        <w:trPr>
          <w:jc w:val="right"/>
        </w:trPr>
        <w:tc>
          <w:tcPr>
            <w:tcW w:w="2829"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1310D1" w:rsidRPr="003042BB">
        <w:trPr>
          <w:jc w:val="right"/>
        </w:trPr>
        <w:tc>
          <w:tcPr>
            <w:tcW w:w="2829"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AE7E41">
              <w:rPr>
                <w:rFonts w:ascii="Times New Roman" w:eastAsia="Times New Roman" w:hAnsi="Times New Roman" w:cs="Times New Roman"/>
                <w:color w:val="000000"/>
                <w:sz w:val="26"/>
                <w:szCs w:val="26"/>
                <w:lang w:val="uk-UA" w:eastAsia="it-IT"/>
              </w:rPr>
              <w:t>2994</w:t>
            </w:r>
            <w:r>
              <w:rPr>
                <w:rFonts w:ascii="Times New Roman" w:eastAsia="Times New Roman" w:hAnsi="Times New Roman" w:cs="Times New Roman"/>
                <w:color w:val="000000"/>
                <w:sz w:val="26"/>
                <w:szCs w:val="26"/>
                <w:lang w:val="uk-UA" w:eastAsia="it-IT"/>
              </w:rPr>
              <w:t xml:space="preserve"> мешканці Хмільницької міської територіальної громади.</w:t>
            </w:r>
          </w:p>
        </w:tc>
      </w:tr>
      <w:tr w:rsidR="001310D1" w:rsidRPr="003042BB">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Calibri" w:hAnsi="Times New Roman" w:cs="Times New Roman"/>
                <w:color w:val="000000"/>
                <w:sz w:val="26"/>
                <w:szCs w:val="26"/>
                <w:shd w:val="clear" w:color="auto" w:fill="FFFFFF"/>
                <w:lang w:val="uk-UA" w:eastAsia="en-US"/>
              </w:rPr>
            </w:pPr>
            <w:r>
              <w:rPr>
                <w:rFonts w:ascii="Times New Roman" w:eastAsia="Calibri" w:hAnsi="Times New Roman" w:cs="Times New Roman"/>
                <w:color w:val="000000"/>
                <w:sz w:val="26"/>
                <w:szCs w:val="26"/>
                <w:shd w:val="clear" w:color="auto" w:fill="FFFFFF"/>
                <w:lang w:val="uk-UA" w:eastAsia="en-US"/>
              </w:rPr>
              <w:t>Відсутність достовірної, повної, актуальної інформації про інвестицій</w:t>
            </w:r>
            <w:r w:rsidR="007F0FC3">
              <w:rPr>
                <w:rFonts w:ascii="Times New Roman" w:eastAsia="Calibri" w:hAnsi="Times New Roman" w:cs="Times New Roman"/>
                <w:color w:val="000000"/>
                <w:sz w:val="26"/>
                <w:szCs w:val="26"/>
                <w:shd w:val="clear" w:color="auto" w:fill="FFFFFF"/>
                <w:lang w:val="uk-UA" w:eastAsia="en-US"/>
              </w:rPr>
              <w:t>ні можливості громади, оформленої</w:t>
            </w:r>
            <w:r>
              <w:rPr>
                <w:rFonts w:ascii="Times New Roman" w:eastAsia="Calibri" w:hAnsi="Times New Roman" w:cs="Times New Roman"/>
                <w:color w:val="000000"/>
                <w:sz w:val="26"/>
                <w:szCs w:val="26"/>
                <w:shd w:val="clear" w:color="auto" w:fill="FFFFFF"/>
                <w:lang w:val="uk-UA" w:eastAsia="en-US"/>
              </w:rPr>
              <w:t xml:space="preserve"> за світовими стандартами, які є у вільному доступі для потенційних інвесторів. Універсальним інструментом для вирішення вказаного завдання є розробка інвестиційного паспорту Хмільницької міської територіальної громади, який виконуватиме чітко визначену задачу просування інвестиційних можливостей території для потенційних інвесторів.</w:t>
            </w:r>
          </w:p>
        </w:tc>
      </w:tr>
      <w:tr w:rsidR="001310D1">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FFFFFF"/>
          </w:tcPr>
          <w:p w:rsidR="002F593A"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xml:space="preserve">- </w:t>
            </w:r>
            <w:r w:rsidR="002F593A">
              <w:rPr>
                <w:rFonts w:ascii="Times New Roman" w:eastAsia="Calibri" w:hAnsi="Times New Roman" w:cs="Times New Roman"/>
                <w:color w:val="000000"/>
                <w:sz w:val="26"/>
                <w:szCs w:val="26"/>
                <w:lang w:val="uk-UA" w:eastAsia="en-US"/>
              </w:rPr>
              <w:t>розроблений Інвестиційний паспорт громади;</w:t>
            </w:r>
          </w:p>
          <w:p w:rsidR="001310D1" w:rsidRDefault="002F593A">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xml:space="preserve">- </w:t>
            </w:r>
            <w:r w:rsidR="00633696">
              <w:rPr>
                <w:rFonts w:ascii="Times New Roman" w:eastAsia="Calibri" w:hAnsi="Times New Roman" w:cs="Times New Roman"/>
                <w:color w:val="000000"/>
                <w:sz w:val="26"/>
                <w:szCs w:val="26"/>
                <w:lang w:val="uk-UA" w:eastAsia="en-US"/>
              </w:rPr>
              <w:t>надруковано 1000 примірників Інвестиційного паспорта Хмільницької міської територіальної громади;</w:t>
            </w:r>
          </w:p>
          <w:p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с</w:t>
            </w:r>
            <w:r>
              <w:rPr>
                <w:rFonts w:ascii="Times New Roman" w:eastAsia="Calibri" w:hAnsi="Times New Roman" w:cs="Times New Roman"/>
                <w:color w:val="000000"/>
                <w:sz w:val="26"/>
                <w:szCs w:val="26"/>
                <w:lang w:eastAsia="en-US"/>
              </w:rPr>
              <w:t xml:space="preserve">творено </w:t>
            </w:r>
            <w:r>
              <w:rPr>
                <w:rFonts w:ascii="Times New Roman" w:eastAsia="Calibri" w:hAnsi="Times New Roman" w:cs="Times New Roman"/>
                <w:color w:val="000000"/>
                <w:sz w:val="26"/>
                <w:szCs w:val="26"/>
                <w:lang w:val="uk-UA" w:eastAsia="en-US"/>
              </w:rPr>
              <w:t>електронну і паперову версію інвестиційного</w:t>
            </w:r>
          </w:p>
          <w:p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паспорта громади;</w:t>
            </w:r>
          </w:p>
          <w:p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збільшено надходження в місцевий бюджет;</w:t>
            </w:r>
          </w:p>
          <w:p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xml:space="preserve">- </w:t>
            </w:r>
            <w:r w:rsidRPr="00130414">
              <w:rPr>
                <w:rFonts w:ascii="Times New Roman" w:eastAsia="Calibri" w:hAnsi="Times New Roman" w:cs="Times New Roman"/>
                <w:color w:val="000000"/>
                <w:sz w:val="26"/>
                <w:szCs w:val="26"/>
                <w:lang w:val="uk-UA" w:eastAsia="en-US"/>
              </w:rPr>
              <w:t>зменшено кількість</w:t>
            </w:r>
            <w:r>
              <w:rPr>
                <w:rFonts w:ascii="Times New Roman" w:eastAsia="Calibri" w:hAnsi="Times New Roman" w:cs="Times New Roman"/>
                <w:color w:val="000000"/>
                <w:sz w:val="26"/>
                <w:szCs w:val="26"/>
                <w:lang w:val="uk-UA" w:eastAsia="en-US"/>
              </w:rPr>
              <w:t xml:space="preserve"> безробітного населення громади на 15%;</w:t>
            </w:r>
          </w:p>
          <w:p w:rsidR="001310D1" w:rsidRPr="00130414"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xml:space="preserve">- </w:t>
            </w:r>
            <w:r w:rsidRPr="00130414">
              <w:rPr>
                <w:rFonts w:ascii="Times New Roman" w:eastAsia="Calibri" w:hAnsi="Times New Roman" w:cs="Times New Roman"/>
                <w:color w:val="000000"/>
                <w:sz w:val="26"/>
                <w:szCs w:val="26"/>
                <w:lang w:val="uk-UA" w:eastAsia="en-US"/>
              </w:rPr>
              <w:t>покращена інфраструктура громади;</w:t>
            </w:r>
          </w:p>
          <w:p w:rsidR="001310D1" w:rsidRDefault="00633696">
            <w:pPr>
              <w:widowControl w:val="0"/>
              <w:spacing w:after="0" w:line="240" w:lineRule="auto"/>
              <w:jc w:val="both"/>
              <w:rPr>
                <w:rFonts w:ascii="Times New Roman" w:eastAsia="Calibri" w:hAnsi="Times New Roman" w:cs="Times New Roman"/>
                <w:color w:val="000000"/>
                <w:sz w:val="26"/>
                <w:szCs w:val="26"/>
                <w:lang w:val="uk-UA" w:eastAsia="en-US"/>
              </w:rPr>
            </w:pPr>
            <w:r w:rsidRPr="00130414">
              <w:rPr>
                <w:rFonts w:ascii="Times New Roman" w:eastAsia="Calibri" w:hAnsi="Times New Roman" w:cs="Times New Roman"/>
                <w:color w:val="000000"/>
                <w:sz w:val="26"/>
                <w:szCs w:val="26"/>
                <w:lang w:val="uk-UA" w:eastAsia="en-US"/>
              </w:rPr>
              <w:t>- зросла кількість зареєстрованих підприємців-фізичних осіб та зросла сума їхнього фінансового доходу.</w:t>
            </w:r>
          </w:p>
        </w:tc>
      </w:tr>
      <w:tr w:rsidR="001310D1">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color w:val="000000"/>
                <w:sz w:val="26"/>
                <w:szCs w:val="26"/>
                <w:shd w:val="clear" w:color="auto" w:fill="FFFFFF"/>
                <w:lang w:val="uk-UA"/>
              </w:rPr>
            </w:pPr>
            <w:r>
              <w:rPr>
                <w:rFonts w:ascii="Times New Roman" w:eastAsia="Times New Roman" w:hAnsi="Times New Roman" w:cs="Times New Roman"/>
                <w:color w:val="000000"/>
                <w:sz w:val="26"/>
                <w:szCs w:val="26"/>
                <w:shd w:val="clear" w:color="auto" w:fill="FFFFFF"/>
                <w:lang w:val="uk-UA"/>
              </w:rPr>
              <w:t>- розробка структури інвестиційного паспорту;</w:t>
            </w:r>
            <w:r>
              <w:rPr>
                <w:rFonts w:ascii="Times New Roman" w:eastAsia="Times New Roman" w:hAnsi="Times New Roman" w:cs="Times New Roman"/>
                <w:color w:val="000000"/>
                <w:sz w:val="26"/>
                <w:szCs w:val="26"/>
                <w:lang w:val="uk-UA"/>
              </w:rPr>
              <w:br/>
            </w:r>
            <w:r>
              <w:rPr>
                <w:rFonts w:ascii="Times New Roman" w:eastAsia="Times New Roman" w:hAnsi="Times New Roman" w:cs="Times New Roman"/>
                <w:color w:val="000000"/>
                <w:sz w:val="26"/>
                <w:szCs w:val="26"/>
                <w:shd w:val="clear" w:color="auto" w:fill="FFFFFF"/>
                <w:lang w:val="uk-UA"/>
              </w:rPr>
              <w:t>- збір статистичної інформації, визначення конкурентних переваг та можливих об’єктів для інвестування;</w:t>
            </w:r>
            <w:r>
              <w:rPr>
                <w:rFonts w:ascii="Times New Roman" w:eastAsia="Times New Roman" w:hAnsi="Times New Roman" w:cs="Times New Roman"/>
                <w:color w:val="000000"/>
                <w:sz w:val="26"/>
                <w:szCs w:val="26"/>
                <w:lang w:val="uk-UA"/>
              </w:rPr>
              <w:br/>
            </w:r>
            <w:r>
              <w:rPr>
                <w:rFonts w:ascii="Times New Roman" w:eastAsia="Times New Roman" w:hAnsi="Times New Roman" w:cs="Times New Roman"/>
                <w:color w:val="000000"/>
                <w:sz w:val="26"/>
                <w:szCs w:val="26"/>
                <w:shd w:val="clear" w:color="auto" w:fill="FFFFFF"/>
                <w:lang w:val="uk-UA"/>
              </w:rPr>
              <w:lastRenderedPageBreak/>
              <w:t>- здійснення детального дослідження об’єктів для інвестування, відповідно до пріоритетів, визначених в Стратегії розвитку громади;</w:t>
            </w:r>
          </w:p>
          <w:p w:rsidR="001310D1" w:rsidRDefault="00633696">
            <w:pPr>
              <w:widowControl w:val="0"/>
              <w:spacing w:after="0" w:line="240" w:lineRule="auto"/>
              <w:jc w:val="both"/>
              <w:rPr>
                <w:rFonts w:ascii="Times New Roman" w:eastAsia="Times New Roman" w:hAnsi="Times New Roman" w:cs="Times New Roman"/>
                <w:color w:val="000000"/>
                <w:sz w:val="26"/>
                <w:szCs w:val="26"/>
                <w:shd w:val="clear" w:color="auto" w:fill="FFFFFF"/>
                <w:lang w:val="uk-UA"/>
              </w:rPr>
            </w:pPr>
            <w:r>
              <w:rPr>
                <w:rFonts w:ascii="Times New Roman" w:eastAsia="Times New Roman" w:hAnsi="Times New Roman" w:cs="Times New Roman"/>
                <w:color w:val="000000"/>
                <w:sz w:val="26"/>
                <w:szCs w:val="26"/>
                <w:shd w:val="clear" w:color="auto" w:fill="FFFFFF"/>
                <w:lang w:val="uk-UA"/>
              </w:rPr>
              <w:t>- розробка дизайн-макету і переклад на іноземні мови;</w:t>
            </w:r>
          </w:p>
          <w:p w:rsidR="001310D1" w:rsidRDefault="00633696">
            <w:pPr>
              <w:widowControl w:val="0"/>
              <w:spacing w:after="0" w:line="240" w:lineRule="auto"/>
              <w:jc w:val="both"/>
              <w:rPr>
                <w:rFonts w:ascii="Times New Roman" w:eastAsia="Times New Roman" w:hAnsi="Times New Roman" w:cs="Times New Roman"/>
                <w:color w:val="000000"/>
                <w:sz w:val="26"/>
                <w:szCs w:val="26"/>
                <w:shd w:val="clear" w:color="auto" w:fill="FFFFFF"/>
                <w:lang w:val="uk-UA"/>
              </w:rPr>
            </w:pPr>
            <w:r>
              <w:rPr>
                <w:rFonts w:ascii="Times New Roman" w:eastAsia="Times New Roman" w:hAnsi="Times New Roman" w:cs="Times New Roman"/>
                <w:color w:val="000000"/>
                <w:sz w:val="26"/>
                <w:szCs w:val="26"/>
                <w:shd w:val="clear" w:color="auto" w:fill="FFFFFF"/>
                <w:lang w:val="uk-UA"/>
              </w:rPr>
              <w:t xml:space="preserve">- розміщення інформації інвестиційного паспорту на </w:t>
            </w:r>
            <w:proofErr w:type="spellStart"/>
            <w:r w:rsidR="002F593A">
              <w:rPr>
                <w:rFonts w:ascii="Times New Roman" w:eastAsia="Times New Roman" w:hAnsi="Times New Roman" w:cs="Times New Roman"/>
                <w:color w:val="000000"/>
                <w:sz w:val="26"/>
                <w:szCs w:val="26"/>
                <w:shd w:val="clear" w:color="auto" w:fill="FFFFFF"/>
                <w:lang w:val="uk-UA"/>
              </w:rPr>
              <w:t>веб</w:t>
            </w:r>
            <w:r>
              <w:rPr>
                <w:rFonts w:ascii="Times New Roman" w:eastAsia="Times New Roman" w:hAnsi="Times New Roman" w:cs="Times New Roman"/>
                <w:color w:val="000000"/>
                <w:sz w:val="26"/>
                <w:szCs w:val="26"/>
                <w:shd w:val="clear" w:color="auto" w:fill="FFFFFF"/>
                <w:lang w:val="uk-UA"/>
              </w:rPr>
              <w:t>сайті</w:t>
            </w:r>
            <w:proofErr w:type="spellEnd"/>
            <w:r>
              <w:rPr>
                <w:rFonts w:ascii="Times New Roman" w:eastAsia="Times New Roman" w:hAnsi="Times New Roman" w:cs="Times New Roman"/>
                <w:color w:val="000000"/>
                <w:sz w:val="26"/>
                <w:szCs w:val="26"/>
                <w:shd w:val="clear" w:color="auto" w:fill="FFFFFF"/>
                <w:lang w:val="uk-UA"/>
              </w:rPr>
              <w:t xml:space="preserve"> міської ради та в соціальних мережах;</w:t>
            </w:r>
          </w:p>
          <w:p w:rsidR="001310D1" w:rsidRDefault="00633696">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shd w:val="clear" w:color="auto" w:fill="FFFFFF"/>
                <w:lang w:val="uk-UA"/>
              </w:rPr>
              <w:t>- розповсюдження інвестиційного паспорту громади</w:t>
            </w:r>
            <w:r w:rsidR="007F0FC3">
              <w:rPr>
                <w:rFonts w:ascii="Times New Roman" w:eastAsia="Times New Roman" w:hAnsi="Times New Roman" w:cs="Times New Roman"/>
                <w:color w:val="000000"/>
                <w:sz w:val="26"/>
                <w:szCs w:val="26"/>
                <w:shd w:val="clear" w:color="auto" w:fill="FFFFFF"/>
                <w:lang w:val="uk-UA"/>
              </w:rPr>
              <w:t xml:space="preserve"> для  потенційних іноземних та вітчизняних інвесторів</w:t>
            </w:r>
            <w:r>
              <w:rPr>
                <w:rFonts w:ascii="Times New Roman" w:eastAsia="Times New Roman" w:hAnsi="Times New Roman" w:cs="Times New Roman"/>
                <w:color w:val="000000"/>
                <w:sz w:val="26"/>
                <w:szCs w:val="26"/>
                <w:shd w:val="clear" w:color="auto" w:fill="FFFFFF"/>
                <w:lang w:val="uk-UA"/>
              </w:rPr>
              <w:t>.</w:t>
            </w:r>
          </w:p>
        </w:tc>
      </w:tr>
      <w:tr w:rsidR="001310D1">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Період здійснення:</w:t>
            </w:r>
          </w:p>
        </w:tc>
        <w:tc>
          <w:tcPr>
            <w:tcW w:w="687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w:t>
            </w:r>
            <w:r w:rsidR="00AE7E41">
              <w:rPr>
                <w:rFonts w:ascii="Times New Roman" w:eastAsia="Times New Roman" w:hAnsi="Times New Roman" w:cs="Times New Roman"/>
                <w:color w:val="000000"/>
                <w:sz w:val="26"/>
                <w:szCs w:val="26"/>
                <w:lang w:val="uk-UA"/>
              </w:rPr>
              <w:t>5</w:t>
            </w:r>
            <w:r>
              <w:rPr>
                <w:rFonts w:ascii="Times New Roman" w:eastAsia="Times New Roman" w:hAnsi="Times New Roman" w:cs="Times New Roman"/>
                <w:color w:val="000000"/>
                <w:sz w:val="26"/>
                <w:szCs w:val="26"/>
                <w:lang w:val="uk-UA"/>
              </w:rPr>
              <w:t>-202</w:t>
            </w:r>
            <w:r w:rsidR="00AE7E41">
              <w:rPr>
                <w:rFonts w:ascii="Times New Roman" w:eastAsia="Times New Roman" w:hAnsi="Times New Roman" w:cs="Times New Roman"/>
                <w:color w:val="000000"/>
                <w:sz w:val="26"/>
                <w:szCs w:val="26"/>
                <w:lang w:val="uk-UA"/>
              </w:rPr>
              <w:t>6</w:t>
            </w:r>
            <w:r>
              <w:rPr>
                <w:rFonts w:ascii="Times New Roman" w:eastAsia="Times New Roman" w:hAnsi="Times New Roman" w:cs="Times New Roman"/>
                <w:color w:val="000000"/>
                <w:sz w:val="26"/>
                <w:szCs w:val="26"/>
                <w:lang w:val="uk-UA"/>
              </w:rPr>
              <w:t xml:space="preserve"> роки</w:t>
            </w:r>
          </w:p>
        </w:tc>
      </w:tr>
      <w:tr w:rsidR="001310D1">
        <w:trPr>
          <w:jc w:val="right"/>
        </w:trPr>
        <w:tc>
          <w:tcPr>
            <w:tcW w:w="28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7"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E7E41">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E7E41">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3"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E7E41">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AE7E41">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trPr>
          <w:jc w:val="right"/>
        </w:trPr>
        <w:tc>
          <w:tcPr>
            <w:tcW w:w="2829" w:type="dxa"/>
            <w:vMerge/>
            <w:tcBorders>
              <w:top w:val="single" w:sz="4" w:space="0" w:color="000000"/>
              <w:left w:val="single" w:sz="4" w:space="0" w:color="000000"/>
              <w:bottom w:val="single" w:sz="4" w:space="0" w:color="000000"/>
              <w:right w:val="single" w:sz="4" w:space="0" w:color="000000"/>
            </w:tcBorders>
          </w:tcPr>
          <w:p w:rsidR="001310D1" w:rsidRDefault="001310D1">
            <w:pPr>
              <w:widowControl w:val="0"/>
              <w:spacing w:after="0" w:line="240" w:lineRule="auto"/>
              <w:rPr>
                <w:rFonts w:ascii="Times New Roman" w:eastAsia="Times New Roman" w:hAnsi="Times New Roman" w:cs="Times New Roman"/>
                <w:b/>
                <w:bCs/>
                <w:color w:val="000000"/>
                <w:sz w:val="26"/>
                <w:lang w:val="uk-UA"/>
              </w:rPr>
            </w:pPr>
          </w:p>
        </w:tc>
        <w:tc>
          <w:tcPr>
            <w:tcW w:w="1377" w:type="dxa"/>
            <w:tcBorders>
              <w:top w:val="single" w:sz="4" w:space="0" w:color="000000"/>
              <w:left w:val="single" w:sz="4" w:space="0" w:color="000000"/>
              <w:bottom w:val="single" w:sz="4" w:space="0" w:color="000000"/>
              <w:right w:val="single" w:sz="4" w:space="0" w:color="000000"/>
            </w:tcBorders>
          </w:tcPr>
          <w:p w:rsidR="001310D1" w:rsidRDefault="00AE7E41" w:rsidP="002F593A">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r w:rsidR="00633696">
              <w:rPr>
                <w:rFonts w:ascii="Times New Roman" w:eastAsia="Times New Roman" w:hAnsi="Times New Roman" w:cs="Times New Roman"/>
                <w:color w:val="000000"/>
                <w:sz w:val="26"/>
                <w:szCs w:val="26"/>
                <w:lang w:val="uk-UA" w:eastAsia="it-IT"/>
              </w:rPr>
              <w:t>,0</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rsidP="002F593A">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w:t>
            </w:r>
          </w:p>
        </w:tc>
        <w:tc>
          <w:tcPr>
            <w:tcW w:w="1373" w:type="dxa"/>
            <w:tcBorders>
              <w:top w:val="single" w:sz="4" w:space="0" w:color="000000"/>
              <w:left w:val="single" w:sz="4" w:space="0" w:color="000000"/>
              <w:bottom w:val="single" w:sz="4" w:space="0" w:color="000000"/>
              <w:right w:val="single" w:sz="4" w:space="0" w:color="000000"/>
            </w:tcBorders>
          </w:tcPr>
          <w:p w:rsidR="001310D1" w:rsidRDefault="00633696" w:rsidP="002F593A">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rsidP="002F593A">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AE7E41" w:rsidP="002F593A">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200</w:t>
            </w:r>
            <w:r w:rsidR="00633696">
              <w:rPr>
                <w:rFonts w:ascii="Times New Roman" w:eastAsia="Times New Roman" w:hAnsi="Times New Roman" w:cs="Times New Roman"/>
                <w:color w:val="000000"/>
                <w:sz w:val="26"/>
                <w:szCs w:val="26"/>
                <w:lang w:val="uk-UA" w:eastAsia="it-IT"/>
              </w:rPr>
              <w:t>,00</w:t>
            </w:r>
          </w:p>
        </w:tc>
      </w:tr>
      <w:tr w:rsidR="001310D1">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Міський бюджет 100%.</w:t>
            </w:r>
          </w:p>
          <w:p w:rsidR="001310D1" w:rsidRDefault="001310D1">
            <w:pPr>
              <w:widowControl w:val="0"/>
              <w:spacing w:after="0" w:line="240" w:lineRule="auto"/>
              <w:rPr>
                <w:rFonts w:ascii="Times New Roman" w:eastAsia="Times New Roman" w:hAnsi="Times New Roman" w:cs="Times New Roman"/>
                <w:color w:val="000000"/>
                <w:sz w:val="26"/>
                <w:szCs w:val="26"/>
                <w:lang w:val="uk-UA" w:eastAsia="it-IT"/>
              </w:rPr>
            </w:pPr>
          </w:p>
        </w:tc>
      </w:tr>
      <w:tr w:rsidR="001310D1" w:rsidTr="00130414">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130414">
            <w:pPr>
              <w:widowControl w:val="0"/>
              <w:spacing w:after="0" w:line="240" w:lineRule="auto"/>
              <w:jc w:val="both"/>
              <w:rPr>
                <w:shd w:val="clear" w:color="auto" w:fill="FFFF00"/>
              </w:rPr>
            </w:pPr>
            <w:r>
              <w:rPr>
                <w:rFonts w:ascii="Times New Roman" w:eastAsia="Times New Roman" w:hAnsi="Times New Roman" w:cs="Times New Roman"/>
                <w:color w:val="000000"/>
                <w:sz w:val="26"/>
                <w:szCs w:val="26"/>
                <w:lang w:val="uk-UA" w:eastAsia="it-IT"/>
              </w:rPr>
              <w:t>Управління агроекономічного розвитку та євроінтеграції міської ради</w:t>
            </w:r>
          </w:p>
        </w:tc>
      </w:tr>
      <w:tr w:rsidR="001310D1" w:rsidRPr="00130414">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5" w:type="dxa"/>
            <w:gridSpan w:val="5"/>
            <w:tcBorders>
              <w:top w:val="single" w:sz="4" w:space="0" w:color="000000"/>
              <w:left w:val="single" w:sz="4" w:space="0" w:color="000000"/>
              <w:bottom w:val="single" w:sz="4" w:space="0" w:color="000000"/>
              <w:right w:val="single" w:sz="4" w:space="0" w:color="000000"/>
            </w:tcBorders>
          </w:tcPr>
          <w:p w:rsidR="001310D1" w:rsidRDefault="00633696" w:rsidP="00130414">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_</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F593A" w:rsidRDefault="002F593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877D2A" w:rsidRDefault="00877D2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6"/>
          <w:lang w:val="uk-UA"/>
        </w:rPr>
        <w:t>№1</w:t>
      </w:r>
      <w:r w:rsidR="006968F0">
        <w:rPr>
          <w:rFonts w:ascii="Times New Roman" w:eastAsia="Times New Roman" w:hAnsi="Times New Roman" w:cs="Times New Roman"/>
          <w:b/>
          <w:bCs/>
          <w:color w:val="000000"/>
          <w:sz w:val="26"/>
          <w:szCs w:val="26"/>
          <w:lang w:val="uk-UA"/>
        </w:rPr>
        <w:t>5</w:t>
      </w:r>
    </w:p>
    <w:p w:rsidR="00877D2A" w:rsidRDefault="00877D2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tblPr>
      <w:tblGrid>
        <w:gridCol w:w="2830"/>
        <w:gridCol w:w="1377"/>
        <w:gridCol w:w="1375"/>
        <w:gridCol w:w="1373"/>
        <w:gridCol w:w="1375"/>
        <w:gridCol w:w="1375"/>
      </w:tblGrid>
      <w:tr w:rsidR="00877D2A" w:rsidTr="002F593A">
        <w:trPr>
          <w:trHeight w:val="1516"/>
          <w:jc w:val="right"/>
        </w:trPr>
        <w:tc>
          <w:tcPr>
            <w:tcW w:w="2829"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5" w:type="dxa"/>
            <w:gridSpan w:val="5"/>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2.1.</w:t>
            </w:r>
          </w:p>
          <w:p w:rsidR="00877D2A" w:rsidRPr="00877D2A" w:rsidRDefault="00877D2A" w:rsidP="00877D2A">
            <w:pPr>
              <w:pStyle w:val="ad"/>
              <w:spacing w:before="240" w:beforeAutospacing="0" w:after="240" w:afterAutospacing="0"/>
              <w:jc w:val="both"/>
              <w:rPr>
                <w:lang w:val="uk-UA" w:eastAsia="uk-UA"/>
              </w:rPr>
            </w:pPr>
            <w:r>
              <w:rPr>
                <w:b/>
                <w:color w:val="000000"/>
                <w:sz w:val="26"/>
                <w:szCs w:val="26"/>
                <w:lang w:val="uk-UA" w:eastAsia="it-IT"/>
              </w:rPr>
              <w:t xml:space="preserve">Завдання 2. </w:t>
            </w:r>
            <w:r w:rsidRPr="00877D2A">
              <w:rPr>
                <w:color w:val="000000"/>
                <w:sz w:val="26"/>
                <w:szCs w:val="26"/>
                <w:lang w:val="uk-UA" w:eastAsia="uk-UA"/>
              </w:rPr>
              <w:t>Внесення пріор</w:t>
            </w:r>
            <w:r w:rsidR="002F593A">
              <w:rPr>
                <w:color w:val="000000"/>
                <w:sz w:val="26"/>
                <w:szCs w:val="26"/>
                <w:lang w:val="uk-UA" w:eastAsia="uk-UA"/>
              </w:rPr>
              <w:t>и</w:t>
            </w:r>
            <w:r w:rsidRPr="00877D2A">
              <w:rPr>
                <w:color w:val="000000"/>
                <w:sz w:val="26"/>
                <w:szCs w:val="26"/>
                <w:lang w:val="uk-UA" w:eastAsia="uk-UA"/>
              </w:rPr>
              <w:t>тетних проєктів в екосистему DREAM</w:t>
            </w:r>
          </w:p>
          <w:p w:rsidR="00877D2A" w:rsidRDefault="00877D2A" w:rsidP="00A74BF9">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p>
        </w:tc>
      </w:tr>
      <w:tr w:rsidR="00877D2A"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877D2A" w:rsidRPr="00877D2A" w:rsidRDefault="00877D2A"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sidRPr="002F593A">
              <w:rPr>
                <w:rFonts w:ascii="Times New Roman" w:hAnsi="Times New Roman" w:cs="Times New Roman"/>
                <w:color w:val="000000"/>
                <w:sz w:val="26"/>
                <w:szCs w:val="26"/>
                <w:lang w:val="uk-UA"/>
              </w:rPr>
              <w:t>Створення інвестиційного</w:t>
            </w:r>
            <w:r w:rsidRPr="00877D2A">
              <w:rPr>
                <w:rFonts w:ascii="Times New Roman" w:hAnsi="Times New Roman" w:cs="Times New Roman"/>
                <w:color w:val="000000"/>
                <w:sz w:val="26"/>
                <w:szCs w:val="26"/>
              </w:rPr>
              <w:t xml:space="preserve"> портфелю </w:t>
            </w:r>
            <w:r w:rsidRPr="002F593A">
              <w:rPr>
                <w:rFonts w:ascii="Times New Roman" w:hAnsi="Times New Roman" w:cs="Times New Roman"/>
                <w:color w:val="000000"/>
                <w:sz w:val="26"/>
                <w:szCs w:val="26"/>
                <w:lang w:val="uk-UA"/>
              </w:rPr>
              <w:t>громади в екосистемі</w:t>
            </w:r>
            <w:r w:rsidRPr="00877D2A">
              <w:rPr>
                <w:rFonts w:ascii="Times New Roman" w:hAnsi="Times New Roman" w:cs="Times New Roman"/>
                <w:color w:val="000000"/>
                <w:sz w:val="26"/>
                <w:szCs w:val="26"/>
              </w:rPr>
              <w:t xml:space="preserve"> DREAM</w:t>
            </w:r>
          </w:p>
        </w:tc>
      </w:tr>
      <w:tr w:rsidR="00877D2A" w:rsidRPr="003042BB"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rsidR="00877D2A" w:rsidRPr="00784B48" w:rsidRDefault="00877D2A" w:rsidP="00A74BF9">
            <w:pPr>
              <w:widowControl w:val="0"/>
              <w:spacing w:after="0" w:line="240" w:lineRule="auto"/>
              <w:jc w:val="both"/>
              <w:rPr>
                <w:rFonts w:ascii="Times New Roman" w:eastAsia="Times New Roman" w:hAnsi="Times New Roman" w:cs="Times New Roman"/>
                <w:sz w:val="26"/>
                <w:szCs w:val="26"/>
                <w:lang w:val="uk-UA"/>
              </w:rPr>
            </w:pPr>
            <w:r w:rsidRPr="00784B48">
              <w:rPr>
                <w:rFonts w:ascii="Times New Roman" w:eastAsia="Times New Roman" w:hAnsi="Times New Roman" w:cs="Times New Roman"/>
                <w:sz w:val="26"/>
                <w:szCs w:val="26"/>
                <w:lang w:val="uk-UA"/>
              </w:rPr>
              <w:t>З метою забезпечення ефективного, уніфікованого управління процесом відбудови об'єктів нерухомого майна, будівництва та інфраструктури, постановою Кабінету Міністрів України від 15 листопада 2022 року № 1286 "</w:t>
            </w:r>
            <w:r w:rsidRPr="00784B48">
              <w:rPr>
                <w:rFonts w:ascii="Times New Roman" w:eastAsia="Times New Roman" w:hAnsi="Times New Roman" w:cs="Times New Roman"/>
                <w:sz w:val="26"/>
                <w:szCs w:val="26"/>
                <w:highlight w:val="white"/>
                <w:lang w:val="uk-UA"/>
              </w:rPr>
              <w:t>Про реалізацію експериментального проекту із створення, впровадження та забезпечення функціонування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w:t>
            </w:r>
            <w:r w:rsidRPr="00784B48">
              <w:rPr>
                <w:rFonts w:ascii="Times New Roman" w:eastAsia="Times New Roman" w:hAnsi="Times New Roman" w:cs="Times New Roman"/>
                <w:sz w:val="26"/>
                <w:szCs w:val="26"/>
                <w:lang w:val="uk-UA"/>
              </w:rPr>
              <w:t xml:space="preserve"> </w:t>
            </w:r>
            <w:r w:rsidR="00DC6861" w:rsidRPr="00784B48">
              <w:rPr>
                <w:rFonts w:ascii="Times New Roman" w:eastAsia="Times New Roman" w:hAnsi="Times New Roman" w:cs="Times New Roman"/>
                <w:sz w:val="26"/>
                <w:szCs w:val="26"/>
                <w:lang w:val="uk-UA"/>
              </w:rPr>
              <w:t xml:space="preserve">було створено систему </w:t>
            </w:r>
            <w:r w:rsidR="00DC6861" w:rsidRPr="00784B48">
              <w:rPr>
                <w:rFonts w:ascii="Times New Roman" w:eastAsia="Times New Roman" w:hAnsi="Times New Roman" w:cs="Times New Roman"/>
                <w:sz w:val="26"/>
                <w:szCs w:val="26"/>
                <w:lang w:val="en-US"/>
              </w:rPr>
              <w:t>DREAM</w:t>
            </w:r>
            <w:r w:rsidR="00DC6861" w:rsidRPr="00784B48">
              <w:rPr>
                <w:rFonts w:ascii="Times New Roman" w:eastAsia="Times New Roman" w:hAnsi="Times New Roman" w:cs="Times New Roman"/>
                <w:sz w:val="26"/>
                <w:szCs w:val="26"/>
                <w:lang w:val="uk-UA"/>
              </w:rPr>
              <w:t>.</w:t>
            </w:r>
          </w:p>
          <w:p w:rsidR="00352CE6" w:rsidRPr="00784B48" w:rsidRDefault="00784B48" w:rsidP="00A74BF9">
            <w:pPr>
              <w:widowControl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В умовах обмеженого фінансування</w:t>
            </w:r>
            <w:r w:rsidR="00877D2A" w:rsidRPr="00784B48">
              <w:rPr>
                <w:rFonts w:ascii="Times New Roman" w:eastAsia="Calibri" w:hAnsi="Times New Roman" w:cs="Times New Roman"/>
                <w:sz w:val="26"/>
                <w:szCs w:val="26"/>
                <w:lang w:val="uk-UA" w:eastAsia="en-US"/>
              </w:rPr>
              <w:t xml:space="preserve"> </w:t>
            </w:r>
            <w:r>
              <w:rPr>
                <w:rFonts w:ascii="Times New Roman" w:eastAsia="Calibri" w:hAnsi="Times New Roman" w:cs="Times New Roman"/>
                <w:sz w:val="26"/>
                <w:szCs w:val="26"/>
                <w:lang w:val="uk-UA" w:eastAsia="en-US"/>
              </w:rPr>
              <w:t xml:space="preserve">місцевих проєктів відбудови та реконструкції, громада прагне </w:t>
            </w:r>
            <w:r w:rsidR="00877D2A" w:rsidRPr="00784B48">
              <w:rPr>
                <w:rFonts w:ascii="Times New Roman" w:eastAsia="Calibri" w:hAnsi="Times New Roman" w:cs="Times New Roman"/>
                <w:sz w:val="26"/>
                <w:szCs w:val="26"/>
                <w:lang w:val="uk-UA" w:eastAsia="en-US"/>
              </w:rPr>
              <w:t xml:space="preserve">залучити місцевих та закордонних інвесторів у громаду для розвитку місцевої інфраструктури, бізнесу, будівництва житла,  реалізації проєктів на території громади та використання незадіяних земель й об’єктів нерухомості комунальної власності, що сприятиме збільшенню  кількості робочих місць та рівню зайнятості населення. </w:t>
            </w:r>
          </w:p>
          <w:p w:rsidR="00877D2A" w:rsidRPr="00784B48" w:rsidRDefault="00352CE6" w:rsidP="00A74BF9">
            <w:pPr>
              <w:widowControl w:val="0"/>
              <w:spacing w:after="0" w:line="240" w:lineRule="auto"/>
              <w:jc w:val="both"/>
              <w:rPr>
                <w:rFonts w:ascii="Times New Roman" w:eastAsia="Calibri" w:hAnsi="Times New Roman" w:cs="Times New Roman"/>
                <w:sz w:val="26"/>
                <w:szCs w:val="26"/>
                <w:lang w:val="uk-UA" w:eastAsia="en-US"/>
              </w:rPr>
            </w:pPr>
            <w:r w:rsidRPr="00784B48">
              <w:rPr>
                <w:rFonts w:ascii="Times New Roman" w:eastAsia="Calibri" w:hAnsi="Times New Roman" w:cs="Times New Roman"/>
                <w:sz w:val="26"/>
                <w:szCs w:val="26"/>
                <w:lang w:val="uk-UA" w:eastAsia="en-US"/>
              </w:rPr>
              <w:t>Основна мета</w:t>
            </w:r>
            <w:r w:rsidR="00877D2A" w:rsidRPr="00784B48">
              <w:rPr>
                <w:rFonts w:ascii="Times New Roman" w:eastAsia="Calibri" w:hAnsi="Times New Roman" w:cs="Times New Roman"/>
                <w:sz w:val="26"/>
                <w:szCs w:val="26"/>
                <w:lang w:val="uk-UA" w:eastAsia="en-US"/>
              </w:rPr>
              <w:t xml:space="preserve"> - Хмільницька міська територіальна громада економічно приваблива територія  із сприятливим інвестиційним кліматом та можливостями.</w:t>
            </w:r>
          </w:p>
        </w:tc>
      </w:tr>
      <w:tr w:rsidR="00877D2A"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877D2A" w:rsidRPr="003042BB"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мешканці Хмільницької міської територіальної громади.</w:t>
            </w:r>
          </w:p>
        </w:tc>
      </w:tr>
      <w:tr w:rsidR="00877D2A" w:rsidRPr="00E55559"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877D2A" w:rsidRDefault="00352CE6" w:rsidP="00A74BF9">
            <w:pPr>
              <w:widowControl w:val="0"/>
              <w:spacing w:after="0" w:line="240" w:lineRule="auto"/>
              <w:jc w:val="both"/>
              <w:rPr>
                <w:rFonts w:ascii="Times New Roman" w:eastAsia="Calibri" w:hAnsi="Times New Roman" w:cs="Times New Roman"/>
                <w:color w:val="000000"/>
                <w:sz w:val="26"/>
                <w:szCs w:val="26"/>
                <w:shd w:val="clear" w:color="auto" w:fill="FFFFFF"/>
                <w:lang w:val="uk-UA" w:eastAsia="en-US"/>
              </w:rPr>
            </w:pPr>
            <w:r>
              <w:rPr>
                <w:rFonts w:ascii="Times New Roman" w:eastAsia="Calibri" w:hAnsi="Times New Roman" w:cs="Times New Roman"/>
                <w:color w:val="000000"/>
                <w:sz w:val="26"/>
                <w:szCs w:val="26"/>
                <w:shd w:val="clear" w:color="auto" w:fill="FFFFFF"/>
                <w:lang w:val="uk-UA" w:eastAsia="en-US"/>
              </w:rPr>
              <w:t>Обмежена інформація про</w:t>
            </w:r>
            <w:r w:rsidR="00877D2A">
              <w:rPr>
                <w:rFonts w:ascii="Times New Roman" w:eastAsia="Calibri" w:hAnsi="Times New Roman" w:cs="Times New Roman"/>
                <w:color w:val="000000"/>
                <w:sz w:val="26"/>
                <w:szCs w:val="26"/>
                <w:shd w:val="clear" w:color="auto" w:fill="FFFFFF"/>
                <w:lang w:val="uk-UA" w:eastAsia="en-US"/>
              </w:rPr>
              <w:t xml:space="preserve"> повн</w:t>
            </w:r>
            <w:r>
              <w:rPr>
                <w:rFonts w:ascii="Times New Roman" w:eastAsia="Calibri" w:hAnsi="Times New Roman" w:cs="Times New Roman"/>
                <w:color w:val="000000"/>
                <w:sz w:val="26"/>
                <w:szCs w:val="26"/>
                <w:shd w:val="clear" w:color="auto" w:fill="FFFFFF"/>
                <w:lang w:val="uk-UA" w:eastAsia="en-US"/>
              </w:rPr>
              <w:t>у</w:t>
            </w:r>
            <w:r w:rsidR="00877D2A">
              <w:rPr>
                <w:rFonts w:ascii="Times New Roman" w:eastAsia="Calibri" w:hAnsi="Times New Roman" w:cs="Times New Roman"/>
                <w:color w:val="000000"/>
                <w:sz w:val="26"/>
                <w:szCs w:val="26"/>
                <w:shd w:val="clear" w:color="auto" w:fill="FFFFFF"/>
                <w:lang w:val="uk-UA" w:eastAsia="en-US"/>
              </w:rPr>
              <w:t>, актуальн</w:t>
            </w:r>
            <w:r>
              <w:rPr>
                <w:rFonts w:ascii="Times New Roman" w:eastAsia="Calibri" w:hAnsi="Times New Roman" w:cs="Times New Roman"/>
                <w:color w:val="000000"/>
                <w:sz w:val="26"/>
                <w:szCs w:val="26"/>
                <w:shd w:val="clear" w:color="auto" w:fill="FFFFFF"/>
                <w:lang w:val="uk-UA" w:eastAsia="en-US"/>
              </w:rPr>
              <w:t>у</w:t>
            </w:r>
            <w:r w:rsidR="00877D2A">
              <w:rPr>
                <w:rFonts w:ascii="Times New Roman" w:eastAsia="Calibri" w:hAnsi="Times New Roman" w:cs="Times New Roman"/>
                <w:color w:val="000000"/>
                <w:sz w:val="26"/>
                <w:szCs w:val="26"/>
                <w:shd w:val="clear" w:color="auto" w:fill="FFFFFF"/>
                <w:lang w:val="uk-UA" w:eastAsia="en-US"/>
              </w:rPr>
              <w:t xml:space="preserve"> інформаці</w:t>
            </w:r>
            <w:r>
              <w:rPr>
                <w:rFonts w:ascii="Times New Roman" w:eastAsia="Calibri" w:hAnsi="Times New Roman" w:cs="Times New Roman"/>
                <w:color w:val="000000"/>
                <w:sz w:val="26"/>
                <w:szCs w:val="26"/>
                <w:shd w:val="clear" w:color="auto" w:fill="FFFFFF"/>
                <w:lang w:val="uk-UA" w:eastAsia="en-US"/>
              </w:rPr>
              <w:t>ю</w:t>
            </w:r>
            <w:r w:rsidR="00877D2A">
              <w:rPr>
                <w:rFonts w:ascii="Times New Roman" w:eastAsia="Calibri" w:hAnsi="Times New Roman" w:cs="Times New Roman"/>
                <w:color w:val="000000"/>
                <w:sz w:val="26"/>
                <w:szCs w:val="26"/>
                <w:shd w:val="clear" w:color="auto" w:fill="FFFFFF"/>
                <w:lang w:val="uk-UA" w:eastAsia="en-US"/>
              </w:rPr>
              <w:t xml:space="preserve"> про інвестиційні можливості громади, оформлен</w:t>
            </w:r>
            <w:r>
              <w:rPr>
                <w:rFonts w:ascii="Times New Roman" w:eastAsia="Calibri" w:hAnsi="Times New Roman" w:cs="Times New Roman"/>
                <w:color w:val="000000"/>
                <w:sz w:val="26"/>
                <w:szCs w:val="26"/>
                <w:shd w:val="clear" w:color="auto" w:fill="FFFFFF"/>
                <w:lang w:val="uk-UA" w:eastAsia="en-US"/>
              </w:rPr>
              <w:t>а</w:t>
            </w:r>
            <w:r w:rsidR="00877D2A">
              <w:rPr>
                <w:rFonts w:ascii="Times New Roman" w:eastAsia="Calibri" w:hAnsi="Times New Roman" w:cs="Times New Roman"/>
                <w:color w:val="000000"/>
                <w:sz w:val="26"/>
                <w:szCs w:val="26"/>
                <w:shd w:val="clear" w:color="auto" w:fill="FFFFFF"/>
                <w:lang w:val="uk-UA" w:eastAsia="en-US"/>
              </w:rPr>
              <w:t xml:space="preserve"> за </w:t>
            </w:r>
            <w:r>
              <w:rPr>
                <w:rFonts w:ascii="Times New Roman" w:eastAsia="Calibri" w:hAnsi="Times New Roman" w:cs="Times New Roman"/>
                <w:color w:val="000000"/>
                <w:sz w:val="26"/>
                <w:szCs w:val="26"/>
                <w:shd w:val="clear" w:color="auto" w:fill="FFFFFF"/>
                <w:lang w:val="uk-UA" w:eastAsia="en-US"/>
              </w:rPr>
              <w:t>міжнародними вимогами</w:t>
            </w:r>
            <w:r w:rsidR="00877D2A">
              <w:rPr>
                <w:rFonts w:ascii="Times New Roman" w:eastAsia="Calibri" w:hAnsi="Times New Roman" w:cs="Times New Roman"/>
                <w:color w:val="000000"/>
                <w:sz w:val="26"/>
                <w:szCs w:val="26"/>
                <w:shd w:val="clear" w:color="auto" w:fill="FFFFFF"/>
                <w:lang w:val="uk-UA" w:eastAsia="en-US"/>
              </w:rPr>
              <w:t xml:space="preserve">, які є у вільному доступі для потенційних інвесторів. </w:t>
            </w:r>
            <w:r>
              <w:rPr>
                <w:rFonts w:ascii="Times New Roman" w:eastAsia="Calibri" w:hAnsi="Times New Roman" w:cs="Times New Roman"/>
                <w:color w:val="000000"/>
                <w:sz w:val="26"/>
                <w:szCs w:val="26"/>
                <w:shd w:val="clear" w:color="auto" w:fill="FFFFFF"/>
                <w:lang w:val="uk-UA" w:eastAsia="en-US"/>
              </w:rPr>
              <w:t xml:space="preserve">Система </w:t>
            </w:r>
            <w:r>
              <w:rPr>
                <w:rFonts w:ascii="Times New Roman" w:eastAsia="Calibri" w:hAnsi="Times New Roman" w:cs="Times New Roman"/>
                <w:color w:val="000000"/>
                <w:sz w:val="26"/>
                <w:szCs w:val="26"/>
                <w:shd w:val="clear" w:color="auto" w:fill="FFFFFF"/>
                <w:lang w:val="en-US" w:eastAsia="en-US"/>
              </w:rPr>
              <w:t>DREAM</w:t>
            </w:r>
            <w:r w:rsidRPr="00352CE6">
              <w:rPr>
                <w:rFonts w:ascii="Times New Roman" w:eastAsia="Calibri" w:hAnsi="Times New Roman" w:cs="Times New Roman"/>
                <w:color w:val="000000"/>
                <w:sz w:val="26"/>
                <w:szCs w:val="26"/>
                <w:shd w:val="clear" w:color="auto" w:fill="FFFFFF"/>
                <w:lang w:eastAsia="en-US"/>
              </w:rPr>
              <w:t xml:space="preserve"> </w:t>
            </w:r>
            <w:r>
              <w:rPr>
                <w:rFonts w:ascii="Times New Roman" w:eastAsia="Calibri" w:hAnsi="Times New Roman" w:cs="Times New Roman"/>
                <w:color w:val="000000"/>
                <w:sz w:val="26"/>
                <w:szCs w:val="26"/>
                <w:shd w:val="clear" w:color="auto" w:fill="FFFFFF"/>
                <w:lang w:val="uk-UA" w:eastAsia="en-US"/>
              </w:rPr>
              <w:t>в</w:t>
            </w:r>
            <w:r w:rsidR="00877D2A">
              <w:rPr>
                <w:rFonts w:ascii="Times New Roman" w:eastAsia="Calibri" w:hAnsi="Times New Roman" w:cs="Times New Roman"/>
                <w:color w:val="000000"/>
                <w:sz w:val="26"/>
                <w:szCs w:val="26"/>
                <w:shd w:val="clear" w:color="auto" w:fill="FFFFFF"/>
                <w:lang w:val="uk-UA" w:eastAsia="en-US"/>
              </w:rPr>
              <w:t xml:space="preserve">иконуватиме чітко визначену задачу </w:t>
            </w:r>
            <w:r>
              <w:rPr>
                <w:rFonts w:ascii="Times New Roman" w:eastAsia="Calibri" w:hAnsi="Times New Roman" w:cs="Times New Roman"/>
                <w:color w:val="000000"/>
                <w:sz w:val="26"/>
                <w:szCs w:val="26"/>
                <w:shd w:val="clear" w:color="auto" w:fill="FFFFFF"/>
                <w:lang w:val="uk-UA" w:eastAsia="en-US"/>
              </w:rPr>
              <w:t xml:space="preserve">– формування потреб та </w:t>
            </w:r>
            <w:r w:rsidR="00877D2A">
              <w:rPr>
                <w:rFonts w:ascii="Times New Roman" w:eastAsia="Calibri" w:hAnsi="Times New Roman" w:cs="Times New Roman"/>
                <w:color w:val="000000"/>
                <w:sz w:val="26"/>
                <w:szCs w:val="26"/>
                <w:shd w:val="clear" w:color="auto" w:fill="FFFFFF"/>
                <w:lang w:val="uk-UA" w:eastAsia="en-US"/>
              </w:rPr>
              <w:t xml:space="preserve">інвестиційних можливостей території для </w:t>
            </w:r>
            <w:r>
              <w:rPr>
                <w:rFonts w:ascii="Times New Roman" w:eastAsia="Calibri" w:hAnsi="Times New Roman" w:cs="Times New Roman"/>
                <w:color w:val="000000"/>
                <w:sz w:val="26"/>
                <w:szCs w:val="26"/>
                <w:shd w:val="clear" w:color="auto" w:fill="FFFFFF"/>
                <w:lang w:val="uk-UA" w:eastAsia="en-US"/>
              </w:rPr>
              <w:t>залучення позабюджетних джерел фінансування</w:t>
            </w:r>
            <w:r w:rsidR="00877D2A">
              <w:rPr>
                <w:rFonts w:ascii="Times New Roman" w:eastAsia="Calibri" w:hAnsi="Times New Roman" w:cs="Times New Roman"/>
                <w:color w:val="000000"/>
                <w:sz w:val="26"/>
                <w:szCs w:val="26"/>
                <w:shd w:val="clear" w:color="auto" w:fill="FFFFFF"/>
                <w:lang w:val="uk-UA" w:eastAsia="en-US"/>
              </w:rPr>
              <w:t>.</w:t>
            </w:r>
          </w:p>
        </w:tc>
      </w:tr>
      <w:tr w:rsidR="00877D2A"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FFFFFF"/>
          </w:tcPr>
          <w:p w:rsidR="00877D2A" w:rsidRDefault="00877D2A" w:rsidP="00A74BF9">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xml:space="preserve">- </w:t>
            </w:r>
            <w:r w:rsidRPr="00130414">
              <w:rPr>
                <w:rFonts w:ascii="Times New Roman" w:eastAsia="Calibri" w:hAnsi="Times New Roman" w:cs="Times New Roman"/>
                <w:color w:val="000000"/>
                <w:sz w:val="26"/>
                <w:szCs w:val="26"/>
                <w:lang w:val="uk-UA" w:eastAsia="en-US"/>
              </w:rPr>
              <w:t>покращена інфраструктура громади;</w:t>
            </w:r>
          </w:p>
          <w:p w:rsidR="00C45897" w:rsidRDefault="00C45897" w:rsidP="00A74BF9">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 xml:space="preserve">- створено портфель проєктів реконструкції та будівництва </w:t>
            </w:r>
            <w:r>
              <w:rPr>
                <w:rFonts w:ascii="Times New Roman" w:eastAsia="Calibri" w:hAnsi="Times New Roman" w:cs="Times New Roman"/>
                <w:color w:val="000000"/>
                <w:sz w:val="26"/>
                <w:szCs w:val="26"/>
                <w:lang w:val="uk-UA" w:eastAsia="en-US"/>
              </w:rPr>
              <w:lastRenderedPageBreak/>
              <w:t>в громаді;</w:t>
            </w:r>
          </w:p>
          <w:p w:rsidR="00C45897" w:rsidRPr="00130414" w:rsidRDefault="00C45897" w:rsidP="00A74BF9">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lang w:val="uk-UA" w:eastAsia="en-US"/>
              </w:rPr>
              <w:t>-</w:t>
            </w:r>
            <w:r w:rsidR="009B1189">
              <w:t xml:space="preserve"> </w:t>
            </w:r>
            <w:r w:rsidR="009B1189" w:rsidRPr="00D22EF6">
              <w:rPr>
                <w:rFonts w:ascii="Times New Roman" w:hAnsi="Times New Roman" w:cs="Times New Roman"/>
                <w:sz w:val="26"/>
                <w:szCs w:val="26"/>
                <w:lang w:val="uk-UA"/>
              </w:rPr>
              <w:t>з</w:t>
            </w:r>
            <w:r w:rsidR="00D22EF6" w:rsidRPr="00D22EF6">
              <w:rPr>
                <w:rFonts w:ascii="Times New Roman" w:hAnsi="Times New Roman" w:cs="Times New Roman"/>
                <w:sz w:val="26"/>
                <w:szCs w:val="26"/>
                <w:lang w:val="uk-UA"/>
              </w:rPr>
              <w:t>ріс</w:t>
            </w:r>
            <w:r w:rsidR="009B1189" w:rsidRPr="00D22EF6">
              <w:rPr>
                <w:rFonts w:ascii="Times New Roman" w:hAnsi="Times New Roman" w:cs="Times New Roman"/>
                <w:sz w:val="26"/>
                <w:szCs w:val="26"/>
                <w:lang w:val="uk-UA"/>
              </w:rPr>
              <w:t xml:space="preserve"> обсяг залучених внутрішніх та зовнішніх інвестицій</w:t>
            </w:r>
            <w:r w:rsidR="009B1189" w:rsidRPr="009B1189">
              <w:rPr>
                <w:rFonts w:ascii="Times New Roman" w:hAnsi="Times New Roman" w:cs="Times New Roman"/>
                <w:sz w:val="26"/>
                <w:szCs w:val="26"/>
              </w:rPr>
              <w:t xml:space="preserve"> в громаду</w:t>
            </w:r>
            <w:r>
              <w:rPr>
                <w:rFonts w:ascii="Times New Roman" w:eastAsia="Calibri" w:hAnsi="Times New Roman" w:cs="Times New Roman"/>
                <w:color w:val="000000"/>
                <w:sz w:val="26"/>
                <w:szCs w:val="26"/>
                <w:lang w:val="uk-UA" w:eastAsia="en-US"/>
              </w:rPr>
              <w:t xml:space="preserve"> </w:t>
            </w:r>
          </w:p>
          <w:p w:rsidR="00877D2A" w:rsidRDefault="00877D2A" w:rsidP="00A74BF9">
            <w:pPr>
              <w:widowControl w:val="0"/>
              <w:spacing w:after="0" w:line="240" w:lineRule="auto"/>
              <w:jc w:val="both"/>
              <w:rPr>
                <w:rFonts w:ascii="Times New Roman" w:eastAsia="Calibri" w:hAnsi="Times New Roman" w:cs="Times New Roman"/>
                <w:color w:val="000000"/>
                <w:sz w:val="26"/>
                <w:szCs w:val="26"/>
                <w:lang w:val="uk-UA" w:eastAsia="en-US"/>
              </w:rPr>
            </w:pPr>
          </w:p>
        </w:tc>
      </w:tr>
      <w:tr w:rsidR="00877D2A" w:rsidRPr="00352CE6"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Ключові заходи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352CE6" w:rsidRDefault="00877D2A" w:rsidP="00352CE6">
            <w:pPr>
              <w:widowControl w:val="0"/>
              <w:spacing w:after="0" w:line="240" w:lineRule="auto"/>
              <w:jc w:val="both"/>
              <w:rPr>
                <w:rFonts w:ascii="Times New Roman" w:eastAsia="Calibri" w:hAnsi="Times New Roman" w:cs="Times New Roman"/>
                <w:color w:val="000000"/>
                <w:sz w:val="26"/>
                <w:szCs w:val="26"/>
                <w:shd w:val="clear" w:color="auto" w:fill="FFFFFF"/>
                <w:lang w:val="uk-UA" w:eastAsia="en-US"/>
              </w:rPr>
            </w:pPr>
            <w:r>
              <w:rPr>
                <w:rFonts w:ascii="Times New Roman" w:eastAsia="Times New Roman" w:hAnsi="Times New Roman" w:cs="Times New Roman"/>
                <w:color w:val="000000"/>
                <w:sz w:val="26"/>
                <w:szCs w:val="26"/>
                <w:shd w:val="clear" w:color="auto" w:fill="FFFFFF"/>
                <w:lang w:val="uk-UA"/>
              </w:rPr>
              <w:t xml:space="preserve">- </w:t>
            </w:r>
            <w:r w:rsidR="00352CE6">
              <w:rPr>
                <w:rFonts w:ascii="Times New Roman" w:eastAsia="Times New Roman" w:hAnsi="Times New Roman" w:cs="Times New Roman"/>
                <w:color w:val="000000"/>
                <w:sz w:val="26"/>
                <w:szCs w:val="26"/>
                <w:shd w:val="clear" w:color="auto" w:fill="FFFFFF"/>
                <w:lang w:val="uk-UA"/>
              </w:rPr>
              <w:t xml:space="preserve">визначення відповідальних осіб Хмільницької міської ради та її виконавчих органів за </w:t>
            </w:r>
            <w:r w:rsidR="00BE35D2">
              <w:rPr>
                <w:rFonts w:ascii="Times New Roman" w:eastAsia="Times New Roman" w:hAnsi="Times New Roman" w:cs="Times New Roman"/>
                <w:color w:val="000000"/>
                <w:sz w:val="26"/>
                <w:szCs w:val="26"/>
                <w:shd w:val="clear" w:color="auto" w:fill="FFFFFF"/>
                <w:lang w:val="uk-UA"/>
              </w:rPr>
              <w:t xml:space="preserve">роботу у системі </w:t>
            </w:r>
            <w:r w:rsidR="00352CE6">
              <w:rPr>
                <w:rFonts w:ascii="Times New Roman" w:eastAsia="Times New Roman" w:hAnsi="Times New Roman" w:cs="Times New Roman"/>
                <w:color w:val="000000"/>
                <w:sz w:val="26"/>
                <w:szCs w:val="26"/>
                <w:shd w:val="clear" w:color="auto" w:fill="FFFFFF"/>
                <w:lang w:val="uk-UA"/>
              </w:rPr>
              <w:t xml:space="preserve"> </w:t>
            </w:r>
            <w:r w:rsidR="00BE35D2">
              <w:rPr>
                <w:rFonts w:ascii="Times New Roman" w:eastAsia="Calibri" w:hAnsi="Times New Roman" w:cs="Times New Roman"/>
                <w:color w:val="000000"/>
                <w:sz w:val="26"/>
                <w:szCs w:val="26"/>
                <w:shd w:val="clear" w:color="auto" w:fill="FFFFFF"/>
                <w:lang w:val="en-US" w:eastAsia="en-US"/>
              </w:rPr>
              <w:t>DREAM</w:t>
            </w:r>
            <w:r w:rsidR="00BE35D2">
              <w:rPr>
                <w:rFonts w:ascii="Times New Roman" w:eastAsia="Calibri" w:hAnsi="Times New Roman" w:cs="Times New Roman"/>
                <w:color w:val="000000"/>
                <w:sz w:val="26"/>
                <w:szCs w:val="26"/>
                <w:shd w:val="clear" w:color="auto" w:fill="FFFFFF"/>
                <w:lang w:val="uk-UA" w:eastAsia="en-US"/>
              </w:rPr>
              <w:t>;</w:t>
            </w:r>
          </w:p>
          <w:p w:rsidR="00BE35D2" w:rsidRDefault="00BE35D2" w:rsidP="00352CE6">
            <w:pPr>
              <w:widowControl w:val="0"/>
              <w:spacing w:after="0" w:line="240" w:lineRule="auto"/>
              <w:jc w:val="both"/>
              <w:rPr>
                <w:rFonts w:ascii="Times New Roman" w:eastAsia="Calibri" w:hAnsi="Times New Roman" w:cs="Times New Roman"/>
                <w:color w:val="000000"/>
                <w:sz w:val="26"/>
                <w:szCs w:val="26"/>
                <w:shd w:val="clear" w:color="auto" w:fill="FFFFFF"/>
                <w:lang w:val="uk-UA" w:eastAsia="en-US"/>
              </w:rPr>
            </w:pPr>
            <w:r>
              <w:rPr>
                <w:rFonts w:ascii="Times New Roman" w:eastAsia="Calibri" w:hAnsi="Times New Roman" w:cs="Times New Roman"/>
                <w:color w:val="000000"/>
                <w:sz w:val="26"/>
                <w:szCs w:val="26"/>
                <w:shd w:val="clear" w:color="auto" w:fill="FFFFFF"/>
                <w:lang w:val="uk-UA" w:eastAsia="en-US"/>
              </w:rPr>
              <w:t xml:space="preserve">- створено профіль громади та ієрархію в </w:t>
            </w:r>
            <w:r>
              <w:rPr>
                <w:rFonts w:ascii="Times New Roman" w:eastAsia="Times New Roman" w:hAnsi="Times New Roman" w:cs="Times New Roman"/>
                <w:color w:val="000000"/>
                <w:sz w:val="26"/>
                <w:szCs w:val="26"/>
                <w:shd w:val="clear" w:color="auto" w:fill="FFFFFF"/>
                <w:lang w:val="uk-UA"/>
              </w:rPr>
              <w:t xml:space="preserve">системі  </w:t>
            </w:r>
            <w:r>
              <w:rPr>
                <w:rFonts w:ascii="Times New Roman" w:eastAsia="Calibri" w:hAnsi="Times New Roman" w:cs="Times New Roman"/>
                <w:color w:val="000000"/>
                <w:sz w:val="26"/>
                <w:szCs w:val="26"/>
                <w:shd w:val="clear" w:color="auto" w:fill="FFFFFF"/>
                <w:lang w:val="en-US" w:eastAsia="en-US"/>
              </w:rPr>
              <w:t>DREAM</w:t>
            </w:r>
            <w:r>
              <w:rPr>
                <w:rFonts w:ascii="Times New Roman" w:eastAsia="Calibri" w:hAnsi="Times New Roman" w:cs="Times New Roman"/>
                <w:color w:val="000000"/>
                <w:sz w:val="26"/>
                <w:szCs w:val="26"/>
                <w:shd w:val="clear" w:color="auto" w:fill="FFFFFF"/>
                <w:lang w:val="uk-UA" w:eastAsia="en-US"/>
              </w:rPr>
              <w:t>;</w:t>
            </w:r>
          </w:p>
          <w:p w:rsidR="00BE35D2" w:rsidRDefault="00BE35D2" w:rsidP="00352CE6">
            <w:pPr>
              <w:widowControl w:val="0"/>
              <w:spacing w:after="0" w:line="240" w:lineRule="auto"/>
              <w:jc w:val="both"/>
              <w:rPr>
                <w:rFonts w:ascii="Times New Roman" w:eastAsia="Calibri" w:hAnsi="Times New Roman" w:cs="Times New Roman"/>
                <w:color w:val="000000"/>
                <w:sz w:val="26"/>
                <w:szCs w:val="26"/>
                <w:lang w:val="uk-UA" w:eastAsia="en-US"/>
              </w:rPr>
            </w:pPr>
            <w:r>
              <w:rPr>
                <w:rFonts w:ascii="Times New Roman" w:eastAsia="Calibri" w:hAnsi="Times New Roman" w:cs="Times New Roman"/>
                <w:color w:val="000000"/>
                <w:sz w:val="26"/>
                <w:szCs w:val="26"/>
                <w:shd w:val="clear" w:color="auto" w:fill="FFFFFF"/>
                <w:lang w:val="uk-UA" w:eastAsia="en-US"/>
              </w:rPr>
              <w:t xml:space="preserve">- внесення відповідальними особами проєктів будівництва та реконструкції в систему з метою </w:t>
            </w:r>
            <w:r>
              <w:rPr>
                <w:rFonts w:ascii="Times New Roman" w:eastAsia="Calibri" w:hAnsi="Times New Roman" w:cs="Times New Roman"/>
                <w:color w:val="000000"/>
                <w:sz w:val="26"/>
                <w:szCs w:val="26"/>
                <w:lang w:val="uk-UA" w:eastAsia="en-US"/>
              </w:rPr>
              <w:t>залучення співфінансування з обласного, державного бюджету та кошти міжнародної технічного допомоги</w:t>
            </w:r>
            <w:r w:rsidR="00D22EF6">
              <w:rPr>
                <w:rFonts w:ascii="Times New Roman" w:eastAsia="Calibri" w:hAnsi="Times New Roman" w:cs="Times New Roman"/>
                <w:color w:val="000000"/>
                <w:sz w:val="26"/>
                <w:szCs w:val="26"/>
                <w:lang w:val="uk-UA" w:eastAsia="en-US"/>
              </w:rPr>
              <w:t>;</w:t>
            </w:r>
          </w:p>
          <w:p w:rsidR="00877D2A" w:rsidRDefault="001E57FB" w:rsidP="001E57FB">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Calibri" w:hAnsi="Times New Roman" w:cs="Times New Roman"/>
                <w:color w:val="000000"/>
                <w:sz w:val="26"/>
                <w:szCs w:val="26"/>
                <w:lang w:val="uk-UA" w:eastAsia="en-US"/>
              </w:rPr>
              <w:t>-</w:t>
            </w:r>
            <w:r w:rsidR="00D22EF6">
              <w:rPr>
                <w:rFonts w:ascii="Times New Roman" w:eastAsia="Calibri" w:hAnsi="Times New Roman" w:cs="Times New Roman"/>
                <w:color w:val="000000"/>
                <w:sz w:val="26"/>
                <w:szCs w:val="26"/>
                <w:lang w:val="uk-UA" w:eastAsia="en-US"/>
              </w:rPr>
              <w:t xml:space="preserve"> </w:t>
            </w:r>
            <w:r>
              <w:rPr>
                <w:rFonts w:ascii="Times New Roman" w:eastAsia="Calibri" w:hAnsi="Times New Roman" w:cs="Times New Roman"/>
                <w:color w:val="000000"/>
                <w:sz w:val="26"/>
                <w:szCs w:val="26"/>
                <w:lang w:val="uk-UA" w:eastAsia="en-US"/>
              </w:rPr>
              <w:t xml:space="preserve">супровід реалізації проєктів через систему </w:t>
            </w:r>
            <w:r>
              <w:rPr>
                <w:rFonts w:ascii="Times New Roman" w:eastAsia="Calibri" w:hAnsi="Times New Roman" w:cs="Times New Roman"/>
                <w:color w:val="000000"/>
                <w:sz w:val="26"/>
                <w:szCs w:val="26"/>
                <w:shd w:val="clear" w:color="auto" w:fill="FFFFFF"/>
                <w:lang w:val="en-US" w:eastAsia="en-US"/>
              </w:rPr>
              <w:t>DREAM</w:t>
            </w:r>
          </w:p>
        </w:tc>
      </w:tr>
      <w:tr w:rsidR="00877D2A"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5" w:type="dxa"/>
            <w:gridSpan w:val="5"/>
            <w:tcBorders>
              <w:top w:val="single" w:sz="4" w:space="0" w:color="000000"/>
              <w:left w:val="single" w:sz="4" w:space="0" w:color="000000"/>
              <w:bottom w:val="single" w:sz="4" w:space="0" w:color="000000"/>
              <w:right w:val="single" w:sz="4" w:space="0" w:color="000000"/>
            </w:tcBorders>
          </w:tcPr>
          <w:p w:rsidR="00877D2A" w:rsidRDefault="00BE35D2"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постійно</w:t>
            </w:r>
          </w:p>
        </w:tc>
      </w:tr>
      <w:tr w:rsidR="00877D2A" w:rsidTr="00A74BF9">
        <w:trPr>
          <w:jc w:val="right"/>
        </w:trPr>
        <w:tc>
          <w:tcPr>
            <w:tcW w:w="28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7"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1375"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373"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375"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375"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877D2A" w:rsidTr="00A74BF9">
        <w:trPr>
          <w:jc w:val="right"/>
        </w:trPr>
        <w:tc>
          <w:tcPr>
            <w:tcW w:w="2829" w:type="dxa"/>
            <w:vMerge/>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rPr>
                <w:rFonts w:ascii="Times New Roman" w:eastAsia="Times New Roman" w:hAnsi="Times New Roman" w:cs="Times New Roman"/>
                <w:b/>
                <w:bCs/>
                <w:color w:val="000000"/>
                <w:sz w:val="26"/>
                <w:lang w:val="uk-UA"/>
              </w:rPr>
            </w:pPr>
          </w:p>
        </w:tc>
        <w:tc>
          <w:tcPr>
            <w:tcW w:w="1377" w:type="dxa"/>
            <w:tcBorders>
              <w:top w:val="single" w:sz="4" w:space="0" w:color="000000"/>
              <w:left w:val="single" w:sz="4" w:space="0" w:color="000000"/>
              <w:bottom w:val="single" w:sz="4" w:space="0" w:color="000000"/>
              <w:right w:val="single" w:sz="4" w:space="0" w:color="000000"/>
            </w:tcBorders>
          </w:tcPr>
          <w:p w:rsidR="00877D2A" w:rsidRDefault="00BE35D2" w:rsidP="00D22EF6">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877D2A" w:rsidRDefault="00BE35D2"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3"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877D2A" w:rsidRDefault="00BE35D2"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r w:rsidR="00877D2A"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5" w:type="dxa"/>
            <w:gridSpan w:val="5"/>
            <w:tcBorders>
              <w:top w:val="single" w:sz="4" w:space="0" w:color="000000"/>
              <w:left w:val="single" w:sz="4" w:space="0" w:color="000000"/>
              <w:bottom w:val="single" w:sz="4" w:space="0" w:color="000000"/>
              <w:right w:val="single" w:sz="4" w:space="0" w:color="000000"/>
            </w:tcBorders>
          </w:tcPr>
          <w:p w:rsidR="00877D2A" w:rsidRDefault="00BE35D2"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 потребує фінансування</w:t>
            </w:r>
          </w:p>
          <w:p w:rsidR="00877D2A" w:rsidRDefault="00877D2A" w:rsidP="00A74BF9">
            <w:pPr>
              <w:widowControl w:val="0"/>
              <w:spacing w:after="0" w:line="240" w:lineRule="auto"/>
              <w:rPr>
                <w:rFonts w:ascii="Times New Roman" w:eastAsia="Times New Roman" w:hAnsi="Times New Roman" w:cs="Times New Roman"/>
                <w:color w:val="000000"/>
                <w:sz w:val="26"/>
                <w:szCs w:val="26"/>
                <w:lang w:val="uk-UA" w:eastAsia="it-IT"/>
              </w:rPr>
            </w:pPr>
          </w:p>
        </w:tc>
      </w:tr>
      <w:tr w:rsidR="00877D2A" w:rsidRPr="003042BB"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877D2A" w:rsidRDefault="00877D2A"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rsidR="00877D2A" w:rsidRPr="001E57FB" w:rsidRDefault="00BE35D2" w:rsidP="00BE35D2">
            <w:pPr>
              <w:widowControl w:val="0"/>
              <w:shd w:val="clear" w:color="auto" w:fill="FFFFFF" w:themeFill="background1"/>
              <w:spacing w:after="0" w:line="240" w:lineRule="auto"/>
              <w:jc w:val="both"/>
              <w:rPr>
                <w:rFonts w:ascii="Times New Roman" w:hAnsi="Times New Roman" w:cs="Times New Roman"/>
                <w:sz w:val="26"/>
                <w:szCs w:val="26"/>
                <w:shd w:val="clear" w:color="auto" w:fill="FFFF00"/>
                <w:lang w:val="uk-UA"/>
              </w:rPr>
            </w:pPr>
            <w:r w:rsidRPr="001E57FB">
              <w:rPr>
                <w:rFonts w:ascii="Times New Roman" w:hAnsi="Times New Roman" w:cs="Times New Roman"/>
                <w:sz w:val="26"/>
                <w:szCs w:val="26"/>
                <w:shd w:val="clear" w:color="auto" w:fill="FFFFFF" w:themeFill="background1"/>
                <w:lang w:val="uk-UA"/>
              </w:rPr>
              <w:t>Виконавчі органи Хмільницької міської ради</w:t>
            </w:r>
          </w:p>
          <w:p w:rsidR="00BE35D2" w:rsidRPr="00BE35D2" w:rsidRDefault="00BE35D2" w:rsidP="00A74BF9">
            <w:pPr>
              <w:widowControl w:val="0"/>
              <w:spacing w:after="0" w:line="240" w:lineRule="auto"/>
              <w:jc w:val="both"/>
              <w:rPr>
                <w:shd w:val="clear" w:color="auto" w:fill="FFFF00"/>
                <w:lang w:val="uk-UA"/>
              </w:rPr>
            </w:pPr>
            <w:r w:rsidRPr="001E57FB">
              <w:rPr>
                <w:rFonts w:ascii="Times New Roman" w:hAnsi="Times New Roman" w:cs="Times New Roman"/>
                <w:sz w:val="26"/>
                <w:szCs w:val="26"/>
                <w:shd w:val="clear" w:color="auto" w:fill="FFFFFF" w:themeFill="background1"/>
                <w:lang w:val="uk-UA"/>
              </w:rPr>
              <w:t>Підприємства комунальної власності</w:t>
            </w:r>
            <w:r w:rsidR="001E57FB" w:rsidRPr="001E57FB">
              <w:rPr>
                <w:rFonts w:ascii="Times New Roman" w:hAnsi="Times New Roman" w:cs="Times New Roman"/>
                <w:sz w:val="26"/>
                <w:szCs w:val="26"/>
                <w:shd w:val="clear" w:color="auto" w:fill="FFFFFF" w:themeFill="background1"/>
                <w:lang w:val="uk-UA"/>
              </w:rPr>
              <w:t>, організації</w:t>
            </w:r>
            <w:r w:rsidR="001E57FB">
              <w:rPr>
                <w:rFonts w:ascii="Times New Roman" w:hAnsi="Times New Roman" w:cs="Times New Roman"/>
                <w:sz w:val="26"/>
                <w:szCs w:val="26"/>
                <w:shd w:val="clear" w:color="auto" w:fill="FFFFFF" w:themeFill="background1"/>
                <w:lang w:val="uk-UA"/>
              </w:rPr>
              <w:t xml:space="preserve"> </w:t>
            </w:r>
            <w:r w:rsidR="001E57FB" w:rsidRPr="001E57FB">
              <w:rPr>
                <w:rFonts w:ascii="Times New Roman" w:hAnsi="Times New Roman" w:cs="Times New Roman"/>
                <w:sz w:val="26"/>
                <w:szCs w:val="26"/>
                <w:shd w:val="clear" w:color="auto" w:fill="FFFFFF" w:themeFill="background1"/>
                <w:lang w:val="uk-UA"/>
              </w:rPr>
              <w:t xml:space="preserve">та установи </w:t>
            </w:r>
            <w:r w:rsidRPr="001E57FB">
              <w:rPr>
                <w:rFonts w:ascii="Times New Roman" w:hAnsi="Times New Roman" w:cs="Times New Roman"/>
                <w:sz w:val="26"/>
                <w:szCs w:val="26"/>
                <w:shd w:val="clear" w:color="auto" w:fill="FFFFFF" w:themeFill="background1"/>
                <w:lang w:val="uk-UA"/>
              </w:rPr>
              <w:t>Хмільницької міської ради</w:t>
            </w:r>
          </w:p>
        </w:tc>
      </w:tr>
      <w:tr w:rsidR="00877D2A" w:rsidRPr="00130414"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877D2A" w:rsidRDefault="00877D2A" w:rsidP="00A74BF9">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5" w:type="dxa"/>
            <w:gridSpan w:val="5"/>
            <w:tcBorders>
              <w:top w:val="single" w:sz="4" w:space="0" w:color="000000"/>
              <w:left w:val="single" w:sz="4" w:space="0" w:color="000000"/>
              <w:bottom w:val="single" w:sz="4" w:space="0" w:color="000000"/>
              <w:right w:val="single" w:sz="4" w:space="0" w:color="000000"/>
            </w:tcBorders>
          </w:tcPr>
          <w:p w:rsidR="00877D2A" w:rsidRDefault="00877D2A"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_</w:t>
            </w:r>
          </w:p>
        </w:tc>
      </w:tr>
    </w:tbl>
    <w:p w:rsidR="00877D2A" w:rsidRDefault="00877D2A" w:rsidP="0087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877D2A" w:rsidRDefault="00877D2A"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D22EF6" w:rsidRDefault="00D22EF6" w:rsidP="00877D2A">
      <w:pPr>
        <w:rPr>
          <w:rFonts w:ascii="Times New Roman" w:eastAsia="Times New Roman" w:hAnsi="Times New Roman" w:cs="Times New Roman"/>
          <w:sz w:val="26"/>
          <w:szCs w:val="26"/>
          <w:lang w:val="uk-UA"/>
        </w:rPr>
      </w:pPr>
    </w:p>
    <w:p w:rsidR="00FC6B07" w:rsidRDefault="00FC6B07" w:rsidP="00FC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6"/>
          <w:lang w:val="uk-UA"/>
        </w:rPr>
        <w:t>№1</w:t>
      </w:r>
      <w:r w:rsidR="006968F0">
        <w:rPr>
          <w:rFonts w:ascii="Times New Roman" w:eastAsia="Times New Roman" w:hAnsi="Times New Roman" w:cs="Times New Roman"/>
          <w:b/>
          <w:bCs/>
          <w:color w:val="000000"/>
          <w:sz w:val="26"/>
          <w:szCs w:val="26"/>
          <w:lang w:val="uk-UA"/>
        </w:rPr>
        <w:t>6</w:t>
      </w:r>
    </w:p>
    <w:p w:rsidR="00FC6B07" w:rsidRDefault="00FC6B07" w:rsidP="00FC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tblPr>
      <w:tblGrid>
        <w:gridCol w:w="2830"/>
        <w:gridCol w:w="1377"/>
        <w:gridCol w:w="1375"/>
        <w:gridCol w:w="1373"/>
        <w:gridCol w:w="1375"/>
        <w:gridCol w:w="1375"/>
      </w:tblGrid>
      <w:tr w:rsidR="00FC6B07" w:rsidRPr="003042BB"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5" w:type="dxa"/>
            <w:gridSpan w:val="5"/>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2.1.</w:t>
            </w:r>
          </w:p>
          <w:p w:rsidR="00FC6B07" w:rsidRDefault="00FC6B07" w:rsidP="003A5997">
            <w:pPr>
              <w:pStyle w:val="ad"/>
              <w:spacing w:before="240" w:beforeAutospacing="0" w:after="240" w:afterAutospacing="0"/>
              <w:jc w:val="both"/>
              <w:rPr>
                <w:color w:val="000000"/>
                <w:sz w:val="26"/>
                <w:szCs w:val="26"/>
                <w:lang w:val="uk-UA" w:eastAsia="it-IT"/>
              </w:rPr>
            </w:pPr>
            <w:r>
              <w:rPr>
                <w:b/>
                <w:color w:val="000000"/>
                <w:sz w:val="26"/>
                <w:szCs w:val="26"/>
                <w:lang w:val="uk-UA" w:eastAsia="it-IT"/>
              </w:rPr>
              <w:t xml:space="preserve">Завдання 3. </w:t>
            </w:r>
            <w:r w:rsidRPr="00FC6B07">
              <w:rPr>
                <w:color w:val="000000"/>
                <w:sz w:val="26"/>
                <w:szCs w:val="26"/>
                <w:lang w:val="uk-UA" w:eastAsia="uk-UA"/>
              </w:rPr>
              <w:t>Сприяти розбудові партнерства та обміну досвідом між ОМС та іншими суб'єктами регіональної, міжрегіональної</w:t>
            </w:r>
            <w:r w:rsidR="008D0727">
              <w:rPr>
                <w:color w:val="000000"/>
                <w:sz w:val="26"/>
                <w:szCs w:val="26"/>
                <w:lang w:val="uk-UA" w:eastAsia="uk-UA"/>
              </w:rPr>
              <w:t xml:space="preserve">, міжнародної </w:t>
            </w:r>
            <w:r w:rsidRPr="00FC6B07">
              <w:rPr>
                <w:color w:val="000000"/>
                <w:sz w:val="26"/>
                <w:szCs w:val="26"/>
                <w:lang w:val="uk-UA" w:eastAsia="uk-UA"/>
              </w:rPr>
              <w:t>політики</w:t>
            </w:r>
          </w:p>
        </w:tc>
      </w:tr>
      <w:tr w:rsidR="00FC6B07"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FC6B07" w:rsidRPr="00877D2A" w:rsidRDefault="009B1189"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Участь у проєктах міжмуніципального</w:t>
            </w:r>
            <w:r w:rsidR="00D5557A">
              <w:rPr>
                <w:rFonts w:ascii="Times New Roman" w:eastAsia="Times New Roman" w:hAnsi="Times New Roman" w:cs="Times New Roman"/>
                <w:color w:val="000000"/>
                <w:sz w:val="26"/>
                <w:szCs w:val="26"/>
                <w:lang w:val="uk-UA" w:eastAsia="it-IT"/>
              </w:rPr>
              <w:t xml:space="preserve"> та міжнародного</w:t>
            </w:r>
            <w:r>
              <w:rPr>
                <w:rFonts w:ascii="Times New Roman" w:eastAsia="Times New Roman" w:hAnsi="Times New Roman" w:cs="Times New Roman"/>
                <w:color w:val="000000"/>
                <w:sz w:val="26"/>
                <w:szCs w:val="26"/>
                <w:lang w:val="uk-UA" w:eastAsia="it-IT"/>
              </w:rPr>
              <w:t xml:space="preserve"> співробітництва</w:t>
            </w:r>
          </w:p>
        </w:tc>
      </w:tr>
      <w:tr w:rsidR="00FC6B07" w:rsidRPr="003042BB"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rsidR="00FC6B07" w:rsidRPr="00FE57B5" w:rsidRDefault="003A5997" w:rsidP="00A74BF9">
            <w:pPr>
              <w:widowControl w:val="0"/>
              <w:spacing w:after="0" w:line="240" w:lineRule="auto"/>
              <w:jc w:val="both"/>
              <w:rPr>
                <w:rFonts w:ascii="Times New Roman" w:eastAsia="Calibri" w:hAnsi="Times New Roman" w:cs="Times New Roman"/>
                <w:color w:val="000000"/>
                <w:sz w:val="26"/>
                <w:szCs w:val="26"/>
                <w:lang w:val="uk-UA" w:eastAsia="en-US"/>
              </w:rPr>
            </w:pPr>
            <w:r w:rsidRPr="003A5997">
              <w:rPr>
                <w:rFonts w:ascii="Times New Roman" w:hAnsi="Times New Roman" w:cs="Times New Roman"/>
                <w:sz w:val="26"/>
                <w:szCs w:val="26"/>
                <w:lang w:val="uk-UA"/>
              </w:rPr>
              <w:t>Залучення внутрішніх та зовнішніх інвестицій в економіку громади є одним з важливих важелів економічного зростання, підвищення рівня технологічності та обсягів промислової продукції громади, створення нових робочих місць і зрештою зростання рівня доходів домогосподарств. Цілісна інвестиційна пропозиція громади – це вичерпна структурована інформація про потенційні інвестиційні об’єкти та про</w:t>
            </w:r>
            <w:r w:rsidR="00D22EF6">
              <w:rPr>
                <w:rFonts w:ascii="Times New Roman" w:hAnsi="Times New Roman" w:cs="Times New Roman"/>
                <w:sz w:val="26"/>
                <w:szCs w:val="26"/>
                <w:lang w:val="uk-UA"/>
              </w:rPr>
              <w:t>є</w:t>
            </w:r>
            <w:r w:rsidRPr="003A5997">
              <w:rPr>
                <w:rFonts w:ascii="Times New Roman" w:hAnsi="Times New Roman" w:cs="Times New Roman"/>
                <w:sz w:val="26"/>
                <w:szCs w:val="26"/>
                <w:lang w:val="uk-UA"/>
              </w:rPr>
              <w:t xml:space="preserve">кти на території громади з чіткими умови інвестування. </w:t>
            </w:r>
          </w:p>
        </w:tc>
      </w:tr>
      <w:tr w:rsidR="00FC6B07"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FC6B07" w:rsidRPr="003042BB" w:rsidTr="00A74BF9">
        <w:trPr>
          <w:jc w:val="right"/>
        </w:trPr>
        <w:tc>
          <w:tcPr>
            <w:tcW w:w="2829" w:type="dxa"/>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мешканці Хмільницької міської територіальної громади.</w:t>
            </w:r>
          </w:p>
        </w:tc>
      </w:tr>
      <w:tr w:rsidR="00FC6B07" w:rsidRPr="003042BB"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3A5997" w:rsidRPr="001131E8" w:rsidRDefault="001131E8" w:rsidP="003A5997">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Громада має декілька міст партнерів, але співпраця з ними ще слабко виражена. Головною причиною є дія воєнного стану в Україні. Наша громада за останні роки не реалізовувала спільних проєктів між містами партерами. У нашій громаді відсутнє також міжмуніципальне співробітництво. Це перешкоджає прогресивному розвитку громади, її популяризації, залученню інвестицій, обміну досвідом. </w:t>
            </w:r>
          </w:p>
        </w:tc>
      </w:tr>
      <w:tr w:rsidR="00FC6B0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FFFFFF"/>
          </w:tcPr>
          <w:p w:rsidR="00CD5BE9" w:rsidRPr="001131E8" w:rsidRDefault="001131E8" w:rsidP="001131E8">
            <w:pPr>
              <w:widowControl w:val="0"/>
              <w:spacing w:after="0" w:line="240" w:lineRule="auto"/>
              <w:jc w:val="both"/>
              <w:rPr>
                <w:rFonts w:ascii="Times New Roman" w:eastAsia="Calibri" w:hAnsi="Times New Roman" w:cs="Times New Roman"/>
                <w:color w:val="000000"/>
                <w:sz w:val="26"/>
                <w:szCs w:val="26"/>
                <w:lang w:val="uk-UA"/>
              </w:rPr>
            </w:pPr>
            <w:r>
              <w:rPr>
                <w:rFonts w:ascii="Times New Roman" w:hAnsi="Times New Roman" w:cs="Times New Roman"/>
                <w:sz w:val="26"/>
                <w:szCs w:val="26"/>
                <w:lang w:val="uk-UA"/>
              </w:rPr>
              <w:t xml:space="preserve">- </w:t>
            </w:r>
            <w:r w:rsidR="00CD5BE9" w:rsidRPr="001131E8">
              <w:rPr>
                <w:rFonts w:ascii="Times New Roman" w:hAnsi="Times New Roman" w:cs="Times New Roman"/>
                <w:sz w:val="26"/>
                <w:szCs w:val="26"/>
                <w:lang w:val="uk-UA"/>
              </w:rPr>
              <w:t xml:space="preserve">Формування позитивного іміджу та популяризація Хмільницької міської територіальної громади на державному та міжнародному рівнях. </w:t>
            </w:r>
          </w:p>
          <w:p w:rsidR="00CD5BE9" w:rsidRPr="001131E8" w:rsidRDefault="001131E8" w:rsidP="001131E8">
            <w:pPr>
              <w:pStyle w:val="a8"/>
              <w:widowControl w:val="0"/>
              <w:spacing w:after="0" w:line="240" w:lineRule="auto"/>
              <w:ind w:left="66"/>
              <w:jc w:val="both"/>
              <w:rPr>
                <w:rFonts w:ascii="Times New Roman" w:eastAsia="Calibri" w:hAnsi="Times New Roman" w:cs="Times New Roman"/>
                <w:color w:val="000000"/>
                <w:sz w:val="26"/>
                <w:szCs w:val="26"/>
                <w:lang w:val="uk-UA"/>
              </w:rPr>
            </w:pPr>
            <w:r>
              <w:rPr>
                <w:rFonts w:ascii="Times New Roman" w:hAnsi="Times New Roman" w:cs="Times New Roman"/>
                <w:sz w:val="26"/>
                <w:szCs w:val="26"/>
                <w:lang w:val="uk-UA"/>
              </w:rPr>
              <w:t xml:space="preserve">- </w:t>
            </w:r>
            <w:r w:rsidR="00CD5BE9" w:rsidRPr="001131E8">
              <w:rPr>
                <w:rFonts w:ascii="Times New Roman" w:hAnsi="Times New Roman" w:cs="Times New Roman"/>
                <w:sz w:val="26"/>
                <w:szCs w:val="26"/>
                <w:lang w:val="uk-UA"/>
              </w:rPr>
              <w:t>Збільшення кількості угод міжмуніципального співробітництва</w:t>
            </w:r>
            <w:r w:rsidRPr="001131E8">
              <w:rPr>
                <w:rFonts w:ascii="Times New Roman" w:hAnsi="Times New Roman" w:cs="Times New Roman"/>
                <w:sz w:val="26"/>
                <w:szCs w:val="26"/>
                <w:lang w:val="uk-UA"/>
              </w:rPr>
              <w:t>.</w:t>
            </w:r>
          </w:p>
          <w:p w:rsidR="00B64807" w:rsidRPr="001131E8" w:rsidRDefault="001131E8" w:rsidP="001131E8">
            <w:pPr>
              <w:pStyle w:val="a8"/>
              <w:widowControl w:val="0"/>
              <w:spacing w:after="0" w:line="240" w:lineRule="auto"/>
              <w:ind w:left="66"/>
              <w:jc w:val="both"/>
              <w:rPr>
                <w:rFonts w:ascii="Times New Roman" w:eastAsia="Calibri" w:hAnsi="Times New Roman" w:cs="Times New Roman"/>
                <w:color w:val="000000"/>
                <w:sz w:val="26"/>
                <w:szCs w:val="26"/>
                <w:lang w:val="uk-UA"/>
              </w:rPr>
            </w:pPr>
            <w:r>
              <w:rPr>
                <w:rFonts w:ascii="Times New Roman" w:hAnsi="Times New Roman" w:cs="Times New Roman"/>
                <w:sz w:val="26"/>
                <w:szCs w:val="26"/>
                <w:lang w:val="uk-UA"/>
              </w:rPr>
              <w:t xml:space="preserve">- </w:t>
            </w:r>
            <w:r w:rsidRPr="001131E8">
              <w:rPr>
                <w:rFonts w:ascii="Times New Roman" w:hAnsi="Times New Roman" w:cs="Times New Roman"/>
                <w:sz w:val="26"/>
                <w:szCs w:val="26"/>
                <w:lang w:val="uk-UA"/>
              </w:rPr>
              <w:t>З</w:t>
            </w:r>
            <w:r w:rsidR="00B64807" w:rsidRPr="001131E8">
              <w:rPr>
                <w:rFonts w:ascii="Times New Roman" w:hAnsi="Times New Roman" w:cs="Times New Roman"/>
                <w:sz w:val="26"/>
                <w:szCs w:val="26"/>
                <w:lang w:val="uk-UA"/>
              </w:rPr>
              <w:t>більшення кількості  грантових проєктів міжмуніципального співробітництва</w:t>
            </w:r>
            <w:r w:rsidRPr="001131E8">
              <w:rPr>
                <w:rFonts w:ascii="Times New Roman" w:hAnsi="Times New Roman" w:cs="Times New Roman"/>
                <w:sz w:val="26"/>
                <w:szCs w:val="26"/>
                <w:lang w:val="uk-UA"/>
              </w:rPr>
              <w:t>.</w:t>
            </w:r>
          </w:p>
          <w:p w:rsidR="00CD5BE9" w:rsidRPr="001131E8" w:rsidRDefault="001131E8" w:rsidP="001131E8">
            <w:pPr>
              <w:pStyle w:val="a8"/>
              <w:widowControl w:val="0"/>
              <w:spacing w:after="0" w:line="240" w:lineRule="auto"/>
              <w:ind w:left="66"/>
              <w:jc w:val="both"/>
              <w:rPr>
                <w:rFonts w:ascii="Times New Roman" w:eastAsia="Calibri" w:hAnsi="Times New Roman" w:cs="Times New Roman"/>
                <w:color w:val="000000"/>
                <w:sz w:val="26"/>
                <w:szCs w:val="26"/>
                <w:lang w:val="uk-UA"/>
              </w:rPr>
            </w:pPr>
            <w:r>
              <w:rPr>
                <w:rFonts w:ascii="Times New Roman" w:hAnsi="Times New Roman" w:cs="Times New Roman"/>
                <w:sz w:val="26"/>
                <w:szCs w:val="26"/>
                <w:lang w:val="uk-UA"/>
              </w:rPr>
              <w:t xml:space="preserve">- </w:t>
            </w:r>
            <w:r w:rsidR="00CD5BE9" w:rsidRPr="001131E8">
              <w:rPr>
                <w:rFonts w:ascii="Times New Roman" w:hAnsi="Times New Roman" w:cs="Times New Roman"/>
                <w:sz w:val="26"/>
                <w:szCs w:val="26"/>
                <w:lang w:val="uk-UA"/>
              </w:rPr>
              <w:t xml:space="preserve">Розбудова контактів з державними та зарубіжними організаціями, обмін інформацією та встановлення партнерських стосунків між громадами. </w:t>
            </w:r>
          </w:p>
          <w:p w:rsidR="00FC6B07" w:rsidRPr="00CD5BE9" w:rsidRDefault="001131E8" w:rsidP="001131E8">
            <w:pPr>
              <w:pStyle w:val="a8"/>
              <w:widowControl w:val="0"/>
              <w:spacing w:after="0" w:line="240" w:lineRule="auto"/>
              <w:ind w:left="66"/>
              <w:jc w:val="both"/>
              <w:rPr>
                <w:rFonts w:ascii="Times New Roman" w:eastAsia="Calibri" w:hAnsi="Times New Roman" w:cs="Times New Roman"/>
                <w:color w:val="000000"/>
                <w:sz w:val="26"/>
                <w:szCs w:val="26"/>
                <w:lang w:val="uk-UA"/>
              </w:rPr>
            </w:pPr>
            <w:r>
              <w:rPr>
                <w:rFonts w:ascii="Times New Roman" w:hAnsi="Times New Roman" w:cs="Times New Roman"/>
                <w:sz w:val="26"/>
                <w:szCs w:val="26"/>
                <w:lang w:val="uk-UA"/>
              </w:rPr>
              <w:t xml:space="preserve">- </w:t>
            </w:r>
            <w:r w:rsidR="00CD5BE9" w:rsidRPr="001131E8">
              <w:rPr>
                <w:rFonts w:ascii="Times New Roman" w:hAnsi="Times New Roman" w:cs="Times New Roman"/>
                <w:sz w:val="26"/>
                <w:szCs w:val="26"/>
                <w:lang w:val="uk-UA"/>
              </w:rPr>
              <w:t>Посилення міжнародної співпраці у сферах: економіки, безпеки, культури, освіти, спорту та інших</w:t>
            </w:r>
            <w:r w:rsidRPr="001131E8">
              <w:rPr>
                <w:rFonts w:ascii="Times New Roman" w:hAnsi="Times New Roman" w:cs="Times New Roman"/>
                <w:sz w:val="26"/>
                <w:szCs w:val="26"/>
                <w:lang w:val="uk-UA"/>
              </w:rPr>
              <w:t>.</w:t>
            </w:r>
          </w:p>
        </w:tc>
      </w:tr>
      <w:tr w:rsidR="00FC6B07" w:rsidRPr="00FE57B5"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FE57B5" w:rsidRPr="00FE57B5" w:rsidRDefault="001131E8" w:rsidP="001131E8">
            <w:pPr>
              <w:pStyle w:val="a8"/>
              <w:widowControl w:val="0"/>
              <w:spacing w:after="0" w:line="240" w:lineRule="auto"/>
              <w:ind w:left="135"/>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 xml:space="preserve">- </w:t>
            </w:r>
            <w:r w:rsidR="00FE57B5" w:rsidRPr="00FE57B5">
              <w:rPr>
                <w:rFonts w:ascii="Times New Roman" w:hAnsi="Times New Roman" w:cs="Times New Roman"/>
                <w:sz w:val="26"/>
                <w:szCs w:val="26"/>
                <w:lang w:val="uk-UA"/>
              </w:rPr>
              <w:t xml:space="preserve">Пошук контактів з вітчизняними муніципалітетами, ведення діалогів, організація офіційних зустрічей з </w:t>
            </w:r>
            <w:r w:rsidR="00FE57B5" w:rsidRPr="00FE57B5">
              <w:rPr>
                <w:rFonts w:ascii="Times New Roman" w:hAnsi="Times New Roman" w:cs="Times New Roman"/>
                <w:sz w:val="26"/>
                <w:szCs w:val="26"/>
                <w:lang w:val="uk-UA"/>
              </w:rPr>
              <w:lastRenderedPageBreak/>
              <w:t>зацікавленими громадами</w:t>
            </w:r>
            <w:r>
              <w:rPr>
                <w:rFonts w:ascii="Times New Roman" w:hAnsi="Times New Roman" w:cs="Times New Roman"/>
                <w:sz w:val="26"/>
                <w:szCs w:val="26"/>
                <w:lang w:val="uk-UA"/>
              </w:rPr>
              <w:t>.</w:t>
            </w:r>
          </w:p>
          <w:p w:rsidR="00FC6B07" w:rsidRPr="00FE57B5" w:rsidRDefault="001131E8" w:rsidP="001131E8">
            <w:pPr>
              <w:pStyle w:val="a8"/>
              <w:widowControl w:val="0"/>
              <w:spacing w:after="0" w:line="240" w:lineRule="auto"/>
              <w:ind w:left="135"/>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 xml:space="preserve">- </w:t>
            </w:r>
            <w:r w:rsidR="00FE57B5" w:rsidRPr="00FE57B5">
              <w:rPr>
                <w:rFonts w:ascii="Times New Roman" w:hAnsi="Times New Roman" w:cs="Times New Roman"/>
                <w:sz w:val="26"/>
                <w:szCs w:val="26"/>
                <w:lang w:val="uk-UA"/>
              </w:rPr>
              <w:t>П</w:t>
            </w:r>
            <w:r w:rsidR="00B64807" w:rsidRPr="00FE57B5">
              <w:rPr>
                <w:rFonts w:ascii="Times New Roman" w:hAnsi="Times New Roman" w:cs="Times New Roman"/>
                <w:sz w:val="26"/>
                <w:szCs w:val="26"/>
                <w:lang w:val="uk-UA"/>
              </w:rPr>
              <w:t xml:space="preserve">ошук контактів з іноземними посольствами та зарубіжними організаціями, обмін інформацією та встановлення партнерських стосунків </w:t>
            </w:r>
            <w:r w:rsidR="00FE57B5" w:rsidRPr="00FE57B5">
              <w:rPr>
                <w:rFonts w:ascii="Times New Roman" w:hAnsi="Times New Roman" w:cs="Times New Roman"/>
                <w:sz w:val="26"/>
                <w:szCs w:val="26"/>
                <w:lang w:val="uk-UA"/>
              </w:rPr>
              <w:t>із</w:t>
            </w:r>
            <w:r w:rsidR="00B64807" w:rsidRPr="00FE57B5">
              <w:rPr>
                <w:rFonts w:ascii="Times New Roman" w:hAnsi="Times New Roman" w:cs="Times New Roman"/>
                <w:sz w:val="26"/>
                <w:szCs w:val="26"/>
                <w:lang w:val="uk-UA"/>
              </w:rPr>
              <w:t xml:space="preserve"> закордонними громадами</w:t>
            </w:r>
            <w:r>
              <w:rPr>
                <w:rFonts w:ascii="Times New Roman" w:hAnsi="Times New Roman" w:cs="Times New Roman"/>
                <w:sz w:val="26"/>
                <w:szCs w:val="26"/>
                <w:lang w:val="uk-UA"/>
              </w:rPr>
              <w:t>.</w:t>
            </w:r>
          </w:p>
          <w:p w:rsidR="00FE57B5" w:rsidRPr="00FE57B5" w:rsidRDefault="001131E8" w:rsidP="001131E8">
            <w:pPr>
              <w:pStyle w:val="a8"/>
              <w:widowControl w:val="0"/>
              <w:spacing w:after="0" w:line="240" w:lineRule="auto"/>
              <w:ind w:left="135"/>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 xml:space="preserve">- </w:t>
            </w:r>
            <w:r w:rsidR="00FE57B5" w:rsidRPr="00FE57B5">
              <w:rPr>
                <w:rFonts w:ascii="Times New Roman" w:hAnsi="Times New Roman" w:cs="Times New Roman"/>
                <w:sz w:val="26"/>
                <w:szCs w:val="26"/>
                <w:lang w:val="uk-UA"/>
              </w:rPr>
              <w:t>Укладання угод міжмуніципального співробітництва</w:t>
            </w:r>
            <w:r>
              <w:rPr>
                <w:rFonts w:ascii="Times New Roman" w:hAnsi="Times New Roman" w:cs="Times New Roman"/>
                <w:sz w:val="26"/>
                <w:szCs w:val="26"/>
                <w:lang w:val="uk-UA"/>
              </w:rPr>
              <w:t>.</w:t>
            </w:r>
          </w:p>
          <w:p w:rsidR="00FE57B5" w:rsidRPr="00FE57B5" w:rsidRDefault="001131E8" w:rsidP="001131E8">
            <w:pPr>
              <w:pStyle w:val="a8"/>
              <w:widowControl w:val="0"/>
              <w:spacing w:after="0" w:line="240" w:lineRule="auto"/>
              <w:ind w:left="135"/>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 xml:space="preserve">- </w:t>
            </w:r>
            <w:r w:rsidR="00FE57B5" w:rsidRPr="00FE57B5">
              <w:rPr>
                <w:rFonts w:ascii="Times New Roman" w:hAnsi="Times New Roman" w:cs="Times New Roman"/>
                <w:sz w:val="26"/>
                <w:szCs w:val="26"/>
                <w:lang w:val="uk-UA"/>
              </w:rPr>
              <w:t>Обмін делегаціями, проведення робочих зустрічей, «круглих столів», конференцій бізнес - форумів тощо</w:t>
            </w:r>
            <w:r>
              <w:rPr>
                <w:rFonts w:ascii="Times New Roman" w:hAnsi="Times New Roman" w:cs="Times New Roman"/>
                <w:sz w:val="26"/>
                <w:szCs w:val="26"/>
                <w:lang w:val="uk-UA"/>
              </w:rPr>
              <w:t>.</w:t>
            </w:r>
          </w:p>
          <w:p w:rsidR="00FE57B5" w:rsidRPr="00FE57B5" w:rsidRDefault="001131E8" w:rsidP="001131E8">
            <w:pPr>
              <w:pStyle w:val="a8"/>
              <w:widowControl w:val="0"/>
              <w:spacing w:after="0" w:line="240" w:lineRule="auto"/>
              <w:ind w:left="135"/>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 xml:space="preserve">- </w:t>
            </w:r>
            <w:r w:rsidR="00FE57B5" w:rsidRPr="00FE57B5">
              <w:rPr>
                <w:rFonts w:ascii="Times New Roman" w:hAnsi="Times New Roman" w:cs="Times New Roman"/>
                <w:sz w:val="26"/>
                <w:szCs w:val="26"/>
                <w:lang w:val="uk-UA"/>
              </w:rPr>
              <w:t>Напрацювання плану діяльності співробітництва</w:t>
            </w:r>
            <w:r>
              <w:rPr>
                <w:rFonts w:ascii="Times New Roman" w:hAnsi="Times New Roman" w:cs="Times New Roman"/>
                <w:sz w:val="26"/>
                <w:szCs w:val="26"/>
                <w:lang w:val="uk-UA"/>
              </w:rPr>
              <w:t>.</w:t>
            </w:r>
          </w:p>
        </w:tc>
      </w:tr>
      <w:tr w:rsidR="00FC6B0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Період здійснення:</w:t>
            </w:r>
          </w:p>
        </w:tc>
        <w:tc>
          <w:tcPr>
            <w:tcW w:w="6875" w:type="dxa"/>
            <w:gridSpan w:val="5"/>
            <w:tcBorders>
              <w:top w:val="single" w:sz="4" w:space="0" w:color="000000"/>
              <w:left w:val="single" w:sz="4" w:space="0" w:color="000000"/>
              <w:bottom w:val="single" w:sz="4" w:space="0" w:color="000000"/>
              <w:right w:val="single" w:sz="4" w:space="0" w:color="000000"/>
            </w:tcBorders>
          </w:tcPr>
          <w:p w:rsidR="00FC6B07" w:rsidRDefault="00FE57B5"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Постійно</w:t>
            </w:r>
          </w:p>
        </w:tc>
      </w:tr>
      <w:tr w:rsidR="00FC6B07" w:rsidTr="00A74BF9">
        <w:trPr>
          <w:jc w:val="right"/>
        </w:trPr>
        <w:tc>
          <w:tcPr>
            <w:tcW w:w="28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7" w:type="dxa"/>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1375" w:type="dxa"/>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373" w:type="dxa"/>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375" w:type="dxa"/>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375" w:type="dxa"/>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FC6B07" w:rsidTr="00A74BF9">
        <w:trPr>
          <w:jc w:val="right"/>
        </w:trPr>
        <w:tc>
          <w:tcPr>
            <w:tcW w:w="2829" w:type="dxa"/>
            <w:vMerge/>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rPr>
                <w:rFonts w:ascii="Times New Roman" w:eastAsia="Times New Roman" w:hAnsi="Times New Roman" w:cs="Times New Roman"/>
                <w:b/>
                <w:bCs/>
                <w:color w:val="000000"/>
                <w:sz w:val="26"/>
                <w:lang w:val="uk-UA"/>
              </w:rPr>
            </w:pPr>
          </w:p>
        </w:tc>
        <w:tc>
          <w:tcPr>
            <w:tcW w:w="1377" w:type="dxa"/>
            <w:tcBorders>
              <w:top w:val="single" w:sz="4" w:space="0" w:color="000000"/>
              <w:left w:val="single" w:sz="4" w:space="0" w:color="000000"/>
              <w:bottom w:val="single" w:sz="4" w:space="0" w:color="000000"/>
              <w:right w:val="single" w:sz="4" w:space="0" w:color="000000"/>
            </w:tcBorders>
          </w:tcPr>
          <w:p w:rsidR="00FC6B07" w:rsidRDefault="00FE57B5" w:rsidP="00BA04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w:t>
            </w:r>
            <w:r w:rsidR="009B1189">
              <w:rPr>
                <w:rFonts w:ascii="Times New Roman" w:eastAsia="Times New Roman" w:hAnsi="Times New Roman" w:cs="Times New Roman"/>
                <w:color w:val="000000"/>
                <w:sz w:val="26"/>
                <w:szCs w:val="26"/>
                <w:lang w:val="uk-UA" w:eastAsia="it-IT"/>
              </w:rPr>
              <w:t>00,0</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FC6B07" w:rsidRDefault="00FE57B5"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w:t>
            </w:r>
            <w:r w:rsidR="009B1189">
              <w:rPr>
                <w:rFonts w:ascii="Times New Roman" w:eastAsia="Times New Roman" w:hAnsi="Times New Roman" w:cs="Times New Roman"/>
                <w:color w:val="000000"/>
                <w:sz w:val="26"/>
                <w:szCs w:val="26"/>
                <w:lang w:val="uk-UA" w:eastAsia="it-IT"/>
              </w:rPr>
              <w:t>00,0</w:t>
            </w:r>
          </w:p>
        </w:tc>
        <w:tc>
          <w:tcPr>
            <w:tcW w:w="1373" w:type="dxa"/>
            <w:tcBorders>
              <w:top w:val="single" w:sz="4" w:space="0" w:color="000000"/>
              <w:left w:val="single" w:sz="4" w:space="0" w:color="000000"/>
              <w:bottom w:val="single" w:sz="4" w:space="0" w:color="000000"/>
              <w:right w:val="single" w:sz="4" w:space="0" w:color="000000"/>
            </w:tcBorders>
          </w:tcPr>
          <w:p w:rsidR="00FC6B07" w:rsidRDefault="00FE57B5"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w:t>
            </w:r>
            <w:r w:rsidR="009B1189">
              <w:rPr>
                <w:rFonts w:ascii="Times New Roman" w:eastAsia="Times New Roman" w:hAnsi="Times New Roman" w:cs="Times New Roman"/>
                <w:color w:val="000000"/>
                <w:sz w:val="26"/>
                <w:szCs w:val="26"/>
                <w:lang w:val="uk-UA" w:eastAsia="it-IT"/>
              </w:rPr>
              <w:t>00,0</w:t>
            </w:r>
          </w:p>
        </w:tc>
        <w:tc>
          <w:tcPr>
            <w:tcW w:w="1375" w:type="dxa"/>
            <w:tcBorders>
              <w:top w:val="single" w:sz="4" w:space="0" w:color="000000"/>
              <w:left w:val="single" w:sz="4" w:space="0" w:color="000000"/>
              <w:bottom w:val="single" w:sz="4" w:space="0" w:color="000000"/>
              <w:right w:val="single" w:sz="4" w:space="0" w:color="000000"/>
            </w:tcBorders>
          </w:tcPr>
          <w:p w:rsidR="00FC6B07" w:rsidRDefault="00FE57B5"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w:t>
            </w:r>
            <w:r w:rsidR="009B1189">
              <w:rPr>
                <w:rFonts w:ascii="Times New Roman" w:eastAsia="Times New Roman" w:hAnsi="Times New Roman" w:cs="Times New Roman"/>
                <w:color w:val="000000"/>
                <w:sz w:val="26"/>
                <w:szCs w:val="26"/>
                <w:lang w:val="uk-UA" w:eastAsia="it-IT"/>
              </w:rPr>
              <w:t>00,0</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FC6B07" w:rsidRDefault="00FE57B5" w:rsidP="00A74BF9">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8</w:t>
            </w:r>
            <w:r w:rsidR="009B1189">
              <w:rPr>
                <w:rFonts w:ascii="Times New Roman" w:eastAsia="Times New Roman" w:hAnsi="Times New Roman" w:cs="Times New Roman"/>
                <w:color w:val="000000"/>
                <w:sz w:val="26"/>
                <w:szCs w:val="26"/>
                <w:lang w:val="uk-UA" w:eastAsia="it-IT"/>
              </w:rPr>
              <w:t>00,0</w:t>
            </w:r>
          </w:p>
        </w:tc>
      </w:tr>
      <w:tr w:rsidR="00FC6B07"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5" w:type="dxa"/>
            <w:gridSpan w:val="5"/>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xml:space="preserve">Міський бюджет </w:t>
            </w:r>
            <w:r w:rsidR="009B1189">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0%</w:t>
            </w:r>
          </w:p>
          <w:p w:rsidR="00FC6B07" w:rsidRDefault="009B1189" w:rsidP="009B118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Партнерські організації 50%</w:t>
            </w:r>
          </w:p>
        </w:tc>
      </w:tr>
      <w:tr w:rsidR="00FC6B07" w:rsidRPr="009B1189"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FC6B07" w:rsidRDefault="00FC6B07" w:rsidP="00A74BF9">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rsidR="00FC6B07" w:rsidRDefault="00FC6B07" w:rsidP="00A74BF9">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Управління агроекономічного розвитку та євроінтеграції міської ради</w:t>
            </w:r>
          </w:p>
          <w:p w:rsidR="009B1189" w:rsidRPr="009B1189" w:rsidRDefault="009B1189" w:rsidP="00A74BF9">
            <w:pPr>
              <w:widowControl w:val="0"/>
              <w:spacing w:after="0" w:line="240" w:lineRule="auto"/>
              <w:jc w:val="both"/>
              <w:rPr>
                <w:shd w:val="clear" w:color="auto" w:fill="FFFF00"/>
                <w:lang w:val="uk-UA"/>
              </w:rPr>
            </w:pPr>
            <w:r>
              <w:rPr>
                <w:rFonts w:ascii="Times New Roman" w:eastAsia="Times New Roman" w:hAnsi="Times New Roman" w:cs="Times New Roman"/>
                <w:color w:val="000000"/>
                <w:sz w:val="26"/>
                <w:szCs w:val="26"/>
                <w:lang w:val="uk-UA" w:eastAsia="it-IT"/>
              </w:rPr>
              <w:t xml:space="preserve">Хмільницька міська рада та виконавчий комітет </w:t>
            </w:r>
          </w:p>
        </w:tc>
      </w:tr>
      <w:tr w:rsidR="00FC6B07" w:rsidRPr="00130414" w:rsidTr="00A74BF9">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FC6B07" w:rsidRDefault="00FC6B07" w:rsidP="00A74BF9">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5" w:type="dxa"/>
            <w:gridSpan w:val="5"/>
            <w:tcBorders>
              <w:top w:val="single" w:sz="4" w:space="0" w:color="000000"/>
              <w:left w:val="single" w:sz="4" w:space="0" w:color="000000"/>
              <w:bottom w:val="single" w:sz="4" w:space="0" w:color="000000"/>
              <w:right w:val="single" w:sz="4" w:space="0" w:color="000000"/>
            </w:tcBorders>
          </w:tcPr>
          <w:p w:rsidR="00FC6B07" w:rsidRDefault="00FC6B07" w:rsidP="00A74BF9">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_</w:t>
            </w:r>
          </w:p>
        </w:tc>
      </w:tr>
    </w:tbl>
    <w:p w:rsidR="00FC6B07" w:rsidRDefault="00FC6B07" w:rsidP="00FC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1310D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BA0471" w:rsidRDefault="00BA0471">
      <w:pPr>
        <w:rPr>
          <w:rFonts w:ascii="Times New Roman" w:eastAsia="Times New Roman" w:hAnsi="Times New Roman" w:cs="Times New Roman"/>
          <w:sz w:val="26"/>
          <w:szCs w:val="26"/>
          <w:lang w:val="uk-UA"/>
        </w:rPr>
      </w:pPr>
    </w:p>
    <w:p w:rsidR="00AC4781" w:rsidRDefault="00AC4781" w:rsidP="00AC4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lastRenderedPageBreak/>
        <w:t>Форма технічного завдання проєкту розвитку</w:t>
      </w:r>
      <w:r w:rsidR="00950DCD">
        <w:rPr>
          <w:rFonts w:ascii="Times New Roman" w:hAnsi="Times New Roman" w:cs="Times New Roman"/>
          <w:b/>
          <w:bCs/>
          <w:color w:val="000000"/>
          <w:sz w:val="26"/>
          <w:szCs w:val="26"/>
          <w:lang w:val="uk-UA"/>
        </w:rPr>
        <w:t xml:space="preserve"> №1</w:t>
      </w:r>
      <w:r w:rsidR="006968F0">
        <w:rPr>
          <w:rFonts w:ascii="Times New Roman" w:hAnsi="Times New Roman" w:cs="Times New Roman"/>
          <w:b/>
          <w:bCs/>
          <w:color w:val="000000"/>
          <w:sz w:val="26"/>
          <w:szCs w:val="26"/>
          <w:lang w:val="uk-UA"/>
        </w:rPr>
        <w:t>7</w:t>
      </w:r>
      <w:r>
        <w:rPr>
          <w:rFonts w:ascii="Times New Roman" w:hAnsi="Times New Roman" w:cs="Times New Roman"/>
          <w:b/>
          <w:bCs/>
          <w:color w:val="000000"/>
          <w:sz w:val="26"/>
          <w:szCs w:val="26"/>
          <w:lang w:val="uk-UA"/>
        </w:rPr>
        <w:t xml:space="preserve"> </w:t>
      </w:r>
    </w:p>
    <w:p w:rsidR="00AC4781" w:rsidRDefault="00AC4781" w:rsidP="00AC4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AC4781"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b/>
                <w:color w:val="000000"/>
                <w:sz w:val="26"/>
                <w:szCs w:val="26"/>
                <w:lang w:val="uk-UA"/>
              </w:rPr>
            </w:pPr>
            <w:r>
              <w:rPr>
                <w:rFonts w:ascii="Times New Roman" w:hAnsi="Times New Roman" w:cs="Times New Roman"/>
                <w:b/>
                <w:color w:val="000000"/>
                <w:sz w:val="26"/>
                <w:szCs w:val="26"/>
                <w:lang w:val="uk-UA"/>
              </w:rPr>
              <w:t>ОПЕРАЦІЙНА ЦІЛЬ 2.2.</w:t>
            </w:r>
          </w:p>
          <w:p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b/>
                <w:color w:val="000000"/>
                <w:sz w:val="26"/>
                <w:szCs w:val="26"/>
                <w:lang w:val="uk-UA"/>
              </w:rPr>
              <w:t>ЗАВДАННЯ 1</w:t>
            </w:r>
            <w:r>
              <w:rPr>
                <w:rFonts w:ascii="Times New Roman" w:hAnsi="Times New Roman" w:cs="Times New Roman"/>
                <w:color w:val="000000"/>
                <w:sz w:val="26"/>
                <w:szCs w:val="26"/>
                <w:lang w:val="uk-UA"/>
              </w:rPr>
              <w:t xml:space="preserve">. Забезпечити суб’єктів господарювання необхідними консультаційними та </w:t>
            </w:r>
            <w:proofErr w:type="spellStart"/>
            <w:r>
              <w:rPr>
                <w:rFonts w:ascii="Times New Roman" w:hAnsi="Times New Roman" w:cs="Times New Roman"/>
                <w:color w:val="000000"/>
                <w:sz w:val="26"/>
                <w:szCs w:val="26"/>
                <w:lang w:val="uk-UA"/>
              </w:rPr>
              <w:t>аутсорсинговими</w:t>
            </w:r>
            <w:proofErr w:type="spellEnd"/>
            <w:r>
              <w:rPr>
                <w:rFonts w:ascii="Times New Roman" w:hAnsi="Times New Roman" w:cs="Times New Roman"/>
                <w:color w:val="000000"/>
                <w:sz w:val="26"/>
                <w:szCs w:val="26"/>
                <w:lang w:val="uk-UA"/>
              </w:rPr>
              <w:t xml:space="preserve"> послугами.</w:t>
            </w:r>
          </w:p>
        </w:tc>
      </w:tr>
      <w:tr w:rsidR="00AC4781" w:rsidRPr="003042BB"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AC4781" w:rsidRPr="000C1A1D" w:rsidRDefault="00AC4781" w:rsidP="006D2838">
            <w:pPr>
              <w:widowControl w:val="0"/>
              <w:spacing w:after="0" w:line="240" w:lineRule="auto"/>
              <w:jc w:val="both"/>
              <w:rPr>
                <w:rFonts w:ascii="Times New Roman" w:hAnsi="Times New Roman" w:cs="Times New Roman"/>
                <w:sz w:val="26"/>
                <w:szCs w:val="26"/>
                <w:lang w:val="uk-UA"/>
              </w:rPr>
            </w:pPr>
            <w:r w:rsidRPr="000C1A1D">
              <w:rPr>
                <w:rFonts w:ascii="Times New Roman" w:hAnsi="Times New Roman" w:cs="Times New Roman"/>
                <w:color w:val="000000"/>
                <w:sz w:val="26"/>
                <w:szCs w:val="26"/>
                <w:lang w:val="uk-UA"/>
              </w:rPr>
              <w:t>Провести серію діалогів між владою, МСП та організаціями підтримки підприємництва</w:t>
            </w:r>
          </w:p>
        </w:tc>
      </w:tr>
      <w:tr w:rsidR="00AC4781"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Налагоджено ефективну комунікацію між місцевою владою, представниками бізнес-середовища громади та громадською організацією «ПРАВО», на базі якої діє центр підтримки підприємництва.</w:t>
            </w:r>
          </w:p>
        </w:tc>
      </w:tr>
      <w:tr w:rsidR="00AC4781"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Хмільницька міська територіальна громада.</w:t>
            </w:r>
          </w:p>
        </w:tc>
      </w:tr>
      <w:tr w:rsidR="00AC4781"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Не менше 100 представників Хмільницької громади.</w:t>
            </w:r>
          </w:p>
        </w:tc>
      </w:tr>
      <w:tr w:rsidR="00AC4781" w:rsidRPr="003042BB"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Підприємці Хмільницької громади не долучаються до процесів, які відбуваються в громаді, навіть якщо вони напряму впливають на діяльність суб’єктів господарювання. Також, після опитування представників підприємницького середовища, було виявлено, що підприємці не розуміються на основах регуляторної політики, в закупівлях, в особливостях продажу комунального майна, в процедурі встановлення місцевих податків та зборів тощо.</w:t>
            </w:r>
          </w:p>
          <w:p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Попри це, на базі громадської організації «ПРАВО» дії центр розвитку підприємництва, який надає послуги підприємця  громади та міг би розширити перелік цих послуг, щоб максимально задовольнити потреби Хмільницьких підприємців.</w:t>
            </w:r>
          </w:p>
          <w:p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Але зараз не налагоджено комунікацію між владою, місцевими підприємцями та офісом громадської організації «ПРАВО».</w:t>
            </w:r>
          </w:p>
        </w:tc>
      </w:tr>
      <w:tr w:rsidR="00AC4781"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розроблено перелік послуг, які потребують підприємці Хмільницької громади;</w:t>
            </w:r>
          </w:p>
          <w:p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налагоджено комунікацію між владою, підприємцями та громадською організацією «ПРАВО»;</w:t>
            </w:r>
          </w:p>
          <w:p w:rsidR="00AC4781" w:rsidRDefault="00AC4781"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забезпечено надання послуг місцевим підприємцям.</w:t>
            </w:r>
          </w:p>
        </w:tc>
      </w:tr>
      <w:tr w:rsidR="00AC4781" w:rsidRPr="003042BB"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AC4781" w:rsidRPr="005B2706" w:rsidRDefault="00AC4781" w:rsidP="006D2838">
            <w:pPr>
              <w:widowControl w:val="0"/>
              <w:numPr>
                <w:ilvl w:val="0"/>
                <w:numId w:val="1"/>
              </w:numPr>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5B2706">
              <w:rPr>
                <w:rFonts w:ascii="Times New Roman" w:hAnsi="Times New Roman" w:cs="Times New Roman"/>
                <w:sz w:val="26"/>
                <w:szCs w:val="26"/>
                <w:lang w:val="uk-UA"/>
              </w:rPr>
              <w:t>провести фокус-групові дослідження за участю підприємців громади та представників місцевої влади;</w:t>
            </w:r>
          </w:p>
          <w:p w:rsidR="00AC4781" w:rsidRPr="005B2706" w:rsidRDefault="00AC4781" w:rsidP="006D2838">
            <w:pPr>
              <w:widowControl w:val="0"/>
              <w:numPr>
                <w:ilvl w:val="0"/>
                <w:numId w:val="1"/>
              </w:numPr>
              <w:spacing w:after="0" w:line="240" w:lineRule="auto"/>
              <w:ind w:left="0"/>
              <w:jc w:val="both"/>
              <w:rPr>
                <w:rFonts w:ascii="Times New Roman" w:hAnsi="Times New Roman" w:cs="Times New Roman"/>
                <w:sz w:val="26"/>
                <w:szCs w:val="26"/>
                <w:lang w:val="uk-UA"/>
              </w:rPr>
            </w:pPr>
            <w:r w:rsidRPr="005B2706">
              <w:rPr>
                <w:rFonts w:ascii="Times New Roman" w:hAnsi="Times New Roman" w:cs="Times New Roman"/>
                <w:sz w:val="26"/>
                <w:szCs w:val="26"/>
                <w:lang w:val="uk-UA"/>
              </w:rPr>
              <w:t>- провести презентацію центру підтримки підприємництва, який діє на базі офісу громадської організації «ПРАВО»;</w:t>
            </w:r>
          </w:p>
          <w:p w:rsidR="00AC4781" w:rsidRPr="005B2706" w:rsidRDefault="00AC4781" w:rsidP="006D2838">
            <w:pPr>
              <w:widowControl w:val="0"/>
              <w:numPr>
                <w:ilvl w:val="0"/>
                <w:numId w:val="1"/>
              </w:numPr>
              <w:spacing w:after="0" w:line="240" w:lineRule="auto"/>
              <w:ind w:left="0"/>
              <w:jc w:val="both"/>
              <w:rPr>
                <w:rFonts w:ascii="Times New Roman" w:hAnsi="Times New Roman" w:cs="Times New Roman"/>
                <w:sz w:val="26"/>
                <w:szCs w:val="26"/>
                <w:lang w:val="uk-UA"/>
              </w:rPr>
            </w:pPr>
            <w:r w:rsidRPr="005B2706">
              <w:rPr>
                <w:rFonts w:ascii="Times New Roman" w:hAnsi="Times New Roman" w:cs="Times New Roman"/>
                <w:sz w:val="26"/>
                <w:szCs w:val="26"/>
                <w:lang w:val="uk-UA"/>
              </w:rPr>
              <w:t>- розробити перелік послуг, які можуть отримати підприємці на базі офісу громадської організації «ПРАВО»;</w:t>
            </w:r>
          </w:p>
          <w:p w:rsidR="00AC4781" w:rsidRDefault="00AC4781" w:rsidP="006D2838">
            <w:pPr>
              <w:widowControl w:val="0"/>
              <w:numPr>
                <w:ilvl w:val="0"/>
                <w:numId w:val="1"/>
              </w:numPr>
              <w:spacing w:after="0" w:line="240" w:lineRule="auto"/>
              <w:ind w:left="0"/>
              <w:jc w:val="both"/>
              <w:rPr>
                <w:rFonts w:ascii="Times New Roman" w:hAnsi="Times New Roman" w:cs="Times New Roman"/>
                <w:sz w:val="26"/>
                <w:szCs w:val="26"/>
                <w:lang w:val="uk-UA"/>
              </w:rPr>
            </w:pPr>
            <w:r w:rsidRPr="005B2706">
              <w:rPr>
                <w:rFonts w:ascii="Times New Roman" w:hAnsi="Times New Roman" w:cs="Times New Roman"/>
                <w:sz w:val="26"/>
                <w:szCs w:val="26"/>
                <w:lang w:val="uk-UA"/>
              </w:rPr>
              <w:t>- розробити та налагодити механізм</w:t>
            </w:r>
            <w:r>
              <w:rPr>
                <w:rFonts w:ascii="Times New Roman" w:hAnsi="Times New Roman" w:cs="Times New Roman"/>
                <w:sz w:val="26"/>
                <w:szCs w:val="26"/>
                <w:lang w:val="uk-UA"/>
              </w:rPr>
              <w:t xml:space="preserve"> фінансової підтримки </w:t>
            </w:r>
            <w:r>
              <w:rPr>
                <w:rFonts w:ascii="Times New Roman" w:hAnsi="Times New Roman" w:cs="Times New Roman"/>
                <w:sz w:val="26"/>
                <w:szCs w:val="26"/>
                <w:lang w:val="uk-UA"/>
              </w:rPr>
              <w:lastRenderedPageBreak/>
              <w:t>діяльності центру підтримки підприємництва.</w:t>
            </w:r>
          </w:p>
        </w:tc>
      </w:tr>
      <w:tr w:rsidR="00AC4781"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690F35">
              <w:rPr>
                <w:rFonts w:ascii="Times New Roman" w:hAnsi="Times New Roman" w:cs="Times New Roman"/>
                <w:sz w:val="26"/>
                <w:szCs w:val="26"/>
                <w:lang w:val="uk-UA"/>
              </w:rPr>
              <w:t>6</w:t>
            </w:r>
            <w:r>
              <w:rPr>
                <w:rFonts w:ascii="Times New Roman" w:hAnsi="Times New Roman" w:cs="Times New Roman"/>
                <w:sz w:val="26"/>
                <w:szCs w:val="26"/>
                <w:lang w:val="uk-UA"/>
              </w:rPr>
              <w:t>-202</w:t>
            </w:r>
            <w:r w:rsidR="00690F35">
              <w:rPr>
                <w:rFonts w:ascii="Times New Roman" w:hAnsi="Times New Roman" w:cs="Times New Roman"/>
                <w:sz w:val="26"/>
                <w:szCs w:val="26"/>
                <w:lang w:val="uk-UA"/>
              </w:rPr>
              <w:t>8</w:t>
            </w:r>
            <w:r>
              <w:rPr>
                <w:rFonts w:ascii="Times New Roman" w:hAnsi="Times New Roman" w:cs="Times New Roman"/>
                <w:sz w:val="26"/>
                <w:szCs w:val="26"/>
                <w:lang w:val="uk-UA"/>
              </w:rPr>
              <w:t xml:space="preserve"> роки:</w:t>
            </w:r>
          </w:p>
        </w:tc>
      </w:tr>
      <w:tr w:rsidR="00AC4781" w:rsidTr="006D2838">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690F35">
              <w:rPr>
                <w:rFonts w:ascii="Times New Roman" w:hAnsi="Times New Roman" w:cs="Times New Roman"/>
                <w:sz w:val="26"/>
                <w:szCs w:val="26"/>
                <w:lang w:val="uk-UA"/>
              </w:rPr>
              <w:t>5</w:t>
            </w:r>
            <w:r>
              <w:rPr>
                <w:rFonts w:ascii="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690F35">
              <w:rPr>
                <w:rFonts w:ascii="Times New Roman" w:hAnsi="Times New Roman" w:cs="Times New Roman"/>
                <w:sz w:val="26"/>
                <w:szCs w:val="26"/>
                <w:lang w:val="uk-UA"/>
              </w:rPr>
              <w:t>6</w:t>
            </w:r>
            <w:r>
              <w:rPr>
                <w:rFonts w:ascii="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690F35">
              <w:rPr>
                <w:rFonts w:ascii="Times New Roman" w:hAnsi="Times New Roman" w:cs="Times New Roman"/>
                <w:sz w:val="26"/>
                <w:szCs w:val="26"/>
                <w:lang w:val="uk-UA"/>
              </w:rPr>
              <w:t>7</w:t>
            </w:r>
            <w:r>
              <w:rPr>
                <w:rFonts w:ascii="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202</w:t>
            </w:r>
            <w:r w:rsidR="00690F35">
              <w:rPr>
                <w:rFonts w:ascii="Times New Roman" w:hAnsi="Times New Roman" w:cs="Times New Roman"/>
                <w:sz w:val="26"/>
                <w:szCs w:val="26"/>
                <w:lang w:val="uk-UA"/>
              </w:rPr>
              <w:t>8</w:t>
            </w:r>
            <w:r>
              <w:rPr>
                <w:rFonts w:ascii="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Разом</w:t>
            </w:r>
          </w:p>
        </w:tc>
      </w:tr>
      <w:tr w:rsidR="00AC4781" w:rsidTr="006D2838">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AC4781" w:rsidRDefault="00AC4781" w:rsidP="006D2838">
            <w:pPr>
              <w:widowControl w:val="0"/>
              <w:spacing w:after="0" w:line="240" w:lineRule="auto"/>
              <w:rPr>
                <w:rFonts w:ascii="Times New Roman" w:eastAsia="Times New Roman" w:hAnsi="Times New Roman" w:cs="Times New Roman"/>
                <w:b/>
                <w:bCs/>
                <w:color w:val="000000"/>
                <w:sz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AC4781" w:rsidRDefault="00690F35" w:rsidP="006D2838">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AC4781" w:rsidRDefault="00690F35" w:rsidP="006D2838">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200,0</w:t>
            </w:r>
          </w:p>
        </w:tc>
        <w:tc>
          <w:tcPr>
            <w:tcW w:w="1372"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AC4781" w:rsidRDefault="00AC4781" w:rsidP="006D2838">
            <w:pPr>
              <w:widowControl w:val="0"/>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lang w:val="uk-UA"/>
              </w:rPr>
              <w:t>200,0</w:t>
            </w:r>
          </w:p>
        </w:tc>
      </w:tr>
      <w:tr w:rsidR="00AC4781"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Міський бюджет – 10%.</w:t>
            </w:r>
          </w:p>
          <w:p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Міжнародна донорська допомога – 90%.</w:t>
            </w:r>
          </w:p>
        </w:tc>
      </w:tr>
      <w:tr w:rsidR="00AC4781"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AC4781" w:rsidRDefault="00AC4781"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Громадська організація «ПРАВО» (партнерство).</w:t>
            </w:r>
          </w:p>
        </w:tc>
      </w:tr>
      <w:tr w:rsidR="00AC4781"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AC4781" w:rsidRDefault="00AC4781" w:rsidP="006D283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AC4781" w:rsidRDefault="00AC4781" w:rsidP="006D2838">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w:t>
            </w:r>
          </w:p>
        </w:tc>
      </w:tr>
    </w:tbl>
    <w:p w:rsidR="00AC4781" w:rsidRDefault="00AC4781" w:rsidP="00AC4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rPr>
      </w:pPr>
    </w:p>
    <w:p w:rsidR="00AC4781" w:rsidRDefault="00AC4781" w:rsidP="00AC4781">
      <w:pPr>
        <w:rPr>
          <w:rFonts w:ascii="Times New Roman" w:hAnsi="Times New Roman" w:cs="Times New Roman"/>
          <w:sz w:val="26"/>
          <w:szCs w:val="26"/>
        </w:rPr>
      </w:pPr>
    </w:p>
    <w:p w:rsidR="001310D1" w:rsidRDefault="001310D1">
      <w:pPr>
        <w:rPr>
          <w:rFonts w:ascii="Times New Roman" w:eastAsia="Times New Roman" w:hAnsi="Times New Roman" w:cs="Times New Roman"/>
          <w:sz w:val="26"/>
          <w:szCs w:val="26"/>
          <w:lang w:val="uk-UA"/>
        </w:rPr>
      </w:pPr>
    </w:p>
    <w:p w:rsidR="001310D1" w:rsidRDefault="001310D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BA0471" w:rsidRDefault="00BA0471">
      <w:pPr>
        <w:rPr>
          <w:rFonts w:eastAsia="Times New Roman" w:cs="Times New Roman"/>
          <w:lang w:val="uk-UA"/>
        </w:rPr>
      </w:pPr>
    </w:p>
    <w:p w:rsidR="007B4230" w:rsidRDefault="007B4230"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4"/>
          <w:lang w:val="uk-UA"/>
        </w:rPr>
        <w:t>№1</w:t>
      </w:r>
      <w:r w:rsidR="006968F0">
        <w:rPr>
          <w:rFonts w:ascii="Times New Roman" w:eastAsia="Times New Roman" w:hAnsi="Times New Roman" w:cs="Times New Roman"/>
          <w:b/>
          <w:bCs/>
          <w:color w:val="000000"/>
          <w:sz w:val="26"/>
          <w:szCs w:val="24"/>
          <w:lang w:val="uk-UA"/>
        </w:rPr>
        <w:t>8</w:t>
      </w:r>
    </w:p>
    <w:p w:rsidR="007B4230" w:rsidRDefault="007B4230"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tbl>
      <w:tblPr>
        <w:tblW w:w="9708" w:type="dxa"/>
        <w:jc w:val="right"/>
        <w:tblLayout w:type="fixed"/>
        <w:tblCellMar>
          <w:left w:w="70" w:type="dxa"/>
          <w:right w:w="70" w:type="dxa"/>
        </w:tblCellMar>
        <w:tblLook w:val="0000"/>
      </w:tblPr>
      <w:tblGrid>
        <w:gridCol w:w="2972"/>
        <w:gridCol w:w="720"/>
        <w:gridCol w:w="704"/>
        <w:gridCol w:w="1134"/>
        <w:gridCol w:w="1140"/>
        <w:gridCol w:w="1135"/>
        <w:gridCol w:w="991"/>
        <w:gridCol w:w="912"/>
      </w:tblGrid>
      <w:tr w:rsidR="007B4230" w:rsidTr="00BA0471">
        <w:trPr>
          <w:jc w:val="right"/>
        </w:trPr>
        <w:tc>
          <w:tcPr>
            <w:tcW w:w="2972"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736" w:type="dxa"/>
            <w:gridSpan w:val="7"/>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2.3.</w:t>
            </w:r>
          </w:p>
          <w:p w:rsidR="007B4230" w:rsidRDefault="007B4230" w:rsidP="006D2838">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eastAsia="it-IT"/>
              </w:rPr>
              <w:t>Завдання 1.</w:t>
            </w:r>
            <w:r>
              <w:rPr>
                <w:rFonts w:ascii="Times New Roman" w:eastAsia="Times New Roman" w:hAnsi="Times New Roman" w:cs="Times New Roman"/>
                <w:color w:val="000000"/>
                <w:sz w:val="26"/>
                <w:szCs w:val="26"/>
                <w:lang w:val="uk-UA" w:eastAsia="it-IT"/>
              </w:rPr>
              <w:t xml:space="preserve"> </w:t>
            </w:r>
            <w:r>
              <w:rPr>
                <w:rFonts w:ascii="Times New Roman" w:hAnsi="Times New Roman" w:cs="Times New Roman"/>
                <w:sz w:val="26"/>
                <w:szCs w:val="26"/>
                <w:lang w:val="uk-UA"/>
              </w:rPr>
              <w:t xml:space="preserve">Впровадити ефективно діючий інструмент </w:t>
            </w:r>
            <w:proofErr w:type="spellStart"/>
            <w:r>
              <w:rPr>
                <w:rFonts w:ascii="Times New Roman" w:hAnsi="Times New Roman" w:cs="Times New Roman"/>
                <w:sz w:val="26"/>
                <w:szCs w:val="26"/>
                <w:lang w:val="uk-UA"/>
              </w:rPr>
              <w:t>дорадництва</w:t>
            </w:r>
            <w:proofErr w:type="spellEnd"/>
            <w:r>
              <w:rPr>
                <w:rFonts w:ascii="Times New Roman" w:hAnsi="Times New Roman" w:cs="Times New Roman"/>
                <w:sz w:val="26"/>
                <w:szCs w:val="26"/>
                <w:lang w:val="uk-UA"/>
              </w:rPr>
              <w:t>.</w:t>
            </w:r>
          </w:p>
        </w:tc>
      </w:tr>
      <w:tr w:rsidR="007B4230" w:rsidTr="00BA0471">
        <w:trPr>
          <w:jc w:val="right"/>
        </w:trPr>
        <w:tc>
          <w:tcPr>
            <w:tcW w:w="2972"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736" w:type="dxa"/>
            <w:gridSpan w:val="7"/>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Створення сільськогосподарської дорадчої служби, як інструменту сільського розвитку</w:t>
            </w:r>
          </w:p>
        </w:tc>
      </w:tr>
      <w:tr w:rsidR="007B4230" w:rsidTr="00BA0471">
        <w:trPr>
          <w:jc w:val="right"/>
        </w:trPr>
        <w:tc>
          <w:tcPr>
            <w:tcW w:w="2972"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736" w:type="dxa"/>
            <w:gridSpan w:val="7"/>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Підвищення рівня знань та вдосконалення практичних навичок прибуткового господарювання сільськогосподарських товаровиробників та сільського населення.</w:t>
            </w:r>
          </w:p>
        </w:tc>
      </w:tr>
      <w:tr w:rsidR="007B4230" w:rsidTr="00BA0471">
        <w:trPr>
          <w:jc w:val="right"/>
        </w:trPr>
        <w:tc>
          <w:tcPr>
            <w:tcW w:w="2972"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736" w:type="dxa"/>
            <w:gridSpan w:val="7"/>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7B4230" w:rsidTr="00BA0471">
        <w:trPr>
          <w:jc w:val="right"/>
        </w:trPr>
        <w:tc>
          <w:tcPr>
            <w:tcW w:w="2972"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736" w:type="dxa"/>
            <w:gridSpan w:val="7"/>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осіб, особливо мешканці сільських населених пунктів.</w:t>
            </w:r>
          </w:p>
        </w:tc>
      </w:tr>
      <w:tr w:rsidR="007B4230"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 xml:space="preserve">Стислий опис </w:t>
            </w:r>
            <w:proofErr w:type="spellStart"/>
            <w:r>
              <w:rPr>
                <w:rFonts w:ascii="Times New Roman" w:hAnsi="Times New Roman" w:cs="Times New Roman"/>
                <w:b/>
                <w:sz w:val="26"/>
                <w:szCs w:val="26"/>
                <w:lang w:val="uk-UA"/>
              </w:rPr>
              <w:t>пробле</w:t>
            </w:r>
            <w:r w:rsidR="00BA0471">
              <w:rPr>
                <w:rFonts w:ascii="Times New Roman" w:hAnsi="Times New Roman" w:cs="Times New Roman"/>
                <w:b/>
                <w:sz w:val="26"/>
                <w:szCs w:val="26"/>
                <w:lang w:val="uk-UA"/>
              </w:rPr>
              <w:t>-</w:t>
            </w:r>
            <w:r>
              <w:rPr>
                <w:rFonts w:ascii="Times New Roman" w:hAnsi="Times New Roman" w:cs="Times New Roman"/>
                <w:b/>
                <w:sz w:val="26"/>
                <w:szCs w:val="26"/>
                <w:lang w:val="uk-UA"/>
              </w:rPr>
              <w:t>ми</w:t>
            </w:r>
            <w:proofErr w:type="spellEnd"/>
            <w:r>
              <w:rPr>
                <w:rFonts w:ascii="Times New Roman" w:hAnsi="Times New Roman" w:cs="Times New Roman"/>
                <w:b/>
                <w:sz w:val="26"/>
                <w:szCs w:val="26"/>
                <w:lang w:val="uk-UA"/>
              </w:rPr>
              <w:t xml:space="preserve">, яка буде </w:t>
            </w:r>
            <w:proofErr w:type="spellStart"/>
            <w:r>
              <w:rPr>
                <w:rFonts w:ascii="Times New Roman" w:hAnsi="Times New Roman" w:cs="Times New Roman"/>
                <w:b/>
                <w:sz w:val="26"/>
                <w:szCs w:val="26"/>
                <w:lang w:val="uk-UA"/>
              </w:rPr>
              <w:t>вирішу</w:t>
            </w:r>
            <w:r w:rsidR="00BA0471">
              <w:rPr>
                <w:rFonts w:ascii="Times New Roman" w:hAnsi="Times New Roman" w:cs="Times New Roman"/>
                <w:b/>
                <w:sz w:val="26"/>
                <w:szCs w:val="26"/>
                <w:lang w:val="uk-UA"/>
              </w:rPr>
              <w:t>-</w:t>
            </w:r>
            <w:r>
              <w:rPr>
                <w:rFonts w:ascii="Times New Roman" w:hAnsi="Times New Roman" w:cs="Times New Roman"/>
                <w:b/>
                <w:sz w:val="26"/>
                <w:szCs w:val="26"/>
                <w:lang w:val="uk-UA"/>
              </w:rPr>
              <w:t>ватися</w:t>
            </w:r>
            <w:proofErr w:type="spellEnd"/>
            <w:r>
              <w:rPr>
                <w:rFonts w:ascii="Times New Roman" w:hAnsi="Times New Roman" w:cs="Times New Roman"/>
                <w:b/>
                <w:sz w:val="26"/>
                <w:szCs w:val="26"/>
                <w:lang w:val="uk-UA"/>
              </w:rPr>
              <w:t xml:space="preserve"> силами проєкту</w:t>
            </w:r>
          </w:p>
        </w:tc>
        <w:tc>
          <w:tcPr>
            <w:tcW w:w="6736" w:type="dxa"/>
            <w:gridSpan w:val="7"/>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Недостатня обізнаність жителів громади у веденні прибуткової господарської діяльності.</w:t>
            </w:r>
          </w:p>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p>
        </w:tc>
      </w:tr>
      <w:tr w:rsidR="007B4230"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736" w:type="dxa"/>
            <w:gridSpan w:val="7"/>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підвищено рівень знань і вдосконалення практичних навичок прибуткового ведення господарства суб’єктів господарювання, які здійснюють діяльність у сільській місцевості, шляхом проведення навчальних тренінгів,  консультацій;</w:t>
            </w:r>
          </w:p>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поширено та впроваджено у виробництво сучасні технології;</w:t>
            </w:r>
          </w:p>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розвиток  сільських територій та покращення рівня життя сільського населення: 16078 осіб.</w:t>
            </w:r>
          </w:p>
        </w:tc>
      </w:tr>
      <w:tr w:rsidR="007B4230" w:rsidRPr="003042BB"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736" w:type="dxa"/>
            <w:gridSpan w:val="7"/>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дослідження соціально-економічних проблем сільської місцевості та розробка варіантів їх вирішення;</w:t>
            </w:r>
          </w:p>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навчання суб’єктів господарювання, які здійснюють діяльність у сільській місцевості;</w:t>
            </w:r>
          </w:p>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інформаційне забезпечення, проведення тренінгів чи семінарів для мешканців сільських населених пунктів та суб’єктів господарювання, які здійснюють свою діяльність у сільській місцевості.</w:t>
            </w:r>
          </w:p>
        </w:tc>
      </w:tr>
      <w:tr w:rsidR="007B4230"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736" w:type="dxa"/>
            <w:gridSpan w:val="7"/>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2025-2030 роки:</w:t>
            </w:r>
          </w:p>
        </w:tc>
      </w:tr>
      <w:tr w:rsidR="007B4230" w:rsidTr="00BA0471">
        <w:trPr>
          <w:jc w:val="right"/>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7B4230" w:rsidTr="00BA0471">
        <w:trPr>
          <w:jc w:val="right"/>
        </w:trPr>
        <w:tc>
          <w:tcPr>
            <w:tcW w:w="2972" w:type="dxa"/>
            <w:vMerge/>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eastAsia="Times New Roman" w:hAnsi="Times New Roman" w:cs="Times New Roman"/>
                <w:b/>
                <w:bCs/>
                <w:color w:val="000000"/>
                <w:sz w:val="26"/>
                <w:lang w:val="uk-U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w:t>
            </w:r>
          </w:p>
        </w:tc>
      </w:tr>
      <w:tr w:rsidR="007B4230"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736" w:type="dxa"/>
            <w:gridSpan w:val="7"/>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Міський бюджет.</w:t>
            </w:r>
          </w:p>
          <w:p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Інші джерела не заборонені законодавством.</w:t>
            </w:r>
          </w:p>
        </w:tc>
      </w:tr>
      <w:tr w:rsidR="007B4230"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736" w:type="dxa"/>
            <w:gridSpan w:val="7"/>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Управління агроекономічного розвитку та євроінтеграції міської ради, фермерські господарства, ФОП</w:t>
            </w:r>
            <w:r>
              <w:rPr>
                <w:rFonts w:ascii="Times New Roman" w:eastAsia="Times New Roman" w:hAnsi="Times New Roman" w:cs="Times New Roman"/>
                <w:color w:val="000000"/>
                <w:sz w:val="26"/>
                <w:szCs w:val="26"/>
                <w:lang w:val="uk-UA" w:eastAsia="it-IT"/>
              </w:rPr>
              <w:t>.</w:t>
            </w:r>
          </w:p>
        </w:tc>
      </w:tr>
      <w:tr w:rsidR="007B4230" w:rsidTr="00BA0471">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lastRenderedPageBreak/>
              <w:t>Інша інформація щодо проєкту (за потребою)</w:t>
            </w:r>
          </w:p>
        </w:tc>
        <w:tc>
          <w:tcPr>
            <w:tcW w:w="6736" w:type="dxa"/>
            <w:gridSpan w:val="7"/>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rsidR="007B4230" w:rsidRDefault="007B4230"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4"/>
          <w:lang w:val="uk-UA"/>
        </w:rPr>
        <w:t>№1</w:t>
      </w:r>
      <w:r w:rsidR="006968F0">
        <w:rPr>
          <w:rFonts w:ascii="Times New Roman" w:eastAsia="Times New Roman" w:hAnsi="Times New Roman" w:cs="Times New Roman"/>
          <w:b/>
          <w:bCs/>
          <w:color w:val="000000"/>
          <w:sz w:val="26"/>
          <w:szCs w:val="24"/>
          <w:lang w:val="uk-UA"/>
        </w:rPr>
        <w:t>9</w:t>
      </w:r>
    </w:p>
    <w:p w:rsidR="007B4230" w:rsidRDefault="007B4230" w:rsidP="007B4230">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2.3.</w:t>
            </w:r>
          </w:p>
          <w:p w:rsidR="007B4230" w:rsidRDefault="007B4230" w:rsidP="006D2838">
            <w:pPr>
              <w:widowControl w:val="0"/>
              <w:pBdr>
                <w:left w:val="single" w:sz="18" w:space="4" w:color="000000"/>
              </w:pBdr>
              <w:spacing w:after="0" w:line="240" w:lineRule="auto"/>
              <w:jc w:val="both"/>
              <w:rPr>
                <w:rFonts w:ascii="Times New Roman" w:eastAsia="Times New Roman" w:hAnsi="Times New Roman" w:cs="Times New Roman"/>
                <w:color w:val="000000"/>
                <w:sz w:val="26"/>
                <w:szCs w:val="24"/>
                <w:lang w:val="uk-UA" w:eastAsia="it-IT"/>
              </w:rPr>
            </w:pPr>
            <w:r>
              <w:rPr>
                <w:rFonts w:ascii="Times New Roman" w:eastAsia="Times New Roman" w:hAnsi="Times New Roman" w:cs="Times New Roman"/>
                <w:b/>
                <w:color w:val="000000"/>
                <w:sz w:val="26"/>
                <w:szCs w:val="26"/>
                <w:lang w:val="uk-UA" w:eastAsia="it-IT"/>
              </w:rPr>
              <w:t>Завдання 2</w:t>
            </w:r>
            <w:r>
              <w:rPr>
                <w:rFonts w:ascii="Times New Roman" w:eastAsia="Times New Roman" w:hAnsi="Times New Roman" w:cs="Times New Roman"/>
                <w:color w:val="000000"/>
                <w:sz w:val="26"/>
                <w:szCs w:val="26"/>
                <w:lang w:val="uk-UA" w:eastAsia="it-IT"/>
              </w:rPr>
              <w:t xml:space="preserve">. </w:t>
            </w:r>
            <w:r>
              <w:rPr>
                <w:rFonts w:ascii="Times New Roman" w:hAnsi="Times New Roman" w:cs="Times New Roman"/>
                <w:sz w:val="26"/>
                <w:szCs w:val="26"/>
                <w:lang w:val="uk-UA"/>
              </w:rPr>
              <w:t>Впровадити систему управління та підготовки персоналу у сфері сільського господарства.</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Сучасний фермер: престиж і цінність професії</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pStyle w:val="a8"/>
              <w:widowControl w:val="0"/>
              <w:numPr>
                <w:ilvl w:val="0"/>
                <w:numId w:val="5"/>
              </w:numPr>
              <w:spacing w:after="0" w:line="240" w:lineRule="auto"/>
              <w:ind w:left="0"/>
              <w:jc w:val="both"/>
              <w:rPr>
                <w:rFonts w:ascii="Times New Roman" w:eastAsia="Times New Roman" w:hAnsi="Times New Roman" w:cs="Times New Roman"/>
                <w:color w:val="000000"/>
                <w:sz w:val="26"/>
                <w:szCs w:val="24"/>
                <w:lang w:val="uk-UA" w:eastAsia="it-IT"/>
              </w:rPr>
            </w:pPr>
            <w:r w:rsidRPr="005B2706">
              <w:rPr>
                <w:rFonts w:ascii="Times New Roman" w:eastAsia="Times New Roman" w:hAnsi="Times New Roman" w:cs="Times New Roman"/>
                <w:color w:val="000000"/>
                <w:sz w:val="26"/>
                <w:szCs w:val="26"/>
                <w:lang w:val="uk-UA" w:eastAsia="it-IT"/>
              </w:rPr>
              <w:t xml:space="preserve">Залучити нові технології та інвестиції. Створити нові робочі місця. Розвинути фермерське господарство. Забезпечити сільську місцевість високо </w:t>
            </w:r>
            <w:proofErr w:type="spellStart"/>
            <w:r w:rsidRPr="005B2706">
              <w:rPr>
                <w:rFonts w:ascii="Times New Roman" w:eastAsia="Times New Roman" w:hAnsi="Times New Roman" w:cs="Times New Roman"/>
                <w:color w:val="000000"/>
                <w:sz w:val="26"/>
                <w:szCs w:val="26"/>
                <w:lang w:val="uk-UA" w:eastAsia="it-IT"/>
              </w:rPr>
              <w:t>освідченими</w:t>
            </w:r>
            <w:proofErr w:type="spellEnd"/>
            <w:r w:rsidRPr="005B2706">
              <w:rPr>
                <w:rFonts w:ascii="Times New Roman" w:eastAsia="Times New Roman" w:hAnsi="Times New Roman" w:cs="Times New Roman"/>
                <w:color w:val="000000"/>
                <w:sz w:val="26"/>
                <w:szCs w:val="26"/>
                <w:lang w:val="uk-UA" w:eastAsia="it-IT"/>
              </w:rPr>
              <w:t xml:space="preserve"> кадрами.</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особливо сільські населені пункти.</w:t>
            </w:r>
          </w:p>
        </w:tc>
      </w:tr>
      <w:tr w:rsidR="007B4230" w:rsidRPr="003042BB"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Сільське населення Хмільницької міської територіальної громади – 16078 тис. осіб.</w:t>
            </w:r>
          </w:p>
        </w:tc>
      </w:tr>
      <w:tr w:rsidR="007B4230" w:rsidRPr="003042BB"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pStyle w:val="a8"/>
              <w:widowControl w:val="0"/>
              <w:spacing w:after="0" w:line="240" w:lineRule="auto"/>
              <w:ind w:left="0"/>
              <w:jc w:val="both"/>
              <w:rPr>
                <w:rFonts w:ascii="Times New Roman" w:hAnsi="Times New Roman" w:cs="Times New Roman"/>
                <w:sz w:val="26"/>
                <w:szCs w:val="26"/>
                <w:shd w:val="clear" w:color="auto" w:fill="FFFFFF"/>
                <w:lang w:val="uk-UA"/>
              </w:rPr>
            </w:pPr>
            <w:r>
              <w:rPr>
                <w:rFonts w:ascii="Times New Roman" w:eastAsia="Times New Roman" w:hAnsi="Times New Roman" w:cs="Times New Roman"/>
                <w:color w:val="000000"/>
                <w:sz w:val="26"/>
                <w:szCs w:val="26"/>
                <w:lang w:val="uk-UA" w:eastAsia="it-IT"/>
              </w:rPr>
              <w:t>Н</w:t>
            </w:r>
            <w:r>
              <w:rPr>
                <w:rFonts w:ascii="Times New Roman" w:hAnsi="Times New Roman" w:cs="Times New Roman"/>
                <w:sz w:val="26"/>
                <w:szCs w:val="26"/>
                <w:shd w:val="clear" w:color="auto" w:fill="FFFFFF"/>
                <w:lang w:val="uk-UA"/>
              </w:rPr>
              <w:t>епоінформованість значної частини фермерських господарств про сучасні тенденції ведення сільського господарства та запровадження інноваційних технологій, кон’юнктуру ринків та умови ведення бізнесу в галузі, відсутність можливостей та умов у виробництві готової продукції.</w:t>
            </w:r>
          </w:p>
          <w:p w:rsidR="007B4230" w:rsidRDefault="007B4230" w:rsidP="006D2838">
            <w:pPr>
              <w:pStyle w:val="a8"/>
              <w:widowControl w:val="0"/>
              <w:spacing w:after="0" w:line="240" w:lineRule="auto"/>
              <w:ind w:left="0"/>
              <w:jc w:val="both"/>
              <w:rPr>
                <w:rFonts w:ascii="Times New Roman" w:eastAsia="Times New Roman" w:hAnsi="Times New Roman" w:cs="Times New Roman"/>
                <w:sz w:val="26"/>
                <w:szCs w:val="26"/>
                <w:lang w:val="uk-UA" w:eastAsia="it-IT"/>
              </w:rPr>
            </w:pPr>
            <w:r>
              <w:rPr>
                <w:rFonts w:ascii="Times New Roman" w:hAnsi="Times New Roman" w:cs="Times New Roman"/>
                <w:sz w:val="26"/>
                <w:szCs w:val="26"/>
                <w:shd w:val="clear" w:color="auto" w:fill="FFFFFF"/>
                <w:lang w:val="uk-UA"/>
              </w:rPr>
              <w:t>Низький рівень розвитку економіки сільських територій, що призводить до міграції сільської молоді, високого рівня безробіття та низьких доходів сільського населення.</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вирішено проблему міграції із села у місто;</w:t>
            </w:r>
          </w:p>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 розвинена ринкова</w:t>
            </w:r>
            <w:r>
              <w:rPr>
                <w:rFonts w:ascii="Times New Roman" w:eastAsia="Times New Roman" w:hAnsi="Times New Roman" w:cs="Times New Roman"/>
                <w:color w:val="000000"/>
                <w:sz w:val="26"/>
                <w:szCs w:val="26"/>
                <w:lang w:val="uk-UA" w:eastAsia="it-IT"/>
              </w:rPr>
              <w:t xml:space="preserve"> економіка на селі;</w:t>
            </w:r>
          </w:p>
          <w:p w:rsidR="007B4230" w:rsidRPr="005B2706"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xml:space="preserve">- </w:t>
            </w:r>
            <w:r w:rsidRPr="005B2706">
              <w:rPr>
                <w:rFonts w:ascii="Times New Roman" w:eastAsia="Times New Roman" w:hAnsi="Times New Roman" w:cs="Times New Roman"/>
                <w:color w:val="000000"/>
                <w:sz w:val="26"/>
                <w:szCs w:val="26"/>
                <w:lang w:val="uk-UA" w:eastAsia="it-IT"/>
              </w:rPr>
              <w:t>підвищено рівень доходів та покращено добробут сільського населення на 20%;</w:t>
            </w:r>
          </w:p>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 зросла зацікавленість молодих</w:t>
            </w:r>
            <w:r>
              <w:rPr>
                <w:rFonts w:ascii="Times New Roman" w:eastAsia="Times New Roman" w:hAnsi="Times New Roman" w:cs="Times New Roman"/>
                <w:color w:val="000000"/>
                <w:sz w:val="26"/>
                <w:szCs w:val="26"/>
                <w:lang w:val="uk-UA" w:eastAsia="it-IT"/>
              </w:rPr>
              <w:t xml:space="preserve"> спеціалістів у розвитку фермерського руху на селі.</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запровадження системи  організаційно-освітніх заходів спрямованих на підвищення фахового рівня;</w:t>
            </w:r>
          </w:p>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поширення серед населення правових та економічних знань, необхідних для здійснення сільськогосподарської діяльності.</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rPr>
              <w:t>2025 - 2028 роки:</w:t>
            </w:r>
          </w:p>
        </w:tc>
      </w:tr>
      <w:tr w:rsidR="007B4230" w:rsidTr="006D2838">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3D5999">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3D5999">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3D5999">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3D5999">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7B4230" w:rsidTr="006D2838">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eastAsia="Times New Roman" w:hAnsi="Times New Roman" w:cs="Times New Roman"/>
                <w:b/>
                <w:bCs/>
                <w:color w:val="000000"/>
                <w:sz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Міський бюджет.</w:t>
            </w:r>
          </w:p>
          <w:p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Інші джерела не заборонені законодавством.</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Управління агроекономічного розвитку та євроінтеграції міської ради,</w:t>
            </w:r>
            <w:r>
              <w:rPr>
                <w:rFonts w:ascii="Times New Roman" w:eastAsia="Times New Roman" w:hAnsi="Times New Roman" w:cs="Times New Roman"/>
                <w:color w:val="000000"/>
                <w:sz w:val="26"/>
                <w:szCs w:val="26"/>
                <w:lang w:val="uk-UA" w:eastAsia="it-IT"/>
              </w:rPr>
              <w:t xml:space="preserve"> фермерські господарства, ФОП.</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 xml:space="preserve">Інша інформація щодо </w:t>
            </w:r>
            <w:r>
              <w:rPr>
                <w:rFonts w:ascii="Times New Roman" w:eastAsia="Times New Roman" w:hAnsi="Times New Roman" w:cs="Times New Roman"/>
                <w:b/>
                <w:bCs/>
                <w:color w:val="000000"/>
                <w:sz w:val="26"/>
                <w:szCs w:val="16"/>
                <w:lang w:val="uk-UA"/>
              </w:rPr>
              <w:lastRenderedPageBreak/>
              <w:t>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lastRenderedPageBreak/>
              <w:t>-</w:t>
            </w:r>
          </w:p>
        </w:tc>
      </w:tr>
    </w:tbl>
    <w:p w:rsidR="00BA0471" w:rsidRDefault="00BA0471"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7B4230" w:rsidRDefault="007B4230"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4"/>
          <w:lang w:val="uk-UA"/>
        </w:rPr>
        <w:t>№</w:t>
      </w:r>
      <w:r w:rsidR="006968F0">
        <w:rPr>
          <w:rFonts w:ascii="Times New Roman" w:eastAsia="Times New Roman" w:hAnsi="Times New Roman" w:cs="Times New Roman"/>
          <w:b/>
          <w:bCs/>
          <w:color w:val="000000"/>
          <w:sz w:val="26"/>
          <w:szCs w:val="24"/>
          <w:lang w:val="uk-UA"/>
        </w:rPr>
        <w:t>20</w:t>
      </w:r>
    </w:p>
    <w:p w:rsidR="007B4230" w:rsidRDefault="007B4230" w:rsidP="007B4230">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tblPr>
      <w:tblGrid>
        <w:gridCol w:w="2835"/>
        <w:gridCol w:w="1421"/>
        <w:gridCol w:w="1351"/>
        <w:gridCol w:w="1480"/>
        <w:gridCol w:w="1253"/>
        <w:gridCol w:w="1368"/>
      </w:tblGrid>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2.3.</w:t>
            </w:r>
          </w:p>
          <w:p w:rsidR="007B4230" w:rsidRDefault="007B4230" w:rsidP="006D2838">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eastAsia="Times New Roman" w:hAnsi="Times New Roman" w:cs="Times New Roman"/>
                <w:b/>
                <w:color w:val="000000"/>
                <w:sz w:val="26"/>
                <w:szCs w:val="26"/>
                <w:lang w:val="uk-UA" w:eastAsia="it-IT"/>
              </w:rPr>
              <w:t xml:space="preserve">Завдання </w:t>
            </w:r>
            <w:r>
              <w:rPr>
                <w:rFonts w:ascii="Times New Roman" w:hAnsi="Times New Roman" w:cs="Times New Roman"/>
                <w:b/>
                <w:sz w:val="26"/>
                <w:szCs w:val="26"/>
                <w:lang w:val="uk-UA"/>
              </w:rPr>
              <w:t xml:space="preserve">3. </w:t>
            </w:r>
            <w:r>
              <w:rPr>
                <w:rFonts w:ascii="Times New Roman" w:hAnsi="Times New Roman" w:cs="Times New Roman"/>
                <w:sz w:val="26"/>
                <w:szCs w:val="26"/>
                <w:lang w:val="uk-UA"/>
              </w:rPr>
              <w:t>Зупинити спад чисельності поголів’я  сільськогосподарських тварин.</w:t>
            </w:r>
          </w:p>
          <w:p w:rsidR="007B4230" w:rsidRDefault="007B4230" w:rsidP="006D2838">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Завдання 4.</w:t>
            </w:r>
            <w:r>
              <w:rPr>
                <w:rFonts w:ascii="Times New Roman" w:hAnsi="Times New Roman" w:cs="Times New Roman"/>
                <w:sz w:val="26"/>
                <w:szCs w:val="26"/>
                <w:lang w:val="uk-UA"/>
              </w:rPr>
              <w:t xml:space="preserve"> Підтримка розвитку садівництва та ягідництва.</w:t>
            </w:r>
          </w:p>
          <w:p w:rsidR="00A64C21" w:rsidRDefault="00A64C21" w:rsidP="006D2838">
            <w:pPr>
              <w:widowControl w:val="0"/>
              <w:pBdr>
                <w:left w:val="single" w:sz="18" w:space="4" w:color="000000"/>
              </w:pBdr>
              <w:spacing w:after="0" w:line="240" w:lineRule="auto"/>
              <w:jc w:val="both"/>
              <w:rPr>
                <w:rFonts w:ascii="Times New Roman" w:hAnsi="Times New Roman" w:cs="Times New Roman"/>
                <w:sz w:val="26"/>
                <w:szCs w:val="26"/>
                <w:lang w:val="uk-UA"/>
              </w:rPr>
            </w:pPr>
            <w:r w:rsidRPr="00A64C21">
              <w:rPr>
                <w:rFonts w:ascii="Times New Roman" w:hAnsi="Times New Roman" w:cs="Times New Roman"/>
                <w:b/>
                <w:bCs/>
                <w:sz w:val="26"/>
                <w:szCs w:val="26"/>
                <w:lang w:val="uk-UA"/>
              </w:rPr>
              <w:t>Завдання 5.</w:t>
            </w:r>
            <w:r>
              <w:rPr>
                <w:rFonts w:ascii="Times New Roman" w:hAnsi="Times New Roman" w:cs="Times New Roman"/>
                <w:sz w:val="26"/>
                <w:szCs w:val="26"/>
                <w:lang w:val="uk-UA"/>
              </w:rPr>
              <w:t xml:space="preserve"> Розвиток органічного виробництва</w:t>
            </w:r>
          </w:p>
        </w:tc>
      </w:tr>
      <w:tr w:rsidR="007B4230" w:rsidTr="006D2838">
        <w:trPr>
          <w:trHeight w:val="595"/>
          <w:jc w:val="right"/>
        </w:trPr>
        <w:tc>
          <w:tcPr>
            <w:tcW w:w="2834"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Розробка Програми розвитку АПК</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shd w:val="clear" w:color="auto" w:fill="FFFF00"/>
                <w:lang w:val="uk-UA" w:eastAsia="it-IT"/>
              </w:rPr>
            </w:pPr>
            <w:r w:rsidRPr="00573562">
              <w:rPr>
                <w:rFonts w:ascii="Times New Roman" w:eastAsia="Times New Roman" w:hAnsi="Times New Roman" w:cs="Times New Roman"/>
                <w:color w:val="000000"/>
                <w:sz w:val="26"/>
                <w:szCs w:val="26"/>
                <w:lang w:val="uk-UA" w:eastAsia="it-IT"/>
              </w:rPr>
              <w:t>Забезпечити пріоритетний розвиток в сільськогосподарському секторі садівництва, ягідництва та галузі тваринництва.</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ind w:hanging="72"/>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Населення Хмільницької міської територіальної громади – </w:t>
            </w:r>
            <w:r>
              <w:rPr>
                <w:rFonts w:ascii="Times New Roman" w:hAnsi="Times New Roman" w:cs="Times New Roman"/>
                <w:sz w:val="26"/>
                <w:szCs w:val="26"/>
              </w:rPr>
              <w:t>4</w:t>
            </w:r>
            <w:r>
              <w:rPr>
                <w:rFonts w:ascii="Times New Roman" w:hAnsi="Times New Roman" w:cs="Times New Roman"/>
                <w:sz w:val="26"/>
                <w:szCs w:val="26"/>
                <w:lang w:val="uk-UA"/>
              </w:rPr>
              <w:t>2994 осіб</w:t>
            </w:r>
            <w:r>
              <w:rPr>
                <w:rFonts w:ascii="Times New Roman" w:hAnsi="Times New Roman" w:cs="Times New Roman"/>
                <w:sz w:val="26"/>
                <w:lang w:val="uk-UA"/>
              </w:rPr>
              <w:t xml:space="preserve">. </w:t>
            </w:r>
            <w:r>
              <w:rPr>
                <w:rFonts w:ascii="Times New Roman" w:hAnsi="Times New Roman" w:cs="Times New Roman"/>
                <w:sz w:val="26"/>
                <w:szCs w:val="26"/>
                <w:lang w:val="uk-UA"/>
              </w:rPr>
              <w:t>Особливо фермерські господарства та жителі сільських населених пунктів.</w:t>
            </w:r>
          </w:p>
          <w:p w:rsidR="007B4230" w:rsidRDefault="007B4230" w:rsidP="006D2838">
            <w:pPr>
              <w:widowControl w:val="0"/>
              <w:spacing w:after="0" w:line="240" w:lineRule="auto"/>
              <w:ind w:hanging="72"/>
              <w:jc w:val="both"/>
              <w:rPr>
                <w:rFonts w:ascii="Times New Roman" w:eastAsia="Times New Roman" w:hAnsi="Times New Roman" w:cs="Times New Roman"/>
                <w:color w:val="000000"/>
                <w:sz w:val="26"/>
                <w:szCs w:val="16"/>
                <w:lang w:val="uk-UA" w:eastAsia="it-IT"/>
              </w:rPr>
            </w:pP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pStyle w:val="a8"/>
              <w:widowControl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Занепад розвитку АПК, що зумовив:</w:t>
            </w:r>
          </w:p>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hAnsi="Times New Roman" w:cs="Times New Roman"/>
                <w:color w:val="000000"/>
                <w:sz w:val="26"/>
                <w:szCs w:val="26"/>
                <w:shd w:val="clear" w:color="auto" w:fill="FFFFFF"/>
                <w:lang w:val="uk-UA"/>
              </w:rPr>
              <w:t>- нерозвиненість ринкової інфраструктури;</w:t>
            </w:r>
          </w:p>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hAnsi="Times New Roman" w:cs="Times New Roman"/>
                <w:color w:val="000000"/>
                <w:sz w:val="26"/>
                <w:szCs w:val="26"/>
                <w:shd w:val="clear" w:color="auto" w:fill="FFFFFF"/>
                <w:lang w:val="uk-UA"/>
              </w:rPr>
              <w:t>- малодоступні кредитні ресурси та державні дотації;</w:t>
            </w:r>
          </w:p>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color w:val="000000"/>
                <w:sz w:val="26"/>
                <w:szCs w:val="26"/>
                <w:shd w:val="clear" w:color="auto" w:fill="FFFFFF"/>
                <w:lang w:val="uk-UA"/>
              </w:rPr>
              <w:t>- занижена вартість реалізації власної продукції;</w:t>
            </w:r>
          </w:p>
          <w:p w:rsidR="007B4230" w:rsidRDefault="007B4230" w:rsidP="006D2838">
            <w:pPr>
              <w:pStyle w:val="a8"/>
              <w:widowControl w:val="0"/>
              <w:spacing w:after="0" w:line="240" w:lineRule="auto"/>
              <w:ind w:left="0" w:hanging="141"/>
              <w:jc w:val="both"/>
              <w:rPr>
                <w:rFonts w:ascii="Times New Roman" w:eastAsia="Times New Roman" w:hAnsi="Times New Roman" w:cs="Times New Roman"/>
                <w:color w:val="000000"/>
                <w:sz w:val="26"/>
                <w:szCs w:val="26"/>
                <w:lang w:val="uk-UA" w:eastAsia="it-IT"/>
              </w:rPr>
            </w:pPr>
            <w:r>
              <w:rPr>
                <w:rFonts w:ascii="Times New Roman" w:hAnsi="Times New Roman" w:cs="Times New Roman"/>
                <w:color w:val="000000"/>
                <w:sz w:val="26"/>
                <w:szCs w:val="26"/>
                <w:shd w:val="clear" w:color="auto" w:fill="FFFFFF"/>
                <w:lang w:val="uk-UA"/>
              </w:rPr>
              <w:t>- - ускладнення збуту;</w:t>
            </w:r>
          </w:p>
          <w:p w:rsidR="007B4230" w:rsidRDefault="007B4230" w:rsidP="006D2838">
            <w:pPr>
              <w:pStyle w:val="a8"/>
              <w:widowControl w:val="0"/>
              <w:spacing w:after="0" w:line="240" w:lineRule="auto"/>
              <w:ind w:left="0" w:hanging="141"/>
              <w:jc w:val="both"/>
              <w:rPr>
                <w:rFonts w:ascii="Times New Roman" w:eastAsia="Times New Roman" w:hAnsi="Times New Roman" w:cs="Times New Roman"/>
                <w:color w:val="000000"/>
                <w:sz w:val="26"/>
                <w:szCs w:val="26"/>
                <w:lang w:val="uk-UA" w:eastAsia="it-IT"/>
              </w:rPr>
            </w:pPr>
            <w:r>
              <w:rPr>
                <w:rFonts w:ascii="Times New Roman" w:hAnsi="Times New Roman" w:cs="Times New Roman"/>
                <w:color w:val="000000"/>
                <w:sz w:val="26"/>
                <w:szCs w:val="26"/>
                <w:shd w:val="clear" w:color="auto" w:fill="FFFFFF"/>
                <w:lang w:val="uk-UA"/>
              </w:rPr>
              <w:t>- - відсутність у с/г виробників мотивації до дотримання агроекономічних вимог.</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xml:space="preserve">- </w:t>
            </w:r>
            <w:r w:rsidRPr="005B2706">
              <w:rPr>
                <w:rFonts w:ascii="Times New Roman" w:eastAsia="Times New Roman" w:hAnsi="Times New Roman" w:cs="Times New Roman"/>
                <w:color w:val="000000"/>
                <w:sz w:val="26"/>
                <w:szCs w:val="26"/>
                <w:lang w:val="uk-UA" w:eastAsia="it-IT"/>
              </w:rPr>
              <w:t>збільшено</w:t>
            </w:r>
            <w:r>
              <w:rPr>
                <w:rFonts w:ascii="Times New Roman" w:eastAsia="Times New Roman" w:hAnsi="Times New Roman" w:cs="Times New Roman"/>
                <w:color w:val="000000"/>
                <w:sz w:val="26"/>
                <w:szCs w:val="26"/>
                <w:lang w:val="uk-UA" w:eastAsia="it-IT"/>
              </w:rPr>
              <w:t xml:space="preserve"> валове виробництво плодів та ягід на 15%;</w:t>
            </w:r>
          </w:p>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забезпечено населення власною, високоякісною, доступною за ціною плодово-ягідною продукцією у відповідності до медичних норм (стандартів);</w:t>
            </w:r>
          </w:p>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створено пункти зберігання та переробки с/г сировини;</w:t>
            </w:r>
          </w:p>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створено близько 50 додаткових робочих місць;</w:t>
            </w:r>
          </w:p>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підвищено рівень конкурентоспроможності вирощеної сільськогосподарської продукції на 20%;</w:t>
            </w:r>
          </w:p>
          <w:p w:rsidR="007B4230" w:rsidRPr="005B2706"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запроваджено нові технології</w:t>
            </w:r>
            <w:r w:rsidRPr="005B2706">
              <w:rPr>
                <w:rFonts w:ascii="Times New Roman" w:eastAsia="Times New Roman" w:hAnsi="Times New Roman" w:cs="Times New Roman"/>
                <w:color w:val="000000"/>
                <w:sz w:val="26"/>
                <w:szCs w:val="26"/>
                <w:lang w:val="uk-UA" w:eastAsia="it-IT"/>
              </w:rPr>
              <w:t xml:space="preserve"> та обладнання для зберігання та переробки с/г сировини (молочна галузь, садівництво-ягідництво, лікарські рослини);</w:t>
            </w:r>
          </w:p>
          <w:p w:rsidR="007B4230" w:rsidRPr="005B2706"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 xml:space="preserve">- </w:t>
            </w:r>
            <w:proofErr w:type="spellStart"/>
            <w:r w:rsidRPr="005B2706">
              <w:rPr>
                <w:rFonts w:ascii="Times New Roman" w:eastAsia="Times New Roman" w:hAnsi="Times New Roman" w:cs="Times New Roman"/>
                <w:color w:val="000000"/>
                <w:sz w:val="26"/>
                <w:szCs w:val="26"/>
                <w:lang w:val="uk-UA" w:eastAsia="it-IT"/>
              </w:rPr>
              <w:t>розвинено</w:t>
            </w:r>
            <w:proofErr w:type="spellEnd"/>
            <w:r w:rsidRPr="005B2706">
              <w:rPr>
                <w:rFonts w:ascii="Times New Roman" w:eastAsia="Times New Roman" w:hAnsi="Times New Roman" w:cs="Times New Roman"/>
                <w:color w:val="000000"/>
                <w:sz w:val="26"/>
                <w:szCs w:val="26"/>
                <w:lang w:val="uk-UA" w:eastAsia="it-IT"/>
              </w:rPr>
              <w:t xml:space="preserve"> сільські території та покращено рівень життя жителів громади;</w:t>
            </w:r>
          </w:p>
          <w:p w:rsidR="007B4230" w:rsidRDefault="007B4230" w:rsidP="006D2838">
            <w:pPr>
              <w:pStyle w:val="a8"/>
              <w:widowControl w:val="0"/>
              <w:spacing w:after="0" w:line="240" w:lineRule="auto"/>
              <w:ind w:left="0"/>
              <w:jc w:val="both"/>
              <w:rPr>
                <w:rFonts w:ascii="Times New Roman" w:eastAsia="Times New Roman" w:hAnsi="Times New Roman" w:cs="Times New Roman"/>
                <w:color w:val="000000"/>
                <w:sz w:val="26"/>
                <w:szCs w:val="26"/>
                <w:shd w:val="clear" w:color="auto" w:fill="FFFF00"/>
                <w:lang w:val="uk-UA" w:eastAsia="it-IT"/>
              </w:rPr>
            </w:pPr>
            <w:r>
              <w:rPr>
                <w:rFonts w:ascii="Times New Roman" w:eastAsia="Times New Roman" w:hAnsi="Times New Roman" w:cs="Times New Roman"/>
                <w:color w:val="000000"/>
                <w:sz w:val="26"/>
                <w:szCs w:val="26"/>
                <w:lang w:val="uk-UA" w:eastAsia="it-IT"/>
              </w:rPr>
              <w:t xml:space="preserve">- </w:t>
            </w:r>
            <w:r w:rsidRPr="005B2706">
              <w:rPr>
                <w:rFonts w:ascii="Times New Roman" w:eastAsia="Times New Roman" w:hAnsi="Times New Roman" w:cs="Times New Roman"/>
                <w:color w:val="000000"/>
                <w:sz w:val="26"/>
                <w:szCs w:val="26"/>
                <w:lang w:val="uk-UA" w:eastAsia="it-IT"/>
              </w:rPr>
              <w:t>підвищено рівень ефективності та прибутковості домогосподарств.</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pStyle w:val="a8"/>
              <w:widowControl w:val="0"/>
              <w:numPr>
                <w:ilvl w:val="0"/>
                <w:numId w:val="4"/>
              </w:numPr>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закладка нових та реконструкція старих садів сортами короткого циклу;</w:t>
            </w:r>
          </w:p>
          <w:p w:rsidR="007B4230" w:rsidRPr="00D207D9" w:rsidRDefault="007B4230" w:rsidP="006D2838">
            <w:pPr>
              <w:pStyle w:val="a8"/>
              <w:widowControl w:val="0"/>
              <w:numPr>
                <w:ilvl w:val="0"/>
                <w:numId w:val="4"/>
              </w:numPr>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r w:rsidRPr="00D207D9">
              <w:rPr>
                <w:rFonts w:ascii="Times New Roman" w:eastAsia="Times New Roman" w:hAnsi="Times New Roman" w:cs="Times New Roman"/>
                <w:color w:val="000000"/>
                <w:sz w:val="26"/>
                <w:szCs w:val="26"/>
                <w:lang w:val="uk-UA" w:eastAsia="it-IT"/>
              </w:rPr>
              <w:t xml:space="preserve"> </w:t>
            </w:r>
            <w:r>
              <w:rPr>
                <w:rFonts w:ascii="Times New Roman" w:eastAsia="Times New Roman" w:hAnsi="Times New Roman" w:cs="Times New Roman"/>
                <w:color w:val="000000"/>
                <w:sz w:val="26"/>
                <w:szCs w:val="26"/>
                <w:lang w:val="uk-UA" w:eastAsia="it-IT"/>
              </w:rPr>
              <w:t>сприяння створенню</w:t>
            </w:r>
            <w:r w:rsidRPr="00D207D9">
              <w:rPr>
                <w:rFonts w:ascii="Times New Roman" w:eastAsia="Times New Roman" w:hAnsi="Times New Roman" w:cs="Times New Roman"/>
                <w:color w:val="000000"/>
                <w:sz w:val="26"/>
                <w:szCs w:val="26"/>
                <w:lang w:val="uk-UA" w:eastAsia="it-IT"/>
              </w:rPr>
              <w:t xml:space="preserve"> нових фермерських господарств;</w:t>
            </w:r>
          </w:p>
          <w:p w:rsidR="007B4230" w:rsidRDefault="007B4230" w:rsidP="006D2838">
            <w:pPr>
              <w:pStyle w:val="a8"/>
              <w:widowControl w:val="0"/>
              <w:numPr>
                <w:ilvl w:val="0"/>
                <w:numId w:val="4"/>
              </w:numPr>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xml:space="preserve">- сприяння створенню пунктів зберігання та переробки с/г сировини (молочна галузь, садівництво-ягідництво, </w:t>
            </w:r>
            <w:r>
              <w:rPr>
                <w:rFonts w:ascii="Times New Roman" w:eastAsia="Times New Roman" w:hAnsi="Times New Roman" w:cs="Times New Roman"/>
                <w:color w:val="000000"/>
                <w:sz w:val="26"/>
                <w:szCs w:val="26"/>
                <w:lang w:val="uk-UA" w:eastAsia="it-IT"/>
              </w:rPr>
              <w:lastRenderedPageBreak/>
              <w:t>лікарські рослини);</w:t>
            </w:r>
          </w:p>
          <w:p w:rsidR="007B4230" w:rsidRDefault="007B4230" w:rsidP="006D2838">
            <w:pPr>
              <w:pStyle w:val="a8"/>
              <w:widowControl w:val="0"/>
              <w:numPr>
                <w:ilvl w:val="0"/>
                <w:numId w:val="4"/>
              </w:numPr>
              <w:spacing w:after="0" w:line="240" w:lineRule="auto"/>
              <w:ind w:left="0"/>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сприяння розвитку органічного сільського виробництва.</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eastAsia="Times New Roman" w:hAnsi="Times New Roman" w:cs="Times New Roman"/>
                <w:color w:val="000000"/>
                <w:sz w:val="26"/>
                <w:lang w:val="uk-UA"/>
              </w:rPr>
            </w:pPr>
            <w:r>
              <w:rPr>
                <w:rFonts w:ascii="Times New Roman" w:eastAsia="Times New Roman" w:hAnsi="Times New Roman" w:cs="Times New Roman"/>
                <w:color w:val="000000"/>
                <w:sz w:val="26"/>
                <w:lang w:val="uk-UA"/>
              </w:rPr>
              <w:t>2025-2028 роки</w:t>
            </w:r>
          </w:p>
        </w:tc>
      </w:tr>
      <w:tr w:rsidR="007B4230" w:rsidTr="006D2838">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2025 рік</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2026 рік</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2027 рік</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center"/>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2028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ind w:firstLine="104"/>
              <w:jc w:val="center"/>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Разом</w:t>
            </w:r>
          </w:p>
        </w:tc>
      </w:tr>
      <w:tr w:rsidR="007B4230" w:rsidTr="006D2838">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eastAsia="Times New Roman" w:hAnsi="Times New Roman" w:cs="Times New Roman"/>
                <w:b/>
                <w:bCs/>
                <w:color w:val="000000"/>
                <w:sz w:val="26"/>
                <w:lang w:val="uk-UA"/>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jc w:val="right"/>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20,0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jc w:val="right"/>
              <w:rPr>
                <w:rFonts w:ascii="Times New Roman" w:eastAsia="Times New Roman" w:hAnsi="Times New Roman" w:cs="Times New Roman"/>
                <w:color w:val="000000"/>
                <w:sz w:val="26"/>
                <w:lang w:val="uk-UA" w:eastAsia="it-IT"/>
              </w:rPr>
            </w:pPr>
            <w:r>
              <w:rPr>
                <w:rFonts w:ascii="Times New Roman" w:eastAsia="Times New Roman" w:hAnsi="Times New Roman" w:cs="Times New Roman"/>
                <w:color w:val="000000"/>
                <w:sz w:val="26"/>
                <w:lang w:val="uk-UA" w:eastAsia="it-IT"/>
              </w:rPr>
              <w:t>60,0</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Міський бюджет.</w:t>
            </w:r>
          </w:p>
          <w:p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Інші джерела не заборонені законодавством.</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sidRPr="005B2706">
              <w:rPr>
                <w:rFonts w:ascii="Times New Roman" w:eastAsia="Times New Roman" w:hAnsi="Times New Roman" w:cs="Times New Roman"/>
                <w:color w:val="000000"/>
                <w:sz w:val="26"/>
                <w:szCs w:val="26"/>
                <w:lang w:val="uk-UA" w:eastAsia="it-IT"/>
              </w:rPr>
              <w:t>Управління агроекономічного розвитку та євроінтеграції міської ради</w:t>
            </w:r>
          </w:p>
          <w:p w:rsidR="007B4230" w:rsidRDefault="007B4230"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ФОП та фермерські господарства.</w:t>
            </w:r>
          </w:p>
        </w:tc>
      </w:tr>
      <w:tr w:rsidR="007B4230" w:rsidTr="006D283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7B4230" w:rsidRDefault="007B4230" w:rsidP="006D283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7B4230" w:rsidRDefault="007B4230" w:rsidP="006D2838">
            <w:pPr>
              <w:widowControl w:val="0"/>
              <w:spacing w:after="0" w:line="240" w:lineRule="auto"/>
              <w:rPr>
                <w:rFonts w:ascii="Times New Roman" w:eastAsia="Times New Roman" w:hAnsi="Times New Roman" w:cs="Times New Roman"/>
                <w:color w:val="000000"/>
                <w:sz w:val="26"/>
                <w:szCs w:val="16"/>
                <w:lang w:val="uk-UA" w:eastAsia="it-IT"/>
              </w:rPr>
            </w:pPr>
            <w:r>
              <w:rPr>
                <w:rFonts w:ascii="Times New Roman" w:eastAsia="Times New Roman" w:hAnsi="Times New Roman" w:cs="Times New Roman"/>
                <w:color w:val="000000"/>
                <w:sz w:val="26"/>
                <w:szCs w:val="16"/>
                <w:lang w:val="uk-UA" w:eastAsia="it-IT"/>
              </w:rPr>
              <w:t>-</w:t>
            </w:r>
          </w:p>
        </w:tc>
      </w:tr>
    </w:tbl>
    <w:p w:rsidR="007B4230" w:rsidRDefault="007B4230" w:rsidP="007B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7B4230" w:rsidRDefault="007B4230"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3042BB" w:rsidRDefault="003042BB" w:rsidP="007B4230">
      <w:pPr>
        <w:spacing w:after="0" w:line="240" w:lineRule="auto"/>
        <w:rPr>
          <w:rFonts w:ascii="Times New Roman" w:hAnsi="Times New Roman" w:cs="Times New Roman"/>
          <w:sz w:val="26"/>
          <w:lang w:val="uk-UA"/>
        </w:rPr>
      </w:pPr>
    </w:p>
    <w:p w:rsidR="00EC3C89" w:rsidRDefault="00EC3C89" w:rsidP="00EC3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4"/>
          <w:lang w:val="uk-UA"/>
        </w:rPr>
        <w:t>№2</w:t>
      </w:r>
      <w:r w:rsidR="00FC7266">
        <w:rPr>
          <w:rFonts w:ascii="Times New Roman" w:eastAsia="Times New Roman" w:hAnsi="Times New Roman" w:cs="Times New Roman"/>
          <w:b/>
          <w:bCs/>
          <w:color w:val="000000"/>
          <w:sz w:val="26"/>
          <w:szCs w:val="24"/>
          <w:lang w:val="uk-UA"/>
        </w:rPr>
        <w:t>1</w:t>
      </w:r>
    </w:p>
    <w:p w:rsidR="00EC3C89" w:rsidRDefault="00EC3C89" w:rsidP="00EC3C89">
      <w:pPr>
        <w:spacing w:after="0" w:line="240" w:lineRule="auto"/>
        <w:rPr>
          <w:rFonts w:ascii="Times New Roman" w:eastAsia="Calibri" w:hAnsi="Times New Roman" w:cs="Times New Roman"/>
          <w:bCs/>
          <w:color w:val="000000"/>
          <w:sz w:val="26"/>
          <w:szCs w:val="24"/>
          <w:lang w:val="uk-UA" w:eastAsia="sr-Latn-CS"/>
        </w:rPr>
      </w:pPr>
    </w:p>
    <w:tbl>
      <w:tblPr>
        <w:tblW w:w="9708" w:type="dxa"/>
        <w:jc w:val="right"/>
        <w:tblLayout w:type="fixed"/>
        <w:tblCellMar>
          <w:left w:w="70" w:type="dxa"/>
          <w:right w:w="70" w:type="dxa"/>
        </w:tblCellMar>
        <w:tblLook w:val="0000"/>
      </w:tblPr>
      <w:tblGrid>
        <w:gridCol w:w="2835"/>
        <w:gridCol w:w="1366"/>
        <w:gridCol w:w="1294"/>
        <w:gridCol w:w="1425"/>
        <w:gridCol w:w="1406"/>
        <w:gridCol w:w="1382"/>
      </w:tblGrid>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2.3.</w:t>
            </w:r>
          </w:p>
          <w:p w:rsidR="00EC3C89" w:rsidRDefault="00EC3C89" w:rsidP="006D2838">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eastAsia="it-IT"/>
              </w:rPr>
              <w:t>Завдання 6.</w:t>
            </w:r>
            <w:r>
              <w:rPr>
                <w:rFonts w:ascii="Times New Roman" w:eastAsia="Times New Roman" w:hAnsi="Times New Roman" w:cs="Times New Roman"/>
                <w:color w:val="000000"/>
                <w:sz w:val="26"/>
                <w:szCs w:val="26"/>
                <w:lang w:val="uk-UA" w:eastAsia="it-IT"/>
              </w:rPr>
              <w:t xml:space="preserve"> </w:t>
            </w:r>
            <w:r>
              <w:rPr>
                <w:rFonts w:ascii="Times New Roman" w:hAnsi="Times New Roman" w:cs="Times New Roman"/>
                <w:sz w:val="26"/>
                <w:szCs w:val="26"/>
                <w:lang w:val="uk-UA"/>
              </w:rPr>
              <w:t>Впровадження системи ефективного управління земельними ресурсами</w:t>
            </w:r>
            <w:r>
              <w:rPr>
                <w:rFonts w:ascii="Times New Roman" w:eastAsia="Times New Roman" w:hAnsi="Times New Roman" w:cs="Times New Roman"/>
                <w:color w:val="000000"/>
                <w:sz w:val="26"/>
                <w:szCs w:val="26"/>
                <w:lang w:val="uk-UA" w:eastAsia="it-IT"/>
              </w:rPr>
              <w:t>.</w:t>
            </w:r>
          </w:p>
        </w:tc>
      </w:tr>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hAnsi="Times New Roman" w:cs="Times New Roman"/>
                <w:sz w:val="26"/>
                <w:szCs w:val="26"/>
                <w:lang w:val="uk-UA"/>
              </w:rPr>
              <w:t>Система автоматизованого збору та обробки даних «Земельний банк»</w:t>
            </w:r>
          </w:p>
        </w:tc>
      </w:tr>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jc w:val="both"/>
              <w:rPr>
                <w:rFonts w:ascii="Times New Roman" w:hAnsi="Times New Roman" w:cs="Times New Roman"/>
                <w:sz w:val="26"/>
                <w:szCs w:val="26"/>
                <w:lang w:val="uk-UA"/>
              </w:rPr>
            </w:pPr>
            <w:r w:rsidRPr="009672C3">
              <w:rPr>
                <w:rFonts w:ascii="Times New Roman" w:hAnsi="Times New Roman" w:cs="Times New Roman"/>
                <w:sz w:val="26"/>
                <w:szCs w:val="26"/>
                <w:lang w:val="uk-UA"/>
              </w:rPr>
              <w:t>Впровадити</w:t>
            </w:r>
            <w:r>
              <w:rPr>
                <w:rFonts w:ascii="Times New Roman" w:hAnsi="Times New Roman" w:cs="Times New Roman"/>
                <w:sz w:val="26"/>
                <w:szCs w:val="26"/>
                <w:shd w:val="clear" w:color="auto" w:fill="FFFFFF"/>
                <w:lang w:val="uk-UA"/>
              </w:rPr>
              <w:t xml:space="preserve"> прозоре та ефективне управління землею в громаді, впровадити високоякісні ІТ-рішення, забезпечити доступ до інформації про земельні ресурси.</w:t>
            </w:r>
          </w:p>
        </w:tc>
      </w:tr>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 (42 населених пункти).</w:t>
            </w:r>
          </w:p>
        </w:tc>
      </w:tr>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осіб.</w:t>
            </w:r>
          </w:p>
        </w:tc>
      </w:tr>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На сьогодні громада не володіє вичерпною інформацією про земельні ресурси, що розташовані на її території. Як наприклад відсутня інформація про оренду земельних ділянок (хто орендує, на який термін, за яку плату), про межі територій природоохоронного призначення,  обмежень у використанні земель та їх територіальне розташування, що призводить до виникнення помилок у обліку, спірних питань щодо меж земельних ділянок, порушень цільового використання та нераціонального землекористування.</w:t>
            </w:r>
          </w:p>
        </w:tc>
      </w:tr>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Система автоматизованого збору «Земельний банк» надасть можливість відображати:</w:t>
            </w:r>
          </w:p>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землі усіх категорій та форм власності на території Хмільницької міської ТГ, у тому числі землі запасу та у розрізі угідь;</w:t>
            </w:r>
          </w:p>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межі земельних ділянок, зареєстровані у Державному земельному кадастрі;</w:t>
            </w:r>
          </w:p>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зони обмежень у використанні земель;</w:t>
            </w:r>
          </w:p>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швидке виявлення та реагування на проблеми, пов’язані з деградацією ґрунтів та нераціональним використанням земель.</w:t>
            </w:r>
          </w:p>
        </w:tc>
      </w:tr>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збір інформації;</w:t>
            </w:r>
          </w:p>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обробка інформації та створення інформаційної бази;</w:t>
            </w:r>
          </w:p>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картографічні роботи та нанесення на них меж земельних ділянок усіх форм власності, земель запасу, меж територій іншого призначення; обмежень у використанні земель;</w:t>
            </w:r>
          </w:p>
          <w:p w:rsidR="00EC3C89" w:rsidRDefault="00EC3C89" w:rsidP="006D2838">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xml:space="preserve">- планування заходів, оформлення текстових і графічних </w:t>
            </w:r>
            <w:r>
              <w:rPr>
                <w:rFonts w:ascii="Times New Roman" w:eastAsia="Times New Roman" w:hAnsi="Times New Roman" w:cs="Times New Roman"/>
                <w:color w:val="000000"/>
                <w:sz w:val="26"/>
                <w:szCs w:val="26"/>
                <w:lang w:val="uk-UA" w:eastAsia="it-IT"/>
              </w:rPr>
              <w:lastRenderedPageBreak/>
              <w:t>даних.</w:t>
            </w:r>
          </w:p>
        </w:tc>
      </w:tr>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2025-2028 роки:</w:t>
            </w:r>
          </w:p>
        </w:tc>
      </w:tr>
      <w:tr w:rsidR="00EC3C89" w:rsidTr="006567C3">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ind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EC3C89" w:rsidTr="006567C3">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EC3C89" w:rsidRDefault="00EC3C89" w:rsidP="006D2838">
            <w:pPr>
              <w:widowControl w:val="0"/>
              <w:spacing w:after="0" w:line="240" w:lineRule="auto"/>
              <w:rPr>
                <w:rFonts w:ascii="Times New Roman" w:eastAsia="Times New Roman" w:hAnsi="Times New Roman" w:cs="Times New Roman"/>
                <w:b/>
                <w:bCs/>
                <w:color w:val="000000"/>
                <w:sz w:val="26"/>
                <w:lang w:val="uk-UA"/>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jc w:val="right"/>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EC3C89" w:rsidRDefault="00EC3C89" w:rsidP="006D2838">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200,0</w:t>
            </w:r>
          </w:p>
        </w:tc>
      </w:tr>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Міський бюджет.</w:t>
            </w:r>
          </w:p>
          <w:p w:rsidR="00EC3C89" w:rsidRDefault="00EC3C89" w:rsidP="006D2838">
            <w:pPr>
              <w:widowControl w:val="0"/>
              <w:spacing w:after="0" w:line="240" w:lineRule="auto"/>
              <w:rPr>
                <w:rFonts w:ascii="Times New Roman" w:eastAsia="Times New Roman" w:hAnsi="Times New Roman" w:cs="Times New Roman"/>
                <w:color w:val="000000"/>
                <w:sz w:val="26"/>
                <w:szCs w:val="26"/>
                <w:lang w:val="uk-UA" w:eastAsia="it-IT"/>
              </w:rPr>
            </w:pPr>
          </w:p>
        </w:tc>
      </w:tr>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C3C89" w:rsidRDefault="00EC3C89" w:rsidP="006D283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EC3C89" w:rsidRDefault="00EC3C89" w:rsidP="006D2838">
            <w:pPr>
              <w:widowControl w:val="0"/>
              <w:spacing w:after="0" w:line="240" w:lineRule="auto"/>
              <w:rPr>
                <w:rFonts w:ascii="Times New Roman" w:eastAsia="Times New Roman" w:hAnsi="Times New Roman" w:cs="Times New Roman"/>
                <w:color w:val="000000"/>
                <w:sz w:val="26"/>
                <w:szCs w:val="26"/>
                <w:lang w:val="uk-UA" w:eastAsia="it-IT"/>
              </w:rPr>
            </w:pPr>
            <w:r w:rsidRPr="009672C3">
              <w:rPr>
                <w:rFonts w:ascii="Times New Roman" w:eastAsia="Times New Roman" w:hAnsi="Times New Roman" w:cs="Times New Roman"/>
                <w:color w:val="000000"/>
                <w:sz w:val="26"/>
                <w:szCs w:val="26"/>
                <w:lang w:val="uk-UA" w:eastAsia="it-IT"/>
              </w:rPr>
              <w:t>Управління земельних відносин міської ради.</w:t>
            </w:r>
          </w:p>
        </w:tc>
      </w:tr>
      <w:tr w:rsidR="00EC3C89" w:rsidTr="006567C3">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C3C89" w:rsidRDefault="00EC3C89" w:rsidP="006D283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EC3C89" w:rsidRDefault="00EC3C89" w:rsidP="006D2838">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rsidR="004A7D4B" w:rsidRDefault="004A7D4B"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567C3" w:rsidRDefault="006567C3"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6"/>
          <w:lang w:val="uk-UA"/>
        </w:rPr>
        <w:t>№2</w:t>
      </w:r>
      <w:r w:rsidR="00FC7266">
        <w:rPr>
          <w:rFonts w:ascii="Times New Roman" w:eastAsia="Times New Roman" w:hAnsi="Times New Roman" w:cs="Times New Roman"/>
          <w:b/>
          <w:bCs/>
          <w:color w:val="000000"/>
          <w:sz w:val="26"/>
          <w:szCs w:val="26"/>
          <w:lang w:val="uk-UA"/>
        </w:rPr>
        <w:t>2</w:t>
      </w:r>
    </w:p>
    <w:p w:rsidR="006567C3" w:rsidRDefault="006567C3"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tblPr>
      <w:tblGrid>
        <w:gridCol w:w="2832"/>
        <w:gridCol w:w="1375"/>
        <w:gridCol w:w="1376"/>
        <w:gridCol w:w="1372"/>
        <w:gridCol w:w="1382"/>
        <w:gridCol w:w="1368"/>
      </w:tblGrid>
      <w:tr w:rsidR="006567C3" w:rsidTr="006567C3">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6567C3" w:rsidRDefault="006567C3">
            <w:pPr>
              <w:widowControl w:val="0"/>
              <w:spacing w:after="0" w:line="240" w:lineRule="auto"/>
              <w:rPr>
                <w:rFonts w:ascii="Times New Roman" w:hAnsi="Times New Roman" w:cs="Times New Roman"/>
                <w:b/>
                <w:kern w:val="2"/>
                <w:sz w:val="26"/>
                <w:szCs w:val="26"/>
                <w:lang w:val="uk-UA"/>
              </w:rPr>
            </w:pPr>
            <w:bookmarkStart w:id="0" w:name="_Hlk193097890"/>
            <w:bookmarkStart w:id="1" w:name="_Hlk193097859"/>
            <w:r>
              <w:rPr>
                <w:rFonts w:ascii="Times New Roman" w:hAnsi="Times New Roman" w:cs="Times New Roman"/>
                <w:b/>
                <w:kern w:val="2"/>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6567C3" w:rsidRDefault="006567C3">
            <w:pPr>
              <w:widowControl w:val="0"/>
              <w:spacing w:after="0" w:line="240" w:lineRule="auto"/>
              <w:jc w:val="both"/>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ОПЕРАЦІЙНА ЦІЛЬ </w:t>
            </w:r>
            <w:r w:rsidRPr="006567C3">
              <w:rPr>
                <w:rFonts w:ascii="Times New Roman" w:eastAsia="Times New Roman" w:hAnsi="Times New Roman" w:cs="Times New Roman"/>
                <w:b/>
                <w:color w:val="000000"/>
                <w:kern w:val="2"/>
                <w:sz w:val="26"/>
                <w:szCs w:val="26"/>
                <w:lang w:val="uk-UA"/>
              </w:rPr>
              <w:t>2.4</w:t>
            </w:r>
          </w:p>
          <w:p w:rsidR="006567C3" w:rsidRDefault="006567C3" w:rsidP="006567C3">
            <w:pPr>
              <w:widowControl w:val="0"/>
              <w:spacing w:after="0" w:line="240" w:lineRule="auto"/>
              <w:jc w:val="both"/>
              <w:rPr>
                <w:rFonts w:ascii="Times New Roman" w:hAnsi="Times New Roman" w:cs="Times New Roman"/>
                <w:kern w:val="2"/>
                <w:sz w:val="26"/>
                <w:szCs w:val="26"/>
                <w:lang w:val="uk-UA"/>
              </w:rPr>
            </w:pPr>
            <w:r>
              <w:rPr>
                <w:rFonts w:ascii="Times New Roman" w:hAnsi="Times New Roman" w:cs="Times New Roman"/>
                <w:b/>
                <w:kern w:val="2"/>
                <w:sz w:val="26"/>
                <w:szCs w:val="26"/>
                <w:lang w:val="uk-UA"/>
              </w:rPr>
              <w:t xml:space="preserve">ЗАВДАННЯ </w:t>
            </w:r>
            <w:r w:rsidRPr="006567C3">
              <w:rPr>
                <w:rFonts w:ascii="Times New Roman" w:hAnsi="Times New Roman" w:cs="Times New Roman"/>
                <w:b/>
                <w:kern w:val="2"/>
                <w:sz w:val="26"/>
                <w:szCs w:val="26"/>
                <w:lang w:val="uk-UA"/>
              </w:rPr>
              <w:t>1</w:t>
            </w:r>
            <w:r>
              <w:rPr>
                <w:rFonts w:ascii="Times New Roman" w:hAnsi="Times New Roman" w:cs="Times New Roman"/>
                <w:b/>
                <w:kern w:val="2"/>
                <w:sz w:val="26"/>
                <w:szCs w:val="26"/>
                <w:lang w:val="uk-UA"/>
              </w:rPr>
              <w:t xml:space="preserve">. </w:t>
            </w:r>
            <w:r w:rsidRPr="00966599">
              <w:rPr>
                <w:rFonts w:ascii="Times New Roman" w:hAnsi="Times New Roman" w:cs="Times New Roman"/>
                <w:bCs/>
                <w:kern w:val="2"/>
                <w:sz w:val="26"/>
                <w:szCs w:val="26"/>
                <w:lang w:val="uk-UA"/>
              </w:rPr>
              <w:t>Удосконалити систему цивільного захисту та громадської безпеки</w:t>
            </w:r>
            <w:r>
              <w:rPr>
                <w:rFonts w:ascii="Times New Roman" w:hAnsi="Times New Roman" w:cs="Times New Roman"/>
                <w:kern w:val="2"/>
                <w:sz w:val="26"/>
                <w:szCs w:val="26"/>
                <w:lang w:val="uk-UA"/>
              </w:rPr>
              <w:t xml:space="preserve"> </w:t>
            </w:r>
          </w:p>
        </w:tc>
      </w:tr>
      <w:tr w:rsidR="006567C3" w:rsidTr="006567C3">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6567C3" w:rsidRDefault="006567C3">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6567C3" w:rsidRPr="00183086" w:rsidRDefault="006567C3">
            <w:pPr>
              <w:spacing w:after="0" w:line="228" w:lineRule="auto"/>
              <w:rPr>
                <w:rFonts w:ascii="Times New Roman" w:eastAsia="Times New Roman" w:hAnsi="Times New Roman" w:cs="Times New Roman"/>
                <w:bCs/>
                <w:kern w:val="2"/>
                <w:sz w:val="28"/>
                <w:szCs w:val="28"/>
                <w:lang w:val="uk-UA"/>
              </w:rPr>
            </w:pPr>
            <w:r w:rsidRPr="00183086">
              <w:rPr>
                <w:rFonts w:ascii="Times New Roman" w:hAnsi="Times New Roman" w:cs="Times New Roman"/>
                <w:kern w:val="2"/>
                <w:sz w:val="28"/>
                <w:szCs w:val="28"/>
                <w:lang w:val="uk-UA"/>
              </w:rPr>
              <w:t xml:space="preserve">Нове будівництво місцевої </w:t>
            </w:r>
            <w:r w:rsidRPr="00183086">
              <w:rPr>
                <w:rFonts w:ascii="Times New Roman" w:eastAsia="Times New Roman" w:hAnsi="Times New Roman" w:cs="Times New Roman"/>
                <w:bCs/>
                <w:kern w:val="2"/>
                <w:sz w:val="28"/>
                <w:szCs w:val="28"/>
                <w:lang w:val="uk-UA"/>
              </w:rPr>
              <w:t>автоматизованої системи централізованого оповіщення (МАСЦО) населення</w:t>
            </w:r>
          </w:p>
          <w:p w:rsidR="006567C3" w:rsidRPr="00183086" w:rsidRDefault="006567C3">
            <w:pPr>
              <w:widowControl w:val="0"/>
              <w:spacing w:after="0" w:line="240" w:lineRule="auto"/>
              <w:rPr>
                <w:rFonts w:ascii="Times New Roman" w:hAnsi="Times New Roman" w:cs="Times New Roman"/>
                <w:kern w:val="2"/>
                <w:sz w:val="26"/>
                <w:szCs w:val="26"/>
                <w:lang w:val="uk-UA"/>
              </w:rPr>
            </w:pPr>
            <w:r w:rsidRPr="00183086">
              <w:rPr>
                <w:rFonts w:ascii="Times New Roman" w:eastAsia="Times New Roman" w:hAnsi="Times New Roman" w:cs="Times New Roman"/>
                <w:bCs/>
                <w:kern w:val="2"/>
                <w:sz w:val="28"/>
                <w:szCs w:val="28"/>
                <w:lang w:val="uk-UA"/>
              </w:rPr>
              <w:t>Хмільницької міської територіальної громади</w:t>
            </w:r>
          </w:p>
        </w:tc>
      </w:tr>
      <w:tr w:rsidR="006567C3" w:rsidRPr="003042BB" w:rsidTr="006567C3">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6567C3" w:rsidRDefault="006567C3">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6567C3" w:rsidRDefault="006567C3" w:rsidP="006567C3">
            <w:pPr>
              <w:pStyle w:val="a8"/>
              <w:widowControl w:val="0"/>
              <w:numPr>
                <w:ilvl w:val="0"/>
                <w:numId w:val="21"/>
              </w:numPr>
              <w:suppressAutoHyphens w:val="0"/>
              <w:spacing w:after="0" w:line="240" w:lineRule="auto"/>
              <w:ind w:left="0" w:firstLine="360"/>
              <w:jc w:val="both"/>
              <w:rPr>
                <w:rFonts w:ascii="Times New Roman" w:eastAsia="Times New Roman" w:hAnsi="Times New Roman" w:cs="Times New Roman"/>
                <w:kern w:val="2"/>
                <w:sz w:val="28"/>
                <w:szCs w:val="28"/>
                <w:lang w:val="uk-UA"/>
              </w:rPr>
            </w:pPr>
            <w:r w:rsidRPr="006567C3">
              <w:rPr>
                <w:rFonts w:ascii="Times New Roman" w:hAnsi="Times New Roman"/>
                <w:sz w:val="28"/>
                <w:szCs w:val="28"/>
                <w:lang w:val="uk-UA"/>
              </w:rPr>
              <w:t>прийом сигналів про загрозу виникнення або в</w:t>
            </w:r>
            <w:r w:rsidRPr="006567C3">
              <w:rPr>
                <w:rFonts w:ascii="Times New Roman" w:hAnsi="Times New Roman"/>
                <w:sz w:val="28"/>
                <w:szCs w:val="28"/>
                <w:lang w:val="uk-UA"/>
              </w:rPr>
              <w:t>и</w:t>
            </w:r>
            <w:r w:rsidRPr="006567C3">
              <w:rPr>
                <w:rFonts w:ascii="Times New Roman" w:hAnsi="Times New Roman"/>
                <w:sz w:val="28"/>
                <w:szCs w:val="28"/>
                <w:lang w:val="uk-UA"/>
              </w:rPr>
              <w:t>никнення надзвичайних ситуацій державного рівня та інформації з питань цивільного захисту в загальноде</w:t>
            </w:r>
            <w:r w:rsidRPr="006567C3">
              <w:rPr>
                <w:rFonts w:ascii="Times New Roman" w:hAnsi="Times New Roman"/>
                <w:sz w:val="28"/>
                <w:szCs w:val="28"/>
                <w:lang w:val="uk-UA"/>
              </w:rPr>
              <w:t>р</w:t>
            </w:r>
            <w:r w:rsidRPr="006567C3">
              <w:rPr>
                <w:rFonts w:ascii="Times New Roman" w:hAnsi="Times New Roman"/>
                <w:sz w:val="28"/>
                <w:szCs w:val="28"/>
                <w:lang w:val="uk-UA"/>
              </w:rPr>
              <w:t>жавній автоматизованій системі централізованого оп</w:t>
            </w:r>
            <w:r w:rsidRPr="006567C3">
              <w:rPr>
                <w:rFonts w:ascii="Times New Roman" w:hAnsi="Times New Roman"/>
                <w:sz w:val="28"/>
                <w:szCs w:val="28"/>
                <w:lang w:val="uk-UA"/>
              </w:rPr>
              <w:t>о</w:t>
            </w:r>
            <w:r w:rsidRPr="006567C3">
              <w:rPr>
                <w:rFonts w:ascii="Times New Roman" w:hAnsi="Times New Roman"/>
                <w:sz w:val="28"/>
                <w:szCs w:val="28"/>
                <w:lang w:val="uk-UA"/>
              </w:rPr>
              <w:t>віщення;</w:t>
            </w:r>
          </w:p>
          <w:p w:rsidR="006567C3" w:rsidRPr="006567C3" w:rsidRDefault="006567C3" w:rsidP="006567C3">
            <w:pPr>
              <w:pStyle w:val="a8"/>
              <w:widowControl w:val="0"/>
              <w:numPr>
                <w:ilvl w:val="0"/>
                <w:numId w:val="21"/>
              </w:numPr>
              <w:suppressAutoHyphens w:val="0"/>
              <w:spacing w:after="0" w:line="240" w:lineRule="auto"/>
              <w:ind w:left="0" w:firstLine="360"/>
              <w:jc w:val="both"/>
              <w:rPr>
                <w:rFonts w:ascii="Times New Roman" w:eastAsia="Times New Roman" w:hAnsi="Times New Roman" w:cs="Times New Roman"/>
                <w:sz w:val="28"/>
                <w:szCs w:val="28"/>
                <w:lang w:val="uk-UA"/>
              </w:rPr>
            </w:pPr>
            <w:r w:rsidRPr="006567C3">
              <w:rPr>
                <w:rFonts w:ascii="Times New Roman" w:hAnsi="Times New Roman"/>
                <w:sz w:val="28"/>
                <w:szCs w:val="28"/>
                <w:lang w:val="uk-UA"/>
              </w:rPr>
              <w:t>оповіщення в автоматизованому режимі та забе</w:t>
            </w:r>
            <w:r w:rsidRPr="006567C3">
              <w:rPr>
                <w:rFonts w:ascii="Times New Roman" w:hAnsi="Times New Roman"/>
                <w:sz w:val="28"/>
                <w:szCs w:val="28"/>
                <w:lang w:val="uk-UA"/>
              </w:rPr>
              <w:t>з</w:t>
            </w:r>
            <w:r w:rsidRPr="006567C3">
              <w:rPr>
                <w:rFonts w:ascii="Times New Roman" w:hAnsi="Times New Roman"/>
                <w:sz w:val="28"/>
                <w:szCs w:val="28"/>
                <w:lang w:val="uk-UA"/>
              </w:rPr>
              <w:t>печення доведення сигналів</w:t>
            </w:r>
            <w:r w:rsidRPr="006567C3">
              <w:rPr>
                <w:rFonts w:ascii="Times New Roman" w:eastAsia="Times New Roman" w:hAnsi="Times New Roman" w:cs="Times New Roman"/>
                <w:sz w:val="28"/>
                <w:szCs w:val="28"/>
                <w:lang w:val="uk-UA"/>
              </w:rPr>
              <w:t xml:space="preserve"> про загрозу та виникнення надзвичайних ситуацій</w:t>
            </w:r>
            <w:r w:rsidRPr="006567C3">
              <w:rPr>
                <w:rFonts w:ascii="Times New Roman" w:hAnsi="Times New Roman"/>
                <w:sz w:val="28"/>
                <w:szCs w:val="28"/>
                <w:lang w:val="uk-UA"/>
              </w:rPr>
              <w:t xml:space="preserve"> державного і регіонального рі</w:t>
            </w:r>
            <w:r w:rsidRPr="006567C3">
              <w:rPr>
                <w:rFonts w:ascii="Times New Roman" w:hAnsi="Times New Roman"/>
                <w:sz w:val="28"/>
                <w:szCs w:val="28"/>
                <w:lang w:val="uk-UA"/>
              </w:rPr>
              <w:t>в</w:t>
            </w:r>
            <w:r w:rsidRPr="006567C3">
              <w:rPr>
                <w:rFonts w:ascii="Times New Roman" w:hAnsi="Times New Roman"/>
                <w:sz w:val="28"/>
                <w:szCs w:val="28"/>
                <w:lang w:val="uk-UA"/>
              </w:rPr>
              <w:t>нів</w:t>
            </w:r>
            <w:r w:rsidRPr="006567C3">
              <w:rPr>
                <w:rFonts w:ascii="Times New Roman" w:eastAsia="Times New Roman" w:hAnsi="Times New Roman" w:cs="Times New Roman"/>
                <w:sz w:val="28"/>
                <w:szCs w:val="28"/>
                <w:lang w:val="uk-UA"/>
              </w:rPr>
              <w:t>, аварій, катастроф, епідемій, пожеж,</w:t>
            </w:r>
            <w:r w:rsidRPr="006567C3">
              <w:rPr>
                <w:rFonts w:ascii="Times New Roman" w:hAnsi="Times New Roman"/>
                <w:sz w:val="28"/>
                <w:szCs w:val="28"/>
                <w:lang w:val="uk-UA"/>
              </w:rPr>
              <w:t xml:space="preserve"> інформації з питань цивільного захисту</w:t>
            </w:r>
            <w:r w:rsidRPr="006567C3">
              <w:rPr>
                <w:rFonts w:ascii="Times New Roman" w:eastAsia="Times New Roman" w:hAnsi="Times New Roman" w:cs="Times New Roman"/>
                <w:sz w:val="28"/>
                <w:szCs w:val="28"/>
                <w:lang w:val="uk-UA"/>
              </w:rPr>
              <w:t xml:space="preserve"> тощо до центральних і мі</w:t>
            </w:r>
            <w:r w:rsidRPr="006567C3">
              <w:rPr>
                <w:rFonts w:ascii="Times New Roman" w:eastAsia="Times New Roman" w:hAnsi="Times New Roman" w:cs="Times New Roman"/>
                <w:sz w:val="28"/>
                <w:szCs w:val="28"/>
                <w:lang w:val="uk-UA"/>
              </w:rPr>
              <w:t>с</w:t>
            </w:r>
            <w:r w:rsidRPr="006567C3">
              <w:rPr>
                <w:rFonts w:ascii="Times New Roman" w:eastAsia="Times New Roman" w:hAnsi="Times New Roman" w:cs="Times New Roman"/>
                <w:sz w:val="28"/>
                <w:szCs w:val="28"/>
                <w:lang w:val="uk-UA"/>
              </w:rPr>
              <w:t>цевих органів виконавчої влади, підприємств, установ, організацій та населення</w:t>
            </w:r>
          </w:p>
        </w:tc>
      </w:tr>
      <w:tr w:rsidR="006567C3" w:rsidTr="006567C3">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6567C3" w:rsidRDefault="006567C3">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6567C3" w:rsidRDefault="006567C3">
            <w:pPr>
              <w:widowControl w:val="0"/>
              <w:spacing w:after="0" w:line="240" w:lineRule="auto"/>
              <w:jc w:val="both"/>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Хмільницька міська територіальна громада</w:t>
            </w:r>
          </w:p>
        </w:tc>
      </w:tr>
      <w:tr w:rsidR="006567C3" w:rsidTr="006567C3">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6567C3" w:rsidRDefault="006567C3">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6567C3" w:rsidRDefault="006567C3">
            <w:pPr>
              <w:widowControl w:val="0"/>
              <w:spacing w:after="0" w:line="240" w:lineRule="auto"/>
              <w:jc w:val="both"/>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429940 осіб</w:t>
            </w:r>
          </w:p>
        </w:tc>
      </w:tr>
      <w:tr w:rsidR="006567C3" w:rsidRPr="003042BB"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6567C3" w:rsidRDefault="006567C3">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6567C3" w:rsidRPr="00121103" w:rsidRDefault="006567C3" w:rsidP="006567C3">
            <w:pPr>
              <w:pStyle w:val="a8"/>
              <w:widowControl w:val="0"/>
              <w:numPr>
                <w:ilvl w:val="3"/>
                <w:numId w:val="4"/>
              </w:numPr>
              <w:suppressAutoHyphens w:val="0"/>
              <w:spacing w:after="0" w:line="240" w:lineRule="auto"/>
              <w:jc w:val="both"/>
              <w:rPr>
                <w:rFonts w:ascii="Times New Roman" w:hAnsi="Times New Roman" w:cs="Times New Roman"/>
                <w:kern w:val="2"/>
                <w:sz w:val="26"/>
                <w:szCs w:val="26"/>
                <w:lang w:val="uk-UA"/>
              </w:rPr>
            </w:pPr>
            <w:r w:rsidRPr="00121103">
              <w:rPr>
                <w:rFonts w:ascii="Times New Roman" w:hAnsi="Times New Roman"/>
                <w:sz w:val="28"/>
                <w:szCs w:val="28"/>
                <w:lang w:val="uk-UA"/>
              </w:rPr>
              <w:t xml:space="preserve">Недосконалість процесу </w:t>
            </w:r>
            <w:proofErr w:type="spellStart"/>
            <w:r w:rsidRPr="00121103">
              <w:rPr>
                <w:rFonts w:ascii="Times New Roman" w:hAnsi="Times New Roman"/>
                <w:sz w:val="28"/>
                <w:szCs w:val="28"/>
                <w:lang w:val="uk-UA"/>
              </w:rPr>
              <w:t>цифровізації</w:t>
            </w:r>
            <w:proofErr w:type="spellEnd"/>
            <w:r w:rsidRPr="00121103">
              <w:rPr>
                <w:rFonts w:ascii="Times New Roman" w:hAnsi="Times New Roman"/>
                <w:sz w:val="28"/>
                <w:szCs w:val="28"/>
                <w:lang w:val="uk-UA"/>
              </w:rPr>
              <w:t xml:space="preserve"> оповіщення місцевих органів виконавчої влади, органу місцев</w:t>
            </w:r>
            <w:r w:rsidRPr="00121103">
              <w:rPr>
                <w:rFonts w:ascii="Times New Roman" w:hAnsi="Times New Roman"/>
                <w:sz w:val="28"/>
                <w:szCs w:val="28"/>
                <w:lang w:val="uk-UA"/>
              </w:rPr>
              <w:t>о</w:t>
            </w:r>
            <w:r w:rsidRPr="00121103">
              <w:rPr>
                <w:rFonts w:ascii="Times New Roman" w:hAnsi="Times New Roman"/>
                <w:sz w:val="28"/>
                <w:szCs w:val="28"/>
                <w:lang w:val="uk-UA"/>
              </w:rPr>
              <w:t>го самоврядування, а також населення;</w:t>
            </w:r>
          </w:p>
          <w:p w:rsidR="006567C3" w:rsidRPr="00121103" w:rsidRDefault="006567C3" w:rsidP="006567C3">
            <w:pPr>
              <w:pStyle w:val="a8"/>
              <w:widowControl w:val="0"/>
              <w:numPr>
                <w:ilvl w:val="3"/>
                <w:numId w:val="4"/>
              </w:numPr>
              <w:suppressAutoHyphens w:val="0"/>
              <w:spacing w:after="0" w:line="240" w:lineRule="auto"/>
              <w:jc w:val="both"/>
              <w:rPr>
                <w:rFonts w:ascii="Times New Roman" w:hAnsi="Times New Roman" w:cs="Times New Roman"/>
                <w:sz w:val="26"/>
                <w:szCs w:val="26"/>
                <w:lang w:val="uk-UA"/>
              </w:rPr>
            </w:pPr>
            <w:r w:rsidRPr="00121103">
              <w:rPr>
                <w:rFonts w:ascii="Times New Roman" w:hAnsi="Times New Roman"/>
                <w:sz w:val="28"/>
                <w:szCs w:val="28"/>
                <w:lang w:val="uk-UA"/>
              </w:rPr>
              <w:t>Зношеність морально застарілих технологій обробки і передачі інформації;</w:t>
            </w:r>
          </w:p>
          <w:p w:rsidR="006567C3" w:rsidRPr="00121103" w:rsidRDefault="006567C3" w:rsidP="006567C3">
            <w:pPr>
              <w:pStyle w:val="a8"/>
              <w:widowControl w:val="0"/>
              <w:numPr>
                <w:ilvl w:val="3"/>
                <w:numId w:val="4"/>
              </w:numPr>
              <w:suppressAutoHyphens w:val="0"/>
              <w:spacing w:after="0" w:line="240" w:lineRule="auto"/>
              <w:jc w:val="both"/>
              <w:rPr>
                <w:rFonts w:ascii="Times New Roman" w:hAnsi="Times New Roman" w:cs="Times New Roman"/>
                <w:kern w:val="2"/>
                <w:sz w:val="28"/>
                <w:szCs w:val="28"/>
                <w:lang w:val="uk-UA"/>
              </w:rPr>
            </w:pPr>
            <w:r w:rsidRPr="00121103">
              <w:rPr>
                <w:rFonts w:ascii="Times New Roman" w:hAnsi="Times New Roman" w:cs="Times New Roman"/>
                <w:sz w:val="28"/>
                <w:szCs w:val="28"/>
                <w:lang w:val="uk-UA"/>
              </w:rPr>
              <w:t>Недостатній рівень охоплення населення необхі</w:t>
            </w:r>
            <w:r w:rsidRPr="00121103">
              <w:rPr>
                <w:rFonts w:ascii="Times New Roman" w:hAnsi="Times New Roman" w:cs="Times New Roman"/>
                <w:sz w:val="28"/>
                <w:szCs w:val="28"/>
                <w:lang w:val="uk-UA"/>
              </w:rPr>
              <w:t>д</w:t>
            </w:r>
            <w:r w:rsidRPr="00121103">
              <w:rPr>
                <w:rFonts w:ascii="Times New Roman" w:hAnsi="Times New Roman" w:cs="Times New Roman"/>
                <w:sz w:val="28"/>
                <w:szCs w:val="28"/>
                <w:lang w:val="uk-UA"/>
              </w:rPr>
              <w:t>ною інформацією всіх категорій населення (в тому числі непрацюючого);</w:t>
            </w:r>
          </w:p>
          <w:p w:rsidR="006567C3" w:rsidRPr="00121103" w:rsidRDefault="00BD2DAC" w:rsidP="00BD2DAC">
            <w:pPr>
              <w:pStyle w:val="a8"/>
              <w:widowControl w:val="0"/>
              <w:numPr>
                <w:ilvl w:val="3"/>
                <w:numId w:val="4"/>
              </w:numPr>
              <w:suppressAutoHyphens w:val="0"/>
              <w:spacing w:after="0" w:line="240" w:lineRule="auto"/>
              <w:jc w:val="both"/>
              <w:rPr>
                <w:rFonts w:ascii="Times New Roman" w:hAnsi="Times New Roman" w:cs="Times New Roman"/>
                <w:sz w:val="28"/>
                <w:szCs w:val="28"/>
                <w:lang w:val="uk-UA"/>
              </w:rPr>
            </w:pPr>
            <w:r w:rsidRPr="00121103">
              <w:rPr>
                <w:rFonts w:ascii="Times New Roman" w:hAnsi="Times New Roman" w:cs="Times New Roman"/>
                <w:sz w:val="28"/>
                <w:szCs w:val="28"/>
                <w:lang w:val="uk-UA"/>
              </w:rPr>
              <w:t>З</w:t>
            </w:r>
            <w:r w:rsidR="006567C3" w:rsidRPr="00121103">
              <w:rPr>
                <w:rFonts w:ascii="Times New Roman" w:hAnsi="Times New Roman" w:cs="Times New Roman"/>
                <w:sz w:val="28"/>
                <w:szCs w:val="28"/>
                <w:lang w:val="uk-UA"/>
              </w:rPr>
              <w:t>абезпечення збереження інформації та відсутність можливості її витоку.</w:t>
            </w:r>
          </w:p>
        </w:tc>
      </w:tr>
      <w:tr w:rsidR="006567C3" w:rsidRPr="003042BB"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6567C3" w:rsidRDefault="006567C3">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6567C3" w:rsidRPr="00121103" w:rsidRDefault="00F25E6A" w:rsidP="00390909">
            <w:pPr>
              <w:pStyle w:val="a8"/>
              <w:widowControl w:val="0"/>
              <w:numPr>
                <w:ilvl w:val="0"/>
                <w:numId w:val="21"/>
              </w:numPr>
              <w:suppressAutoHyphens w:val="0"/>
              <w:spacing w:after="0" w:line="240" w:lineRule="auto"/>
              <w:ind w:left="352"/>
              <w:jc w:val="both"/>
              <w:rPr>
                <w:rFonts w:ascii="Times New Roman" w:hAnsi="Times New Roman" w:cs="Times New Roman"/>
                <w:kern w:val="2"/>
                <w:sz w:val="26"/>
                <w:szCs w:val="26"/>
                <w:lang w:val="uk-UA"/>
              </w:rPr>
            </w:pPr>
            <w:proofErr w:type="spellStart"/>
            <w:r w:rsidRPr="00121103">
              <w:rPr>
                <w:rFonts w:ascii="Times New Roman" w:hAnsi="Times New Roman"/>
                <w:sz w:val="28"/>
                <w:szCs w:val="28"/>
                <w:lang w:val="uk-UA"/>
              </w:rPr>
              <w:t>ц</w:t>
            </w:r>
            <w:r w:rsidR="006567C3" w:rsidRPr="00121103">
              <w:rPr>
                <w:rFonts w:ascii="Times New Roman" w:hAnsi="Times New Roman"/>
                <w:sz w:val="28"/>
                <w:szCs w:val="28"/>
                <w:lang w:val="uk-UA"/>
              </w:rPr>
              <w:t>ифровізація</w:t>
            </w:r>
            <w:proofErr w:type="spellEnd"/>
            <w:r w:rsidR="006567C3" w:rsidRPr="00121103">
              <w:rPr>
                <w:rFonts w:ascii="Times New Roman" w:hAnsi="Times New Roman"/>
                <w:sz w:val="28"/>
                <w:szCs w:val="28"/>
                <w:lang w:val="uk-UA"/>
              </w:rPr>
              <w:t xml:space="preserve"> процесів оповіщення місцевих органів виконавчої влади, органу місцевого самоврядування, а також населення;</w:t>
            </w:r>
          </w:p>
          <w:p w:rsidR="006567C3" w:rsidRPr="00121103" w:rsidRDefault="006567C3" w:rsidP="00390909">
            <w:pPr>
              <w:pStyle w:val="a8"/>
              <w:widowControl w:val="0"/>
              <w:numPr>
                <w:ilvl w:val="0"/>
                <w:numId w:val="21"/>
              </w:numPr>
              <w:suppressAutoHyphens w:val="0"/>
              <w:spacing w:after="0" w:line="240" w:lineRule="auto"/>
              <w:ind w:left="352"/>
              <w:jc w:val="both"/>
              <w:rPr>
                <w:rFonts w:ascii="Times New Roman" w:hAnsi="Times New Roman" w:cs="Times New Roman"/>
                <w:sz w:val="26"/>
                <w:szCs w:val="26"/>
                <w:lang w:val="uk-UA"/>
              </w:rPr>
            </w:pPr>
            <w:r w:rsidRPr="00121103">
              <w:rPr>
                <w:rFonts w:ascii="Times New Roman" w:hAnsi="Times New Roman"/>
                <w:sz w:val="28"/>
                <w:szCs w:val="28"/>
                <w:lang w:val="uk-UA"/>
              </w:rPr>
              <w:t>оновлення морально застарілих технологій обробки і передачі інформації;</w:t>
            </w:r>
          </w:p>
          <w:p w:rsidR="006567C3" w:rsidRPr="00121103" w:rsidRDefault="006567C3" w:rsidP="00390909">
            <w:pPr>
              <w:pStyle w:val="a8"/>
              <w:widowControl w:val="0"/>
              <w:numPr>
                <w:ilvl w:val="0"/>
                <w:numId w:val="21"/>
              </w:numPr>
              <w:suppressAutoHyphens w:val="0"/>
              <w:spacing w:after="0" w:line="240" w:lineRule="auto"/>
              <w:ind w:left="352"/>
              <w:jc w:val="both"/>
              <w:rPr>
                <w:rFonts w:ascii="Times New Roman" w:hAnsi="Times New Roman" w:cs="Times New Roman"/>
                <w:sz w:val="26"/>
                <w:szCs w:val="26"/>
                <w:lang w:val="uk-UA"/>
              </w:rPr>
            </w:pPr>
            <w:r w:rsidRPr="00121103">
              <w:rPr>
                <w:rFonts w:ascii="Times New Roman" w:hAnsi="Times New Roman"/>
                <w:sz w:val="28"/>
                <w:szCs w:val="28"/>
                <w:lang w:val="uk-UA"/>
              </w:rPr>
              <w:lastRenderedPageBreak/>
              <w:t>автоматична або автоматизована інформаційна вза</w:t>
            </w:r>
            <w:r w:rsidRPr="00121103">
              <w:rPr>
                <w:rFonts w:ascii="Times New Roman" w:hAnsi="Times New Roman"/>
                <w:sz w:val="28"/>
                <w:szCs w:val="28"/>
                <w:lang w:val="uk-UA"/>
              </w:rPr>
              <w:t>є</w:t>
            </w:r>
            <w:r w:rsidRPr="00121103">
              <w:rPr>
                <w:rFonts w:ascii="Times New Roman" w:hAnsi="Times New Roman"/>
                <w:sz w:val="28"/>
                <w:szCs w:val="28"/>
                <w:lang w:val="uk-UA"/>
              </w:rPr>
              <w:t>модія між елементами загальнодержавної автомат</w:t>
            </w:r>
            <w:r w:rsidRPr="00121103">
              <w:rPr>
                <w:rFonts w:ascii="Times New Roman" w:hAnsi="Times New Roman"/>
                <w:sz w:val="28"/>
                <w:szCs w:val="28"/>
                <w:lang w:val="uk-UA"/>
              </w:rPr>
              <w:t>и</w:t>
            </w:r>
            <w:r w:rsidRPr="00121103">
              <w:rPr>
                <w:rFonts w:ascii="Times New Roman" w:hAnsi="Times New Roman"/>
                <w:sz w:val="28"/>
                <w:szCs w:val="28"/>
                <w:lang w:val="uk-UA"/>
              </w:rPr>
              <w:t>зованої системи централізованого оповіщення та м</w:t>
            </w:r>
            <w:r w:rsidRPr="00121103">
              <w:rPr>
                <w:rFonts w:ascii="Times New Roman" w:hAnsi="Times New Roman"/>
                <w:sz w:val="28"/>
                <w:szCs w:val="28"/>
                <w:lang w:val="uk-UA"/>
              </w:rPr>
              <w:t>і</w:t>
            </w:r>
            <w:r w:rsidRPr="00121103">
              <w:rPr>
                <w:rFonts w:ascii="Times New Roman" w:hAnsi="Times New Roman"/>
                <w:sz w:val="28"/>
                <w:szCs w:val="28"/>
                <w:lang w:val="uk-UA"/>
              </w:rPr>
              <w:t>сцевою автоматизованою системою централізован</w:t>
            </w:r>
            <w:r w:rsidRPr="00121103">
              <w:rPr>
                <w:rFonts w:ascii="Times New Roman" w:hAnsi="Times New Roman"/>
                <w:sz w:val="28"/>
                <w:szCs w:val="28"/>
                <w:lang w:val="uk-UA"/>
              </w:rPr>
              <w:t>о</w:t>
            </w:r>
            <w:r w:rsidRPr="00121103">
              <w:rPr>
                <w:rFonts w:ascii="Times New Roman" w:hAnsi="Times New Roman"/>
                <w:sz w:val="28"/>
                <w:szCs w:val="28"/>
                <w:lang w:val="uk-UA"/>
              </w:rPr>
              <w:t>го оповіщення, а також з автоматизованими сист</w:t>
            </w:r>
            <w:r w:rsidRPr="00121103">
              <w:rPr>
                <w:rFonts w:ascii="Times New Roman" w:hAnsi="Times New Roman"/>
                <w:sz w:val="28"/>
                <w:szCs w:val="28"/>
                <w:lang w:val="uk-UA"/>
              </w:rPr>
              <w:t>е</w:t>
            </w:r>
            <w:r w:rsidRPr="00121103">
              <w:rPr>
                <w:rFonts w:ascii="Times New Roman" w:hAnsi="Times New Roman"/>
                <w:sz w:val="28"/>
                <w:szCs w:val="28"/>
                <w:lang w:val="uk-UA"/>
              </w:rPr>
              <w:t>мами раннього виявлення загрози виникнення на</w:t>
            </w:r>
            <w:r w:rsidRPr="00121103">
              <w:rPr>
                <w:rFonts w:ascii="Times New Roman" w:hAnsi="Times New Roman"/>
                <w:sz w:val="28"/>
                <w:szCs w:val="28"/>
                <w:lang w:val="uk-UA"/>
              </w:rPr>
              <w:t>д</w:t>
            </w:r>
            <w:r w:rsidRPr="00121103">
              <w:rPr>
                <w:rFonts w:ascii="Times New Roman" w:hAnsi="Times New Roman"/>
                <w:sz w:val="28"/>
                <w:szCs w:val="28"/>
                <w:lang w:val="uk-UA"/>
              </w:rPr>
              <w:t>звичайних ситуацій та оповіщення в разі їх вини</w:t>
            </w:r>
            <w:r w:rsidRPr="00121103">
              <w:rPr>
                <w:rFonts w:ascii="Times New Roman" w:hAnsi="Times New Roman"/>
                <w:sz w:val="28"/>
                <w:szCs w:val="28"/>
                <w:lang w:val="uk-UA"/>
              </w:rPr>
              <w:t>к</w:t>
            </w:r>
            <w:r w:rsidRPr="00121103">
              <w:rPr>
                <w:rFonts w:ascii="Times New Roman" w:hAnsi="Times New Roman"/>
                <w:sz w:val="28"/>
                <w:szCs w:val="28"/>
                <w:lang w:val="uk-UA"/>
              </w:rPr>
              <w:t>нення, якими обладнуються об’єкти підвищеної н</w:t>
            </w:r>
            <w:r w:rsidRPr="00121103">
              <w:rPr>
                <w:rFonts w:ascii="Times New Roman" w:hAnsi="Times New Roman"/>
                <w:sz w:val="28"/>
                <w:szCs w:val="28"/>
                <w:lang w:val="uk-UA"/>
              </w:rPr>
              <w:t>е</w:t>
            </w:r>
            <w:r w:rsidRPr="00121103">
              <w:rPr>
                <w:rFonts w:ascii="Times New Roman" w:hAnsi="Times New Roman"/>
                <w:sz w:val="28"/>
                <w:szCs w:val="28"/>
                <w:lang w:val="uk-UA"/>
              </w:rPr>
              <w:t>безпеки;</w:t>
            </w:r>
          </w:p>
          <w:p w:rsidR="006567C3" w:rsidRPr="00121103" w:rsidRDefault="006567C3" w:rsidP="00121103">
            <w:pPr>
              <w:pStyle w:val="a8"/>
              <w:widowControl w:val="0"/>
              <w:numPr>
                <w:ilvl w:val="0"/>
                <w:numId w:val="21"/>
              </w:numPr>
              <w:suppressAutoHyphens w:val="0"/>
              <w:spacing w:after="0" w:line="240" w:lineRule="auto"/>
              <w:ind w:left="352"/>
              <w:jc w:val="both"/>
              <w:rPr>
                <w:rFonts w:ascii="Times New Roman" w:hAnsi="Times New Roman" w:cs="Times New Roman"/>
                <w:sz w:val="26"/>
                <w:szCs w:val="26"/>
                <w:lang w:val="uk-UA"/>
              </w:rPr>
            </w:pPr>
            <w:proofErr w:type="spellStart"/>
            <w:r w:rsidRPr="00121103">
              <w:rPr>
                <w:rFonts w:ascii="Times New Roman" w:hAnsi="Times New Roman"/>
                <w:sz w:val="28"/>
                <w:szCs w:val="28"/>
                <w:lang w:val="uk-UA"/>
              </w:rPr>
              <w:t>кібербезпека</w:t>
            </w:r>
            <w:proofErr w:type="spellEnd"/>
            <w:r w:rsidRPr="00121103">
              <w:rPr>
                <w:rFonts w:ascii="Times New Roman" w:hAnsi="Times New Roman"/>
                <w:sz w:val="28"/>
                <w:szCs w:val="28"/>
                <w:lang w:val="uk-UA"/>
              </w:rPr>
              <w:t>, відсутність впливу та можливостей втручання у роботу МАСЦО;</w:t>
            </w:r>
          </w:p>
          <w:p w:rsidR="006567C3" w:rsidRPr="00121103" w:rsidRDefault="006567C3" w:rsidP="00121103">
            <w:pPr>
              <w:pStyle w:val="a8"/>
              <w:widowControl w:val="0"/>
              <w:numPr>
                <w:ilvl w:val="0"/>
                <w:numId w:val="21"/>
              </w:numPr>
              <w:suppressAutoHyphens w:val="0"/>
              <w:spacing w:after="0" w:line="240" w:lineRule="auto"/>
              <w:ind w:left="352"/>
              <w:jc w:val="both"/>
              <w:rPr>
                <w:rFonts w:ascii="Times New Roman" w:hAnsi="Times New Roman" w:cs="Times New Roman"/>
                <w:sz w:val="26"/>
                <w:szCs w:val="26"/>
                <w:lang w:val="uk-UA"/>
              </w:rPr>
            </w:pPr>
            <w:r w:rsidRPr="00121103">
              <w:rPr>
                <w:rFonts w:ascii="Times New Roman" w:hAnsi="Times New Roman"/>
                <w:sz w:val="28"/>
                <w:szCs w:val="28"/>
                <w:lang w:val="uk-UA"/>
              </w:rPr>
              <w:t>збільшення рівня поінформованості населення з п</w:t>
            </w:r>
            <w:r w:rsidRPr="00121103">
              <w:rPr>
                <w:rFonts w:ascii="Times New Roman" w:hAnsi="Times New Roman"/>
                <w:sz w:val="28"/>
                <w:szCs w:val="28"/>
                <w:lang w:val="uk-UA"/>
              </w:rPr>
              <w:t>и</w:t>
            </w:r>
            <w:r w:rsidRPr="00121103">
              <w:rPr>
                <w:rFonts w:ascii="Times New Roman" w:hAnsi="Times New Roman"/>
                <w:sz w:val="28"/>
                <w:szCs w:val="28"/>
                <w:lang w:val="uk-UA"/>
              </w:rPr>
              <w:t>тань цивільного захисту;</w:t>
            </w:r>
          </w:p>
          <w:p w:rsidR="006567C3" w:rsidRPr="00121103" w:rsidRDefault="006567C3" w:rsidP="00121103">
            <w:pPr>
              <w:pStyle w:val="a8"/>
              <w:widowControl w:val="0"/>
              <w:numPr>
                <w:ilvl w:val="0"/>
                <w:numId w:val="21"/>
              </w:numPr>
              <w:suppressAutoHyphens w:val="0"/>
              <w:spacing w:after="0" w:line="240" w:lineRule="auto"/>
              <w:ind w:left="352"/>
              <w:jc w:val="both"/>
              <w:rPr>
                <w:rFonts w:ascii="Times New Roman" w:hAnsi="Times New Roman" w:cs="Times New Roman"/>
                <w:sz w:val="26"/>
                <w:szCs w:val="26"/>
                <w:lang w:val="uk-UA"/>
              </w:rPr>
            </w:pPr>
            <w:r w:rsidRPr="00121103">
              <w:rPr>
                <w:rFonts w:ascii="Times New Roman" w:hAnsi="Times New Roman"/>
                <w:sz w:val="28"/>
                <w:szCs w:val="28"/>
                <w:lang w:val="uk-UA"/>
              </w:rPr>
              <w:t>збільшення кількості осіб поінформованих про мо</w:t>
            </w:r>
            <w:r w:rsidRPr="00121103">
              <w:rPr>
                <w:rFonts w:ascii="Times New Roman" w:hAnsi="Times New Roman"/>
                <w:sz w:val="28"/>
                <w:szCs w:val="28"/>
                <w:lang w:val="uk-UA"/>
              </w:rPr>
              <w:t>ж</w:t>
            </w:r>
            <w:r w:rsidRPr="00121103">
              <w:rPr>
                <w:rFonts w:ascii="Times New Roman" w:hAnsi="Times New Roman"/>
                <w:sz w:val="28"/>
                <w:szCs w:val="28"/>
                <w:lang w:val="uk-UA"/>
              </w:rPr>
              <w:t>ливі</w:t>
            </w:r>
            <w:r w:rsidRPr="00121103">
              <w:rPr>
                <w:rFonts w:ascii="Times New Roman" w:eastAsia="Times New Roman" w:hAnsi="Times New Roman" w:cs="Times New Roman"/>
                <w:sz w:val="28"/>
                <w:szCs w:val="28"/>
                <w:lang w:val="uk-UA"/>
              </w:rPr>
              <w:t xml:space="preserve"> загрози та виникнення надзвичайних ситуацій</w:t>
            </w:r>
          </w:p>
        </w:tc>
      </w:tr>
      <w:tr w:rsidR="006567C3"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6567C3" w:rsidRDefault="006567C3">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lastRenderedPageBreak/>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6567C3" w:rsidRPr="00183086" w:rsidRDefault="006322CE" w:rsidP="006322CE">
            <w:pPr>
              <w:suppressAutoHyphens w:val="0"/>
              <w:spacing w:after="0" w:line="240" w:lineRule="auto"/>
              <w:jc w:val="both"/>
              <w:rPr>
                <w:rFonts w:asciiTheme="minorHAnsi" w:hAnsiTheme="minorHAnsi"/>
                <w:bCs/>
                <w:kern w:val="2"/>
                <w:sz w:val="28"/>
                <w:szCs w:val="28"/>
                <w:lang w:val="uk-UA"/>
              </w:rPr>
            </w:pPr>
            <w:r w:rsidRPr="00183086">
              <w:rPr>
                <w:rFonts w:ascii="Times New Roman" w:hAnsi="Times New Roman" w:cs="Times New Roman"/>
                <w:bCs/>
                <w:sz w:val="28"/>
                <w:szCs w:val="28"/>
                <w:lang w:val="uk-UA"/>
              </w:rPr>
              <w:t>1.Розробити т</w:t>
            </w:r>
            <w:r w:rsidR="006567C3" w:rsidRPr="00183086">
              <w:rPr>
                <w:rFonts w:ascii="Times New Roman" w:hAnsi="Times New Roman" w:cs="Times New Roman"/>
                <w:bCs/>
                <w:sz w:val="28"/>
                <w:szCs w:val="28"/>
                <w:lang w:val="uk-UA"/>
              </w:rPr>
              <w:t xml:space="preserve">ехнічне завдання </w:t>
            </w:r>
            <w:r w:rsidR="006567C3" w:rsidRPr="00183086">
              <w:rPr>
                <w:rFonts w:ascii="Times New Roman" w:eastAsia="Times New Roman" w:hAnsi="Times New Roman" w:cs="Times New Roman"/>
                <w:bCs/>
                <w:sz w:val="28"/>
                <w:szCs w:val="28"/>
                <w:lang w:val="uk-UA"/>
              </w:rPr>
              <w:t>на нове будівництво м</w:t>
            </w:r>
            <w:r w:rsidR="006567C3" w:rsidRPr="00183086">
              <w:rPr>
                <w:rFonts w:ascii="Times New Roman" w:eastAsia="Times New Roman" w:hAnsi="Times New Roman" w:cs="Times New Roman"/>
                <w:bCs/>
                <w:sz w:val="28"/>
                <w:szCs w:val="28"/>
                <w:lang w:val="uk-UA"/>
              </w:rPr>
              <w:t>і</w:t>
            </w:r>
            <w:r w:rsidR="006567C3" w:rsidRPr="00183086">
              <w:rPr>
                <w:rFonts w:ascii="Times New Roman" w:eastAsia="Times New Roman" w:hAnsi="Times New Roman" w:cs="Times New Roman"/>
                <w:bCs/>
                <w:sz w:val="28"/>
                <w:szCs w:val="28"/>
                <w:lang w:val="uk-UA"/>
              </w:rPr>
              <w:t>сцевої автоматизованої системи централізованого оп</w:t>
            </w:r>
            <w:r w:rsidR="006567C3" w:rsidRPr="00183086">
              <w:rPr>
                <w:rFonts w:ascii="Times New Roman" w:eastAsia="Times New Roman" w:hAnsi="Times New Roman" w:cs="Times New Roman"/>
                <w:bCs/>
                <w:sz w:val="28"/>
                <w:szCs w:val="28"/>
                <w:lang w:val="uk-UA"/>
              </w:rPr>
              <w:t>о</w:t>
            </w:r>
            <w:r w:rsidR="006567C3" w:rsidRPr="00183086">
              <w:rPr>
                <w:rFonts w:ascii="Times New Roman" w:eastAsia="Times New Roman" w:hAnsi="Times New Roman" w:cs="Times New Roman"/>
                <w:bCs/>
                <w:sz w:val="28"/>
                <w:szCs w:val="28"/>
                <w:lang w:val="uk-UA"/>
              </w:rPr>
              <w:t>віщення населення (МАСЦО) Хмільницької міської т</w:t>
            </w:r>
            <w:r w:rsidR="006567C3" w:rsidRPr="00183086">
              <w:rPr>
                <w:rFonts w:ascii="Times New Roman" w:eastAsia="Times New Roman" w:hAnsi="Times New Roman" w:cs="Times New Roman"/>
                <w:bCs/>
                <w:sz w:val="28"/>
                <w:szCs w:val="28"/>
                <w:lang w:val="uk-UA"/>
              </w:rPr>
              <w:t>е</w:t>
            </w:r>
            <w:r w:rsidR="006567C3" w:rsidRPr="00183086">
              <w:rPr>
                <w:rFonts w:ascii="Times New Roman" w:eastAsia="Times New Roman" w:hAnsi="Times New Roman" w:cs="Times New Roman"/>
                <w:bCs/>
                <w:sz w:val="28"/>
                <w:szCs w:val="28"/>
                <w:lang w:val="uk-UA"/>
              </w:rPr>
              <w:t>риторіальної громади;</w:t>
            </w:r>
          </w:p>
          <w:p w:rsidR="006567C3" w:rsidRPr="00183086" w:rsidRDefault="006322CE" w:rsidP="006322CE">
            <w:pPr>
              <w:suppressAutoHyphens w:val="0"/>
              <w:spacing w:after="0" w:line="240" w:lineRule="auto"/>
              <w:jc w:val="both"/>
              <w:rPr>
                <w:rFonts w:ascii="Times New Roman" w:hAnsi="Times New Roman" w:cs="Times New Roman"/>
                <w:bCs/>
                <w:sz w:val="28"/>
                <w:szCs w:val="28"/>
                <w:lang w:val="uk-UA"/>
              </w:rPr>
            </w:pPr>
            <w:r w:rsidRPr="00183086">
              <w:rPr>
                <w:rFonts w:ascii="Times New Roman" w:hAnsi="Times New Roman" w:cs="Times New Roman"/>
                <w:bCs/>
                <w:sz w:val="28"/>
                <w:szCs w:val="28"/>
                <w:lang w:val="uk-UA"/>
              </w:rPr>
              <w:t>2.</w:t>
            </w:r>
            <w:r w:rsidR="006567C3" w:rsidRPr="00183086">
              <w:rPr>
                <w:rFonts w:ascii="Times New Roman" w:hAnsi="Times New Roman" w:cs="Times New Roman"/>
                <w:bCs/>
                <w:sz w:val="28"/>
                <w:szCs w:val="28"/>
                <w:lang w:val="uk-UA"/>
              </w:rPr>
              <w:t>Виготовлення проектно-кошторисної документації та проходження її експертизи;</w:t>
            </w:r>
          </w:p>
          <w:p w:rsidR="006567C3" w:rsidRPr="00183086" w:rsidRDefault="006322CE" w:rsidP="006322CE">
            <w:pPr>
              <w:suppressAutoHyphens w:val="0"/>
              <w:spacing w:after="0" w:line="256" w:lineRule="auto"/>
              <w:jc w:val="both"/>
              <w:rPr>
                <w:rFonts w:ascii="Times New Roman" w:hAnsi="Times New Roman"/>
                <w:sz w:val="28"/>
                <w:szCs w:val="28"/>
                <w:lang w:val="uk-UA"/>
              </w:rPr>
            </w:pPr>
            <w:r w:rsidRPr="00183086">
              <w:rPr>
                <w:rFonts w:ascii="Times New Roman" w:hAnsi="Times New Roman"/>
                <w:sz w:val="28"/>
                <w:szCs w:val="28"/>
                <w:lang w:val="uk-UA"/>
              </w:rPr>
              <w:t>3.П</w:t>
            </w:r>
            <w:r w:rsidR="006567C3" w:rsidRPr="00183086">
              <w:rPr>
                <w:rFonts w:ascii="Times New Roman" w:hAnsi="Times New Roman"/>
                <w:sz w:val="28"/>
                <w:szCs w:val="28"/>
                <w:lang w:val="uk-UA"/>
              </w:rPr>
              <w:t>ідготовка приміщень для розміщення Системи;</w:t>
            </w:r>
          </w:p>
          <w:p w:rsidR="006567C3" w:rsidRPr="00183086" w:rsidRDefault="006322CE" w:rsidP="006322CE">
            <w:pPr>
              <w:suppressAutoHyphens w:val="0"/>
              <w:spacing w:after="0" w:line="256" w:lineRule="auto"/>
              <w:jc w:val="both"/>
              <w:rPr>
                <w:rFonts w:ascii="Times New Roman" w:hAnsi="Times New Roman"/>
                <w:sz w:val="28"/>
                <w:szCs w:val="28"/>
                <w:lang w:val="uk-UA"/>
              </w:rPr>
            </w:pPr>
            <w:r w:rsidRPr="00183086">
              <w:rPr>
                <w:rFonts w:ascii="Times New Roman" w:hAnsi="Times New Roman"/>
                <w:sz w:val="28"/>
                <w:szCs w:val="28"/>
                <w:lang w:val="uk-UA"/>
              </w:rPr>
              <w:t>4.З</w:t>
            </w:r>
            <w:r w:rsidR="006567C3" w:rsidRPr="00183086">
              <w:rPr>
                <w:rFonts w:ascii="Times New Roman" w:hAnsi="Times New Roman"/>
                <w:sz w:val="28"/>
                <w:szCs w:val="28"/>
                <w:lang w:val="uk-UA"/>
              </w:rPr>
              <w:t>аходи щодо організаційного забезпечення роботи Системи</w:t>
            </w:r>
            <w:r w:rsidRPr="00183086">
              <w:rPr>
                <w:rFonts w:ascii="Times New Roman" w:hAnsi="Times New Roman"/>
                <w:sz w:val="28"/>
                <w:szCs w:val="28"/>
                <w:lang w:val="uk-UA"/>
              </w:rPr>
              <w:t>:</w:t>
            </w:r>
          </w:p>
          <w:p w:rsidR="006567C3" w:rsidRPr="00183086" w:rsidRDefault="006322CE" w:rsidP="001E22B5">
            <w:pPr>
              <w:pStyle w:val="a8"/>
              <w:suppressAutoHyphens w:val="0"/>
              <w:spacing w:after="0" w:line="256" w:lineRule="auto"/>
              <w:ind w:left="216"/>
              <w:jc w:val="both"/>
              <w:rPr>
                <w:rFonts w:ascii="Times New Roman" w:hAnsi="Times New Roman"/>
                <w:sz w:val="28"/>
                <w:szCs w:val="28"/>
                <w:lang w:val="uk-UA"/>
              </w:rPr>
            </w:pPr>
            <w:r w:rsidRPr="00183086">
              <w:rPr>
                <w:rFonts w:ascii="Times New Roman" w:hAnsi="Times New Roman"/>
                <w:sz w:val="28"/>
                <w:szCs w:val="28"/>
                <w:lang w:val="uk-UA"/>
              </w:rPr>
              <w:t xml:space="preserve">- </w:t>
            </w:r>
            <w:r w:rsidR="006567C3" w:rsidRPr="00183086">
              <w:rPr>
                <w:rFonts w:ascii="Times New Roman" w:hAnsi="Times New Roman"/>
                <w:sz w:val="28"/>
                <w:szCs w:val="28"/>
                <w:lang w:val="uk-UA"/>
              </w:rPr>
              <w:t>первинне налаштування Системи;</w:t>
            </w:r>
          </w:p>
          <w:p w:rsidR="006567C3" w:rsidRPr="00183086" w:rsidRDefault="006322CE" w:rsidP="001E22B5">
            <w:pPr>
              <w:suppressAutoHyphens w:val="0"/>
              <w:spacing w:after="0" w:line="256" w:lineRule="auto"/>
              <w:ind w:left="216"/>
              <w:jc w:val="both"/>
              <w:rPr>
                <w:rFonts w:ascii="Times New Roman" w:hAnsi="Times New Roman"/>
                <w:sz w:val="28"/>
                <w:szCs w:val="28"/>
                <w:lang w:val="uk-UA"/>
              </w:rPr>
            </w:pPr>
            <w:r w:rsidRPr="00183086">
              <w:rPr>
                <w:rFonts w:ascii="Times New Roman" w:hAnsi="Times New Roman"/>
                <w:sz w:val="28"/>
                <w:szCs w:val="28"/>
                <w:lang w:val="uk-UA"/>
              </w:rPr>
              <w:t>-</w:t>
            </w:r>
            <w:r w:rsidR="006567C3" w:rsidRPr="00183086">
              <w:rPr>
                <w:rFonts w:ascii="Times New Roman" w:hAnsi="Times New Roman"/>
                <w:sz w:val="28"/>
                <w:szCs w:val="28"/>
                <w:lang w:val="uk-UA"/>
              </w:rPr>
              <w:t>первинне наповнення Системи інформацією;</w:t>
            </w:r>
          </w:p>
          <w:p w:rsidR="006567C3" w:rsidRPr="00183086" w:rsidRDefault="006322CE" w:rsidP="001E22B5">
            <w:pPr>
              <w:pStyle w:val="a8"/>
              <w:suppressAutoHyphens w:val="0"/>
              <w:spacing w:after="0" w:line="256" w:lineRule="auto"/>
              <w:ind w:left="216"/>
              <w:jc w:val="both"/>
              <w:rPr>
                <w:rFonts w:ascii="Times New Roman" w:hAnsi="Times New Roman"/>
                <w:sz w:val="28"/>
                <w:szCs w:val="28"/>
                <w:lang w:val="uk-UA"/>
              </w:rPr>
            </w:pPr>
            <w:r w:rsidRPr="00183086">
              <w:rPr>
                <w:rFonts w:ascii="Times New Roman" w:hAnsi="Times New Roman"/>
                <w:sz w:val="28"/>
                <w:szCs w:val="28"/>
                <w:lang w:val="uk-UA"/>
              </w:rPr>
              <w:t xml:space="preserve">- </w:t>
            </w:r>
            <w:r w:rsidR="006567C3" w:rsidRPr="00183086">
              <w:rPr>
                <w:rFonts w:ascii="Times New Roman" w:hAnsi="Times New Roman"/>
                <w:sz w:val="28"/>
                <w:szCs w:val="28"/>
                <w:lang w:val="uk-UA"/>
              </w:rPr>
              <w:t>контроль і випробування Системи;</w:t>
            </w:r>
          </w:p>
          <w:p w:rsidR="006567C3" w:rsidRPr="00183086" w:rsidRDefault="006322CE" w:rsidP="001E22B5">
            <w:pPr>
              <w:pStyle w:val="a8"/>
              <w:suppressAutoHyphens w:val="0"/>
              <w:spacing w:after="0" w:line="256" w:lineRule="auto"/>
              <w:ind w:left="216"/>
              <w:jc w:val="both"/>
              <w:rPr>
                <w:rFonts w:ascii="Times New Roman" w:hAnsi="Times New Roman"/>
                <w:sz w:val="28"/>
                <w:szCs w:val="28"/>
                <w:lang w:val="uk-UA"/>
              </w:rPr>
            </w:pPr>
            <w:r w:rsidRPr="00183086">
              <w:rPr>
                <w:rFonts w:ascii="Times New Roman" w:hAnsi="Times New Roman"/>
                <w:sz w:val="28"/>
                <w:szCs w:val="28"/>
                <w:lang w:val="uk-UA"/>
              </w:rPr>
              <w:t xml:space="preserve">- </w:t>
            </w:r>
            <w:r w:rsidR="006567C3" w:rsidRPr="00183086">
              <w:rPr>
                <w:rFonts w:ascii="Times New Roman" w:hAnsi="Times New Roman"/>
                <w:sz w:val="28"/>
                <w:szCs w:val="28"/>
                <w:lang w:val="uk-UA"/>
              </w:rPr>
              <w:t>передача Виконавцем Замовнику всіх системних л</w:t>
            </w:r>
            <w:r w:rsidR="006567C3" w:rsidRPr="00183086">
              <w:rPr>
                <w:rFonts w:ascii="Times New Roman" w:hAnsi="Times New Roman"/>
                <w:sz w:val="28"/>
                <w:szCs w:val="28"/>
                <w:lang w:val="uk-UA"/>
              </w:rPr>
              <w:t>о</w:t>
            </w:r>
            <w:r w:rsidR="006567C3" w:rsidRPr="00183086">
              <w:rPr>
                <w:rFonts w:ascii="Times New Roman" w:hAnsi="Times New Roman"/>
                <w:sz w:val="28"/>
                <w:szCs w:val="28"/>
                <w:lang w:val="uk-UA"/>
              </w:rPr>
              <w:t>гінів і паролів;</w:t>
            </w:r>
          </w:p>
          <w:p w:rsidR="006567C3" w:rsidRPr="00183086" w:rsidRDefault="006322CE" w:rsidP="001E22B5">
            <w:pPr>
              <w:pStyle w:val="a8"/>
              <w:suppressAutoHyphens w:val="0"/>
              <w:spacing w:after="0" w:line="240" w:lineRule="auto"/>
              <w:ind w:left="216"/>
              <w:jc w:val="both"/>
              <w:rPr>
                <w:rFonts w:ascii="Times New Roman" w:hAnsi="Times New Roman" w:cs="Times New Roman"/>
                <w:bCs/>
                <w:sz w:val="28"/>
                <w:szCs w:val="28"/>
                <w:lang w:val="uk-UA"/>
              </w:rPr>
            </w:pPr>
            <w:r w:rsidRPr="00183086">
              <w:rPr>
                <w:rFonts w:ascii="Times New Roman" w:hAnsi="Times New Roman"/>
                <w:sz w:val="28"/>
                <w:szCs w:val="28"/>
                <w:lang w:val="uk-UA"/>
              </w:rPr>
              <w:t xml:space="preserve">- </w:t>
            </w:r>
            <w:r w:rsidR="006567C3" w:rsidRPr="00183086">
              <w:rPr>
                <w:rFonts w:ascii="Times New Roman" w:hAnsi="Times New Roman"/>
                <w:sz w:val="28"/>
                <w:szCs w:val="28"/>
                <w:lang w:val="uk-UA"/>
              </w:rPr>
              <w:t>заходи щодо інструктажу персоналу</w:t>
            </w:r>
          </w:p>
        </w:tc>
      </w:tr>
      <w:tr w:rsidR="006567C3"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6567C3" w:rsidRDefault="006567C3">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6567C3" w:rsidRPr="00183086" w:rsidRDefault="006567C3">
            <w:pPr>
              <w:widowControl w:val="0"/>
              <w:spacing w:after="0" w:line="240" w:lineRule="auto"/>
              <w:jc w:val="both"/>
              <w:rPr>
                <w:rFonts w:ascii="Times New Roman" w:eastAsia="Times New Roman" w:hAnsi="Times New Roman" w:cs="Times New Roman"/>
                <w:kern w:val="2"/>
                <w:sz w:val="26"/>
                <w:szCs w:val="26"/>
                <w:lang w:val="uk-UA"/>
              </w:rPr>
            </w:pPr>
            <w:r w:rsidRPr="00183086">
              <w:rPr>
                <w:rFonts w:ascii="Times New Roman" w:eastAsia="Times New Roman" w:hAnsi="Times New Roman" w:cs="Times New Roman"/>
                <w:kern w:val="2"/>
                <w:sz w:val="26"/>
                <w:szCs w:val="26"/>
                <w:lang w:val="uk-UA"/>
              </w:rPr>
              <w:t>2025-2028 роки:</w:t>
            </w:r>
          </w:p>
        </w:tc>
      </w:tr>
      <w:tr w:rsidR="006567C3" w:rsidTr="006567C3">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567C3" w:rsidRDefault="006567C3">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hideMark/>
          </w:tcPr>
          <w:p w:rsidR="006567C3" w:rsidRPr="00183086" w:rsidRDefault="006567C3">
            <w:pPr>
              <w:widowControl w:val="0"/>
              <w:spacing w:after="0" w:line="240" w:lineRule="auto"/>
              <w:jc w:val="center"/>
              <w:rPr>
                <w:rFonts w:ascii="Times New Roman" w:eastAsia="Times New Roman" w:hAnsi="Times New Roman" w:cs="Times New Roman"/>
                <w:kern w:val="2"/>
                <w:sz w:val="26"/>
                <w:szCs w:val="26"/>
                <w:lang w:val="uk-UA" w:eastAsia="it-IT"/>
              </w:rPr>
            </w:pPr>
            <w:r w:rsidRPr="00183086">
              <w:rPr>
                <w:rFonts w:ascii="Times New Roman" w:eastAsia="Times New Roman" w:hAnsi="Times New Roman" w:cs="Times New Roman"/>
                <w:kern w:val="2"/>
                <w:sz w:val="26"/>
                <w:szCs w:val="26"/>
                <w:lang w:val="uk-UA" w:eastAsia="it-IT"/>
              </w:rPr>
              <w:t>2025 рік</w:t>
            </w:r>
          </w:p>
        </w:tc>
        <w:tc>
          <w:tcPr>
            <w:tcW w:w="1376" w:type="dxa"/>
            <w:tcBorders>
              <w:top w:val="single" w:sz="4" w:space="0" w:color="000000"/>
              <w:left w:val="single" w:sz="4" w:space="0" w:color="000000"/>
              <w:bottom w:val="single" w:sz="4" w:space="0" w:color="000000"/>
              <w:right w:val="single" w:sz="4" w:space="0" w:color="000000"/>
            </w:tcBorders>
            <w:hideMark/>
          </w:tcPr>
          <w:p w:rsidR="006567C3" w:rsidRPr="00183086" w:rsidRDefault="006567C3">
            <w:pPr>
              <w:widowControl w:val="0"/>
              <w:spacing w:after="0" w:line="240" w:lineRule="auto"/>
              <w:jc w:val="center"/>
              <w:rPr>
                <w:rFonts w:ascii="Times New Roman" w:eastAsia="Times New Roman" w:hAnsi="Times New Roman" w:cs="Times New Roman"/>
                <w:kern w:val="2"/>
                <w:sz w:val="26"/>
                <w:szCs w:val="26"/>
                <w:lang w:val="uk-UA" w:eastAsia="it-IT"/>
              </w:rPr>
            </w:pPr>
            <w:r w:rsidRPr="00183086">
              <w:rPr>
                <w:rFonts w:ascii="Times New Roman" w:eastAsia="Times New Roman" w:hAnsi="Times New Roman" w:cs="Times New Roman"/>
                <w:kern w:val="2"/>
                <w:sz w:val="26"/>
                <w:szCs w:val="26"/>
                <w:lang w:val="uk-UA" w:eastAsia="it-IT"/>
              </w:rPr>
              <w:t>2026 рік</w:t>
            </w:r>
          </w:p>
        </w:tc>
        <w:tc>
          <w:tcPr>
            <w:tcW w:w="1372" w:type="dxa"/>
            <w:tcBorders>
              <w:top w:val="single" w:sz="4" w:space="0" w:color="000000"/>
              <w:left w:val="single" w:sz="4" w:space="0" w:color="000000"/>
              <w:bottom w:val="single" w:sz="4" w:space="0" w:color="000000"/>
              <w:right w:val="single" w:sz="4" w:space="0" w:color="000000"/>
            </w:tcBorders>
            <w:hideMark/>
          </w:tcPr>
          <w:p w:rsidR="006567C3" w:rsidRPr="00183086" w:rsidRDefault="006567C3">
            <w:pPr>
              <w:widowControl w:val="0"/>
              <w:spacing w:after="0" w:line="240" w:lineRule="auto"/>
              <w:jc w:val="center"/>
              <w:rPr>
                <w:rFonts w:ascii="Times New Roman" w:eastAsia="Times New Roman" w:hAnsi="Times New Roman" w:cs="Times New Roman"/>
                <w:kern w:val="2"/>
                <w:sz w:val="26"/>
                <w:szCs w:val="26"/>
                <w:lang w:val="uk-UA" w:eastAsia="it-IT"/>
              </w:rPr>
            </w:pPr>
            <w:r w:rsidRPr="00183086">
              <w:rPr>
                <w:rFonts w:ascii="Times New Roman" w:eastAsia="Times New Roman" w:hAnsi="Times New Roman" w:cs="Times New Roman"/>
                <w:kern w:val="2"/>
                <w:sz w:val="26"/>
                <w:szCs w:val="26"/>
                <w:lang w:val="uk-UA" w:eastAsia="it-IT"/>
              </w:rPr>
              <w:t>2027 рік</w:t>
            </w:r>
          </w:p>
        </w:tc>
        <w:tc>
          <w:tcPr>
            <w:tcW w:w="1382" w:type="dxa"/>
            <w:tcBorders>
              <w:top w:val="single" w:sz="4" w:space="0" w:color="000000"/>
              <w:left w:val="single" w:sz="4" w:space="0" w:color="000000"/>
              <w:bottom w:val="single" w:sz="4" w:space="0" w:color="000000"/>
              <w:right w:val="single" w:sz="4" w:space="0" w:color="000000"/>
            </w:tcBorders>
            <w:hideMark/>
          </w:tcPr>
          <w:p w:rsidR="006567C3" w:rsidRPr="00183086" w:rsidRDefault="006567C3">
            <w:pPr>
              <w:widowControl w:val="0"/>
              <w:spacing w:after="0" w:line="240" w:lineRule="auto"/>
              <w:jc w:val="center"/>
              <w:rPr>
                <w:rFonts w:ascii="Times New Roman" w:eastAsia="Times New Roman" w:hAnsi="Times New Roman" w:cs="Times New Roman"/>
                <w:kern w:val="2"/>
                <w:sz w:val="26"/>
                <w:szCs w:val="26"/>
                <w:lang w:val="uk-UA" w:eastAsia="it-IT"/>
              </w:rPr>
            </w:pPr>
            <w:r w:rsidRPr="00183086">
              <w:rPr>
                <w:rFonts w:ascii="Times New Roman" w:eastAsia="Times New Roman" w:hAnsi="Times New Roman" w:cs="Times New Roman"/>
                <w:kern w:val="2"/>
                <w:sz w:val="26"/>
                <w:szCs w:val="26"/>
                <w:lang w:val="uk-UA" w:eastAsia="it-IT"/>
              </w:rPr>
              <w:t>2028 рік</w:t>
            </w:r>
          </w:p>
        </w:tc>
        <w:tc>
          <w:tcPr>
            <w:tcW w:w="1368" w:type="dxa"/>
            <w:tcBorders>
              <w:top w:val="single" w:sz="4" w:space="0" w:color="000000"/>
              <w:left w:val="single" w:sz="4" w:space="0" w:color="000000"/>
              <w:bottom w:val="single" w:sz="4" w:space="0" w:color="000000"/>
              <w:right w:val="single" w:sz="4" w:space="0" w:color="000000"/>
            </w:tcBorders>
            <w:hideMark/>
          </w:tcPr>
          <w:p w:rsidR="006567C3" w:rsidRPr="00183086" w:rsidRDefault="006567C3">
            <w:pPr>
              <w:widowControl w:val="0"/>
              <w:spacing w:after="0" w:line="240" w:lineRule="auto"/>
              <w:jc w:val="center"/>
              <w:rPr>
                <w:rFonts w:ascii="Times New Roman" w:eastAsia="Times New Roman" w:hAnsi="Times New Roman" w:cs="Times New Roman"/>
                <w:kern w:val="2"/>
                <w:sz w:val="26"/>
                <w:szCs w:val="26"/>
                <w:lang w:val="uk-UA" w:eastAsia="it-IT"/>
              </w:rPr>
            </w:pPr>
            <w:r w:rsidRPr="00183086">
              <w:rPr>
                <w:rFonts w:ascii="Times New Roman" w:eastAsia="Times New Roman" w:hAnsi="Times New Roman" w:cs="Times New Roman"/>
                <w:kern w:val="2"/>
                <w:sz w:val="26"/>
                <w:szCs w:val="26"/>
                <w:lang w:val="uk-UA" w:eastAsia="it-IT"/>
              </w:rPr>
              <w:t>Разом</w:t>
            </w:r>
          </w:p>
        </w:tc>
      </w:tr>
      <w:tr w:rsidR="006567C3" w:rsidTr="006567C3">
        <w:trPr>
          <w:jc w:val="right"/>
        </w:trPr>
        <w:tc>
          <w:tcPr>
            <w:tcW w:w="2834" w:type="dxa"/>
            <w:vMerge/>
            <w:tcBorders>
              <w:top w:val="single" w:sz="4" w:space="0" w:color="000000"/>
              <w:left w:val="single" w:sz="4" w:space="0" w:color="000000"/>
              <w:bottom w:val="single" w:sz="4" w:space="0" w:color="000000"/>
              <w:right w:val="single" w:sz="4" w:space="0" w:color="000000"/>
            </w:tcBorders>
            <w:vAlign w:val="center"/>
            <w:hideMark/>
          </w:tcPr>
          <w:p w:rsidR="006567C3" w:rsidRDefault="006567C3">
            <w:pPr>
              <w:suppressAutoHyphens w:val="0"/>
              <w:spacing w:after="0" w:line="256" w:lineRule="auto"/>
              <w:rPr>
                <w:rFonts w:ascii="Times New Roman" w:hAnsi="Times New Roman" w:cs="Times New Roman"/>
                <w:b/>
                <w:kern w:val="2"/>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hideMark/>
          </w:tcPr>
          <w:p w:rsidR="006567C3" w:rsidRPr="00183086" w:rsidRDefault="006567C3">
            <w:pPr>
              <w:widowControl w:val="0"/>
              <w:spacing w:after="0" w:line="240" w:lineRule="auto"/>
              <w:jc w:val="right"/>
              <w:rPr>
                <w:rFonts w:ascii="Times New Roman" w:eastAsia="Times New Roman" w:hAnsi="Times New Roman" w:cs="Times New Roman"/>
                <w:kern w:val="2"/>
                <w:sz w:val="26"/>
                <w:szCs w:val="26"/>
                <w:lang w:val="uk-UA" w:eastAsia="it-IT"/>
              </w:rPr>
            </w:pPr>
            <w:r w:rsidRPr="00183086">
              <w:rPr>
                <w:rFonts w:ascii="Times New Roman" w:eastAsia="Times New Roman" w:hAnsi="Times New Roman" w:cs="Times New Roman"/>
                <w:kern w:val="2"/>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hideMark/>
          </w:tcPr>
          <w:p w:rsidR="006567C3" w:rsidRPr="00183086" w:rsidRDefault="006567C3">
            <w:pPr>
              <w:widowControl w:val="0"/>
              <w:spacing w:after="0" w:line="240" w:lineRule="auto"/>
              <w:jc w:val="right"/>
              <w:rPr>
                <w:rFonts w:ascii="Times New Roman" w:eastAsia="Times New Roman" w:hAnsi="Times New Roman" w:cs="Times New Roman"/>
                <w:kern w:val="2"/>
                <w:sz w:val="26"/>
                <w:szCs w:val="26"/>
                <w:lang w:val="uk-UA" w:eastAsia="it-IT"/>
              </w:rPr>
            </w:pPr>
            <w:r w:rsidRPr="00183086">
              <w:rPr>
                <w:rFonts w:ascii="Times New Roman" w:eastAsia="Times New Roman" w:hAnsi="Times New Roman" w:cs="Times New Roman"/>
                <w:kern w:val="2"/>
                <w:sz w:val="26"/>
                <w:szCs w:val="26"/>
                <w:lang w:val="uk-UA" w:eastAsia="it-IT"/>
              </w:rPr>
              <w:t>6000,00</w:t>
            </w:r>
          </w:p>
        </w:tc>
        <w:tc>
          <w:tcPr>
            <w:tcW w:w="1372" w:type="dxa"/>
            <w:tcBorders>
              <w:top w:val="single" w:sz="4" w:space="0" w:color="000000"/>
              <w:left w:val="single" w:sz="4" w:space="0" w:color="000000"/>
              <w:bottom w:val="single" w:sz="4" w:space="0" w:color="000000"/>
              <w:right w:val="single" w:sz="4" w:space="0" w:color="000000"/>
            </w:tcBorders>
            <w:hideMark/>
          </w:tcPr>
          <w:p w:rsidR="006567C3" w:rsidRPr="00183086" w:rsidRDefault="006567C3">
            <w:pPr>
              <w:widowControl w:val="0"/>
              <w:spacing w:after="0" w:line="240" w:lineRule="auto"/>
              <w:jc w:val="right"/>
              <w:rPr>
                <w:rFonts w:ascii="Times New Roman" w:eastAsia="Times New Roman" w:hAnsi="Times New Roman" w:cs="Times New Roman"/>
                <w:kern w:val="2"/>
                <w:sz w:val="26"/>
                <w:szCs w:val="26"/>
                <w:lang w:val="uk-UA" w:eastAsia="it-IT"/>
              </w:rPr>
            </w:pPr>
            <w:r w:rsidRPr="00183086">
              <w:rPr>
                <w:rFonts w:ascii="Times New Roman" w:eastAsia="Times New Roman" w:hAnsi="Times New Roman" w:cs="Times New Roman"/>
                <w:kern w:val="2"/>
                <w:sz w:val="26"/>
                <w:szCs w:val="26"/>
                <w:lang w:val="uk-UA" w:eastAsia="it-IT"/>
              </w:rPr>
              <w:t>-</w:t>
            </w:r>
          </w:p>
        </w:tc>
        <w:tc>
          <w:tcPr>
            <w:tcW w:w="1382" w:type="dxa"/>
            <w:tcBorders>
              <w:top w:val="single" w:sz="4" w:space="0" w:color="000000"/>
              <w:left w:val="single" w:sz="4" w:space="0" w:color="000000"/>
              <w:bottom w:val="single" w:sz="4" w:space="0" w:color="000000"/>
              <w:right w:val="single" w:sz="4" w:space="0" w:color="000000"/>
            </w:tcBorders>
            <w:hideMark/>
          </w:tcPr>
          <w:p w:rsidR="006567C3" w:rsidRPr="00183086" w:rsidRDefault="006567C3">
            <w:pPr>
              <w:widowControl w:val="0"/>
              <w:spacing w:after="0" w:line="240" w:lineRule="auto"/>
              <w:jc w:val="right"/>
              <w:rPr>
                <w:rFonts w:ascii="Times New Roman" w:eastAsia="Times New Roman" w:hAnsi="Times New Roman" w:cs="Times New Roman"/>
                <w:kern w:val="2"/>
                <w:sz w:val="26"/>
                <w:szCs w:val="26"/>
                <w:lang w:val="uk-UA" w:eastAsia="it-IT"/>
              </w:rPr>
            </w:pPr>
            <w:r w:rsidRPr="00183086">
              <w:rPr>
                <w:rFonts w:ascii="Times New Roman" w:eastAsia="Times New Roman" w:hAnsi="Times New Roman" w:cs="Times New Roman"/>
                <w:kern w:val="2"/>
                <w:sz w:val="26"/>
                <w:szCs w:val="26"/>
                <w:lang w:val="uk-UA" w:eastAsia="it-IT"/>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hideMark/>
          </w:tcPr>
          <w:p w:rsidR="006567C3" w:rsidRPr="00183086" w:rsidRDefault="00112901">
            <w:pPr>
              <w:widowControl w:val="0"/>
              <w:spacing w:after="0" w:line="240" w:lineRule="auto"/>
              <w:jc w:val="right"/>
              <w:rPr>
                <w:rFonts w:ascii="Times New Roman" w:eastAsia="Times New Roman" w:hAnsi="Times New Roman" w:cs="Times New Roman"/>
                <w:kern w:val="2"/>
                <w:sz w:val="26"/>
                <w:szCs w:val="26"/>
                <w:lang w:val="uk-UA" w:eastAsia="it-IT"/>
              </w:rPr>
            </w:pPr>
            <w:r w:rsidRPr="00183086">
              <w:rPr>
                <w:rFonts w:ascii="Times New Roman" w:eastAsia="Times New Roman" w:hAnsi="Times New Roman" w:cs="Times New Roman"/>
                <w:kern w:val="2"/>
                <w:sz w:val="26"/>
                <w:szCs w:val="26"/>
                <w:lang w:val="uk-UA" w:eastAsia="it-IT"/>
              </w:rPr>
              <w:t>6000,00</w:t>
            </w:r>
          </w:p>
        </w:tc>
      </w:tr>
      <w:tr w:rsidR="006567C3"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6567C3" w:rsidRDefault="006567C3">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6567C3" w:rsidRPr="00183086" w:rsidRDefault="006567C3">
            <w:pPr>
              <w:spacing w:after="0" w:line="240" w:lineRule="auto"/>
              <w:rPr>
                <w:rFonts w:ascii="Times New Roman" w:hAnsi="Times New Roman" w:cs="Times New Roman"/>
                <w:kern w:val="2"/>
                <w:sz w:val="28"/>
                <w:szCs w:val="28"/>
                <w:lang w:val="uk-UA" w:eastAsia="it-IT"/>
              </w:rPr>
            </w:pPr>
            <w:r w:rsidRPr="00183086">
              <w:rPr>
                <w:rFonts w:ascii="Times New Roman" w:hAnsi="Times New Roman" w:cs="Times New Roman"/>
                <w:kern w:val="2"/>
                <w:sz w:val="28"/>
                <w:szCs w:val="28"/>
                <w:lang w:val="uk-UA"/>
              </w:rPr>
              <w:t xml:space="preserve">Бюджет Хмільницької міської територіальної громади </w:t>
            </w:r>
          </w:p>
          <w:p w:rsidR="006567C3" w:rsidRPr="00183086" w:rsidRDefault="006567C3">
            <w:pPr>
              <w:pStyle w:val="a8"/>
              <w:widowControl w:val="0"/>
              <w:spacing w:after="0" w:line="240" w:lineRule="auto"/>
              <w:jc w:val="both"/>
              <w:rPr>
                <w:rFonts w:ascii="Times New Roman" w:eastAsia="Times New Roman" w:hAnsi="Times New Roman" w:cs="Times New Roman"/>
                <w:kern w:val="2"/>
                <w:sz w:val="26"/>
                <w:szCs w:val="26"/>
                <w:shd w:val="clear" w:color="auto" w:fill="FFFF00"/>
                <w:lang w:val="uk-UA" w:eastAsia="it-IT"/>
              </w:rPr>
            </w:pPr>
          </w:p>
        </w:tc>
      </w:tr>
      <w:tr w:rsidR="006567C3"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6567C3" w:rsidRDefault="006567C3">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6567C3" w:rsidRPr="00183086" w:rsidRDefault="006567C3" w:rsidP="00112901">
            <w:pPr>
              <w:suppressAutoHyphens w:val="0"/>
              <w:spacing w:after="0" w:line="240" w:lineRule="auto"/>
              <w:rPr>
                <w:rFonts w:ascii="Times New Roman" w:hAnsi="Times New Roman" w:cs="Times New Roman"/>
                <w:kern w:val="2"/>
                <w:sz w:val="28"/>
                <w:szCs w:val="28"/>
                <w:lang w:val="uk-UA"/>
              </w:rPr>
            </w:pPr>
            <w:r w:rsidRPr="00183086">
              <w:rPr>
                <w:rFonts w:ascii="Times New Roman" w:hAnsi="Times New Roman" w:cs="Times New Roman"/>
                <w:sz w:val="28"/>
                <w:szCs w:val="28"/>
                <w:lang w:val="uk-UA"/>
              </w:rPr>
              <w:t>Відділ цивільного захисту, оборонної роботи та вза</w:t>
            </w:r>
            <w:r w:rsidRPr="00183086">
              <w:rPr>
                <w:rFonts w:ascii="Times New Roman" w:hAnsi="Times New Roman" w:cs="Times New Roman"/>
                <w:sz w:val="28"/>
                <w:szCs w:val="28"/>
                <w:lang w:val="uk-UA"/>
              </w:rPr>
              <w:t>є</w:t>
            </w:r>
            <w:r w:rsidRPr="00183086">
              <w:rPr>
                <w:rFonts w:ascii="Times New Roman" w:hAnsi="Times New Roman" w:cs="Times New Roman"/>
                <w:sz w:val="28"/>
                <w:szCs w:val="28"/>
                <w:lang w:val="uk-UA"/>
              </w:rPr>
              <w:t>модії з правоохоронними органами Хмільницької міс</w:t>
            </w:r>
            <w:r w:rsidRPr="00183086">
              <w:rPr>
                <w:rFonts w:ascii="Times New Roman" w:hAnsi="Times New Roman" w:cs="Times New Roman"/>
                <w:sz w:val="28"/>
                <w:szCs w:val="28"/>
                <w:lang w:val="uk-UA"/>
              </w:rPr>
              <w:t>ь</w:t>
            </w:r>
            <w:r w:rsidRPr="00183086">
              <w:rPr>
                <w:rFonts w:ascii="Times New Roman" w:hAnsi="Times New Roman" w:cs="Times New Roman"/>
                <w:sz w:val="28"/>
                <w:szCs w:val="28"/>
                <w:lang w:val="uk-UA"/>
              </w:rPr>
              <w:t>кої ради, Хмільницьке районне управління  ГУ ДСНС України у Вінницькій області,</w:t>
            </w:r>
          </w:p>
          <w:p w:rsidR="006567C3" w:rsidRPr="00183086" w:rsidRDefault="006567C3" w:rsidP="00112901">
            <w:pPr>
              <w:widowControl w:val="0"/>
              <w:suppressAutoHyphens w:val="0"/>
              <w:spacing w:after="0" w:line="240" w:lineRule="auto"/>
              <w:jc w:val="both"/>
              <w:rPr>
                <w:rFonts w:ascii="Times New Roman" w:hAnsi="Times New Roman" w:cs="Times New Roman"/>
                <w:sz w:val="26"/>
                <w:szCs w:val="26"/>
                <w:lang w:val="uk-UA"/>
              </w:rPr>
            </w:pPr>
            <w:r w:rsidRPr="00183086">
              <w:rPr>
                <w:rFonts w:ascii="Times New Roman" w:hAnsi="Times New Roman" w:cs="Times New Roman"/>
                <w:sz w:val="28"/>
                <w:szCs w:val="28"/>
                <w:lang w:val="uk-UA"/>
              </w:rPr>
              <w:t>Хмільницький районний відділ Головного управління національної поліції у Вінницькій області</w:t>
            </w:r>
            <w:r w:rsidRPr="00183086">
              <w:rPr>
                <w:sz w:val="24"/>
                <w:szCs w:val="24"/>
                <w:lang w:val="uk-UA"/>
              </w:rPr>
              <w:t xml:space="preserve">    </w:t>
            </w:r>
          </w:p>
        </w:tc>
      </w:tr>
      <w:tr w:rsidR="006567C3" w:rsidTr="006567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6567C3" w:rsidRDefault="006567C3">
            <w:pPr>
              <w:widowControl w:val="0"/>
              <w:spacing w:after="0" w:line="240" w:lineRule="auto"/>
              <w:rPr>
                <w:rFonts w:ascii="Times New Roman" w:eastAsia="Times New Roman" w:hAnsi="Times New Roman" w:cs="Times New Roman"/>
                <w:b/>
                <w:bCs/>
                <w:color w:val="000000"/>
                <w:kern w:val="2"/>
                <w:sz w:val="26"/>
                <w:szCs w:val="16"/>
                <w:lang w:val="uk-UA"/>
              </w:rPr>
            </w:pPr>
            <w:r>
              <w:rPr>
                <w:rFonts w:ascii="Times New Roman" w:eastAsia="Times New Roman" w:hAnsi="Times New Roman" w:cs="Times New Roman"/>
                <w:b/>
                <w:bCs/>
                <w:color w:val="000000"/>
                <w:kern w:val="2"/>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6567C3" w:rsidRDefault="006567C3">
            <w:pPr>
              <w:widowControl w:val="0"/>
              <w:spacing w:after="0" w:line="240" w:lineRule="auto"/>
              <w:jc w:val="both"/>
              <w:rPr>
                <w:rFonts w:ascii="Times New Roman" w:eastAsia="Times New Roman" w:hAnsi="Times New Roman" w:cs="Times New Roman"/>
                <w:kern w:val="2"/>
                <w:sz w:val="26"/>
                <w:szCs w:val="26"/>
                <w:lang w:val="uk-UA" w:eastAsia="it-IT"/>
              </w:rPr>
            </w:pPr>
          </w:p>
        </w:tc>
      </w:tr>
      <w:bookmarkEnd w:id="0"/>
    </w:tbl>
    <w:p w:rsidR="006567C3" w:rsidRDefault="006567C3"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DE467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color w:val="000000"/>
          <w:sz w:val="26"/>
          <w:szCs w:val="26"/>
          <w:lang w:val="uk-UA" w:eastAsia="uk-UA"/>
        </w:rPr>
      </w:pPr>
    </w:p>
    <w:bookmarkEnd w:id="1"/>
    <w:p w:rsidR="001E22B5" w:rsidRDefault="001E22B5" w:rsidP="00DE467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color w:val="000000"/>
          <w:sz w:val="26"/>
          <w:szCs w:val="26"/>
          <w:lang w:val="uk-UA" w:eastAsia="uk-UA"/>
        </w:rPr>
      </w:pPr>
    </w:p>
    <w:p w:rsidR="001E22B5" w:rsidRDefault="001E22B5" w:rsidP="00DE467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color w:val="000000"/>
          <w:sz w:val="26"/>
          <w:szCs w:val="26"/>
          <w:lang w:val="uk-UA" w:eastAsia="uk-UA"/>
        </w:rPr>
      </w:pPr>
    </w:p>
    <w:p w:rsidR="001E22B5" w:rsidRDefault="001E22B5" w:rsidP="00DE467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color w:val="000000"/>
          <w:sz w:val="26"/>
          <w:szCs w:val="26"/>
          <w:lang w:val="uk-UA" w:eastAsia="uk-UA"/>
        </w:rPr>
      </w:pPr>
    </w:p>
    <w:p w:rsidR="00EC35AC" w:rsidRDefault="00DE467A" w:rsidP="00DE467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color w:val="000000"/>
          <w:sz w:val="26"/>
          <w:szCs w:val="26"/>
          <w:lang w:val="uk-UA" w:eastAsia="uk-UA"/>
        </w:rPr>
      </w:pPr>
      <w:r w:rsidRPr="00EC35AC">
        <w:rPr>
          <w:rFonts w:ascii="Times New Roman" w:eastAsia="Times New Roman" w:hAnsi="Times New Roman" w:cs="Times New Roman"/>
          <w:b/>
          <w:bCs/>
          <w:color w:val="000000"/>
          <w:sz w:val="26"/>
          <w:szCs w:val="26"/>
          <w:lang w:val="uk-UA" w:eastAsia="uk-UA"/>
        </w:rPr>
        <w:t>Форма технічного завдання проєкту розвитку</w:t>
      </w:r>
      <w:r w:rsidR="00950DCD">
        <w:rPr>
          <w:rFonts w:ascii="Times New Roman" w:eastAsia="Times New Roman" w:hAnsi="Times New Roman" w:cs="Times New Roman"/>
          <w:b/>
          <w:bCs/>
          <w:color w:val="000000"/>
          <w:sz w:val="26"/>
          <w:szCs w:val="26"/>
          <w:lang w:val="uk-UA" w:eastAsia="uk-UA"/>
        </w:rPr>
        <w:t xml:space="preserve"> №2</w:t>
      </w:r>
      <w:r w:rsidR="00FC7266">
        <w:rPr>
          <w:rFonts w:ascii="Times New Roman" w:eastAsia="Times New Roman" w:hAnsi="Times New Roman" w:cs="Times New Roman"/>
          <w:b/>
          <w:bCs/>
          <w:color w:val="000000"/>
          <w:sz w:val="26"/>
          <w:szCs w:val="26"/>
          <w:lang w:val="uk-UA" w:eastAsia="uk-UA"/>
        </w:rPr>
        <w:t>3</w:t>
      </w:r>
    </w:p>
    <w:tbl>
      <w:tblPr>
        <w:tblW w:w="9705" w:type="dxa"/>
        <w:jc w:val="right"/>
        <w:tblLayout w:type="fixed"/>
        <w:tblCellMar>
          <w:left w:w="70" w:type="dxa"/>
          <w:right w:w="70" w:type="dxa"/>
        </w:tblCellMar>
        <w:tblLook w:val="04A0"/>
      </w:tblPr>
      <w:tblGrid>
        <w:gridCol w:w="2832"/>
        <w:gridCol w:w="1375"/>
        <w:gridCol w:w="1376"/>
        <w:gridCol w:w="1372"/>
        <w:gridCol w:w="1382"/>
        <w:gridCol w:w="1368"/>
      </w:tblGrid>
      <w:tr w:rsidR="001E22B5" w:rsidTr="001E22B5">
        <w:trPr>
          <w:jc w:val="right"/>
        </w:trPr>
        <w:tc>
          <w:tcPr>
            <w:tcW w:w="2832" w:type="dxa"/>
            <w:tcBorders>
              <w:top w:val="single" w:sz="4" w:space="0" w:color="000000"/>
              <w:left w:val="single" w:sz="4" w:space="0" w:color="000000"/>
              <w:bottom w:val="single" w:sz="4" w:space="0" w:color="000000"/>
              <w:right w:val="single" w:sz="4" w:space="0" w:color="000000"/>
            </w:tcBorders>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rsidR="001E22B5" w:rsidRPr="001E22B5" w:rsidRDefault="001E22B5" w:rsidP="001E22B5">
            <w:pPr>
              <w:widowControl w:val="0"/>
              <w:suppressAutoHyphens w:val="0"/>
              <w:spacing w:after="0" w:line="240" w:lineRule="auto"/>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b/>
                <w:bCs/>
                <w:color w:val="000000"/>
                <w:sz w:val="28"/>
                <w:szCs w:val="28"/>
                <w:lang w:val="uk-UA" w:eastAsia="uk-UA"/>
              </w:rPr>
              <w:t>ОПЕРАЦІЙНА ЦІЛЬ 2.4.</w:t>
            </w:r>
          </w:p>
          <w:p w:rsidR="001E22B5" w:rsidRPr="001E22B5" w:rsidRDefault="001E22B5" w:rsidP="001E22B5">
            <w:pPr>
              <w:widowControl w:val="0"/>
              <w:spacing w:after="0" w:line="240" w:lineRule="auto"/>
              <w:jc w:val="both"/>
              <w:rPr>
                <w:rFonts w:ascii="Times New Roman" w:hAnsi="Times New Roman" w:cs="Times New Roman"/>
                <w:kern w:val="2"/>
                <w:sz w:val="28"/>
                <w:szCs w:val="28"/>
                <w:lang w:val="uk-UA"/>
              </w:rPr>
            </w:pPr>
            <w:r w:rsidRPr="001E22B5">
              <w:rPr>
                <w:rFonts w:ascii="Times New Roman" w:eastAsia="Times New Roman" w:hAnsi="Times New Roman" w:cs="Times New Roman"/>
                <w:b/>
                <w:bCs/>
                <w:color w:val="000000"/>
                <w:sz w:val="28"/>
                <w:szCs w:val="28"/>
                <w:lang w:val="uk-UA" w:eastAsia="uk-UA"/>
              </w:rPr>
              <w:t xml:space="preserve">ЗАВДАННЯ 1. </w:t>
            </w:r>
            <w:r w:rsidRPr="001E22B5">
              <w:rPr>
                <w:rFonts w:ascii="Times New Roman" w:eastAsia="Times New Roman" w:hAnsi="Times New Roman" w:cs="Times New Roman"/>
                <w:color w:val="000000"/>
                <w:sz w:val="28"/>
                <w:szCs w:val="28"/>
                <w:lang w:val="uk-UA" w:eastAsia="uk-UA"/>
              </w:rPr>
              <w:t>Удосконалити систему цивільного захисту та громадської безпеки </w:t>
            </w:r>
          </w:p>
        </w:tc>
      </w:tr>
      <w:tr w:rsidR="001E22B5" w:rsidTr="001E22B5">
        <w:trPr>
          <w:jc w:val="right"/>
        </w:trPr>
        <w:tc>
          <w:tcPr>
            <w:tcW w:w="2832" w:type="dxa"/>
            <w:tcBorders>
              <w:top w:val="single" w:sz="4" w:space="0" w:color="000000"/>
              <w:left w:val="single" w:sz="4" w:space="0" w:color="000000"/>
              <w:bottom w:val="single" w:sz="4" w:space="0" w:color="000000"/>
              <w:right w:val="single" w:sz="4" w:space="0" w:color="000000"/>
            </w:tcBorders>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pacing w:after="0" w:line="240" w:lineRule="auto"/>
              <w:rPr>
                <w:rFonts w:ascii="Times New Roman" w:hAnsi="Times New Roman" w:cs="Times New Roman"/>
                <w:kern w:val="2"/>
                <w:sz w:val="28"/>
                <w:szCs w:val="28"/>
                <w:lang w:val="uk-UA"/>
              </w:rPr>
            </w:pPr>
            <w:r w:rsidRPr="001E22B5">
              <w:rPr>
                <w:rFonts w:ascii="Times New Roman" w:eastAsia="Times New Roman" w:hAnsi="Times New Roman" w:cs="Times New Roman"/>
                <w:color w:val="000000"/>
                <w:sz w:val="28"/>
                <w:szCs w:val="28"/>
                <w:lang w:val="uk-UA" w:eastAsia="uk-UA"/>
              </w:rPr>
              <w:t>Розширення фонду захисних споруд цивільного захисту  (будівництво, реконструкція)</w:t>
            </w:r>
          </w:p>
        </w:tc>
      </w:tr>
      <w:tr w:rsidR="001E22B5" w:rsidRPr="003042BB" w:rsidTr="001E22B5">
        <w:trPr>
          <w:jc w:val="right"/>
        </w:trPr>
        <w:tc>
          <w:tcPr>
            <w:tcW w:w="2832" w:type="dxa"/>
            <w:tcBorders>
              <w:top w:val="single" w:sz="4" w:space="0" w:color="000000"/>
              <w:left w:val="single" w:sz="4" w:space="0" w:color="000000"/>
              <w:bottom w:val="single" w:sz="4" w:space="0" w:color="000000"/>
              <w:right w:val="single" w:sz="4" w:space="0" w:color="000000"/>
            </w:tcBorders>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rsidR="001E22B5" w:rsidRPr="001E22B5" w:rsidRDefault="001E22B5" w:rsidP="001E22B5">
            <w:pPr>
              <w:widowControl w:val="0"/>
              <w:numPr>
                <w:ilvl w:val="0"/>
                <w:numId w:val="23"/>
              </w:numPr>
              <w:tabs>
                <w:tab w:val="clear" w:pos="720"/>
                <w:tab w:val="num" w:pos="0"/>
              </w:tabs>
              <w:suppressAutoHyphens w:val="0"/>
              <w:spacing w:after="0" w:line="240" w:lineRule="auto"/>
              <w:ind w:left="53"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забезпечення безпечними умовами перебування всіх верств населення під час загроз різного виду;</w:t>
            </w:r>
          </w:p>
          <w:p w:rsidR="001E22B5" w:rsidRPr="001E22B5" w:rsidRDefault="001E22B5" w:rsidP="001E22B5">
            <w:pPr>
              <w:widowControl w:val="0"/>
              <w:suppressAutoHyphens w:val="0"/>
              <w:spacing w:after="0" w:line="240" w:lineRule="auto"/>
              <w:jc w:val="both"/>
              <w:rPr>
                <w:rFonts w:ascii="Times New Roman" w:eastAsia="Times New Roman" w:hAnsi="Times New Roman" w:cs="Times New Roman"/>
                <w:sz w:val="28"/>
                <w:szCs w:val="28"/>
                <w:lang w:val="uk-UA"/>
              </w:rPr>
            </w:pPr>
            <w:r w:rsidRPr="001E22B5">
              <w:rPr>
                <w:rFonts w:ascii="Times New Roman" w:eastAsia="Times New Roman" w:hAnsi="Times New Roman" w:cs="Times New Roman"/>
                <w:color w:val="000000"/>
                <w:sz w:val="28"/>
                <w:szCs w:val="28"/>
                <w:lang w:val="uk-UA" w:eastAsia="uk-UA"/>
              </w:rPr>
              <w:t>збереження життя жителів Хмільницької міської тер</w:t>
            </w:r>
            <w:r w:rsidRPr="001E22B5">
              <w:rPr>
                <w:rFonts w:ascii="Times New Roman" w:eastAsia="Times New Roman" w:hAnsi="Times New Roman" w:cs="Times New Roman"/>
                <w:color w:val="000000"/>
                <w:sz w:val="28"/>
                <w:szCs w:val="28"/>
                <w:lang w:val="uk-UA" w:eastAsia="uk-UA"/>
              </w:rPr>
              <w:t>и</w:t>
            </w:r>
            <w:r w:rsidRPr="001E22B5">
              <w:rPr>
                <w:rFonts w:ascii="Times New Roman" w:eastAsia="Times New Roman" w:hAnsi="Times New Roman" w:cs="Times New Roman"/>
                <w:color w:val="000000"/>
                <w:sz w:val="28"/>
                <w:szCs w:val="28"/>
                <w:lang w:val="uk-UA" w:eastAsia="uk-UA"/>
              </w:rPr>
              <w:t>торіальної громади</w:t>
            </w:r>
          </w:p>
        </w:tc>
      </w:tr>
      <w:tr w:rsidR="001E22B5" w:rsidTr="001E22B5">
        <w:trPr>
          <w:jc w:val="right"/>
        </w:trPr>
        <w:tc>
          <w:tcPr>
            <w:tcW w:w="2832" w:type="dxa"/>
            <w:tcBorders>
              <w:top w:val="single" w:sz="4" w:space="0" w:color="000000"/>
              <w:left w:val="single" w:sz="4" w:space="0" w:color="000000"/>
              <w:bottom w:val="single" w:sz="4" w:space="0" w:color="000000"/>
              <w:right w:val="single" w:sz="4" w:space="0" w:color="000000"/>
            </w:tcBorders>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rsidR="001E22B5" w:rsidRPr="001E22B5" w:rsidRDefault="001E22B5" w:rsidP="001E22B5">
            <w:pPr>
              <w:widowControl w:val="0"/>
              <w:spacing w:after="0" w:line="240" w:lineRule="auto"/>
              <w:jc w:val="both"/>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Хмільницька міська територіальна громада</w:t>
            </w:r>
          </w:p>
        </w:tc>
      </w:tr>
      <w:tr w:rsidR="001E22B5" w:rsidTr="001E22B5">
        <w:trPr>
          <w:jc w:val="right"/>
        </w:trPr>
        <w:tc>
          <w:tcPr>
            <w:tcW w:w="2832" w:type="dxa"/>
            <w:tcBorders>
              <w:top w:val="single" w:sz="4" w:space="0" w:color="000000"/>
              <w:left w:val="single" w:sz="4" w:space="0" w:color="000000"/>
              <w:bottom w:val="single" w:sz="4" w:space="0" w:color="000000"/>
              <w:right w:val="single" w:sz="4" w:space="0" w:color="000000"/>
            </w:tcBorders>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rsidR="001E22B5" w:rsidRPr="001E22B5" w:rsidRDefault="001E22B5" w:rsidP="001E22B5">
            <w:pPr>
              <w:widowControl w:val="0"/>
              <w:spacing w:after="0" w:line="240" w:lineRule="auto"/>
              <w:jc w:val="both"/>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42994 осіб</w:t>
            </w:r>
          </w:p>
        </w:tc>
      </w:tr>
      <w:tr w:rsidR="001E22B5" w:rsidRPr="003042BB"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rsidR="001E22B5" w:rsidRPr="001E22B5" w:rsidRDefault="001E22B5" w:rsidP="001E22B5">
            <w:pPr>
              <w:widowControl w:val="0"/>
              <w:numPr>
                <w:ilvl w:val="0"/>
                <w:numId w:val="24"/>
              </w:numPr>
              <w:tabs>
                <w:tab w:val="clear" w:pos="720"/>
                <w:tab w:val="num" w:pos="337"/>
              </w:tabs>
              <w:suppressAutoHyphens w:val="0"/>
              <w:spacing w:after="0" w:line="240" w:lineRule="auto"/>
              <w:ind w:left="0" w:firstLine="142"/>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відновлення функціонування захисних споруд, і</w:t>
            </w:r>
            <w:r w:rsidRPr="001E22B5">
              <w:rPr>
                <w:rFonts w:ascii="Times New Roman" w:eastAsia="Times New Roman" w:hAnsi="Times New Roman" w:cs="Times New Roman"/>
                <w:color w:val="000000"/>
                <w:sz w:val="28"/>
                <w:szCs w:val="28"/>
                <w:lang w:val="uk-UA" w:eastAsia="uk-UA"/>
              </w:rPr>
              <w:t>н</w:t>
            </w:r>
            <w:r w:rsidRPr="001E22B5">
              <w:rPr>
                <w:rFonts w:ascii="Times New Roman" w:eastAsia="Times New Roman" w:hAnsi="Times New Roman" w:cs="Times New Roman"/>
                <w:color w:val="000000"/>
                <w:sz w:val="28"/>
                <w:szCs w:val="28"/>
                <w:lang w:val="uk-UA" w:eastAsia="uk-UA"/>
              </w:rPr>
              <w:t>ших споруд фонду захисних споруд, доукомплектува</w:t>
            </w:r>
            <w:r w:rsidRPr="001E22B5">
              <w:rPr>
                <w:rFonts w:ascii="Times New Roman" w:eastAsia="Times New Roman" w:hAnsi="Times New Roman" w:cs="Times New Roman"/>
                <w:color w:val="000000"/>
                <w:sz w:val="28"/>
                <w:szCs w:val="28"/>
                <w:lang w:val="uk-UA" w:eastAsia="uk-UA"/>
              </w:rPr>
              <w:t>н</w:t>
            </w:r>
            <w:r w:rsidRPr="001E22B5">
              <w:rPr>
                <w:rFonts w:ascii="Times New Roman" w:eastAsia="Times New Roman" w:hAnsi="Times New Roman" w:cs="Times New Roman"/>
                <w:color w:val="000000"/>
                <w:sz w:val="28"/>
                <w:szCs w:val="28"/>
                <w:lang w:val="uk-UA" w:eastAsia="uk-UA"/>
              </w:rPr>
              <w:t>ня їх необхідними засобами цивільного захисту і ма</w:t>
            </w:r>
            <w:r w:rsidRPr="001E22B5">
              <w:rPr>
                <w:rFonts w:ascii="Times New Roman" w:eastAsia="Times New Roman" w:hAnsi="Times New Roman" w:cs="Times New Roman"/>
                <w:color w:val="000000"/>
                <w:sz w:val="28"/>
                <w:szCs w:val="28"/>
                <w:lang w:val="uk-UA" w:eastAsia="uk-UA"/>
              </w:rPr>
              <w:t>й</w:t>
            </w:r>
            <w:r w:rsidRPr="001E22B5">
              <w:rPr>
                <w:rFonts w:ascii="Times New Roman" w:eastAsia="Times New Roman" w:hAnsi="Times New Roman" w:cs="Times New Roman"/>
                <w:color w:val="000000"/>
                <w:sz w:val="28"/>
                <w:szCs w:val="28"/>
                <w:lang w:val="uk-UA" w:eastAsia="uk-UA"/>
              </w:rPr>
              <w:t xml:space="preserve">ном, </w:t>
            </w:r>
          </w:p>
          <w:p w:rsidR="001E22B5" w:rsidRPr="001E22B5" w:rsidRDefault="001E22B5" w:rsidP="001E22B5">
            <w:pPr>
              <w:widowControl w:val="0"/>
              <w:numPr>
                <w:ilvl w:val="0"/>
                <w:numId w:val="24"/>
              </w:numPr>
              <w:tabs>
                <w:tab w:val="clear" w:pos="720"/>
                <w:tab w:val="num" w:pos="337"/>
              </w:tabs>
              <w:suppressAutoHyphens w:val="0"/>
              <w:spacing w:after="0" w:line="240" w:lineRule="auto"/>
              <w:ind w:left="0" w:firstLine="142"/>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забезпечення готовності фонду захисних споруд до використання за призначенням;</w:t>
            </w:r>
          </w:p>
          <w:p w:rsidR="001E22B5" w:rsidRPr="001E22B5" w:rsidRDefault="001E22B5" w:rsidP="001E22B5">
            <w:pPr>
              <w:widowControl w:val="0"/>
              <w:suppressAutoHyphens w:val="0"/>
              <w:spacing w:after="0" w:line="240" w:lineRule="auto"/>
              <w:jc w:val="both"/>
              <w:rPr>
                <w:rFonts w:ascii="Times New Roman" w:hAnsi="Times New Roman" w:cs="Times New Roman"/>
                <w:sz w:val="28"/>
                <w:szCs w:val="28"/>
                <w:lang w:val="uk-UA"/>
              </w:rPr>
            </w:pPr>
            <w:r w:rsidRPr="001E22B5">
              <w:rPr>
                <w:rFonts w:ascii="Times New Roman" w:eastAsia="Times New Roman" w:hAnsi="Times New Roman" w:cs="Times New Roman"/>
                <w:color w:val="000000"/>
                <w:sz w:val="28"/>
                <w:szCs w:val="28"/>
                <w:lang w:val="uk-UA" w:eastAsia="uk-UA"/>
              </w:rPr>
              <w:t>нарощування фонду захисних споруд цивільного захи</w:t>
            </w:r>
            <w:r w:rsidRPr="001E22B5">
              <w:rPr>
                <w:rFonts w:ascii="Times New Roman" w:eastAsia="Times New Roman" w:hAnsi="Times New Roman" w:cs="Times New Roman"/>
                <w:color w:val="000000"/>
                <w:sz w:val="28"/>
                <w:szCs w:val="28"/>
                <w:lang w:val="uk-UA" w:eastAsia="uk-UA"/>
              </w:rPr>
              <w:t>с</w:t>
            </w:r>
            <w:r w:rsidRPr="001E22B5">
              <w:rPr>
                <w:rFonts w:ascii="Times New Roman" w:eastAsia="Times New Roman" w:hAnsi="Times New Roman" w:cs="Times New Roman"/>
                <w:color w:val="000000"/>
                <w:sz w:val="28"/>
                <w:szCs w:val="28"/>
                <w:lang w:val="uk-UA" w:eastAsia="uk-UA"/>
              </w:rPr>
              <w:t>ту</w:t>
            </w:r>
          </w:p>
        </w:tc>
      </w:tr>
      <w:tr w:rsidR="001E22B5" w:rsidRPr="003042BB"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uppressAutoHyphens w:val="0"/>
              <w:spacing w:after="0" w:line="240" w:lineRule="auto"/>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-збільшення кількості об’єктів фонду захисних споруд;</w:t>
            </w:r>
          </w:p>
          <w:p w:rsidR="001E22B5" w:rsidRPr="001E22B5" w:rsidRDefault="001E22B5" w:rsidP="001E22B5">
            <w:pPr>
              <w:widowControl w:val="0"/>
              <w:suppressAutoHyphens w:val="0"/>
              <w:spacing w:after="0" w:line="240" w:lineRule="auto"/>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-забезпечення укриття жителів Хмільницької міської територіальної громади;</w:t>
            </w:r>
          </w:p>
          <w:p w:rsidR="001E22B5" w:rsidRPr="001E22B5" w:rsidRDefault="001E22B5" w:rsidP="001E22B5">
            <w:pPr>
              <w:widowControl w:val="0"/>
              <w:suppressAutoHyphens w:val="0"/>
              <w:spacing w:after="0" w:line="240" w:lineRule="auto"/>
              <w:jc w:val="both"/>
              <w:rPr>
                <w:rFonts w:ascii="Times New Roman" w:hAnsi="Times New Roman" w:cs="Times New Roman"/>
                <w:sz w:val="28"/>
                <w:szCs w:val="28"/>
                <w:lang w:val="uk-UA"/>
              </w:rPr>
            </w:pPr>
            <w:r w:rsidRPr="001E22B5">
              <w:rPr>
                <w:rFonts w:ascii="Times New Roman" w:eastAsia="Times New Roman" w:hAnsi="Times New Roman" w:cs="Times New Roman"/>
                <w:color w:val="000000"/>
                <w:sz w:val="28"/>
                <w:szCs w:val="28"/>
                <w:lang w:val="uk-UA" w:eastAsia="uk-UA"/>
              </w:rPr>
              <w:t>-збереження життя та здоров’я населення Хмільницької міської територіальної громади</w:t>
            </w:r>
          </w:p>
        </w:tc>
      </w:tr>
      <w:tr w:rsidR="001E22B5"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rsidR="001E22B5" w:rsidRPr="001E22B5" w:rsidRDefault="001E22B5" w:rsidP="001E22B5">
            <w:pPr>
              <w:numPr>
                <w:ilvl w:val="0"/>
                <w:numId w:val="26"/>
              </w:numPr>
              <w:suppressAutoHyphens w:val="0"/>
              <w:spacing w:after="0" w:line="240" w:lineRule="auto"/>
              <w:ind w:left="74"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Виготовлення проектно-кошторисної документ</w:t>
            </w:r>
            <w:r w:rsidRPr="001E22B5">
              <w:rPr>
                <w:rFonts w:ascii="Times New Roman" w:eastAsia="Times New Roman" w:hAnsi="Times New Roman" w:cs="Times New Roman"/>
                <w:color w:val="000000"/>
                <w:sz w:val="28"/>
                <w:szCs w:val="28"/>
                <w:lang w:val="uk-UA" w:eastAsia="uk-UA"/>
              </w:rPr>
              <w:t>а</w:t>
            </w:r>
            <w:r w:rsidRPr="001E22B5">
              <w:rPr>
                <w:rFonts w:ascii="Times New Roman" w:eastAsia="Times New Roman" w:hAnsi="Times New Roman" w:cs="Times New Roman"/>
                <w:color w:val="000000"/>
                <w:sz w:val="28"/>
                <w:szCs w:val="28"/>
                <w:lang w:val="uk-UA" w:eastAsia="uk-UA"/>
              </w:rPr>
              <w:t>ції та проходження її експертизи;</w:t>
            </w:r>
          </w:p>
          <w:p w:rsidR="001E22B5" w:rsidRPr="001E22B5" w:rsidRDefault="001E22B5" w:rsidP="001E22B5">
            <w:pPr>
              <w:numPr>
                <w:ilvl w:val="0"/>
                <w:numId w:val="26"/>
              </w:numPr>
              <w:suppressAutoHyphens w:val="0"/>
              <w:spacing w:after="0" w:line="240" w:lineRule="auto"/>
              <w:ind w:left="74"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проведення  технічної інвентаризації захисних споруд, включених до фонду захисних споруд;</w:t>
            </w:r>
          </w:p>
          <w:p w:rsidR="001E22B5" w:rsidRPr="001E22B5" w:rsidRDefault="001E22B5" w:rsidP="001E22B5">
            <w:pPr>
              <w:numPr>
                <w:ilvl w:val="0"/>
                <w:numId w:val="26"/>
              </w:numPr>
              <w:suppressAutoHyphens w:val="0"/>
              <w:spacing w:after="0" w:line="240" w:lineRule="auto"/>
              <w:ind w:left="74"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визначення обсягів створення резервів будівел</w:t>
            </w:r>
            <w:r w:rsidRPr="001E22B5">
              <w:rPr>
                <w:rFonts w:ascii="Times New Roman" w:eastAsia="Times New Roman" w:hAnsi="Times New Roman" w:cs="Times New Roman"/>
                <w:color w:val="000000"/>
                <w:sz w:val="28"/>
                <w:szCs w:val="28"/>
                <w:lang w:val="uk-UA" w:eastAsia="uk-UA"/>
              </w:rPr>
              <w:t>ь</w:t>
            </w:r>
            <w:r w:rsidRPr="001E22B5">
              <w:rPr>
                <w:rFonts w:ascii="Times New Roman" w:eastAsia="Times New Roman" w:hAnsi="Times New Roman" w:cs="Times New Roman"/>
                <w:color w:val="000000"/>
                <w:sz w:val="28"/>
                <w:szCs w:val="28"/>
                <w:lang w:val="uk-UA" w:eastAsia="uk-UA"/>
              </w:rPr>
              <w:t>них матеріалів та обладнання для їх будівництва;</w:t>
            </w:r>
          </w:p>
          <w:p w:rsidR="001E22B5" w:rsidRPr="001E22B5" w:rsidRDefault="001E22B5" w:rsidP="001E22B5">
            <w:pPr>
              <w:pStyle w:val="a8"/>
              <w:suppressAutoHyphens w:val="0"/>
              <w:spacing w:after="0" w:line="240" w:lineRule="auto"/>
              <w:ind w:left="74"/>
              <w:jc w:val="both"/>
              <w:rPr>
                <w:rFonts w:ascii="Times New Roman" w:hAnsi="Times New Roman" w:cs="Times New Roman"/>
                <w:bCs/>
                <w:sz w:val="28"/>
                <w:szCs w:val="28"/>
                <w:lang w:val="uk-UA"/>
              </w:rPr>
            </w:pPr>
            <w:r w:rsidRPr="001E22B5">
              <w:rPr>
                <w:rFonts w:ascii="Times New Roman" w:eastAsia="Times New Roman" w:hAnsi="Times New Roman" w:cs="Times New Roman"/>
                <w:color w:val="000000"/>
                <w:sz w:val="28"/>
                <w:szCs w:val="28"/>
                <w:lang w:val="uk-UA" w:eastAsia="uk-UA"/>
              </w:rPr>
              <w:t xml:space="preserve">внесення змін до існуючих Програм </w:t>
            </w:r>
          </w:p>
        </w:tc>
      </w:tr>
      <w:tr w:rsidR="001E22B5"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rsidR="001E22B5" w:rsidRPr="001E22B5" w:rsidRDefault="001E22B5" w:rsidP="001E22B5">
            <w:pPr>
              <w:widowControl w:val="0"/>
              <w:spacing w:after="0" w:line="240" w:lineRule="auto"/>
              <w:jc w:val="both"/>
              <w:rPr>
                <w:rFonts w:ascii="Times New Roman" w:eastAsia="Times New Roman" w:hAnsi="Times New Roman" w:cs="Times New Roman"/>
                <w:kern w:val="2"/>
                <w:sz w:val="28"/>
                <w:szCs w:val="28"/>
                <w:lang w:val="uk-UA"/>
              </w:rPr>
            </w:pPr>
            <w:r w:rsidRPr="001E22B5">
              <w:rPr>
                <w:rFonts w:ascii="Times New Roman" w:eastAsia="Times New Roman" w:hAnsi="Times New Roman" w:cs="Times New Roman"/>
                <w:color w:val="000000"/>
                <w:sz w:val="28"/>
                <w:szCs w:val="28"/>
                <w:lang w:val="uk-UA" w:eastAsia="uk-UA"/>
              </w:rPr>
              <w:t>2025-2028 роки:</w:t>
            </w:r>
          </w:p>
        </w:tc>
      </w:tr>
      <w:tr w:rsidR="001E22B5" w:rsidTr="001E22B5">
        <w:trPr>
          <w:jc w:val="right"/>
        </w:trPr>
        <w:tc>
          <w:tcPr>
            <w:tcW w:w="283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pacing w:after="0" w:line="240" w:lineRule="auto"/>
              <w:jc w:val="center"/>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2025 рік</w:t>
            </w:r>
          </w:p>
        </w:tc>
        <w:tc>
          <w:tcPr>
            <w:tcW w:w="1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pacing w:after="0" w:line="240" w:lineRule="auto"/>
              <w:jc w:val="center"/>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2026 рік</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pacing w:after="0" w:line="240" w:lineRule="auto"/>
              <w:jc w:val="center"/>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2027 рік</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pacing w:after="0" w:line="240" w:lineRule="auto"/>
              <w:jc w:val="center"/>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2028 рік</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pacing w:after="0" w:line="240" w:lineRule="auto"/>
              <w:jc w:val="center"/>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Разом</w:t>
            </w:r>
          </w:p>
        </w:tc>
      </w:tr>
      <w:tr w:rsidR="001E22B5" w:rsidTr="001E22B5">
        <w:trPr>
          <w:jc w:val="right"/>
        </w:trPr>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1E22B5" w:rsidRDefault="001E22B5" w:rsidP="001E22B5">
            <w:pPr>
              <w:suppressAutoHyphens w:val="0"/>
              <w:spacing w:after="0" w:line="256" w:lineRule="auto"/>
              <w:rPr>
                <w:rFonts w:ascii="Times New Roman" w:hAnsi="Times New Roman" w:cs="Times New Roman"/>
                <w:b/>
                <w:kern w:val="2"/>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pacing w:after="0" w:line="240" w:lineRule="auto"/>
              <w:jc w:val="right"/>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pacing w:after="0" w:line="240" w:lineRule="auto"/>
              <w:jc w:val="right"/>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6000,00</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pacing w:after="0" w:line="240" w:lineRule="auto"/>
              <w:jc w:val="right"/>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pacing w:after="0" w:line="240" w:lineRule="auto"/>
              <w:jc w:val="right"/>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widowControl w:val="0"/>
              <w:spacing w:after="0" w:line="240" w:lineRule="auto"/>
              <w:jc w:val="right"/>
              <w:rPr>
                <w:rFonts w:ascii="Times New Roman" w:eastAsia="Times New Roman" w:hAnsi="Times New Roman" w:cs="Times New Roman"/>
                <w:kern w:val="2"/>
                <w:sz w:val="28"/>
                <w:szCs w:val="28"/>
                <w:lang w:val="uk-UA" w:eastAsia="it-IT"/>
              </w:rPr>
            </w:pPr>
            <w:r w:rsidRPr="001E22B5">
              <w:rPr>
                <w:rFonts w:ascii="Times New Roman" w:eastAsia="Times New Roman" w:hAnsi="Times New Roman" w:cs="Times New Roman"/>
                <w:color w:val="000000"/>
                <w:sz w:val="28"/>
                <w:szCs w:val="28"/>
                <w:lang w:val="uk-UA" w:eastAsia="uk-UA"/>
              </w:rPr>
              <w:t>6000,0</w:t>
            </w:r>
          </w:p>
        </w:tc>
      </w:tr>
      <w:tr w:rsidR="001E22B5"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E22B5" w:rsidRPr="001E22B5" w:rsidRDefault="001E22B5" w:rsidP="001E22B5">
            <w:pPr>
              <w:suppressAutoHyphens w:val="0"/>
              <w:spacing w:after="0" w:line="240" w:lineRule="auto"/>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Бюджет Хмільницької міської територіальної громади </w:t>
            </w:r>
          </w:p>
          <w:p w:rsidR="001E22B5" w:rsidRPr="001E22B5" w:rsidRDefault="001E22B5" w:rsidP="001E22B5">
            <w:pPr>
              <w:pStyle w:val="a8"/>
              <w:widowControl w:val="0"/>
              <w:spacing w:after="0" w:line="240" w:lineRule="auto"/>
              <w:jc w:val="both"/>
              <w:rPr>
                <w:rFonts w:ascii="Times New Roman" w:eastAsia="Times New Roman" w:hAnsi="Times New Roman" w:cs="Times New Roman"/>
                <w:kern w:val="2"/>
                <w:sz w:val="28"/>
                <w:szCs w:val="28"/>
                <w:shd w:val="clear" w:color="auto" w:fill="FFFF00"/>
                <w:lang w:val="uk-UA" w:eastAsia="it-IT"/>
              </w:rPr>
            </w:pPr>
            <w:r w:rsidRPr="001E22B5">
              <w:rPr>
                <w:rFonts w:ascii="Times New Roman" w:eastAsia="Times New Roman" w:hAnsi="Times New Roman" w:cs="Times New Roman"/>
                <w:sz w:val="28"/>
                <w:szCs w:val="28"/>
                <w:lang w:val="uk-UA" w:eastAsia="uk-UA"/>
              </w:rPr>
              <w:t> </w:t>
            </w:r>
          </w:p>
        </w:tc>
      </w:tr>
      <w:tr w:rsidR="001E22B5"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rsidR="001E22B5" w:rsidRDefault="001E22B5" w:rsidP="001E22B5">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lastRenderedPageBreak/>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vAlign w:val="center"/>
          </w:tcPr>
          <w:p w:rsidR="001E22B5" w:rsidRPr="001E22B5" w:rsidRDefault="001E22B5" w:rsidP="001E22B5">
            <w:pPr>
              <w:numPr>
                <w:ilvl w:val="0"/>
                <w:numId w:val="27"/>
              </w:numPr>
              <w:tabs>
                <w:tab w:val="clear" w:pos="720"/>
              </w:tabs>
              <w:suppressAutoHyphens w:val="0"/>
              <w:spacing w:after="0" w:line="240" w:lineRule="auto"/>
              <w:ind w:left="74"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 xml:space="preserve">Відділ цивільного захисту, оборонної роботи та взаємодії з правоохоронними органами Хмільницької міської ради, </w:t>
            </w:r>
          </w:p>
          <w:p w:rsidR="001E22B5" w:rsidRPr="001E22B5" w:rsidRDefault="001E22B5" w:rsidP="001E22B5">
            <w:pPr>
              <w:numPr>
                <w:ilvl w:val="0"/>
                <w:numId w:val="27"/>
              </w:numPr>
              <w:tabs>
                <w:tab w:val="clear" w:pos="720"/>
              </w:tabs>
              <w:suppressAutoHyphens w:val="0"/>
              <w:spacing w:after="0" w:line="240" w:lineRule="auto"/>
              <w:ind w:left="74" w:firstLine="0"/>
              <w:jc w:val="both"/>
              <w:rPr>
                <w:rFonts w:ascii="Times New Roman" w:eastAsia="Times New Roman" w:hAnsi="Times New Roman" w:cs="Times New Roman"/>
                <w:sz w:val="28"/>
                <w:szCs w:val="28"/>
                <w:lang w:val="uk-UA" w:eastAsia="uk-UA"/>
              </w:rPr>
            </w:pPr>
            <w:r w:rsidRPr="001E22B5">
              <w:rPr>
                <w:rFonts w:ascii="Times New Roman" w:eastAsia="Times New Roman" w:hAnsi="Times New Roman" w:cs="Times New Roman"/>
                <w:color w:val="000000"/>
                <w:sz w:val="28"/>
                <w:szCs w:val="28"/>
                <w:lang w:val="uk-UA" w:eastAsia="uk-UA"/>
              </w:rPr>
              <w:t>Хмільницьке районне управління  ГУ ДСНС України у Вінницькій області,</w:t>
            </w:r>
          </w:p>
          <w:p w:rsidR="001E22B5" w:rsidRPr="001E22B5" w:rsidRDefault="001E22B5" w:rsidP="001E22B5">
            <w:pPr>
              <w:widowControl w:val="0"/>
              <w:suppressAutoHyphens w:val="0"/>
              <w:spacing w:after="0" w:line="240" w:lineRule="auto"/>
              <w:ind w:left="74"/>
              <w:jc w:val="both"/>
              <w:rPr>
                <w:rFonts w:ascii="Times New Roman" w:hAnsi="Times New Roman" w:cs="Times New Roman"/>
                <w:sz w:val="28"/>
                <w:szCs w:val="28"/>
                <w:lang w:val="uk-UA"/>
              </w:rPr>
            </w:pPr>
            <w:r w:rsidRPr="001E22B5">
              <w:rPr>
                <w:rFonts w:ascii="Times New Roman" w:eastAsia="Times New Roman" w:hAnsi="Times New Roman" w:cs="Times New Roman"/>
                <w:color w:val="000000"/>
                <w:sz w:val="28"/>
                <w:szCs w:val="28"/>
                <w:lang w:val="uk-UA" w:eastAsia="uk-UA"/>
              </w:rPr>
              <w:t>суб’єкти господарювання - власн</w:t>
            </w:r>
            <w:r w:rsidRPr="001E22B5">
              <w:rPr>
                <w:rFonts w:ascii="Times New Roman" w:eastAsia="Times New Roman" w:hAnsi="Times New Roman" w:cs="Times New Roman"/>
                <w:color w:val="000000"/>
                <w:sz w:val="28"/>
                <w:szCs w:val="28"/>
                <w:lang w:val="uk-UA" w:eastAsia="uk-UA"/>
              </w:rPr>
              <w:t>и</w:t>
            </w:r>
            <w:r w:rsidRPr="001E22B5">
              <w:rPr>
                <w:rFonts w:ascii="Times New Roman" w:eastAsia="Times New Roman" w:hAnsi="Times New Roman" w:cs="Times New Roman"/>
                <w:color w:val="000000"/>
                <w:sz w:val="28"/>
                <w:szCs w:val="28"/>
                <w:lang w:val="uk-UA" w:eastAsia="uk-UA"/>
              </w:rPr>
              <w:t>ки   (балансоутримувачі) захисних споруд</w:t>
            </w:r>
          </w:p>
        </w:tc>
      </w:tr>
      <w:tr w:rsidR="001E22B5" w:rsidTr="001E22B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hideMark/>
          </w:tcPr>
          <w:p w:rsidR="001E22B5" w:rsidRDefault="001E22B5" w:rsidP="001E22B5">
            <w:pPr>
              <w:widowControl w:val="0"/>
              <w:spacing w:after="0" w:line="240" w:lineRule="auto"/>
              <w:rPr>
                <w:rFonts w:ascii="Times New Roman" w:eastAsia="Times New Roman" w:hAnsi="Times New Roman" w:cs="Times New Roman"/>
                <w:b/>
                <w:bCs/>
                <w:color w:val="000000"/>
                <w:kern w:val="2"/>
                <w:sz w:val="26"/>
                <w:szCs w:val="16"/>
                <w:lang w:val="uk-UA"/>
              </w:rPr>
            </w:pPr>
            <w:r>
              <w:rPr>
                <w:rFonts w:ascii="Times New Roman" w:eastAsia="Times New Roman" w:hAnsi="Times New Roman" w:cs="Times New Roman"/>
                <w:b/>
                <w:bCs/>
                <w:color w:val="000000"/>
                <w:kern w:val="2"/>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E22B5" w:rsidRDefault="001E22B5" w:rsidP="001E22B5">
            <w:pPr>
              <w:widowControl w:val="0"/>
              <w:spacing w:after="0" w:line="240" w:lineRule="auto"/>
              <w:jc w:val="both"/>
              <w:rPr>
                <w:rFonts w:ascii="Times New Roman" w:eastAsia="Times New Roman" w:hAnsi="Times New Roman" w:cs="Times New Roman"/>
                <w:kern w:val="2"/>
                <w:sz w:val="26"/>
                <w:szCs w:val="26"/>
                <w:lang w:val="uk-UA" w:eastAsia="it-IT"/>
              </w:rPr>
            </w:pPr>
          </w:p>
        </w:tc>
      </w:tr>
    </w:tbl>
    <w:p w:rsidR="001E22B5" w:rsidRPr="001E22B5" w:rsidRDefault="001E22B5" w:rsidP="00DE467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color w:val="000000"/>
          <w:sz w:val="26"/>
          <w:szCs w:val="26"/>
          <w:lang w:eastAsia="uk-UA"/>
        </w:rPr>
      </w:pPr>
    </w:p>
    <w:p w:rsidR="001E22B5" w:rsidRPr="00EC35AC" w:rsidRDefault="001E22B5" w:rsidP="00DE467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val="uk-UA" w:eastAsia="uk-UA"/>
        </w:rPr>
      </w:pPr>
    </w:p>
    <w:p w:rsidR="006567C3" w:rsidRDefault="006567C3"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567C3" w:rsidRDefault="006567C3"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950DCD">
        <w:rPr>
          <w:rFonts w:ascii="Times New Roman" w:eastAsia="Times New Roman" w:hAnsi="Times New Roman" w:cs="Times New Roman"/>
          <w:b/>
          <w:bCs/>
          <w:color w:val="000000"/>
          <w:sz w:val="26"/>
          <w:szCs w:val="26"/>
          <w:lang w:val="uk-UA"/>
        </w:rPr>
        <w:t xml:space="preserve"> №2</w:t>
      </w:r>
      <w:r w:rsidR="00FC7266">
        <w:rPr>
          <w:rFonts w:ascii="Times New Roman" w:eastAsia="Times New Roman" w:hAnsi="Times New Roman" w:cs="Times New Roman"/>
          <w:b/>
          <w:bCs/>
          <w:color w:val="000000"/>
          <w:sz w:val="26"/>
          <w:szCs w:val="26"/>
          <w:lang w:val="uk-UA"/>
        </w:rPr>
        <w:t>4</w:t>
      </w:r>
    </w:p>
    <w:p w:rsidR="006567C3" w:rsidRDefault="006567C3" w:rsidP="006567C3">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706"/>
        <w:gridCol w:w="992"/>
        <w:gridCol w:w="871"/>
        <w:gridCol w:w="708"/>
        <w:gridCol w:w="851"/>
        <w:gridCol w:w="709"/>
        <w:gridCol w:w="820"/>
        <w:gridCol w:w="1375"/>
        <w:gridCol w:w="11"/>
      </w:tblGrid>
      <w:tr w:rsidR="006567C3" w:rsidTr="00297887">
        <w:trPr>
          <w:jc w:val="right"/>
        </w:trPr>
        <w:tc>
          <w:tcPr>
            <w:tcW w:w="2833" w:type="dxa"/>
            <w:tcBorders>
              <w:top w:val="single" w:sz="4" w:space="0" w:color="auto"/>
              <w:left w:val="single" w:sz="4" w:space="0" w:color="auto"/>
              <w:bottom w:val="single" w:sz="4" w:space="0" w:color="auto"/>
              <w:right w:val="single" w:sz="4" w:space="0" w:color="auto"/>
            </w:tcBorders>
            <w:hideMark/>
          </w:tcPr>
          <w:p w:rsidR="006567C3" w:rsidRDefault="006567C3" w:rsidP="00297887">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rsidR="006567C3" w:rsidRDefault="006567C3" w:rsidP="00297887">
            <w:pPr>
              <w:pBdr>
                <w:left w:val="single" w:sz="18" w:space="4" w:color="auto"/>
              </w:pBd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Операційна ціль 2.4.</w:t>
            </w:r>
          </w:p>
          <w:p w:rsidR="006567C3" w:rsidRDefault="006567C3" w:rsidP="00297887">
            <w:pPr>
              <w:pBdr>
                <w:left w:val="single" w:sz="18" w:space="4" w:color="auto"/>
              </w:pBd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Завдання 1. Удосконалити систему цивільного захисту та громадської безпеки</w:t>
            </w:r>
          </w:p>
        </w:tc>
      </w:tr>
      <w:tr w:rsidR="006567C3" w:rsidTr="00297887">
        <w:trPr>
          <w:jc w:val="right"/>
        </w:trPr>
        <w:tc>
          <w:tcPr>
            <w:tcW w:w="2833" w:type="dxa"/>
            <w:tcBorders>
              <w:top w:val="single" w:sz="4" w:space="0" w:color="auto"/>
              <w:left w:val="single" w:sz="4" w:space="0" w:color="auto"/>
              <w:bottom w:val="single" w:sz="4" w:space="0" w:color="auto"/>
              <w:right w:val="single" w:sz="4" w:space="0" w:color="auto"/>
            </w:tcBorders>
            <w:hideMark/>
          </w:tcPr>
          <w:p w:rsidR="006567C3" w:rsidRDefault="006567C3" w:rsidP="00297887">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567C3" w:rsidRPr="00BD169E" w:rsidRDefault="006567C3" w:rsidP="00FD478F">
            <w:pPr>
              <w:spacing w:before="40" w:after="40" w:line="240" w:lineRule="auto"/>
              <w:jc w:val="both"/>
              <w:rPr>
                <w:rFonts w:ascii="Times New Roman" w:eastAsia="Times New Roman" w:hAnsi="Times New Roman" w:cs="Times New Roman"/>
                <w:color w:val="000000"/>
                <w:kern w:val="2"/>
                <w:sz w:val="26"/>
                <w:szCs w:val="26"/>
                <w:lang w:val="uk-UA" w:eastAsia="it-IT"/>
              </w:rPr>
            </w:pPr>
            <w:r>
              <w:rPr>
                <w:rFonts w:ascii="Times New Roman" w:hAnsi="Times New Roman" w:cs="Times New Roman"/>
                <w:kern w:val="2"/>
                <w:sz w:val="26"/>
                <w:szCs w:val="26"/>
                <w:lang w:val="uk-UA"/>
              </w:rPr>
              <w:t>Капітальний ремонт об</w:t>
            </w:r>
            <w:r w:rsidRPr="00BD169E">
              <w:rPr>
                <w:rFonts w:ascii="Times New Roman" w:hAnsi="Times New Roman" w:cs="Times New Roman"/>
                <w:kern w:val="2"/>
                <w:sz w:val="26"/>
                <w:szCs w:val="26"/>
              </w:rPr>
              <w:t>’</w:t>
            </w:r>
            <w:proofErr w:type="spellStart"/>
            <w:r>
              <w:rPr>
                <w:rFonts w:ascii="Times New Roman" w:hAnsi="Times New Roman" w:cs="Times New Roman"/>
                <w:kern w:val="2"/>
                <w:sz w:val="26"/>
                <w:szCs w:val="26"/>
                <w:lang w:val="uk-UA"/>
              </w:rPr>
              <w:t>єкту</w:t>
            </w:r>
            <w:proofErr w:type="spellEnd"/>
            <w:r>
              <w:rPr>
                <w:rFonts w:ascii="Times New Roman" w:hAnsi="Times New Roman" w:cs="Times New Roman"/>
                <w:kern w:val="2"/>
                <w:sz w:val="26"/>
                <w:szCs w:val="26"/>
                <w:lang w:val="uk-UA"/>
              </w:rPr>
              <w:t xml:space="preserve"> цивільного захисту приміщень будівлі Ліцею №3 м. Хмільника Вінницької області, вул. Левка Лук</w:t>
            </w:r>
            <w:r>
              <w:rPr>
                <w:rFonts w:ascii="Times New Roman" w:hAnsi="Times New Roman" w:cs="Times New Roman"/>
                <w:kern w:val="2"/>
                <w:sz w:val="26"/>
                <w:szCs w:val="26"/>
                <w:lang w:val="en-US"/>
              </w:rPr>
              <w:t>’</w:t>
            </w:r>
            <w:proofErr w:type="spellStart"/>
            <w:r>
              <w:rPr>
                <w:rFonts w:ascii="Times New Roman" w:hAnsi="Times New Roman" w:cs="Times New Roman"/>
                <w:kern w:val="2"/>
                <w:sz w:val="26"/>
                <w:szCs w:val="26"/>
                <w:lang w:val="uk-UA"/>
              </w:rPr>
              <w:t>яненка</w:t>
            </w:r>
            <w:proofErr w:type="spellEnd"/>
            <w:r>
              <w:rPr>
                <w:rFonts w:ascii="Times New Roman" w:hAnsi="Times New Roman" w:cs="Times New Roman"/>
                <w:kern w:val="2"/>
                <w:sz w:val="26"/>
                <w:szCs w:val="26"/>
                <w:lang w:val="uk-UA"/>
              </w:rPr>
              <w:t>, 2</w:t>
            </w:r>
          </w:p>
        </w:tc>
      </w:tr>
      <w:tr w:rsidR="006567C3" w:rsidTr="00297887">
        <w:trPr>
          <w:jc w:val="right"/>
        </w:trPr>
        <w:tc>
          <w:tcPr>
            <w:tcW w:w="2833" w:type="dxa"/>
            <w:tcBorders>
              <w:top w:val="single" w:sz="4" w:space="0" w:color="auto"/>
              <w:left w:val="single" w:sz="4" w:space="0" w:color="auto"/>
              <w:bottom w:val="single" w:sz="4" w:space="0" w:color="auto"/>
              <w:right w:val="single" w:sz="4" w:space="0" w:color="auto"/>
            </w:tcBorders>
            <w:hideMark/>
          </w:tcPr>
          <w:p w:rsidR="006567C3" w:rsidRDefault="006567C3" w:rsidP="00297887">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567C3" w:rsidRDefault="006567C3" w:rsidP="00FD478F">
            <w:pPr>
              <w:pStyle w:val="Default"/>
              <w:jc w:val="both"/>
              <w:rPr>
                <w:kern w:val="2"/>
                <w:sz w:val="26"/>
                <w:szCs w:val="26"/>
                <w:lang w:val="uk-UA"/>
              </w:rPr>
            </w:pPr>
            <w:r w:rsidRPr="006E6E27">
              <w:rPr>
                <w:kern w:val="2"/>
                <w:sz w:val="26"/>
                <w:szCs w:val="26"/>
                <w:lang w:val="uk-UA"/>
              </w:rPr>
              <w:t>-</w:t>
            </w:r>
            <w:r>
              <w:rPr>
                <w:kern w:val="2"/>
                <w:sz w:val="26"/>
                <w:szCs w:val="26"/>
                <w:lang w:val="uk-UA"/>
              </w:rPr>
              <w:t xml:space="preserve"> Організація безпечного освітнього середовища для учасників навчального процесу;</w:t>
            </w:r>
          </w:p>
          <w:p w:rsidR="006567C3" w:rsidRDefault="006567C3" w:rsidP="00FD478F">
            <w:pPr>
              <w:pStyle w:val="Default"/>
              <w:jc w:val="both"/>
              <w:rPr>
                <w:kern w:val="2"/>
                <w:sz w:val="26"/>
                <w:szCs w:val="26"/>
                <w:lang w:val="uk-UA"/>
              </w:rPr>
            </w:pPr>
            <w:r>
              <w:rPr>
                <w:kern w:val="2"/>
                <w:sz w:val="26"/>
                <w:szCs w:val="26"/>
                <w:lang w:val="uk-UA"/>
              </w:rPr>
              <w:t>- забезпечення безперебійного доступу осіб до освітніх послу.</w:t>
            </w:r>
          </w:p>
          <w:p w:rsidR="006567C3" w:rsidRDefault="006567C3" w:rsidP="00FD478F">
            <w:pPr>
              <w:pStyle w:val="Default"/>
              <w:jc w:val="both"/>
              <w:rPr>
                <w:kern w:val="2"/>
                <w:sz w:val="26"/>
                <w:szCs w:val="26"/>
                <w:lang w:val="uk-UA"/>
              </w:rPr>
            </w:pPr>
          </w:p>
          <w:p w:rsidR="006567C3" w:rsidRDefault="006567C3" w:rsidP="00FD478F">
            <w:pPr>
              <w:pStyle w:val="Default"/>
              <w:jc w:val="both"/>
              <w:rPr>
                <w:kern w:val="2"/>
                <w:sz w:val="26"/>
                <w:szCs w:val="26"/>
                <w:lang w:val="uk-UA"/>
              </w:rPr>
            </w:pPr>
          </w:p>
        </w:tc>
      </w:tr>
      <w:tr w:rsidR="006567C3" w:rsidTr="00297887">
        <w:trPr>
          <w:jc w:val="right"/>
        </w:trPr>
        <w:tc>
          <w:tcPr>
            <w:tcW w:w="2833" w:type="dxa"/>
            <w:tcBorders>
              <w:top w:val="single" w:sz="4" w:space="0" w:color="auto"/>
              <w:left w:val="single" w:sz="4" w:space="0" w:color="auto"/>
              <w:bottom w:val="single" w:sz="4" w:space="0" w:color="auto"/>
              <w:right w:val="single" w:sz="4" w:space="0" w:color="auto"/>
            </w:tcBorders>
            <w:hideMark/>
          </w:tcPr>
          <w:p w:rsidR="006567C3" w:rsidRDefault="006567C3" w:rsidP="00297887">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rsidR="006567C3" w:rsidRDefault="001E22B5" w:rsidP="00FD478F">
            <w:pPr>
              <w:spacing w:before="40" w:after="40" w:line="240" w:lineRule="auto"/>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м</w:t>
            </w:r>
            <w:r w:rsidR="006567C3">
              <w:rPr>
                <w:rFonts w:ascii="Times New Roman" w:eastAsia="Times New Roman" w:hAnsi="Times New Roman" w:cs="Times New Roman"/>
                <w:color w:val="000000"/>
                <w:kern w:val="2"/>
                <w:sz w:val="26"/>
                <w:szCs w:val="26"/>
                <w:lang w:val="uk-UA" w:eastAsia="it-IT"/>
              </w:rPr>
              <w:t xml:space="preserve">. Хмільник  </w:t>
            </w:r>
          </w:p>
        </w:tc>
      </w:tr>
      <w:tr w:rsidR="006567C3" w:rsidTr="00297887">
        <w:trPr>
          <w:jc w:val="right"/>
        </w:trPr>
        <w:tc>
          <w:tcPr>
            <w:tcW w:w="2833" w:type="dxa"/>
            <w:tcBorders>
              <w:top w:val="single" w:sz="4" w:space="0" w:color="auto"/>
              <w:left w:val="single" w:sz="4" w:space="0" w:color="auto"/>
              <w:bottom w:val="single" w:sz="4" w:space="0" w:color="auto"/>
              <w:right w:val="single" w:sz="4" w:space="0" w:color="auto"/>
            </w:tcBorders>
            <w:hideMark/>
          </w:tcPr>
          <w:p w:rsidR="006567C3" w:rsidRDefault="006567C3" w:rsidP="00297887">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567C3" w:rsidRDefault="006567C3" w:rsidP="00FD478F">
            <w:pPr>
              <w:spacing w:before="40" w:after="40" w:line="240" w:lineRule="auto"/>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563 учасників навчального процесу ліцею №3 та 74 працівників навчального закладу.</w:t>
            </w:r>
          </w:p>
        </w:tc>
      </w:tr>
      <w:tr w:rsidR="006567C3"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567C3" w:rsidRDefault="006567C3" w:rsidP="00297887">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567C3" w:rsidRPr="00167F2E" w:rsidRDefault="006567C3" w:rsidP="00FD478F">
            <w:pPr>
              <w:pStyle w:val="Default"/>
              <w:jc w:val="both"/>
              <w:rPr>
                <w:kern w:val="2"/>
                <w:sz w:val="26"/>
                <w:szCs w:val="26"/>
                <w:lang w:val="uk-UA"/>
              </w:rPr>
            </w:pPr>
            <w:r>
              <w:rPr>
                <w:rFonts w:eastAsia="Times New Roman"/>
                <w:kern w:val="2"/>
                <w:sz w:val="26"/>
                <w:szCs w:val="26"/>
                <w:lang w:val="uk-UA"/>
              </w:rPr>
              <w:t>Об</w:t>
            </w:r>
            <w:r w:rsidRPr="00683CFF">
              <w:rPr>
                <w:rFonts w:eastAsia="Times New Roman"/>
                <w:kern w:val="2"/>
                <w:sz w:val="26"/>
                <w:szCs w:val="26"/>
                <w:lang w:val="uk-UA"/>
              </w:rPr>
              <w:t>’</w:t>
            </w:r>
            <w:r>
              <w:rPr>
                <w:rFonts w:eastAsia="Times New Roman"/>
                <w:kern w:val="2"/>
                <w:sz w:val="26"/>
                <w:szCs w:val="26"/>
                <w:lang w:val="uk-UA"/>
              </w:rPr>
              <w:t>єкт цивільного захисту приміщення будівлі ліцею №3 відноситься до категорії протирадіаційні  укриття (ПРУ). Будівля ліцею – триповерхова. Має два основні корпуси. Конструктивна схема з повздовжніми несучими стінами. Зовнішні та внутрішні стіни виконані з фундаментних стінових блоків. Опорядження внутрішніх стін  та стелі знаходяться в незадовільному стані. Виявлена волога у декількох приміщеннях. Сантехнічні прилади не підключені, не функціонують та не підлягають подальшій експлуатації. Двері застарілі та не відповідають нормам. Накриття над входом в укриття зношене, відсутній доступ для маломобільних груп населення. У приміщенні недостатньо потужні прилади системи вентиляції. Освітлення в коридорі наявне, але недостатнє.</w:t>
            </w:r>
          </w:p>
          <w:p w:rsidR="006567C3" w:rsidRPr="006C24C4" w:rsidRDefault="006567C3" w:rsidP="00FD478F">
            <w:pPr>
              <w:pStyle w:val="Default"/>
              <w:jc w:val="both"/>
              <w:rPr>
                <w:kern w:val="2"/>
                <w:sz w:val="26"/>
                <w:szCs w:val="26"/>
                <w:lang w:val="uk-UA"/>
              </w:rPr>
            </w:pPr>
          </w:p>
        </w:tc>
      </w:tr>
      <w:tr w:rsidR="006567C3"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567C3" w:rsidRDefault="006567C3" w:rsidP="00297887">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6567C3" w:rsidRDefault="006567C3" w:rsidP="00297887">
            <w:pPr>
              <w:pStyle w:val="Default"/>
              <w:spacing w:line="256" w:lineRule="auto"/>
              <w:rPr>
                <w:kern w:val="2"/>
                <w:sz w:val="26"/>
                <w:szCs w:val="26"/>
                <w:lang w:val="uk-UA"/>
              </w:rPr>
            </w:pPr>
            <w:r>
              <w:rPr>
                <w:kern w:val="2"/>
                <w:sz w:val="26"/>
                <w:szCs w:val="26"/>
                <w:lang w:val="uk-UA"/>
              </w:rPr>
              <w:t xml:space="preserve">- підвищення рівня безпеки учасників навчального процесу та працівників ліцею при загрозі виникнення надзвичайних ситуацій; </w:t>
            </w:r>
          </w:p>
          <w:p w:rsidR="006567C3" w:rsidRDefault="006567C3" w:rsidP="00297887">
            <w:pPr>
              <w:pStyle w:val="Default"/>
              <w:spacing w:line="256" w:lineRule="auto"/>
              <w:rPr>
                <w:kern w:val="2"/>
                <w:sz w:val="26"/>
                <w:szCs w:val="26"/>
                <w:lang w:val="uk-UA"/>
              </w:rPr>
            </w:pPr>
            <w:r>
              <w:rPr>
                <w:kern w:val="2"/>
                <w:sz w:val="26"/>
                <w:szCs w:val="26"/>
                <w:lang w:val="uk-UA"/>
              </w:rPr>
              <w:t>- удосконалення захисної споруди та підтримання її в належному стані.</w:t>
            </w:r>
          </w:p>
          <w:p w:rsidR="006567C3" w:rsidRDefault="006567C3" w:rsidP="00297887">
            <w:pPr>
              <w:pStyle w:val="Default"/>
              <w:spacing w:line="256" w:lineRule="auto"/>
              <w:rPr>
                <w:kern w:val="2"/>
                <w:sz w:val="26"/>
                <w:szCs w:val="26"/>
                <w:lang w:val="uk-UA"/>
              </w:rPr>
            </w:pPr>
          </w:p>
        </w:tc>
      </w:tr>
      <w:tr w:rsidR="006567C3"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567C3" w:rsidRDefault="006567C3" w:rsidP="00297887">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lastRenderedPageBreak/>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6567C3" w:rsidRDefault="006567C3" w:rsidP="001E22B5">
            <w:pPr>
              <w:pStyle w:val="Default"/>
              <w:spacing w:line="256" w:lineRule="auto"/>
              <w:jc w:val="both"/>
              <w:rPr>
                <w:kern w:val="2"/>
                <w:sz w:val="26"/>
                <w:szCs w:val="26"/>
                <w:lang w:val="uk-UA"/>
              </w:rPr>
            </w:pPr>
            <w:r>
              <w:rPr>
                <w:kern w:val="2"/>
                <w:sz w:val="26"/>
                <w:szCs w:val="26"/>
                <w:lang w:val="uk-UA"/>
              </w:rPr>
              <w:t>-</w:t>
            </w:r>
            <w:r w:rsidR="001E22B5">
              <w:rPr>
                <w:kern w:val="2"/>
                <w:sz w:val="26"/>
                <w:szCs w:val="26"/>
                <w:lang w:val="uk-UA"/>
              </w:rPr>
              <w:t xml:space="preserve"> п</w:t>
            </w:r>
            <w:r>
              <w:rPr>
                <w:kern w:val="2"/>
                <w:sz w:val="26"/>
                <w:szCs w:val="26"/>
                <w:lang w:val="uk-UA"/>
              </w:rPr>
              <w:t>роведення державних закупівель та придбання обладнання;</w:t>
            </w:r>
          </w:p>
          <w:p w:rsidR="006567C3" w:rsidRDefault="006567C3" w:rsidP="001E22B5">
            <w:pPr>
              <w:pStyle w:val="Default"/>
              <w:spacing w:line="256" w:lineRule="auto"/>
              <w:jc w:val="both"/>
              <w:rPr>
                <w:kern w:val="2"/>
                <w:sz w:val="26"/>
                <w:szCs w:val="26"/>
                <w:lang w:val="uk-UA"/>
              </w:rPr>
            </w:pPr>
            <w:r>
              <w:rPr>
                <w:kern w:val="2"/>
                <w:sz w:val="26"/>
                <w:szCs w:val="26"/>
                <w:lang w:val="uk-UA"/>
              </w:rPr>
              <w:t xml:space="preserve">- заміна покриття підлог та дверей; </w:t>
            </w:r>
          </w:p>
          <w:p w:rsidR="006567C3" w:rsidRDefault="006567C3" w:rsidP="001E22B5">
            <w:pPr>
              <w:pStyle w:val="Default"/>
              <w:spacing w:line="256" w:lineRule="auto"/>
              <w:jc w:val="both"/>
              <w:rPr>
                <w:kern w:val="2"/>
                <w:sz w:val="26"/>
                <w:szCs w:val="26"/>
                <w:lang w:val="uk-UA"/>
              </w:rPr>
            </w:pPr>
            <w:r>
              <w:rPr>
                <w:kern w:val="2"/>
                <w:sz w:val="26"/>
                <w:szCs w:val="26"/>
                <w:lang w:val="uk-UA"/>
              </w:rPr>
              <w:t>- заміна радіаторів та стояків опалення в приміщенні будівлі;</w:t>
            </w:r>
          </w:p>
          <w:p w:rsidR="006567C3" w:rsidRDefault="006567C3" w:rsidP="001E22B5">
            <w:pPr>
              <w:pStyle w:val="Default"/>
              <w:spacing w:line="256" w:lineRule="auto"/>
              <w:jc w:val="both"/>
              <w:rPr>
                <w:kern w:val="2"/>
                <w:sz w:val="26"/>
                <w:szCs w:val="26"/>
                <w:lang w:val="uk-UA"/>
              </w:rPr>
            </w:pPr>
            <w:r>
              <w:rPr>
                <w:kern w:val="2"/>
                <w:sz w:val="26"/>
                <w:szCs w:val="26"/>
                <w:lang w:val="uk-UA"/>
              </w:rPr>
              <w:t>- влаштування санітарних вузлів та нової системи водопроводу;</w:t>
            </w:r>
          </w:p>
          <w:p w:rsidR="006567C3" w:rsidRDefault="006567C3" w:rsidP="001E22B5">
            <w:pPr>
              <w:pStyle w:val="Default"/>
              <w:spacing w:line="256" w:lineRule="auto"/>
              <w:jc w:val="both"/>
              <w:rPr>
                <w:kern w:val="2"/>
                <w:sz w:val="26"/>
                <w:szCs w:val="26"/>
                <w:lang w:val="uk-UA"/>
              </w:rPr>
            </w:pPr>
            <w:r>
              <w:rPr>
                <w:kern w:val="2"/>
                <w:sz w:val="26"/>
                <w:szCs w:val="26"/>
                <w:lang w:val="uk-UA"/>
              </w:rPr>
              <w:t>- влаштування системи вентиляції ПРУ (припливно-витяжна з механічним спонуканням);</w:t>
            </w:r>
          </w:p>
          <w:p w:rsidR="006567C3" w:rsidRDefault="006567C3" w:rsidP="001E22B5">
            <w:pPr>
              <w:pStyle w:val="Default"/>
              <w:spacing w:line="256" w:lineRule="auto"/>
              <w:jc w:val="both"/>
              <w:rPr>
                <w:kern w:val="2"/>
                <w:sz w:val="26"/>
                <w:szCs w:val="26"/>
                <w:lang w:val="uk-UA"/>
              </w:rPr>
            </w:pPr>
            <w:r>
              <w:rPr>
                <w:kern w:val="2"/>
                <w:sz w:val="26"/>
                <w:szCs w:val="26"/>
                <w:lang w:val="uk-UA"/>
              </w:rPr>
              <w:t>- встановлення  при вході в укриття вертикального підйомника з додатковим підключенням до мережі для маломобільних груп населення;</w:t>
            </w:r>
          </w:p>
          <w:p w:rsidR="006567C3" w:rsidRPr="00224129" w:rsidRDefault="006567C3" w:rsidP="001E22B5">
            <w:pPr>
              <w:pStyle w:val="Default"/>
              <w:spacing w:line="256" w:lineRule="auto"/>
              <w:jc w:val="both"/>
              <w:rPr>
                <w:kern w:val="2"/>
                <w:sz w:val="26"/>
                <w:szCs w:val="26"/>
                <w:lang w:val="uk-UA"/>
              </w:rPr>
            </w:pPr>
            <w:r>
              <w:rPr>
                <w:kern w:val="2"/>
                <w:sz w:val="26"/>
                <w:szCs w:val="26"/>
                <w:lang w:val="uk-UA"/>
              </w:rPr>
              <w:t xml:space="preserve">- встановлення умивальників та унітазів, призначених для маломобільних груп населення разом з допоміжними настінними поручнями. </w:t>
            </w:r>
          </w:p>
        </w:tc>
      </w:tr>
      <w:tr w:rsidR="006567C3"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567C3" w:rsidRDefault="006567C3" w:rsidP="00297887">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rsidR="006567C3" w:rsidRPr="00395F30" w:rsidRDefault="006567C3" w:rsidP="00297887">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з (2027 рік) - до (2028 / рік) (тис. грн.):</w:t>
            </w:r>
          </w:p>
        </w:tc>
      </w:tr>
      <w:tr w:rsidR="006567C3" w:rsidTr="00297887">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67C3" w:rsidRDefault="006567C3" w:rsidP="00297887">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2025 рік </w:t>
            </w:r>
          </w:p>
        </w:tc>
        <w:tc>
          <w:tcPr>
            <w:tcW w:w="992"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2026 рік</w:t>
            </w:r>
          </w:p>
        </w:tc>
        <w:tc>
          <w:tcPr>
            <w:tcW w:w="871"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2031</w:t>
            </w:r>
          </w:p>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ind w:left="-104" w:firstLine="104"/>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Разом</w:t>
            </w:r>
          </w:p>
          <w:p w:rsidR="006567C3" w:rsidRDefault="006567C3" w:rsidP="00297887">
            <w:pPr>
              <w:spacing w:before="40" w:after="40"/>
              <w:ind w:left="-104" w:firstLine="104"/>
              <w:rPr>
                <w:rFonts w:ascii="Times New Roman" w:eastAsia="Times New Roman" w:hAnsi="Times New Roman" w:cs="Times New Roman"/>
                <w:b/>
                <w:color w:val="000000"/>
                <w:kern w:val="2"/>
                <w:sz w:val="26"/>
                <w:szCs w:val="26"/>
                <w:lang w:val="uk-UA" w:eastAsia="it-IT"/>
              </w:rPr>
            </w:pPr>
            <w:proofErr w:type="spellStart"/>
            <w:r>
              <w:rPr>
                <w:rFonts w:ascii="Times New Roman" w:eastAsia="Times New Roman" w:hAnsi="Times New Roman" w:cs="Times New Roman"/>
                <w:b/>
                <w:color w:val="000000"/>
                <w:kern w:val="2"/>
                <w:sz w:val="26"/>
                <w:szCs w:val="26"/>
                <w:lang w:val="uk-UA" w:eastAsia="it-IT"/>
              </w:rPr>
              <w:t>тис.грн</w:t>
            </w:r>
            <w:proofErr w:type="spellEnd"/>
            <w:r>
              <w:rPr>
                <w:rFonts w:ascii="Times New Roman" w:eastAsia="Times New Roman" w:hAnsi="Times New Roman" w:cs="Times New Roman"/>
                <w:b/>
                <w:color w:val="000000"/>
                <w:kern w:val="2"/>
                <w:sz w:val="26"/>
                <w:szCs w:val="26"/>
                <w:lang w:val="uk-UA" w:eastAsia="it-IT"/>
              </w:rPr>
              <w:t>.</w:t>
            </w:r>
          </w:p>
        </w:tc>
      </w:tr>
      <w:tr w:rsidR="006567C3" w:rsidTr="00297887">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6567C3" w:rsidRDefault="006567C3" w:rsidP="00297887">
            <w:pPr>
              <w:spacing w:after="0" w:line="256" w:lineRule="auto"/>
              <w:rPr>
                <w:rFonts w:ascii="Times New Roman" w:eastAsia="Times New Roman" w:hAnsi="Times New Roman" w:cs="Times New Roman"/>
                <w:b/>
                <w:bCs/>
                <w:color w:val="000000"/>
                <w:kern w:val="2"/>
                <w:sz w:val="26"/>
                <w:szCs w:val="26"/>
                <w:lang w:val="uk-UA"/>
              </w:rPr>
            </w:pPr>
          </w:p>
        </w:tc>
        <w:tc>
          <w:tcPr>
            <w:tcW w:w="706"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533,458</w:t>
            </w:r>
          </w:p>
        </w:tc>
        <w:tc>
          <w:tcPr>
            <w:tcW w:w="992"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4801,117</w:t>
            </w:r>
          </w:p>
        </w:tc>
        <w:tc>
          <w:tcPr>
            <w:tcW w:w="871" w:type="dxa"/>
            <w:tcBorders>
              <w:top w:val="single" w:sz="4" w:space="0" w:color="auto"/>
              <w:left w:val="single" w:sz="4" w:space="0" w:color="auto"/>
              <w:bottom w:val="single" w:sz="4" w:space="0" w:color="auto"/>
              <w:right w:val="single" w:sz="4" w:space="0" w:color="auto"/>
            </w:tcBorders>
            <w:shd w:val="clear" w:color="auto" w:fill="FFFFFF"/>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08"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51"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09"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20" w:type="dxa"/>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rsidR="006567C3" w:rsidRDefault="006567C3" w:rsidP="00297887">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5334,575</w:t>
            </w:r>
          </w:p>
        </w:tc>
      </w:tr>
      <w:tr w:rsidR="006567C3"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567C3" w:rsidRDefault="006567C3" w:rsidP="00297887">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6567C3" w:rsidRPr="003042BB"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567C3" w:rsidRDefault="006567C3" w:rsidP="00297887">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color w:val="000000"/>
                <w:kern w:val="2"/>
                <w:sz w:val="26"/>
                <w:szCs w:val="26"/>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Хмільницька міська рада, Управління освіти Хмільницької міської ради, Ліцей №3 м. Хмільника, організація донор.</w:t>
            </w:r>
          </w:p>
        </w:tc>
      </w:tr>
      <w:tr w:rsidR="006567C3" w:rsidTr="00297887">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567C3" w:rsidRDefault="006567C3" w:rsidP="00297887">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rsidR="006567C3" w:rsidRDefault="006567C3" w:rsidP="00297887">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w:t>
            </w:r>
          </w:p>
        </w:tc>
      </w:tr>
    </w:tbl>
    <w:p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E22B5" w:rsidRDefault="001E22B5"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FD478F" w:rsidRDefault="00FD478F"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FD478F" w:rsidRDefault="00FD478F"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50DCD" w:rsidRDefault="00950DCD"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FC7266">
        <w:rPr>
          <w:rFonts w:ascii="Times New Roman" w:eastAsia="Times New Roman" w:hAnsi="Times New Roman" w:cs="Times New Roman"/>
          <w:b/>
          <w:bCs/>
          <w:color w:val="000000"/>
          <w:sz w:val="26"/>
          <w:szCs w:val="26"/>
          <w:lang w:val="uk-UA"/>
        </w:rPr>
        <w:t xml:space="preserve"> №25</w:t>
      </w:r>
    </w:p>
    <w:p w:rsidR="00950DCD" w:rsidRDefault="00950DCD" w:rsidP="00950DCD">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706"/>
        <w:gridCol w:w="992"/>
        <w:gridCol w:w="871"/>
        <w:gridCol w:w="708"/>
        <w:gridCol w:w="851"/>
        <w:gridCol w:w="709"/>
        <w:gridCol w:w="820"/>
        <w:gridCol w:w="1375"/>
        <w:gridCol w:w="11"/>
      </w:tblGrid>
      <w:tr w:rsidR="00950DCD"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rsidR="00950DCD" w:rsidRDefault="00950DCD"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rsidR="00950DCD" w:rsidRDefault="00950DCD" w:rsidP="0054007A">
            <w:pPr>
              <w:pBdr>
                <w:left w:val="single" w:sz="18" w:space="4" w:color="auto"/>
              </w:pBd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Операційна ціль 2.4.</w:t>
            </w:r>
          </w:p>
          <w:p w:rsidR="00950DCD" w:rsidRDefault="00950DCD" w:rsidP="0054007A">
            <w:pPr>
              <w:pBdr>
                <w:left w:val="single" w:sz="18" w:space="4" w:color="auto"/>
              </w:pBd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Завдання 1. Удосконалити систему цивільного захисту та громадської безпеки</w:t>
            </w:r>
          </w:p>
        </w:tc>
      </w:tr>
      <w:tr w:rsidR="00950DCD"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rsidR="00950DCD" w:rsidRDefault="00950DCD"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950DCD" w:rsidRPr="00BD169E" w:rsidRDefault="00950DCD" w:rsidP="0054007A">
            <w:pPr>
              <w:spacing w:before="40" w:after="40"/>
              <w:rPr>
                <w:rFonts w:ascii="Times New Roman" w:eastAsia="Times New Roman" w:hAnsi="Times New Roman" w:cs="Times New Roman"/>
                <w:color w:val="000000"/>
                <w:kern w:val="2"/>
                <w:sz w:val="26"/>
                <w:szCs w:val="26"/>
                <w:lang w:val="uk-UA" w:eastAsia="it-IT"/>
              </w:rPr>
            </w:pPr>
            <w:r>
              <w:rPr>
                <w:rFonts w:ascii="Times New Roman" w:hAnsi="Times New Roman" w:cs="Times New Roman"/>
                <w:kern w:val="2"/>
                <w:sz w:val="26"/>
                <w:szCs w:val="26"/>
                <w:lang w:val="uk-UA"/>
              </w:rPr>
              <w:t>Капітальний ремонт об</w:t>
            </w:r>
            <w:r w:rsidRPr="00BD169E">
              <w:rPr>
                <w:rFonts w:ascii="Times New Roman" w:hAnsi="Times New Roman" w:cs="Times New Roman"/>
                <w:kern w:val="2"/>
                <w:sz w:val="26"/>
                <w:szCs w:val="26"/>
              </w:rPr>
              <w:t>’</w:t>
            </w:r>
            <w:proofErr w:type="spellStart"/>
            <w:r>
              <w:rPr>
                <w:rFonts w:ascii="Times New Roman" w:hAnsi="Times New Roman" w:cs="Times New Roman"/>
                <w:kern w:val="2"/>
                <w:sz w:val="26"/>
                <w:szCs w:val="26"/>
                <w:lang w:val="uk-UA"/>
              </w:rPr>
              <w:t>єкту</w:t>
            </w:r>
            <w:proofErr w:type="spellEnd"/>
            <w:r>
              <w:rPr>
                <w:rFonts w:ascii="Times New Roman" w:hAnsi="Times New Roman" w:cs="Times New Roman"/>
                <w:kern w:val="2"/>
                <w:sz w:val="26"/>
                <w:szCs w:val="26"/>
                <w:lang w:val="uk-UA"/>
              </w:rPr>
              <w:t xml:space="preserve"> цивільного захисту приміщень будівлі Ліцею №1 м. Хмільника Вінницької області, вул. Небесної Сотні, 12</w:t>
            </w:r>
          </w:p>
        </w:tc>
      </w:tr>
      <w:tr w:rsidR="00950DCD"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rsidR="00950DCD" w:rsidRDefault="00950DCD"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950DCD" w:rsidRDefault="00950DCD" w:rsidP="0054007A">
            <w:pPr>
              <w:pStyle w:val="Default"/>
              <w:spacing w:line="256" w:lineRule="auto"/>
              <w:rPr>
                <w:kern w:val="2"/>
                <w:sz w:val="26"/>
                <w:szCs w:val="26"/>
                <w:lang w:val="uk-UA"/>
              </w:rPr>
            </w:pPr>
            <w:r w:rsidRPr="006E6E27">
              <w:rPr>
                <w:kern w:val="2"/>
                <w:sz w:val="26"/>
                <w:szCs w:val="26"/>
                <w:lang w:val="uk-UA"/>
              </w:rPr>
              <w:t>-</w:t>
            </w:r>
            <w:r>
              <w:rPr>
                <w:kern w:val="2"/>
                <w:sz w:val="26"/>
                <w:szCs w:val="26"/>
                <w:lang w:val="uk-UA"/>
              </w:rPr>
              <w:t xml:space="preserve"> Організація безпечного освітнього середовища для учасників навчального процесу;</w:t>
            </w:r>
          </w:p>
          <w:p w:rsidR="00950DCD" w:rsidRDefault="00950DCD" w:rsidP="0054007A">
            <w:pPr>
              <w:pStyle w:val="Default"/>
              <w:spacing w:line="256" w:lineRule="auto"/>
              <w:rPr>
                <w:kern w:val="2"/>
                <w:sz w:val="26"/>
                <w:szCs w:val="26"/>
                <w:lang w:val="uk-UA"/>
              </w:rPr>
            </w:pPr>
            <w:r>
              <w:rPr>
                <w:kern w:val="2"/>
                <w:sz w:val="26"/>
                <w:szCs w:val="26"/>
                <w:lang w:val="uk-UA"/>
              </w:rPr>
              <w:t>- забезпечення безперебійного доступу осіб до освітніх послу.</w:t>
            </w:r>
          </w:p>
          <w:p w:rsidR="00950DCD" w:rsidRDefault="00950DCD" w:rsidP="0054007A">
            <w:pPr>
              <w:pStyle w:val="Default"/>
              <w:spacing w:line="256" w:lineRule="auto"/>
              <w:rPr>
                <w:kern w:val="2"/>
                <w:sz w:val="26"/>
                <w:szCs w:val="26"/>
                <w:lang w:val="uk-UA"/>
              </w:rPr>
            </w:pPr>
          </w:p>
          <w:p w:rsidR="00950DCD" w:rsidRDefault="00950DCD" w:rsidP="0054007A">
            <w:pPr>
              <w:pStyle w:val="Default"/>
              <w:spacing w:line="256" w:lineRule="auto"/>
              <w:rPr>
                <w:kern w:val="2"/>
                <w:sz w:val="26"/>
                <w:szCs w:val="26"/>
                <w:lang w:val="uk-UA"/>
              </w:rPr>
            </w:pPr>
          </w:p>
        </w:tc>
      </w:tr>
      <w:tr w:rsidR="00950DCD"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rsidR="00950DCD" w:rsidRDefault="00950DCD"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М. Хмільник  </w:t>
            </w:r>
          </w:p>
        </w:tc>
      </w:tr>
      <w:tr w:rsidR="00950DCD" w:rsidRPr="008B1417"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rsidR="00950DCD" w:rsidRDefault="00950DCD"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880 здобувачів освіти ліцею №1 та 100 осіб педагогічного та технічного персоналу навчального закладу.</w:t>
            </w:r>
          </w:p>
        </w:tc>
      </w:tr>
      <w:tr w:rsidR="00950DCD" w:rsidRPr="00C749C6"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950DCD" w:rsidRDefault="00950DCD"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950DCD" w:rsidRPr="00167F2E" w:rsidRDefault="00950DCD" w:rsidP="0054007A">
            <w:pPr>
              <w:pStyle w:val="Default"/>
              <w:spacing w:line="256" w:lineRule="auto"/>
              <w:rPr>
                <w:kern w:val="2"/>
                <w:sz w:val="26"/>
                <w:szCs w:val="26"/>
                <w:lang w:val="uk-UA"/>
              </w:rPr>
            </w:pPr>
            <w:r>
              <w:rPr>
                <w:rFonts w:eastAsia="Times New Roman"/>
                <w:kern w:val="2"/>
                <w:sz w:val="26"/>
                <w:szCs w:val="26"/>
                <w:lang w:val="uk-UA"/>
              </w:rPr>
              <w:t>Укриття, яке використовується, як найпростіше знаходиться у підвальному приміщення. Для забезпечення безпечного перебування учасників навчального процесу в закладі освіти виникла потреба капітального ремонту об</w:t>
            </w:r>
            <w:r w:rsidRPr="00C749C6">
              <w:rPr>
                <w:rFonts w:eastAsia="Times New Roman"/>
                <w:kern w:val="2"/>
                <w:sz w:val="26"/>
                <w:szCs w:val="26"/>
              </w:rPr>
              <w:t>’</w:t>
            </w:r>
            <w:proofErr w:type="spellStart"/>
            <w:r>
              <w:rPr>
                <w:rFonts w:eastAsia="Times New Roman"/>
                <w:kern w:val="2"/>
                <w:sz w:val="26"/>
                <w:szCs w:val="26"/>
                <w:lang w:val="uk-UA"/>
              </w:rPr>
              <w:t>єкту</w:t>
            </w:r>
            <w:proofErr w:type="spellEnd"/>
            <w:r>
              <w:rPr>
                <w:rFonts w:eastAsia="Times New Roman"/>
                <w:kern w:val="2"/>
                <w:sz w:val="26"/>
                <w:szCs w:val="26"/>
                <w:lang w:val="uk-UA"/>
              </w:rPr>
              <w:t xml:space="preserve"> цивільного захисту приміщень в ліцеї де одночасно може перебувати 890 осіб.  Технічний стан укриття: двері входу в укриття  - не відповідають нормі; опорядження приміщень потребує оновлення; система вентиляції – природня; санвузли відсутні; електропостачання – наявне, проте недостатнє; підлога – покриття частково відсутнє, наявні місця просідання. Вказаний об</w:t>
            </w:r>
            <w:r>
              <w:rPr>
                <w:rFonts w:eastAsia="Times New Roman"/>
                <w:kern w:val="2"/>
                <w:sz w:val="26"/>
                <w:szCs w:val="26"/>
                <w:lang w:val="en-US"/>
              </w:rPr>
              <w:t>’</w:t>
            </w:r>
            <w:proofErr w:type="spellStart"/>
            <w:r>
              <w:rPr>
                <w:rFonts w:eastAsia="Times New Roman"/>
                <w:kern w:val="2"/>
                <w:sz w:val="26"/>
                <w:szCs w:val="26"/>
                <w:lang w:val="uk-UA"/>
              </w:rPr>
              <w:t>єкт</w:t>
            </w:r>
            <w:proofErr w:type="spellEnd"/>
            <w:r>
              <w:rPr>
                <w:rFonts w:eastAsia="Times New Roman"/>
                <w:kern w:val="2"/>
                <w:sz w:val="26"/>
                <w:szCs w:val="26"/>
                <w:lang w:val="uk-UA"/>
              </w:rPr>
              <w:t xml:space="preserve"> відноситься до класу наслідків (відповідальності) СС1. </w:t>
            </w:r>
          </w:p>
          <w:p w:rsidR="00950DCD" w:rsidRPr="006C24C4" w:rsidRDefault="00950DCD" w:rsidP="0054007A">
            <w:pPr>
              <w:pStyle w:val="Default"/>
              <w:spacing w:line="256" w:lineRule="auto"/>
              <w:rPr>
                <w:kern w:val="2"/>
                <w:sz w:val="26"/>
                <w:szCs w:val="26"/>
                <w:lang w:val="uk-UA"/>
              </w:rPr>
            </w:pPr>
          </w:p>
        </w:tc>
      </w:tr>
      <w:tr w:rsidR="00950DCD"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950DCD" w:rsidRDefault="00950DCD"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950DCD" w:rsidRDefault="00950DCD" w:rsidP="0054007A">
            <w:pPr>
              <w:pStyle w:val="Default"/>
              <w:spacing w:line="256" w:lineRule="auto"/>
              <w:rPr>
                <w:kern w:val="2"/>
                <w:sz w:val="26"/>
                <w:szCs w:val="26"/>
                <w:lang w:val="uk-UA"/>
              </w:rPr>
            </w:pPr>
            <w:r>
              <w:rPr>
                <w:kern w:val="2"/>
                <w:sz w:val="26"/>
                <w:szCs w:val="26"/>
                <w:lang w:val="uk-UA"/>
              </w:rPr>
              <w:t xml:space="preserve">- підвищення рівня безпеки учасників навчального процесу та працівників ліцею при загрозі виникнення надзвичайних ситуацій; </w:t>
            </w:r>
          </w:p>
          <w:p w:rsidR="00950DCD" w:rsidRDefault="00950DCD" w:rsidP="0054007A">
            <w:pPr>
              <w:pStyle w:val="Default"/>
              <w:spacing w:line="256" w:lineRule="auto"/>
              <w:rPr>
                <w:kern w:val="2"/>
                <w:sz w:val="26"/>
                <w:szCs w:val="26"/>
                <w:lang w:val="uk-UA"/>
              </w:rPr>
            </w:pPr>
            <w:r>
              <w:rPr>
                <w:kern w:val="2"/>
                <w:sz w:val="26"/>
                <w:szCs w:val="26"/>
                <w:lang w:val="uk-UA"/>
              </w:rPr>
              <w:t xml:space="preserve">- удосконалення захисної споруди та підтримання її в </w:t>
            </w:r>
            <w:r>
              <w:rPr>
                <w:kern w:val="2"/>
                <w:sz w:val="26"/>
                <w:szCs w:val="26"/>
                <w:lang w:val="uk-UA"/>
              </w:rPr>
              <w:lastRenderedPageBreak/>
              <w:t>належному стані.</w:t>
            </w:r>
          </w:p>
          <w:p w:rsidR="00950DCD" w:rsidRDefault="00950DCD" w:rsidP="0054007A">
            <w:pPr>
              <w:pStyle w:val="Default"/>
              <w:spacing w:line="256" w:lineRule="auto"/>
              <w:rPr>
                <w:kern w:val="2"/>
                <w:sz w:val="26"/>
                <w:szCs w:val="26"/>
                <w:lang w:val="uk-UA"/>
              </w:rPr>
            </w:pPr>
          </w:p>
        </w:tc>
      </w:tr>
      <w:tr w:rsidR="00950DCD"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950DCD" w:rsidRDefault="00950DCD"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lastRenderedPageBreak/>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950DCD" w:rsidRDefault="00950DCD" w:rsidP="0054007A">
            <w:pPr>
              <w:pStyle w:val="Default"/>
              <w:spacing w:line="256" w:lineRule="auto"/>
              <w:rPr>
                <w:kern w:val="2"/>
                <w:sz w:val="26"/>
                <w:szCs w:val="26"/>
                <w:lang w:val="uk-UA"/>
              </w:rPr>
            </w:pPr>
            <w:proofErr w:type="spellStart"/>
            <w:r>
              <w:rPr>
                <w:kern w:val="2"/>
                <w:sz w:val="26"/>
                <w:szCs w:val="26"/>
                <w:lang w:val="uk-UA"/>
              </w:rPr>
              <w:t>-Проведення</w:t>
            </w:r>
            <w:proofErr w:type="spellEnd"/>
            <w:r>
              <w:rPr>
                <w:kern w:val="2"/>
                <w:sz w:val="26"/>
                <w:szCs w:val="26"/>
                <w:lang w:val="uk-UA"/>
              </w:rPr>
              <w:t xml:space="preserve"> державних закупівель та придбання обладнання;</w:t>
            </w:r>
          </w:p>
          <w:p w:rsidR="00950DCD" w:rsidRDefault="00950DCD" w:rsidP="0054007A">
            <w:pPr>
              <w:pStyle w:val="Default"/>
              <w:spacing w:line="256" w:lineRule="auto"/>
              <w:rPr>
                <w:kern w:val="2"/>
                <w:sz w:val="26"/>
                <w:szCs w:val="26"/>
                <w:lang w:val="uk-UA"/>
              </w:rPr>
            </w:pPr>
            <w:r>
              <w:rPr>
                <w:kern w:val="2"/>
                <w:sz w:val="26"/>
                <w:szCs w:val="26"/>
                <w:lang w:val="uk-UA"/>
              </w:rPr>
              <w:t>- опорядження внутрішніх поверхонь стін;</w:t>
            </w:r>
          </w:p>
          <w:p w:rsidR="00950DCD" w:rsidRDefault="00950DCD" w:rsidP="0054007A">
            <w:pPr>
              <w:pStyle w:val="Default"/>
              <w:spacing w:line="256" w:lineRule="auto"/>
              <w:rPr>
                <w:kern w:val="2"/>
                <w:sz w:val="26"/>
                <w:szCs w:val="26"/>
                <w:lang w:val="uk-UA"/>
              </w:rPr>
            </w:pPr>
            <w:r>
              <w:rPr>
                <w:kern w:val="2"/>
                <w:sz w:val="26"/>
                <w:szCs w:val="26"/>
                <w:lang w:val="uk-UA"/>
              </w:rPr>
              <w:t>- заміна покриття підлоги;</w:t>
            </w:r>
          </w:p>
          <w:p w:rsidR="00950DCD" w:rsidRDefault="00950DCD" w:rsidP="0054007A">
            <w:pPr>
              <w:pStyle w:val="Default"/>
              <w:spacing w:line="256" w:lineRule="auto"/>
              <w:rPr>
                <w:kern w:val="2"/>
                <w:sz w:val="26"/>
                <w:szCs w:val="26"/>
                <w:lang w:val="uk-UA"/>
              </w:rPr>
            </w:pPr>
            <w:r>
              <w:rPr>
                <w:kern w:val="2"/>
                <w:sz w:val="26"/>
                <w:szCs w:val="26"/>
                <w:lang w:val="uk-UA"/>
              </w:rPr>
              <w:t xml:space="preserve">- заміна дверей входу в укриття; </w:t>
            </w:r>
          </w:p>
          <w:p w:rsidR="00950DCD" w:rsidRDefault="00950DCD" w:rsidP="0054007A">
            <w:pPr>
              <w:pStyle w:val="Default"/>
              <w:spacing w:line="256" w:lineRule="auto"/>
              <w:rPr>
                <w:kern w:val="2"/>
                <w:sz w:val="26"/>
                <w:szCs w:val="26"/>
                <w:lang w:val="uk-UA"/>
              </w:rPr>
            </w:pPr>
            <w:r>
              <w:rPr>
                <w:kern w:val="2"/>
                <w:sz w:val="26"/>
                <w:szCs w:val="26"/>
                <w:lang w:val="uk-UA"/>
              </w:rPr>
              <w:t>-улаштування монолітних залізобетонних сходів та пандусу;</w:t>
            </w:r>
          </w:p>
          <w:p w:rsidR="00950DCD" w:rsidRDefault="00950DCD" w:rsidP="0054007A">
            <w:pPr>
              <w:pStyle w:val="Default"/>
              <w:spacing w:line="256" w:lineRule="auto"/>
              <w:rPr>
                <w:kern w:val="2"/>
                <w:sz w:val="26"/>
                <w:szCs w:val="26"/>
                <w:lang w:val="uk-UA"/>
              </w:rPr>
            </w:pPr>
            <w:r>
              <w:rPr>
                <w:kern w:val="2"/>
                <w:sz w:val="26"/>
                <w:szCs w:val="26"/>
                <w:lang w:val="uk-UA"/>
              </w:rPr>
              <w:t>- установлення металевих поручнів;</w:t>
            </w:r>
          </w:p>
          <w:p w:rsidR="00950DCD" w:rsidRDefault="00950DCD" w:rsidP="0054007A">
            <w:pPr>
              <w:pStyle w:val="Default"/>
              <w:spacing w:line="256" w:lineRule="auto"/>
              <w:rPr>
                <w:kern w:val="2"/>
                <w:sz w:val="26"/>
                <w:szCs w:val="26"/>
                <w:lang w:val="uk-UA"/>
              </w:rPr>
            </w:pPr>
            <w:r>
              <w:rPr>
                <w:kern w:val="2"/>
                <w:sz w:val="26"/>
                <w:szCs w:val="26"/>
                <w:lang w:val="uk-UA"/>
              </w:rPr>
              <w:t>- влаштування санітарно- гігієнічних приборів;</w:t>
            </w:r>
          </w:p>
          <w:p w:rsidR="00950DCD" w:rsidRPr="00224129" w:rsidRDefault="00950DCD" w:rsidP="0054007A">
            <w:pPr>
              <w:pStyle w:val="Default"/>
              <w:spacing w:line="256" w:lineRule="auto"/>
              <w:rPr>
                <w:kern w:val="2"/>
                <w:sz w:val="26"/>
                <w:szCs w:val="26"/>
                <w:lang w:val="uk-UA"/>
              </w:rPr>
            </w:pPr>
            <w:r>
              <w:rPr>
                <w:kern w:val="2"/>
                <w:sz w:val="26"/>
                <w:szCs w:val="26"/>
                <w:lang w:val="uk-UA"/>
              </w:rPr>
              <w:t xml:space="preserve">- влаштування системи вентиляції (припливно-витяжна установка). </w:t>
            </w:r>
          </w:p>
        </w:tc>
      </w:tr>
      <w:tr w:rsidR="00950DCD"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950DCD" w:rsidRDefault="00950DCD" w:rsidP="0054007A">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rsidR="00950DCD" w:rsidRPr="00395F30" w:rsidRDefault="00950DCD" w:rsidP="0054007A">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з (2026 рік) - до (2027/ рік) (тис. грн.):</w:t>
            </w:r>
          </w:p>
        </w:tc>
      </w:tr>
      <w:tr w:rsidR="00950DCD" w:rsidTr="0054007A">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50DCD" w:rsidRDefault="00950DCD"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2025 рік </w:t>
            </w:r>
          </w:p>
        </w:tc>
        <w:tc>
          <w:tcPr>
            <w:tcW w:w="992"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2026 рік</w:t>
            </w:r>
          </w:p>
        </w:tc>
        <w:tc>
          <w:tcPr>
            <w:tcW w:w="871"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2031</w:t>
            </w:r>
          </w:p>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ind w:left="-104" w:firstLine="104"/>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Разом</w:t>
            </w:r>
          </w:p>
          <w:p w:rsidR="00950DCD" w:rsidRDefault="00950DCD" w:rsidP="0054007A">
            <w:pPr>
              <w:spacing w:before="40" w:after="40"/>
              <w:ind w:left="-104" w:firstLine="104"/>
              <w:rPr>
                <w:rFonts w:ascii="Times New Roman" w:eastAsia="Times New Roman" w:hAnsi="Times New Roman" w:cs="Times New Roman"/>
                <w:b/>
                <w:color w:val="000000"/>
                <w:kern w:val="2"/>
                <w:sz w:val="26"/>
                <w:szCs w:val="26"/>
                <w:lang w:val="uk-UA" w:eastAsia="it-IT"/>
              </w:rPr>
            </w:pPr>
            <w:proofErr w:type="spellStart"/>
            <w:r>
              <w:rPr>
                <w:rFonts w:ascii="Times New Roman" w:eastAsia="Times New Roman" w:hAnsi="Times New Roman" w:cs="Times New Roman"/>
                <w:b/>
                <w:color w:val="000000"/>
                <w:kern w:val="2"/>
                <w:sz w:val="26"/>
                <w:szCs w:val="26"/>
                <w:lang w:val="uk-UA" w:eastAsia="it-IT"/>
              </w:rPr>
              <w:t>тис.грн</w:t>
            </w:r>
            <w:proofErr w:type="spellEnd"/>
            <w:r>
              <w:rPr>
                <w:rFonts w:ascii="Times New Roman" w:eastAsia="Times New Roman" w:hAnsi="Times New Roman" w:cs="Times New Roman"/>
                <w:b/>
                <w:color w:val="000000"/>
                <w:kern w:val="2"/>
                <w:sz w:val="26"/>
                <w:szCs w:val="26"/>
                <w:lang w:val="uk-UA" w:eastAsia="it-IT"/>
              </w:rPr>
              <w:t>.</w:t>
            </w:r>
          </w:p>
        </w:tc>
      </w:tr>
      <w:tr w:rsidR="00950DCD" w:rsidTr="0054007A">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950DCD" w:rsidRDefault="00950DCD" w:rsidP="0054007A">
            <w:pPr>
              <w:spacing w:after="0" w:line="256" w:lineRule="auto"/>
              <w:rPr>
                <w:rFonts w:ascii="Times New Roman" w:eastAsia="Times New Roman" w:hAnsi="Times New Roman" w:cs="Times New Roman"/>
                <w:b/>
                <w:bCs/>
                <w:color w:val="000000"/>
                <w:kern w:val="2"/>
                <w:sz w:val="26"/>
                <w:szCs w:val="26"/>
                <w:lang w:val="uk-UA"/>
              </w:rPr>
            </w:pPr>
          </w:p>
        </w:tc>
        <w:tc>
          <w:tcPr>
            <w:tcW w:w="706"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992"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3309,215</w:t>
            </w:r>
            <w:r w:rsidR="00057E5C">
              <w:rPr>
                <w:rFonts w:ascii="Times New Roman" w:eastAsia="Times New Roman" w:hAnsi="Times New Roman" w:cs="Times New Roman"/>
                <w:b/>
                <w:color w:val="000000"/>
                <w:kern w:val="2"/>
                <w:sz w:val="26"/>
                <w:szCs w:val="26"/>
                <w:lang w:val="uk-UA" w:eastAsia="it-IT"/>
              </w:rPr>
              <w:t>3676,906906</w:t>
            </w:r>
          </w:p>
        </w:tc>
        <w:tc>
          <w:tcPr>
            <w:tcW w:w="871" w:type="dxa"/>
            <w:tcBorders>
              <w:top w:val="single" w:sz="4" w:space="0" w:color="auto"/>
              <w:left w:val="single" w:sz="4" w:space="0" w:color="auto"/>
              <w:bottom w:val="single" w:sz="4" w:space="0" w:color="auto"/>
              <w:right w:val="single" w:sz="4" w:space="0" w:color="auto"/>
            </w:tcBorders>
            <w:shd w:val="clear" w:color="auto" w:fill="FFFFFF"/>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367,691</w:t>
            </w:r>
          </w:p>
        </w:tc>
        <w:tc>
          <w:tcPr>
            <w:tcW w:w="708"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51"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09"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20" w:type="dxa"/>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rsidR="00950DCD" w:rsidRDefault="00950DCD"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3676,906</w:t>
            </w:r>
          </w:p>
        </w:tc>
      </w:tr>
      <w:tr w:rsidR="00950DCD"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950DCD" w:rsidRDefault="00950DCD"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950DCD" w:rsidRPr="003042BB"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950DCD" w:rsidRDefault="00950DCD"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color w:val="000000"/>
                <w:kern w:val="2"/>
                <w:sz w:val="26"/>
                <w:szCs w:val="26"/>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Хмільницька міська рада, Управління освіти Хмільницької міської ради, Ліцей №1 м. Хмільника, організація донор.</w:t>
            </w:r>
          </w:p>
        </w:tc>
      </w:tr>
      <w:tr w:rsidR="00950DCD"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950DCD" w:rsidRDefault="00950DCD"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rsidR="00950DCD" w:rsidRDefault="00950DCD" w:rsidP="0054007A">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w:t>
            </w:r>
          </w:p>
        </w:tc>
      </w:tr>
    </w:tbl>
    <w:p w:rsidR="00950DCD" w:rsidRDefault="00950DCD" w:rsidP="0095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50DCD" w:rsidRDefault="00950DCD" w:rsidP="00950DCD">
      <w:pPr>
        <w:rPr>
          <w:rFonts w:ascii="Times New Roman" w:hAnsi="Times New Roman" w:cs="Times New Roman"/>
          <w:sz w:val="26"/>
          <w:szCs w:val="26"/>
          <w:lang w:val="uk-UA"/>
        </w:rPr>
      </w:pPr>
    </w:p>
    <w:p w:rsidR="006567C3" w:rsidRDefault="006567C3" w:rsidP="0065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EC3C89" w:rsidRDefault="00EC3C89"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FD478F" w:rsidRDefault="00FD478F" w:rsidP="00EC3C89">
      <w:pPr>
        <w:spacing w:after="0" w:line="240" w:lineRule="auto"/>
        <w:rPr>
          <w:rFonts w:ascii="Times New Roman" w:hAnsi="Times New Roman" w:cs="Times New Roman"/>
          <w:sz w:val="26"/>
          <w:lang w:val="uk-UA"/>
        </w:rPr>
      </w:pPr>
    </w:p>
    <w:p w:rsidR="00DC6FA8" w:rsidRDefault="00DC6FA8" w:rsidP="00EC3C89">
      <w:pPr>
        <w:spacing w:after="0" w:line="240" w:lineRule="auto"/>
        <w:rPr>
          <w:rFonts w:ascii="Times New Roman" w:hAnsi="Times New Roman" w:cs="Times New Roman"/>
          <w:sz w:val="26"/>
          <w:lang w:val="uk-UA"/>
        </w:rPr>
      </w:pPr>
    </w:p>
    <w:p w:rsidR="00DC6FA8" w:rsidRPr="00DC6FA8" w:rsidRDefault="00DC6FA8" w:rsidP="00EC3C89">
      <w:pPr>
        <w:spacing w:after="0" w:line="240" w:lineRule="auto"/>
        <w:rPr>
          <w:rFonts w:ascii="Times New Roman" w:hAnsi="Times New Roman" w:cs="Times New Roman"/>
          <w:sz w:val="26"/>
          <w:lang w:val="uk-UA"/>
        </w:rPr>
      </w:pPr>
    </w:p>
    <w:p w:rsidR="001310D1" w:rsidRPr="00DF2FB8"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r w:rsidRPr="00DF2FB8">
        <w:rPr>
          <w:rFonts w:ascii="Times New Roman" w:eastAsia="Times New Roman" w:hAnsi="Times New Roman" w:cs="Times New Roman"/>
          <w:b/>
          <w:bCs/>
          <w:sz w:val="26"/>
          <w:szCs w:val="26"/>
          <w:lang w:val="uk-UA"/>
        </w:rPr>
        <w:t>Форма технічного завдання проєкту розвитку</w:t>
      </w:r>
      <w:r w:rsidR="00130414" w:rsidRPr="00DF2FB8">
        <w:rPr>
          <w:rFonts w:ascii="Times New Roman" w:eastAsia="Times New Roman" w:hAnsi="Times New Roman" w:cs="Times New Roman"/>
          <w:b/>
          <w:bCs/>
          <w:sz w:val="26"/>
          <w:szCs w:val="26"/>
          <w:lang w:val="uk-UA"/>
        </w:rPr>
        <w:t xml:space="preserve"> </w:t>
      </w:r>
      <w:r w:rsidR="00950DCD">
        <w:rPr>
          <w:rFonts w:ascii="Times New Roman" w:eastAsia="Times New Roman" w:hAnsi="Times New Roman" w:cs="Times New Roman"/>
          <w:b/>
          <w:bCs/>
          <w:sz w:val="26"/>
          <w:szCs w:val="26"/>
          <w:lang w:val="uk-UA"/>
        </w:rPr>
        <w:t>№2</w:t>
      </w:r>
      <w:r w:rsidR="00FC7266">
        <w:rPr>
          <w:rFonts w:ascii="Times New Roman" w:eastAsia="Times New Roman" w:hAnsi="Times New Roman" w:cs="Times New Roman"/>
          <w:b/>
          <w:bCs/>
          <w:sz w:val="26"/>
          <w:szCs w:val="26"/>
          <w:lang w:val="uk-UA"/>
        </w:rPr>
        <w:t>6</w:t>
      </w:r>
    </w:p>
    <w:p w:rsidR="001310D1" w:rsidRPr="00DF2FB8" w:rsidRDefault="001310D1">
      <w:pPr>
        <w:spacing w:after="0" w:line="240" w:lineRule="auto"/>
        <w:rPr>
          <w:rFonts w:ascii="Times New Roman" w:eastAsia="Times New Roman" w:hAnsi="Times New Roman" w:cs="Times New Roman"/>
          <w:sz w:val="26"/>
          <w:szCs w:val="26"/>
        </w:rPr>
      </w:pPr>
    </w:p>
    <w:tbl>
      <w:tblPr>
        <w:tblW w:w="9708" w:type="dxa"/>
        <w:jc w:val="right"/>
        <w:tblLayout w:type="fixed"/>
        <w:tblCellMar>
          <w:left w:w="70" w:type="dxa"/>
          <w:right w:w="70" w:type="dxa"/>
        </w:tblCellMar>
        <w:tblLook w:val="0000"/>
      </w:tblPr>
      <w:tblGrid>
        <w:gridCol w:w="2835"/>
        <w:gridCol w:w="1376"/>
        <w:gridCol w:w="1375"/>
        <w:gridCol w:w="1372"/>
        <w:gridCol w:w="1383"/>
        <w:gridCol w:w="1367"/>
      </w:tblGrid>
      <w:tr w:rsidR="00DF2FB8" w:rsidRPr="00DF2FB8">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both"/>
              <w:rPr>
                <w:rFonts w:ascii="Times New Roman" w:eastAsia="Times New Roman" w:hAnsi="Times New Roman" w:cs="Times New Roman"/>
                <w:b/>
                <w:sz w:val="26"/>
                <w:szCs w:val="26"/>
                <w:lang w:val="uk-UA"/>
              </w:rPr>
            </w:pPr>
            <w:r w:rsidRPr="00DF2FB8">
              <w:rPr>
                <w:rFonts w:ascii="Times New Roman" w:eastAsia="Times New Roman" w:hAnsi="Times New Roman" w:cs="Times New Roman"/>
                <w:b/>
                <w:sz w:val="26"/>
                <w:szCs w:val="26"/>
                <w:lang w:val="uk-UA"/>
              </w:rPr>
              <w:t>ОПЕРАЦІЙНА ЦІЛЬ 2.</w:t>
            </w:r>
            <w:r w:rsidR="002E2A5F" w:rsidRPr="00DF2FB8">
              <w:rPr>
                <w:rFonts w:ascii="Times New Roman" w:eastAsia="Times New Roman" w:hAnsi="Times New Roman" w:cs="Times New Roman"/>
                <w:b/>
                <w:sz w:val="26"/>
                <w:szCs w:val="26"/>
                <w:lang w:val="uk-UA"/>
              </w:rPr>
              <w:t>4</w:t>
            </w:r>
            <w:r w:rsidRPr="00DF2FB8">
              <w:rPr>
                <w:rFonts w:ascii="Times New Roman" w:eastAsia="Times New Roman" w:hAnsi="Times New Roman" w:cs="Times New Roman"/>
                <w:b/>
                <w:sz w:val="26"/>
                <w:szCs w:val="26"/>
                <w:lang w:val="uk-UA"/>
              </w:rPr>
              <w:t>.</w:t>
            </w:r>
          </w:p>
          <w:p w:rsidR="001310D1" w:rsidRPr="00DF2FB8" w:rsidRDefault="00633696">
            <w:pPr>
              <w:widowControl w:val="0"/>
              <w:spacing w:after="0" w:line="240" w:lineRule="auto"/>
              <w:jc w:val="both"/>
              <w:rPr>
                <w:rFonts w:ascii="Times New Roman" w:eastAsia="Times New Roman" w:hAnsi="Times New Roman" w:cs="Times New Roman"/>
                <w:sz w:val="26"/>
                <w:szCs w:val="26"/>
              </w:rPr>
            </w:pPr>
            <w:r w:rsidRPr="00DF2FB8">
              <w:rPr>
                <w:rFonts w:ascii="Times New Roman" w:eastAsia="Times New Roman" w:hAnsi="Times New Roman" w:cs="Times New Roman"/>
                <w:b/>
                <w:sz w:val="26"/>
                <w:szCs w:val="26"/>
                <w:lang w:val="uk-UA"/>
              </w:rPr>
              <w:t>ЗАВДАННЯ 2</w:t>
            </w:r>
            <w:r w:rsidRPr="00DF2FB8">
              <w:rPr>
                <w:rFonts w:ascii="Times New Roman" w:eastAsia="Times New Roman" w:hAnsi="Times New Roman" w:cs="Times New Roman"/>
                <w:sz w:val="26"/>
                <w:szCs w:val="26"/>
                <w:lang w:val="uk-UA"/>
              </w:rPr>
              <w:t xml:space="preserve">. </w:t>
            </w:r>
            <w:r w:rsidR="002E2A5F" w:rsidRPr="00DF2FB8">
              <w:rPr>
                <w:rFonts w:ascii="Times New Roman" w:eastAsia="Times New Roman" w:hAnsi="Times New Roman" w:cs="Times New Roman"/>
                <w:sz w:val="26"/>
                <w:szCs w:val="26"/>
                <w:lang w:val="uk-UA"/>
              </w:rPr>
              <w:t>Провести заходи з р</w:t>
            </w:r>
            <w:r w:rsidRPr="00DF2FB8">
              <w:rPr>
                <w:rFonts w:ascii="Times New Roman" w:eastAsia="Times New Roman" w:hAnsi="Times New Roman" w:cs="Times New Roman"/>
                <w:sz w:val="26"/>
                <w:szCs w:val="26"/>
                <w:lang w:val="uk-UA"/>
              </w:rPr>
              <w:t>емонт</w:t>
            </w:r>
            <w:r w:rsidR="002E2A5F" w:rsidRPr="00DF2FB8">
              <w:rPr>
                <w:rFonts w:ascii="Times New Roman" w:eastAsia="Times New Roman" w:hAnsi="Times New Roman" w:cs="Times New Roman"/>
                <w:sz w:val="26"/>
                <w:szCs w:val="26"/>
                <w:lang w:val="uk-UA"/>
              </w:rPr>
              <w:t>у</w:t>
            </w:r>
            <w:r w:rsidRPr="00DF2FB8">
              <w:rPr>
                <w:rFonts w:ascii="Times New Roman" w:eastAsia="Times New Roman" w:hAnsi="Times New Roman" w:cs="Times New Roman"/>
                <w:sz w:val="26"/>
                <w:szCs w:val="26"/>
                <w:lang w:val="uk-UA"/>
              </w:rPr>
              <w:t>, реконструкці</w:t>
            </w:r>
            <w:r w:rsidR="002E2A5F" w:rsidRPr="00DF2FB8">
              <w:rPr>
                <w:rFonts w:ascii="Times New Roman" w:eastAsia="Times New Roman" w:hAnsi="Times New Roman" w:cs="Times New Roman"/>
                <w:sz w:val="26"/>
                <w:szCs w:val="26"/>
                <w:lang w:val="uk-UA"/>
              </w:rPr>
              <w:t>ї</w:t>
            </w:r>
            <w:r w:rsidRPr="00DF2FB8">
              <w:rPr>
                <w:rFonts w:ascii="Times New Roman" w:eastAsia="Times New Roman" w:hAnsi="Times New Roman" w:cs="Times New Roman"/>
                <w:sz w:val="26"/>
                <w:szCs w:val="26"/>
                <w:lang w:val="uk-UA"/>
              </w:rPr>
              <w:t xml:space="preserve"> та будівництв</w:t>
            </w:r>
            <w:r w:rsidR="002E2A5F" w:rsidRPr="00DF2FB8">
              <w:rPr>
                <w:rFonts w:ascii="Times New Roman" w:eastAsia="Times New Roman" w:hAnsi="Times New Roman" w:cs="Times New Roman"/>
                <w:sz w:val="26"/>
                <w:szCs w:val="26"/>
                <w:lang w:val="uk-UA"/>
              </w:rPr>
              <w:t>а</w:t>
            </w:r>
            <w:r w:rsidRPr="00DF2FB8">
              <w:rPr>
                <w:rFonts w:ascii="Times New Roman" w:eastAsia="Times New Roman" w:hAnsi="Times New Roman" w:cs="Times New Roman"/>
                <w:sz w:val="26"/>
                <w:szCs w:val="26"/>
                <w:lang w:val="uk-UA"/>
              </w:rPr>
              <w:t xml:space="preserve"> доріг.</w:t>
            </w:r>
          </w:p>
        </w:tc>
      </w:tr>
      <w:tr w:rsidR="00DF2FB8" w:rsidRPr="00DF2FB8">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both"/>
              <w:rPr>
                <w:rFonts w:ascii="Times New Roman" w:eastAsia="Times New Roman" w:hAnsi="Times New Roman" w:cs="Times New Roman"/>
                <w:sz w:val="26"/>
                <w:szCs w:val="26"/>
              </w:rPr>
            </w:pPr>
            <w:r w:rsidRPr="00DF2FB8">
              <w:rPr>
                <w:rFonts w:ascii="Times New Roman" w:eastAsia="Times New Roman" w:hAnsi="Times New Roman" w:cs="Times New Roman"/>
                <w:sz w:val="26"/>
                <w:szCs w:val="26"/>
                <w:lang w:val="uk-UA"/>
              </w:rPr>
              <w:t>Удосконалення дорожньої інфраструктури в громаді</w:t>
            </w:r>
          </w:p>
        </w:tc>
      </w:tr>
      <w:tr w:rsidR="00DF2FB8" w:rsidRPr="003042BB">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Покращити інвестиційну привабливість громади шляхом збільшення кількості доріг з якісним покриттям, збільшення доріг з покриттям; покращити транспортне сполучення у населених пунктах громади; зняти невдоволення мешканців щодо неякісного стану доріг; розробити та затвердити Методику визначення пріоритетності ремонту доріг у Хмільницькій громаді.</w:t>
            </w:r>
          </w:p>
        </w:tc>
      </w:tr>
      <w:tr w:rsidR="00DF2FB8" w:rsidRPr="00DF2FB8">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both"/>
              <w:rPr>
                <w:rFonts w:ascii="Times New Roman" w:eastAsia="Times New Roman" w:hAnsi="Times New Roman" w:cs="Times New Roman"/>
                <w:sz w:val="26"/>
                <w:szCs w:val="26"/>
              </w:rPr>
            </w:pPr>
            <w:r w:rsidRPr="00DF2FB8">
              <w:rPr>
                <w:rFonts w:ascii="Times New Roman" w:eastAsia="Times New Roman" w:hAnsi="Times New Roman" w:cs="Times New Roman"/>
                <w:sz w:val="26"/>
                <w:szCs w:val="26"/>
                <w:lang w:val="uk-UA"/>
              </w:rPr>
              <w:t>Хмільницька міська ТГ (42 населені пункти).</w:t>
            </w:r>
          </w:p>
        </w:tc>
      </w:tr>
      <w:tr w:rsidR="00DF2FB8" w:rsidRPr="00DF2FB8">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4</w:t>
            </w:r>
            <w:r w:rsidR="002E2A5F" w:rsidRPr="00DF2FB8">
              <w:rPr>
                <w:rFonts w:ascii="Times New Roman" w:eastAsia="Times New Roman" w:hAnsi="Times New Roman" w:cs="Times New Roman"/>
                <w:sz w:val="26"/>
                <w:szCs w:val="26"/>
                <w:lang w:val="uk-UA"/>
              </w:rPr>
              <w:t>2994</w:t>
            </w:r>
            <w:r w:rsidRPr="00DF2FB8">
              <w:rPr>
                <w:rFonts w:ascii="Times New Roman" w:eastAsia="Times New Roman" w:hAnsi="Times New Roman" w:cs="Times New Roman"/>
                <w:sz w:val="26"/>
                <w:szCs w:val="26"/>
                <w:lang w:val="uk-UA"/>
              </w:rPr>
              <w:t xml:space="preserve"> жителів Хмільницької міської ТГ.</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Близько 5000 туристів та гостей громади щорічно.</w:t>
            </w:r>
          </w:p>
          <w:p w:rsidR="001310D1" w:rsidRPr="00DF2FB8" w:rsidRDefault="001310D1">
            <w:pPr>
              <w:widowControl w:val="0"/>
              <w:spacing w:after="0" w:line="240" w:lineRule="auto"/>
              <w:jc w:val="both"/>
              <w:rPr>
                <w:rFonts w:ascii="Times New Roman" w:eastAsia="Times New Roman" w:hAnsi="Times New Roman" w:cs="Times New Roman"/>
                <w:sz w:val="26"/>
                <w:szCs w:val="26"/>
                <w:lang w:val="uk-UA"/>
              </w:rPr>
            </w:pPr>
          </w:p>
        </w:tc>
      </w:tr>
      <w:tr w:rsidR="00DF2FB8" w:rsidRPr="00DF2FB8">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Проблема – незадовільний стан дорожнього покриття, а подекуди і його відсутність. Основну частину доріг у сільських населених пунктах громади становлять ґрунтові дороги. Під час негоди дорослим та дітям  важко у чистоті дістатися до роботи, шкіл та садочків. За відсутності якісного дорожнього покриття перевізники відмовляються здійснювати перевезення пасажирів.</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Наразі в Хмільницькій громаді відсутня методика визначення пріоритетності ремонту доріг. Внаслідок цього діяльність щодо поточного та капітального ремонтів є несистемною, а інколи призводить до того, що ремонти відбуваються не там де, власне, потрібно, а внаслідок лобіювання окремими депутатами ремонтів на «своїх округах». Це створює певну соціальну напругу і не сприяє ефективному використанню бюджетних коштів.</w:t>
            </w:r>
          </w:p>
        </w:tc>
      </w:tr>
      <w:tr w:rsidR="00DF2FB8" w:rsidRPr="00DF2FB8">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розроблено та затверджено Методику визначення пріоритетності ремонтів доріг громади;</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підвищено ефективність використання бюджетних коштів;</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зменшено вірогідність виникнення соціальних конфліктів;</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відремонтовано 4 дороги/ щороку;</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lastRenderedPageBreak/>
              <w:t xml:space="preserve">- </w:t>
            </w:r>
            <w:r w:rsidRPr="00DF2FB8">
              <w:rPr>
                <w:rFonts w:ascii="Times New Roman" w:eastAsia="Times New Roman" w:hAnsi="Times New Roman" w:cs="Times New Roman"/>
                <w:sz w:val="26"/>
                <w:szCs w:val="26"/>
                <w:lang w:val="uk-UA"/>
              </w:rPr>
              <w:t>здійснено реконструкцію 3 доріг/щороку;</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en-US"/>
              </w:rPr>
              <w:t xml:space="preserve">- </w:t>
            </w:r>
            <w:r w:rsidRPr="00DF2FB8">
              <w:rPr>
                <w:rFonts w:ascii="Times New Roman" w:eastAsia="Times New Roman" w:hAnsi="Times New Roman" w:cs="Times New Roman"/>
                <w:sz w:val="26"/>
                <w:szCs w:val="26"/>
                <w:lang w:val="uk-UA"/>
              </w:rPr>
              <w:t>збудовано 3 дороги/щороку.</w:t>
            </w:r>
          </w:p>
        </w:tc>
      </w:tr>
      <w:tr w:rsidR="00DF2FB8" w:rsidRPr="00DF2FB8">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lastRenderedPageBreak/>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провести опитування серед населення «Дорога майбутнього» щоб дізнатися потреби у ремонті, будівництві, відновлені доріг;</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сформувати Робочу групу, що розглядатиме пропозиції громадян та визначатиме пріоритетні дороги згідно Методики;</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розробити Методику визначення пріоритетності ремонту доріг, провести її громадське обговорення та затвердити рішенням Хмільницької міської ради;</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відібрати пріоритетні дороги;</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внести зміни у місцеву Програму після визначення пріоритетних доріг;</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виготовити ПКД;</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rPr>
              <w:t xml:space="preserve">- </w:t>
            </w:r>
            <w:r w:rsidRPr="00DF2FB8">
              <w:rPr>
                <w:rFonts w:ascii="Times New Roman" w:eastAsia="Times New Roman" w:hAnsi="Times New Roman" w:cs="Times New Roman"/>
                <w:sz w:val="26"/>
                <w:szCs w:val="26"/>
                <w:lang w:val="uk-UA"/>
              </w:rPr>
              <w:t>здійснити ремонт, реконструкцію, будівництво доріг.</w:t>
            </w:r>
          </w:p>
        </w:tc>
      </w:tr>
      <w:tr w:rsidR="00DF2FB8" w:rsidRPr="00DF2FB8">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eastAsia="Times New Roman" w:hAnsi="Times New Roman" w:cs="Times New Roman"/>
                <w:sz w:val="26"/>
                <w:szCs w:val="26"/>
              </w:rPr>
            </w:pPr>
            <w:r w:rsidRPr="00DF2FB8">
              <w:rPr>
                <w:rFonts w:ascii="Times New Roman" w:eastAsia="Times New Roman" w:hAnsi="Times New Roman" w:cs="Times New Roman"/>
                <w:bCs/>
                <w:sz w:val="26"/>
                <w:szCs w:val="26"/>
                <w:lang w:val="uk-UA"/>
              </w:rPr>
              <w:t>202</w:t>
            </w:r>
            <w:r w:rsidR="002E2A5F" w:rsidRPr="00DF2FB8">
              <w:rPr>
                <w:rFonts w:ascii="Times New Roman" w:eastAsia="Times New Roman" w:hAnsi="Times New Roman" w:cs="Times New Roman"/>
                <w:bCs/>
                <w:sz w:val="26"/>
                <w:szCs w:val="26"/>
                <w:lang w:val="uk-UA"/>
              </w:rPr>
              <w:t>5</w:t>
            </w:r>
            <w:r w:rsidRPr="00DF2FB8">
              <w:rPr>
                <w:rFonts w:ascii="Times New Roman" w:eastAsia="Times New Roman" w:hAnsi="Times New Roman" w:cs="Times New Roman"/>
                <w:bCs/>
                <w:sz w:val="26"/>
                <w:szCs w:val="26"/>
                <w:lang w:val="uk-UA"/>
              </w:rPr>
              <w:t>-202</w:t>
            </w:r>
            <w:r w:rsidR="002E2A5F" w:rsidRPr="00DF2FB8">
              <w:rPr>
                <w:rFonts w:ascii="Times New Roman" w:eastAsia="Times New Roman" w:hAnsi="Times New Roman" w:cs="Times New Roman"/>
                <w:bCs/>
                <w:sz w:val="26"/>
                <w:szCs w:val="26"/>
                <w:lang w:val="uk-UA"/>
              </w:rPr>
              <w:t>8</w:t>
            </w:r>
            <w:r w:rsidRPr="00DF2FB8">
              <w:rPr>
                <w:rFonts w:ascii="Times New Roman" w:eastAsia="Times New Roman" w:hAnsi="Times New Roman" w:cs="Times New Roman"/>
                <w:bCs/>
                <w:sz w:val="26"/>
                <w:szCs w:val="26"/>
                <w:lang w:val="uk-UA"/>
              </w:rPr>
              <w:t xml:space="preserve"> роки:</w:t>
            </w:r>
          </w:p>
        </w:tc>
      </w:tr>
      <w:tr w:rsidR="00DF2FB8" w:rsidRPr="00DF2FB8">
        <w:trPr>
          <w:trHeight w:val="1"/>
          <w:jc w:val="right"/>
        </w:trPr>
        <w:tc>
          <w:tcPr>
            <w:tcW w:w="2834" w:type="dxa"/>
            <w:vMerge w:val="restart"/>
            <w:tcBorders>
              <w:top w:val="single" w:sz="4" w:space="0" w:color="000000"/>
              <w:left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Вартість проєкту, тис. грн.</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DF2FB8">
              <w:rPr>
                <w:rFonts w:ascii="Times New Roman" w:eastAsia="Times New Roman" w:hAnsi="Times New Roman" w:cs="Times New Roman"/>
                <w:sz w:val="26"/>
                <w:szCs w:val="26"/>
                <w:lang w:val="uk-UA" w:eastAsia="it-IT"/>
              </w:rPr>
              <w:t>202</w:t>
            </w:r>
            <w:r w:rsidR="00057E5C">
              <w:rPr>
                <w:rFonts w:ascii="Times New Roman" w:eastAsia="Times New Roman" w:hAnsi="Times New Roman" w:cs="Times New Roman"/>
                <w:sz w:val="26"/>
                <w:szCs w:val="26"/>
                <w:lang w:val="uk-UA" w:eastAsia="it-IT"/>
              </w:rPr>
              <w:t>5</w:t>
            </w:r>
            <w:r w:rsidRPr="00DF2FB8">
              <w:rPr>
                <w:rFonts w:ascii="Times New Roman" w:eastAsia="Times New Roman" w:hAnsi="Times New Roman" w:cs="Times New Roman"/>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DF2FB8">
              <w:rPr>
                <w:rFonts w:ascii="Times New Roman" w:eastAsia="Times New Roman" w:hAnsi="Times New Roman" w:cs="Times New Roman"/>
                <w:sz w:val="26"/>
                <w:szCs w:val="26"/>
                <w:lang w:val="uk-UA" w:eastAsia="it-IT"/>
              </w:rPr>
              <w:t>202</w:t>
            </w:r>
            <w:r w:rsidR="00057E5C">
              <w:rPr>
                <w:rFonts w:ascii="Times New Roman" w:eastAsia="Times New Roman" w:hAnsi="Times New Roman" w:cs="Times New Roman"/>
                <w:sz w:val="26"/>
                <w:szCs w:val="26"/>
                <w:lang w:val="uk-UA" w:eastAsia="it-IT"/>
              </w:rPr>
              <w:t>6</w:t>
            </w:r>
            <w:r w:rsidRPr="00DF2FB8">
              <w:rPr>
                <w:rFonts w:ascii="Times New Roman" w:eastAsia="Times New Roman" w:hAnsi="Times New Roman" w:cs="Times New Roman"/>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DF2FB8">
              <w:rPr>
                <w:rFonts w:ascii="Times New Roman" w:eastAsia="Times New Roman" w:hAnsi="Times New Roman" w:cs="Times New Roman"/>
                <w:sz w:val="26"/>
                <w:szCs w:val="26"/>
                <w:lang w:val="uk-UA" w:eastAsia="it-IT"/>
              </w:rPr>
              <w:t>202</w:t>
            </w:r>
            <w:r w:rsidR="00057E5C">
              <w:rPr>
                <w:rFonts w:ascii="Times New Roman" w:eastAsia="Times New Roman" w:hAnsi="Times New Roman" w:cs="Times New Roman"/>
                <w:sz w:val="26"/>
                <w:szCs w:val="26"/>
                <w:lang w:val="uk-UA" w:eastAsia="it-IT"/>
              </w:rPr>
              <w:t>7</w:t>
            </w:r>
            <w:r w:rsidRPr="00DF2FB8">
              <w:rPr>
                <w:rFonts w:ascii="Times New Roman" w:eastAsia="Times New Roman" w:hAnsi="Times New Roman" w:cs="Times New Roman"/>
                <w:sz w:val="26"/>
                <w:szCs w:val="26"/>
                <w:lang w:val="uk-UA" w:eastAsia="it-IT"/>
              </w:rPr>
              <w:t xml:space="preserve"> рік</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DF2FB8">
              <w:rPr>
                <w:rFonts w:ascii="Times New Roman" w:eastAsia="Times New Roman" w:hAnsi="Times New Roman" w:cs="Times New Roman"/>
                <w:sz w:val="26"/>
                <w:szCs w:val="26"/>
                <w:lang w:val="uk-UA" w:eastAsia="it-IT"/>
              </w:rPr>
              <w:t>202</w:t>
            </w:r>
            <w:r w:rsidR="00057E5C">
              <w:rPr>
                <w:rFonts w:ascii="Times New Roman" w:eastAsia="Times New Roman" w:hAnsi="Times New Roman" w:cs="Times New Roman"/>
                <w:sz w:val="26"/>
                <w:szCs w:val="26"/>
                <w:lang w:val="uk-UA" w:eastAsia="it-IT"/>
              </w:rPr>
              <w:t>8</w:t>
            </w:r>
            <w:r w:rsidRPr="00DF2FB8">
              <w:rPr>
                <w:rFonts w:ascii="Times New Roman" w:eastAsia="Times New Roman" w:hAnsi="Times New Roman" w:cs="Times New Roman"/>
                <w:sz w:val="26"/>
                <w:szCs w:val="26"/>
                <w:lang w:val="uk-UA" w:eastAsia="it-IT"/>
              </w:rPr>
              <w:t xml:space="preserve"> рік</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ind w:firstLine="104"/>
              <w:jc w:val="center"/>
              <w:rPr>
                <w:rFonts w:ascii="Times New Roman" w:eastAsia="Times New Roman" w:hAnsi="Times New Roman" w:cs="Times New Roman"/>
                <w:sz w:val="26"/>
                <w:szCs w:val="26"/>
                <w:lang w:val="uk-UA" w:eastAsia="it-IT"/>
              </w:rPr>
            </w:pPr>
            <w:r w:rsidRPr="00DF2FB8">
              <w:rPr>
                <w:rFonts w:ascii="Times New Roman" w:eastAsia="Times New Roman" w:hAnsi="Times New Roman" w:cs="Times New Roman"/>
                <w:sz w:val="26"/>
                <w:szCs w:val="26"/>
                <w:lang w:val="uk-UA" w:eastAsia="it-IT"/>
              </w:rPr>
              <w:t>Разом</w:t>
            </w:r>
          </w:p>
        </w:tc>
      </w:tr>
      <w:tr w:rsidR="00DF2FB8" w:rsidRPr="00DF2FB8">
        <w:trPr>
          <w:trHeight w:val="1"/>
          <w:jc w:val="right"/>
        </w:trPr>
        <w:tc>
          <w:tcPr>
            <w:tcW w:w="2834" w:type="dxa"/>
            <w:vMerge/>
            <w:tcBorders>
              <w:left w:val="single" w:sz="4" w:space="0" w:color="000000"/>
              <w:bottom w:val="single" w:sz="4" w:space="0" w:color="000000"/>
              <w:right w:val="single" w:sz="4" w:space="0" w:color="000000"/>
            </w:tcBorders>
            <w:shd w:val="clear" w:color="000000" w:fill="FFFFFF"/>
          </w:tcPr>
          <w:p w:rsidR="001310D1" w:rsidRPr="00DF2FB8" w:rsidRDefault="001310D1">
            <w:pPr>
              <w:widowControl w:val="0"/>
              <w:spacing w:after="0" w:line="240" w:lineRule="auto"/>
              <w:rPr>
                <w:rFonts w:ascii="Times New Roman" w:eastAsia="Times New Roman" w:hAnsi="Times New Roman" w:cs="Times New Roman"/>
                <w:b/>
                <w:bCs/>
                <w:sz w:val="26"/>
                <w:szCs w:val="26"/>
                <w:lang w:val="uk-UA"/>
              </w:rPr>
            </w:pP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2E2A5F">
            <w:pPr>
              <w:widowControl w:val="0"/>
              <w:spacing w:after="0" w:line="240" w:lineRule="auto"/>
              <w:jc w:val="right"/>
              <w:rPr>
                <w:rFonts w:ascii="Times New Roman" w:eastAsia="Times New Roman" w:hAnsi="Times New Roman" w:cs="Times New Roman"/>
                <w:sz w:val="26"/>
                <w:szCs w:val="26"/>
                <w:lang w:val="en-US"/>
              </w:rPr>
            </w:pPr>
            <w:r w:rsidRPr="00DF2FB8">
              <w:rPr>
                <w:rFonts w:ascii="Times New Roman" w:eastAsia="Times New Roman" w:hAnsi="Times New Roman" w:cs="Times New Roman"/>
                <w:bCs/>
                <w:sz w:val="26"/>
                <w:szCs w:val="26"/>
                <w:lang w:val="uk-UA"/>
              </w:rPr>
              <w:t>5</w:t>
            </w:r>
            <w:r w:rsidR="00633696" w:rsidRPr="00DF2FB8">
              <w:rPr>
                <w:rFonts w:ascii="Times New Roman" w:eastAsia="Times New Roman" w:hAnsi="Times New Roman" w:cs="Times New Roman"/>
                <w:bCs/>
                <w:sz w:val="26"/>
                <w:szCs w:val="26"/>
                <w:lang w:val="en-US"/>
              </w:rPr>
              <w:t>0000,0</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2E2A5F">
            <w:pPr>
              <w:widowControl w:val="0"/>
              <w:spacing w:after="0" w:line="240" w:lineRule="auto"/>
              <w:jc w:val="right"/>
              <w:rPr>
                <w:rFonts w:ascii="Times New Roman" w:eastAsia="Times New Roman" w:hAnsi="Times New Roman" w:cs="Times New Roman"/>
                <w:sz w:val="26"/>
                <w:szCs w:val="26"/>
                <w:lang w:val="en-US"/>
              </w:rPr>
            </w:pPr>
            <w:r w:rsidRPr="00DF2FB8">
              <w:rPr>
                <w:rFonts w:ascii="Times New Roman" w:eastAsia="Times New Roman" w:hAnsi="Times New Roman" w:cs="Times New Roman"/>
                <w:bCs/>
                <w:sz w:val="26"/>
                <w:szCs w:val="26"/>
                <w:lang w:val="uk-UA"/>
              </w:rPr>
              <w:t>50</w:t>
            </w:r>
            <w:r w:rsidR="00633696" w:rsidRPr="00DF2FB8">
              <w:rPr>
                <w:rFonts w:ascii="Times New Roman" w:eastAsia="Times New Roman" w:hAnsi="Times New Roman" w:cs="Times New Roman"/>
                <w:bCs/>
                <w:sz w:val="26"/>
                <w:szCs w:val="26"/>
                <w:lang w:val="en-US"/>
              </w:rPr>
              <w:t>000,0</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2E2A5F">
            <w:pPr>
              <w:widowControl w:val="0"/>
              <w:spacing w:after="0" w:line="240" w:lineRule="auto"/>
              <w:jc w:val="right"/>
              <w:rPr>
                <w:rFonts w:ascii="Times New Roman" w:eastAsia="Times New Roman" w:hAnsi="Times New Roman" w:cs="Times New Roman"/>
                <w:sz w:val="26"/>
                <w:szCs w:val="26"/>
                <w:lang w:val="en-US"/>
              </w:rPr>
            </w:pPr>
            <w:r w:rsidRPr="00DF2FB8">
              <w:rPr>
                <w:rFonts w:ascii="Times New Roman" w:eastAsia="Times New Roman" w:hAnsi="Times New Roman" w:cs="Times New Roman"/>
                <w:bCs/>
                <w:sz w:val="26"/>
                <w:szCs w:val="26"/>
                <w:lang w:val="uk-UA"/>
              </w:rPr>
              <w:t>50</w:t>
            </w:r>
            <w:r w:rsidR="00633696" w:rsidRPr="00DF2FB8">
              <w:rPr>
                <w:rFonts w:ascii="Times New Roman" w:eastAsia="Times New Roman" w:hAnsi="Times New Roman" w:cs="Times New Roman"/>
                <w:bCs/>
                <w:sz w:val="26"/>
                <w:szCs w:val="26"/>
                <w:lang w:val="en-US"/>
              </w:rPr>
              <w:t>000,0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right"/>
              <w:rPr>
                <w:rFonts w:ascii="Times New Roman" w:eastAsia="Times New Roman" w:hAnsi="Times New Roman" w:cs="Times New Roman"/>
                <w:sz w:val="26"/>
                <w:szCs w:val="26"/>
                <w:lang w:val="en-US"/>
              </w:rPr>
            </w:pPr>
            <w:r w:rsidRPr="00DF2FB8">
              <w:rPr>
                <w:rFonts w:ascii="Times New Roman" w:eastAsia="Times New Roman" w:hAnsi="Times New Roman" w:cs="Times New Roman"/>
                <w:bCs/>
                <w:sz w:val="26"/>
                <w:szCs w:val="26"/>
                <w:lang w:val="en-US"/>
              </w:rPr>
              <w:t>50000,0</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2E2A5F">
            <w:pPr>
              <w:widowControl w:val="0"/>
              <w:spacing w:after="0" w:line="240" w:lineRule="auto"/>
              <w:jc w:val="right"/>
              <w:rPr>
                <w:rFonts w:ascii="Times New Roman" w:eastAsia="Times New Roman" w:hAnsi="Times New Roman" w:cs="Times New Roman"/>
                <w:sz w:val="26"/>
                <w:szCs w:val="26"/>
                <w:lang w:val="en-US"/>
              </w:rPr>
            </w:pPr>
            <w:r w:rsidRPr="00DF2FB8">
              <w:rPr>
                <w:rFonts w:ascii="Times New Roman" w:eastAsia="Times New Roman" w:hAnsi="Times New Roman" w:cs="Times New Roman"/>
                <w:bCs/>
                <w:sz w:val="26"/>
                <w:szCs w:val="26"/>
                <w:lang w:val="uk-UA"/>
              </w:rPr>
              <w:t>20</w:t>
            </w:r>
            <w:r w:rsidR="00633696" w:rsidRPr="00DF2FB8">
              <w:rPr>
                <w:rFonts w:ascii="Times New Roman" w:eastAsia="Times New Roman" w:hAnsi="Times New Roman" w:cs="Times New Roman"/>
                <w:bCs/>
                <w:sz w:val="26"/>
                <w:szCs w:val="26"/>
                <w:lang w:val="en-US"/>
              </w:rPr>
              <w:t>0000,0</w:t>
            </w:r>
          </w:p>
        </w:tc>
      </w:tr>
      <w:tr w:rsidR="00DF2FB8" w:rsidRPr="00DF2FB8">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both"/>
              <w:rPr>
                <w:rFonts w:ascii="Times New Roman" w:eastAsia="Times New Roman" w:hAnsi="Times New Roman" w:cs="Times New Roman"/>
                <w:sz w:val="26"/>
                <w:szCs w:val="26"/>
              </w:rPr>
            </w:pPr>
            <w:r w:rsidRPr="00DF2FB8">
              <w:rPr>
                <w:rFonts w:ascii="Times New Roman" w:eastAsia="Times New Roman" w:hAnsi="Times New Roman" w:cs="Times New Roman"/>
                <w:sz w:val="26"/>
                <w:szCs w:val="26"/>
                <w:lang w:val="uk-UA"/>
              </w:rPr>
              <w:t>Міс</w:t>
            </w:r>
            <w:r w:rsidR="00821A3C" w:rsidRPr="00DF2FB8">
              <w:rPr>
                <w:rFonts w:ascii="Times New Roman" w:eastAsia="Times New Roman" w:hAnsi="Times New Roman" w:cs="Times New Roman"/>
                <w:sz w:val="26"/>
                <w:szCs w:val="26"/>
                <w:lang w:val="uk-UA"/>
              </w:rPr>
              <w:t>цев</w:t>
            </w:r>
            <w:r w:rsidRPr="00DF2FB8">
              <w:rPr>
                <w:rFonts w:ascii="Times New Roman" w:eastAsia="Times New Roman" w:hAnsi="Times New Roman" w:cs="Times New Roman"/>
                <w:sz w:val="26"/>
                <w:szCs w:val="26"/>
                <w:lang w:val="uk-UA"/>
              </w:rPr>
              <w:t xml:space="preserve">ий бюджет - 20%, </w:t>
            </w:r>
            <w:r w:rsidR="002E2A5F" w:rsidRPr="00DF2FB8">
              <w:rPr>
                <w:rFonts w:ascii="Times New Roman" w:eastAsia="Times New Roman" w:hAnsi="Times New Roman" w:cs="Times New Roman"/>
                <w:sz w:val="26"/>
                <w:szCs w:val="26"/>
                <w:lang w:val="uk-UA"/>
              </w:rPr>
              <w:t xml:space="preserve">обласна та </w:t>
            </w:r>
            <w:r w:rsidRPr="00DF2FB8">
              <w:rPr>
                <w:rFonts w:ascii="Times New Roman" w:eastAsia="Times New Roman" w:hAnsi="Times New Roman" w:cs="Times New Roman"/>
                <w:sz w:val="26"/>
                <w:szCs w:val="26"/>
                <w:lang w:val="uk-UA"/>
              </w:rPr>
              <w:t>державна субвенція, бізнес</w:t>
            </w:r>
            <w:r w:rsidR="002E2A5F" w:rsidRPr="00DF2FB8">
              <w:rPr>
                <w:rFonts w:ascii="Times New Roman" w:eastAsia="Times New Roman" w:hAnsi="Times New Roman" w:cs="Times New Roman"/>
                <w:sz w:val="26"/>
                <w:szCs w:val="26"/>
                <w:lang w:val="uk-UA"/>
              </w:rPr>
              <w:t>,</w:t>
            </w:r>
            <w:r w:rsidRPr="00DF2FB8">
              <w:rPr>
                <w:rFonts w:ascii="Times New Roman" w:eastAsia="Times New Roman" w:hAnsi="Times New Roman" w:cs="Times New Roman"/>
                <w:sz w:val="26"/>
                <w:szCs w:val="26"/>
                <w:lang w:val="uk-UA"/>
              </w:rPr>
              <w:t xml:space="preserve"> інші державні програми </w:t>
            </w:r>
          </w:p>
        </w:tc>
      </w:tr>
      <w:tr w:rsidR="00DF2FB8" w:rsidRPr="00DF2FB8">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hAnsi="Times New Roman" w:cs="Times New Roman"/>
                <w:b/>
                <w:sz w:val="26"/>
                <w:szCs w:val="26"/>
                <w:lang w:val="uk-UA"/>
              </w:rPr>
            </w:pPr>
            <w:r w:rsidRPr="00DF2FB8">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Хмільницька міська рада</w:t>
            </w:r>
          </w:p>
          <w:p w:rsidR="001310D1" w:rsidRPr="00DF2FB8" w:rsidRDefault="00633696">
            <w:pPr>
              <w:widowControl w:val="0"/>
              <w:spacing w:after="0" w:line="240" w:lineRule="auto"/>
              <w:jc w:val="both"/>
              <w:rPr>
                <w:rFonts w:ascii="Times New Roman" w:eastAsia="Times New Roman" w:hAnsi="Times New Roman" w:cs="Times New Roman"/>
                <w:sz w:val="26"/>
                <w:szCs w:val="26"/>
                <w:lang w:val="uk-UA"/>
              </w:rPr>
            </w:pPr>
            <w:r w:rsidRPr="00DF2FB8">
              <w:rPr>
                <w:rFonts w:ascii="Times New Roman" w:eastAsia="Times New Roman" w:hAnsi="Times New Roman" w:cs="Times New Roman"/>
                <w:sz w:val="26"/>
                <w:szCs w:val="26"/>
                <w:lang w:val="uk-UA"/>
              </w:rPr>
              <w:t xml:space="preserve">Управління житлово-комунального господарства та комунальної власності Хмільницької міської ради </w:t>
            </w:r>
          </w:p>
          <w:p w:rsidR="00DF2FB8" w:rsidRPr="00DF2FB8" w:rsidRDefault="00DF2FB8">
            <w:pPr>
              <w:widowControl w:val="0"/>
              <w:spacing w:after="0" w:line="240" w:lineRule="auto"/>
              <w:jc w:val="both"/>
              <w:rPr>
                <w:rFonts w:ascii="Times New Roman" w:eastAsia="Times New Roman" w:hAnsi="Times New Roman" w:cs="Times New Roman"/>
                <w:sz w:val="26"/>
                <w:szCs w:val="26"/>
                <w:shd w:val="clear" w:color="auto" w:fill="FFFF00"/>
                <w:lang w:val="uk-UA"/>
              </w:rPr>
            </w:pPr>
            <w:r w:rsidRPr="00DF2FB8">
              <w:rPr>
                <w:rFonts w:ascii="Times New Roman" w:eastAsia="Times New Roman" w:hAnsi="Times New Roman" w:cs="Times New Roman"/>
                <w:sz w:val="26"/>
                <w:szCs w:val="26"/>
                <w:lang w:val="uk-UA"/>
              </w:rPr>
              <w:t>Обласний та державний бюджет, бізнес, інші джерела</w:t>
            </w:r>
          </w:p>
        </w:tc>
      </w:tr>
      <w:tr w:rsidR="00DF2FB8" w:rsidRPr="00DF2FB8">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eastAsia="Times New Roman" w:hAnsi="Times New Roman" w:cs="Times New Roman"/>
                <w:b/>
                <w:bCs/>
                <w:sz w:val="26"/>
                <w:szCs w:val="26"/>
                <w:lang w:val="uk-UA"/>
              </w:rPr>
            </w:pPr>
            <w:r w:rsidRPr="00DF2FB8">
              <w:rPr>
                <w:rFonts w:ascii="Times New Roman" w:eastAsia="Times New Roman" w:hAnsi="Times New Roman" w:cs="Times New Roman"/>
                <w:b/>
                <w:bCs/>
                <w:sz w:val="26"/>
                <w:szCs w:val="2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DF2FB8" w:rsidRDefault="00633696">
            <w:pPr>
              <w:widowControl w:val="0"/>
              <w:spacing w:after="0" w:line="240" w:lineRule="auto"/>
              <w:rPr>
                <w:rFonts w:ascii="Times New Roman" w:eastAsia="Times New Roman" w:hAnsi="Times New Roman" w:cs="Times New Roman"/>
                <w:sz w:val="26"/>
                <w:szCs w:val="26"/>
              </w:rPr>
            </w:pPr>
            <w:r w:rsidRPr="00DF2FB8">
              <w:rPr>
                <w:rFonts w:ascii="Times New Roman" w:eastAsia="Times New Roman" w:hAnsi="Times New Roman" w:cs="Times New Roman"/>
                <w:sz w:val="26"/>
                <w:szCs w:val="26"/>
              </w:rPr>
              <w:t>-</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Pr="00DF2FB8" w:rsidRDefault="00DC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 xml:space="preserve">Форма технічного завдання проєкту розвитку </w:t>
      </w:r>
      <w:r w:rsidR="00950DCD">
        <w:rPr>
          <w:rFonts w:ascii="Times New Roman" w:eastAsia="Times New Roman" w:hAnsi="Times New Roman" w:cs="Times New Roman"/>
          <w:b/>
          <w:bCs/>
          <w:color w:val="000000"/>
          <w:sz w:val="26"/>
          <w:szCs w:val="26"/>
          <w:lang w:val="uk-UA"/>
        </w:rPr>
        <w:t>№2</w:t>
      </w:r>
      <w:r w:rsidR="00FC7266">
        <w:rPr>
          <w:rFonts w:ascii="Times New Roman" w:eastAsia="Times New Roman" w:hAnsi="Times New Roman" w:cs="Times New Roman"/>
          <w:b/>
          <w:bCs/>
          <w:color w:val="000000"/>
          <w:sz w:val="26"/>
          <w:szCs w:val="26"/>
          <w:lang w:val="uk-UA"/>
        </w:rPr>
        <w:t>7</w:t>
      </w:r>
    </w:p>
    <w:p w:rsidR="006A3FCE" w:rsidRDefault="006A3FCE" w:rsidP="006A3FCE">
      <w:pPr>
        <w:spacing w:after="0" w:line="240" w:lineRule="auto"/>
        <w:rPr>
          <w:rFonts w:ascii="Times New Roman" w:eastAsia="Calibri" w:hAnsi="Times New Roman" w:cs="Times New Roman"/>
          <w:bCs/>
          <w:color w:val="000000"/>
          <w:sz w:val="26"/>
          <w:szCs w:val="26"/>
          <w:lang w:val="uk-UA" w:eastAsia="sr-Latn-CS"/>
        </w:rPr>
      </w:pPr>
    </w:p>
    <w:tbl>
      <w:tblPr>
        <w:tblW w:w="9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845"/>
        <w:gridCol w:w="850"/>
        <w:gridCol w:w="714"/>
        <w:gridCol w:w="708"/>
        <w:gridCol w:w="851"/>
        <w:gridCol w:w="709"/>
        <w:gridCol w:w="820"/>
        <w:gridCol w:w="1375"/>
      </w:tblGrid>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pBdr>
                <w:left w:val="single" w:sz="18" w:space="4" w:color="auto"/>
              </w:pBd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Операційна ціль 2.4.</w:t>
            </w:r>
          </w:p>
          <w:p w:rsidR="006A3FCE" w:rsidRDefault="006A3FCE">
            <w:pPr>
              <w:pBdr>
                <w:left w:val="single" w:sz="18" w:space="4" w:color="auto"/>
              </w:pBd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Завдання 3. Провести реконструкцію мереж водопостачання та водовідведення </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Назва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hAnsi="Times New Roman" w:cs="Times New Roman"/>
                <w:kern w:val="2"/>
                <w:sz w:val="26"/>
                <w:szCs w:val="26"/>
                <w:lang w:val="uk-UA"/>
              </w:rPr>
              <w:t xml:space="preserve">Будівництво другої лінії напірного колектора каналізації з каналізаційної насосної станції №3 по вул. 1 Травня до очисних споруд каналізації по вул. </w:t>
            </w:r>
            <w:proofErr w:type="spellStart"/>
            <w:r>
              <w:rPr>
                <w:rFonts w:ascii="Times New Roman" w:hAnsi="Times New Roman" w:cs="Times New Roman"/>
                <w:kern w:val="2"/>
                <w:sz w:val="26"/>
                <w:szCs w:val="26"/>
                <w:lang w:val="uk-UA"/>
              </w:rPr>
              <w:t>Вугринівська</w:t>
            </w:r>
            <w:proofErr w:type="spellEnd"/>
            <w:r>
              <w:rPr>
                <w:rFonts w:ascii="Times New Roman" w:hAnsi="Times New Roman" w:cs="Times New Roman"/>
                <w:kern w:val="2"/>
                <w:sz w:val="26"/>
                <w:szCs w:val="26"/>
                <w:lang w:val="uk-UA"/>
              </w:rPr>
              <w:t xml:space="preserve"> (Фрунзе), 130 в м.</w:t>
            </w:r>
            <w:r w:rsidR="00DC6FA8">
              <w:rPr>
                <w:rFonts w:ascii="Times New Roman" w:hAnsi="Times New Roman" w:cs="Times New Roman"/>
                <w:kern w:val="2"/>
                <w:sz w:val="26"/>
                <w:szCs w:val="26"/>
                <w:lang w:val="uk-UA"/>
              </w:rPr>
              <w:t xml:space="preserve"> </w:t>
            </w:r>
            <w:r>
              <w:rPr>
                <w:rFonts w:ascii="Times New Roman" w:hAnsi="Times New Roman" w:cs="Times New Roman"/>
                <w:kern w:val="2"/>
                <w:sz w:val="26"/>
                <w:szCs w:val="26"/>
                <w:lang w:val="uk-UA"/>
              </w:rPr>
              <w:t>Хмільник, Вінницької області (коригування ІІІ).</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pStyle w:val="Default"/>
              <w:spacing w:line="256" w:lineRule="auto"/>
              <w:rPr>
                <w:kern w:val="2"/>
                <w:sz w:val="26"/>
                <w:szCs w:val="26"/>
                <w:lang w:val="uk-UA"/>
              </w:rPr>
            </w:pPr>
            <w:r>
              <w:rPr>
                <w:kern w:val="2"/>
                <w:sz w:val="26"/>
                <w:szCs w:val="26"/>
                <w:lang w:val="uk-UA"/>
              </w:rPr>
              <w:t>- Покращення якості та збільшення обсягів надання послуг із водопостачання;</w:t>
            </w:r>
          </w:p>
          <w:p w:rsidR="006A3FCE" w:rsidRDefault="006A3FCE">
            <w:pPr>
              <w:pStyle w:val="Default"/>
              <w:spacing w:line="256" w:lineRule="auto"/>
              <w:rPr>
                <w:kern w:val="2"/>
                <w:sz w:val="26"/>
                <w:szCs w:val="26"/>
                <w:lang w:val="uk-UA"/>
              </w:rPr>
            </w:pPr>
            <w:r>
              <w:rPr>
                <w:kern w:val="2"/>
                <w:sz w:val="26"/>
                <w:szCs w:val="26"/>
                <w:lang w:val="uk-UA"/>
              </w:rPr>
              <w:t xml:space="preserve">-  ліквідація аварій на напірному колекторі;  </w:t>
            </w:r>
          </w:p>
          <w:p w:rsidR="006A3FCE" w:rsidRDefault="006A3FCE">
            <w:pPr>
              <w:pStyle w:val="Default"/>
              <w:spacing w:line="256" w:lineRule="auto"/>
              <w:rPr>
                <w:kern w:val="2"/>
                <w:sz w:val="26"/>
                <w:szCs w:val="26"/>
                <w:lang w:val="uk-UA"/>
              </w:rPr>
            </w:pPr>
            <w:r>
              <w:rPr>
                <w:kern w:val="2"/>
                <w:sz w:val="26"/>
                <w:szCs w:val="26"/>
                <w:lang w:val="uk-UA"/>
              </w:rPr>
              <w:t>- зменшення затрат електроенергії на подачу води, що вплине на соціально-економічний розвиток міста;</w:t>
            </w:r>
          </w:p>
          <w:p w:rsidR="006A3FCE" w:rsidRDefault="006A3FCE">
            <w:pPr>
              <w:pStyle w:val="Default"/>
              <w:spacing w:line="256" w:lineRule="auto"/>
              <w:rPr>
                <w:kern w:val="2"/>
                <w:sz w:val="26"/>
                <w:szCs w:val="26"/>
                <w:lang w:val="uk-UA"/>
              </w:rPr>
            </w:pPr>
            <w:r>
              <w:rPr>
                <w:kern w:val="2"/>
                <w:sz w:val="26"/>
                <w:szCs w:val="26"/>
                <w:lang w:val="uk-UA"/>
              </w:rPr>
              <w:t>- покращення екологічного стану в місті – курорті державного значення.</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Територія на яку проект матиме вплив</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М. Хмільник  </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26916 жителів міста та близько 10000 відпочиваючих в оздоровницях міста.</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rPr>
                <w:rFonts w:ascii="Times New Roman" w:eastAsia="Times New Roman" w:hAnsi="Times New Roman" w:cs="Times New Roman"/>
                <w:kern w:val="2"/>
                <w:sz w:val="26"/>
                <w:szCs w:val="26"/>
                <w:lang w:val="uk-UA"/>
              </w:rPr>
            </w:pPr>
            <w:r>
              <w:rPr>
                <w:rFonts w:ascii="Times New Roman" w:eastAsia="Times New Roman" w:hAnsi="Times New Roman" w:cs="Times New Roman"/>
                <w:kern w:val="2"/>
                <w:sz w:val="26"/>
                <w:szCs w:val="26"/>
                <w:lang w:val="uk-UA"/>
              </w:rPr>
              <w:t xml:space="preserve">При частому виникненні аварійних ситуацій на існуючому напірному колекторі діаметром </w:t>
            </w:r>
            <w:smartTag w:uri="urn:schemas-microsoft-com:office:smarttags" w:element="metricconverter">
              <w:smartTagPr>
                <w:attr w:name="ProductID" w:val="300 мм"/>
              </w:smartTagPr>
              <w:r>
                <w:rPr>
                  <w:rFonts w:ascii="Times New Roman" w:eastAsia="Times New Roman" w:hAnsi="Times New Roman" w:cs="Times New Roman"/>
                  <w:kern w:val="2"/>
                  <w:sz w:val="26"/>
                  <w:szCs w:val="26"/>
                  <w:lang w:val="uk-UA"/>
                </w:rPr>
                <w:t>300 мм</w:t>
              </w:r>
            </w:smartTag>
            <w:r>
              <w:rPr>
                <w:rFonts w:ascii="Times New Roman" w:eastAsia="Times New Roman" w:hAnsi="Times New Roman" w:cs="Times New Roman"/>
                <w:kern w:val="2"/>
                <w:sz w:val="26"/>
                <w:szCs w:val="26"/>
                <w:lang w:val="uk-UA"/>
              </w:rPr>
              <w:t xml:space="preserve"> побутові стічні води без очистки попадають в р. П. Буг, що призводить до екологічного забруднення річки.</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 xml:space="preserve">Очікувані кількісні та якісні результати </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pStyle w:val="Default"/>
              <w:spacing w:line="256" w:lineRule="auto"/>
              <w:rPr>
                <w:rFonts w:eastAsia="Times New Roman"/>
                <w:kern w:val="2"/>
                <w:sz w:val="26"/>
                <w:szCs w:val="26"/>
                <w:lang w:val="uk-UA"/>
              </w:rPr>
            </w:pPr>
            <w:r>
              <w:rPr>
                <w:kern w:val="2"/>
                <w:sz w:val="26"/>
                <w:szCs w:val="26"/>
                <w:lang w:val="uk-UA"/>
              </w:rPr>
              <w:t xml:space="preserve">- </w:t>
            </w:r>
            <w:r>
              <w:rPr>
                <w:rFonts w:eastAsia="Times New Roman"/>
                <w:kern w:val="2"/>
                <w:sz w:val="26"/>
                <w:szCs w:val="26"/>
                <w:lang w:val="uk-UA"/>
              </w:rPr>
              <w:t>Зниження енерговитрат;</w:t>
            </w:r>
          </w:p>
          <w:p w:rsidR="006A3FCE" w:rsidRDefault="006A3FCE">
            <w:pPr>
              <w:pStyle w:val="Default"/>
              <w:spacing w:line="256" w:lineRule="auto"/>
              <w:rPr>
                <w:rFonts w:eastAsia="Times New Roman"/>
                <w:kern w:val="2"/>
                <w:sz w:val="26"/>
                <w:szCs w:val="26"/>
                <w:lang w:val="uk-UA"/>
              </w:rPr>
            </w:pPr>
            <w:r>
              <w:rPr>
                <w:rFonts w:eastAsia="Times New Roman"/>
                <w:kern w:val="2"/>
                <w:sz w:val="26"/>
                <w:szCs w:val="26"/>
                <w:lang w:val="uk-UA"/>
              </w:rPr>
              <w:t>- покращення якості надання послуг;</w:t>
            </w:r>
          </w:p>
          <w:p w:rsidR="006A3FCE" w:rsidRDefault="006A3FCE">
            <w:pPr>
              <w:pStyle w:val="Default"/>
              <w:spacing w:line="256" w:lineRule="auto"/>
              <w:rPr>
                <w:rFonts w:eastAsia="Times New Roman"/>
                <w:kern w:val="2"/>
                <w:sz w:val="26"/>
                <w:szCs w:val="26"/>
                <w:lang w:val="uk-UA"/>
              </w:rPr>
            </w:pPr>
            <w:r>
              <w:rPr>
                <w:rFonts w:eastAsia="Times New Roman"/>
                <w:kern w:val="2"/>
                <w:sz w:val="26"/>
                <w:szCs w:val="26"/>
                <w:lang w:val="uk-UA"/>
              </w:rPr>
              <w:t>- ліквідація аварій на напірному колекторі;</w:t>
            </w:r>
          </w:p>
          <w:p w:rsidR="006A3FCE" w:rsidRDefault="006A3FCE">
            <w:pPr>
              <w:pStyle w:val="Default"/>
              <w:spacing w:line="256" w:lineRule="auto"/>
              <w:rPr>
                <w:rFonts w:eastAsia="Times New Roman"/>
                <w:kern w:val="2"/>
                <w:sz w:val="26"/>
                <w:szCs w:val="26"/>
                <w:lang w:val="uk-UA"/>
              </w:rPr>
            </w:pPr>
            <w:r>
              <w:rPr>
                <w:rFonts w:eastAsia="Times New Roman"/>
                <w:kern w:val="2"/>
                <w:sz w:val="26"/>
                <w:szCs w:val="26"/>
                <w:lang w:val="uk-UA"/>
              </w:rPr>
              <w:t>- стабілізація сталого соціально-економічного розвитку міста;</w:t>
            </w:r>
          </w:p>
          <w:p w:rsidR="006A3FCE" w:rsidRDefault="006A3FCE">
            <w:pPr>
              <w:pStyle w:val="Default"/>
              <w:spacing w:line="256" w:lineRule="auto"/>
              <w:rPr>
                <w:rFonts w:eastAsia="Times New Roman"/>
                <w:kern w:val="2"/>
                <w:sz w:val="26"/>
                <w:szCs w:val="26"/>
                <w:lang w:val="uk-UA"/>
              </w:rPr>
            </w:pPr>
            <w:r>
              <w:rPr>
                <w:rFonts w:eastAsia="Times New Roman"/>
                <w:kern w:val="2"/>
                <w:sz w:val="26"/>
                <w:szCs w:val="26"/>
                <w:lang w:val="uk-UA"/>
              </w:rPr>
              <w:t>- заощадження енергетичних та фінансових ресурсів підприємства.</w:t>
            </w:r>
          </w:p>
          <w:p w:rsidR="006A3FCE" w:rsidRDefault="006A3FCE">
            <w:pPr>
              <w:pStyle w:val="Default"/>
              <w:spacing w:line="256" w:lineRule="auto"/>
              <w:rPr>
                <w:kern w:val="2"/>
                <w:sz w:val="26"/>
                <w:szCs w:val="26"/>
                <w:lang w:val="uk-UA"/>
              </w:rPr>
            </w:pPr>
            <w:r>
              <w:rPr>
                <w:kern w:val="2"/>
                <w:sz w:val="26"/>
                <w:szCs w:val="26"/>
                <w:lang w:val="uk-UA"/>
              </w:rPr>
              <w:lastRenderedPageBreak/>
              <w:t xml:space="preserve"> </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lastRenderedPageBreak/>
              <w:t>Ключові заходи проекту</w:t>
            </w:r>
          </w:p>
        </w:tc>
        <w:tc>
          <w:tcPr>
            <w:tcW w:w="6873" w:type="dxa"/>
            <w:gridSpan w:val="8"/>
            <w:tcBorders>
              <w:top w:val="single" w:sz="4" w:space="0" w:color="auto"/>
              <w:left w:val="single" w:sz="4" w:space="0" w:color="auto"/>
              <w:bottom w:val="single" w:sz="4" w:space="0" w:color="auto"/>
              <w:right w:val="single" w:sz="4" w:space="0" w:color="auto"/>
            </w:tcBorders>
          </w:tcPr>
          <w:p w:rsidR="006A3FCE" w:rsidRDefault="006A3FCE">
            <w:pPr>
              <w:pStyle w:val="Default"/>
              <w:spacing w:line="256" w:lineRule="auto"/>
              <w:rPr>
                <w:kern w:val="2"/>
                <w:sz w:val="26"/>
                <w:szCs w:val="26"/>
                <w:lang w:val="uk-UA"/>
              </w:rPr>
            </w:pPr>
            <w:r>
              <w:rPr>
                <w:kern w:val="2"/>
                <w:sz w:val="26"/>
                <w:szCs w:val="26"/>
                <w:lang w:val="uk-UA"/>
              </w:rPr>
              <w:t xml:space="preserve">- Проведення процедур державних закупівель та придбання обладнання; </w:t>
            </w:r>
          </w:p>
          <w:p w:rsidR="006A3FCE" w:rsidRDefault="006A3FCE">
            <w:pPr>
              <w:pStyle w:val="Default"/>
              <w:spacing w:line="256" w:lineRule="auto"/>
              <w:rPr>
                <w:kern w:val="2"/>
                <w:sz w:val="26"/>
                <w:szCs w:val="26"/>
                <w:lang w:val="uk-UA"/>
              </w:rPr>
            </w:pPr>
            <w:r>
              <w:rPr>
                <w:kern w:val="2"/>
                <w:sz w:val="26"/>
                <w:szCs w:val="26"/>
                <w:lang w:val="uk-UA"/>
              </w:rPr>
              <w:t>- земляні роботи;</w:t>
            </w:r>
          </w:p>
          <w:p w:rsidR="006A3FCE" w:rsidRDefault="006A3FCE">
            <w:pPr>
              <w:pStyle w:val="Default"/>
              <w:spacing w:line="256" w:lineRule="auto"/>
              <w:rPr>
                <w:kern w:val="2"/>
                <w:sz w:val="26"/>
                <w:szCs w:val="26"/>
                <w:lang w:val="uk-UA"/>
              </w:rPr>
            </w:pPr>
            <w:r w:rsidRPr="00DC6FA8">
              <w:rPr>
                <w:kern w:val="2"/>
                <w:sz w:val="26"/>
                <w:szCs w:val="26"/>
                <w:lang w:val="uk-UA"/>
              </w:rPr>
              <w:t>- будівництво другої лінії напірного колектора (</w:t>
            </w:r>
            <w:proofErr w:type="spellStart"/>
            <w:r>
              <w:rPr>
                <w:kern w:val="2"/>
                <w:sz w:val="26"/>
                <w:szCs w:val="26"/>
              </w:rPr>
              <w:t>згідно</w:t>
            </w:r>
            <w:proofErr w:type="spellEnd"/>
            <w:r>
              <w:rPr>
                <w:kern w:val="2"/>
                <w:sz w:val="26"/>
                <w:szCs w:val="26"/>
              </w:rPr>
              <w:t xml:space="preserve"> ПКД)</w:t>
            </w:r>
          </w:p>
          <w:p w:rsidR="006A3FCE" w:rsidRDefault="006A3FCE">
            <w:pPr>
              <w:spacing w:before="40" w:after="40"/>
              <w:rPr>
                <w:rFonts w:ascii="Times New Roman" w:eastAsia="Times New Roman" w:hAnsi="Times New Roman" w:cs="Times New Roman"/>
                <w:color w:val="000000"/>
                <w:kern w:val="2"/>
                <w:sz w:val="26"/>
                <w:szCs w:val="26"/>
                <w:lang w:val="uk-UA" w:eastAsia="it-IT"/>
              </w:rPr>
            </w:pP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Період здійснення: </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Pr="006A3FCE" w:rsidRDefault="006A3FCE">
            <w:pPr>
              <w:spacing w:before="40" w:after="40"/>
              <w:rPr>
                <w:rFonts w:ascii="Times New Roman" w:eastAsia="Times New Roman" w:hAnsi="Times New Roman" w:cs="Times New Roman"/>
                <w:bCs/>
                <w:color w:val="000000"/>
                <w:kern w:val="2"/>
                <w:sz w:val="26"/>
                <w:szCs w:val="26"/>
                <w:lang w:val="uk-UA" w:eastAsia="it-IT"/>
              </w:rPr>
            </w:pPr>
            <w:r w:rsidRPr="006A3FCE">
              <w:rPr>
                <w:rFonts w:ascii="Times New Roman" w:eastAsia="Times New Roman" w:hAnsi="Times New Roman" w:cs="Times New Roman"/>
                <w:bCs/>
                <w:color w:val="000000"/>
                <w:kern w:val="2"/>
                <w:sz w:val="26"/>
                <w:szCs w:val="26"/>
                <w:lang w:val="uk-UA"/>
              </w:rPr>
              <w:t>2025 рік - 2026 рік:</w:t>
            </w:r>
          </w:p>
        </w:tc>
      </w:tr>
      <w:tr w:rsidR="006A3FCE" w:rsidTr="006A3FCE">
        <w:trPr>
          <w:jc w:val="right"/>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Вартість проекту, тис. грн.</w:t>
            </w:r>
          </w:p>
        </w:tc>
        <w:tc>
          <w:tcPr>
            <w:tcW w:w="846"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2025 рік </w:t>
            </w:r>
          </w:p>
        </w:tc>
        <w:tc>
          <w:tcPr>
            <w:tcW w:w="85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2026 рік</w:t>
            </w:r>
          </w:p>
        </w:tc>
        <w:tc>
          <w:tcPr>
            <w:tcW w:w="714"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2031</w:t>
            </w:r>
          </w:p>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Разом</w:t>
            </w:r>
          </w:p>
          <w:p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rPr>
            </w:pPr>
            <w:proofErr w:type="spellStart"/>
            <w:r>
              <w:rPr>
                <w:rFonts w:ascii="Times New Roman" w:eastAsia="Times New Roman" w:hAnsi="Times New Roman" w:cs="Times New Roman"/>
                <w:b/>
                <w:color w:val="000000"/>
                <w:kern w:val="2"/>
                <w:sz w:val="26"/>
                <w:szCs w:val="26"/>
                <w:lang w:val="uk-UA" w:eastAsia="it-IT"/>
              </w:rPr>
              <w:t>тис.грн</w:t>
            </w:r>
            <w:proofErr w:type="spellEnd"/>
            <w:r>
              <w:rPr>
                <w:rFonts w:ascii="Times New Roman" w:eastAsia="Times New Roman" w:hAnsi="Times New Roman" w:cs="Times New Roman"/>
                <w:b/>
                <w:color w:val="000000"/>
                <w:kern w:val="2"/>
                <w:sz w:val="26"/>
                <w:szCs w:val="26"/>
                <w:lang w:val="uk-UA" w:eastAsia="it-IT"/>
              </w:rPr>
              <w:t>.</w:t>
            </w:r>
          </w:p>
        </w:tc>
      </w:tr>
      <w:tr w:rsidR="006A3FCE" w:rsidTr="006A3FCE">
        <w:trPr>
          <w:jc w:val="right"/>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6A3FCE" w:rsidRDefault="006A3FCE">
            <w:pPr>
              <w:spacing w:after="0" w:line="256" w:lineRule="auto"/>
              <w:rPr>
                <w:rFonts w:ascii="Times New Roman" w:eastAsia="Times New Roman" w:hAnsi="Times New Roman" w:cs="Times New Roman"/>
                <w:b/>
                <w:bCs/>
                <w:color w:val="000000"/>
                <w:kern w:val="2"/>
                <w:sz w:val="26"/>
                <w:szCs w:val="26"/>
                <w:lang w:val="uk-UA"/>
              </w:rPr>
            </w:pPr>
          </w:p>
        </w:tc>
        <w:tc>
          <w:tcPr>
            <w:tcW w:w="846" w:type="dxa"/>
            <w:tcBorders>
              <w:top w:val="single" w:sz="4" w:space="0" w:color="auto"/>
              <w:left w:val="single" w:sz="4" w:space="0" w:color="auto"/>
              <w:bottom w:val="single" w:sz="4" w:space="0" w:color="auto"/>
              <w:right w:val="single" w:sz="4" w:space="0" w:color="auto"/>
            </w:tcBorders>
            <w:hideMark/>
          </w:tcPr>
          <w:p w:rsidR="006A3FCE" w:rsidRPr="006A3FCE" w:rsidRDefault="006A3FCE">
            <w:pPr>
              <w:spacing w:before="40" w:after="40"/>
              <w:rPr>
                <w:rFonts w:ascii="Times New Roman" w:eastAsia="Times New Roman" w:hAnsi="Times New Roman" w:cs="Times New Roman"/>
                <w:bCs/>
                <w:color w:val="000000"/>
                <w:kern w:val="2"/>
                <w:sz w:val="26"/>
                <w:szCs w:val="26"/>
                <w:lang w:val="uk-UA" w:eastAsia="it-IT"/>
              </w:rPr>
            </w:pPr>
            <w:r w:rsidRPr="006A3FCE">
              <w:rPr>
                <w:rFonts w:ascii="Times New Roman" w:eastAsia="Times New Roman" w:hAnsi="Times New Roman" w:cs="Times New Roman"/>
                <w:bCs/>
                <w:color w:val="000000"/>
                <w:kern w:val="2"/>
                <w:sz w:val="26"/>
                <w:szCs w:val="26"/>
                <w:lang w:val="uk-UA" w:eastAsia="it-IT"/>
              </w:rPr>
              <w:t>1569,849</w:t>
            </w:r>
          </w:p>
        </w:tc>
        <w:tc>
          <w:tcPr>
            <w:tcW w:w="850" w:type="dxa"/>
            <w:tcBorders>
              <w:top w:val="single" w:sz="4" w:space="0" w:color="auto"/>
              <w:left w:val="single" w:sz="4" w:space="0" w:color="auto"/>
              <w:bottom w:val="single" w:sz="4" w:space="0" w:color="auto"/>
              <w:right w:val="single" w:sz="4" w:space="0" w:color="auto"/>
            </w:tcBorders>
            <w:hideMark/>
          </w:tcPr>
          <w:p w:rsidR="006A3FCE" w:rsidRPr="006A3FCE" w:rsidRDefault="006A3FCE">
            <w:pPr>
              <w:spacing w:before="40" w:after="40"/>
              <w:rPr>
                <w:rFonts w:ascii="Times New Roman" w:eastAsia="Times New Roman" w:hAnsi="Times New Roman" w:cs="Times New Roman"/>
                <w:bCs/>
                <w:color w:val="000000"/>
                <w:kern w:val="2"/>
                <w:sz w:val="26"/>
                <w:szCs w:val="26"/>
                <w:lang w:val="uk-UA" w:eastAsia="it-IT"/>
              </w:rPr>
            </w:pPr>
            <w:r w:rsidRPr="006A3FCE">
              <w:rPr>
                <w:rFonts w:ascii="Times New Roman" w:eastAsia="Times New Roman" w:hAnsi="Times New Roman" w:cs="Times New Roman"/>
                <w:bCs/>
                <w:color w:val="000000"/>
                <w:kern w:val="2"/>
                <w:sz w:val="26"/>
                <w:szCs w:val="26"/>
                <w:lang w:val="uk-UA" w:eastAsia="it-IT"/>
              </w:rPr>
              <w:t>14128,639</w:t>
            </w:r>
          </w:p>
        </w:tc>
        <w:tc>
          <w:tcPr>
            <w:tcW w:w="714" w:type="dxa"/>
            <w:tcBorders>
              <w:top w:val="single" w:sz="4" w:space="0" w:color="auto"/>
              <w:left w:val="single" w:sz="4" w:space="0" w:color="auto"/>
              <w:bottom w:val="single" w:sz="4" w:space="0" w:color="auto"/>
              <w:right w:val="single" w:sz="4" w:space="0" w:color="auto"/>
            </w:tcBorders>
            <w:shd w:val="clear" w:color="auto" w:fill="FFFFFF"/>
            <w:hideMark/>
          </w:tcPr>
          <w:p w:rsidR="006A3FCE" w:rsidRPr="006A3FCE" w:rsidRDefault="006A3FCE">
            <w:pPr>
              <w:spacing w:before="40" w:after="40"/>
              <w:rPr>
                <w:rFonts w:ascii="Times New Roman" w:eastAsia="Times New Roman" w:hAnsi="Times New Roman" w:cs="Times New Roman"/>
                <w:bCs/>
                <w:color w:val="000000"/>
                <w:kern w:val="2"/>
                <w:sz w:val="26"/>
                <w:szCs w:val="26"/>
                <w:lang w:val="uk-UA" w:eastAsia="it-IT"/>
              </w:rPr>
            </w:pPr>
            <w:r w:rsidRPr="006A3FCE">
              <w:rPr>
                <w:rFonts w:ascii="Times New Roman" w:eastAsia="Times New Roman" w:hAnsi="Times New Roman" w:cs="Times New Roman"/>
                <w:bCs/>
                <w:color w:val="000000"/>
                <w:kern w:val="2"/>
                <w:sz w:val="26"/>
                <w:szCs w:val="26"/>
                <w:lang w:val="uk-UA" w:eastAsia="it-IT"/>
              </w:rPr>
              <w:t>-</w:t>
            </w:r>
          </w:p>
        </w:tc>
        <w:tc>
          <w:tcPr>
            <w:tcW w:w="708" w:type="dxa"/>
            <w:tcBorders>
              <w:top w:val="single" w:sz="4" w:space="0" w:color="auto"/>
              <w:left w:val="single" w:sz="4" w:space="0" w:color="auto"/>
              <w:bottom w:val="single" w:sz="4" w:space="0" w:color="auto"/>
              <w:right w:val="single" w:sz="4" w:space="0" w:color="auto"/>
            </w:tcBorders>
            <w:hideMark/>
          </w:tcPr>
          <w:p w:rsidR="006A3FCE" w:rsidRPr="006A3FCE" w:rsidRDefault="006A3FCE">
            <w:pPr>
              <w:spacing w:before="40" w:after="40"/>
              <w:rPr>
                <w:rFonts w:ascii="Times New Roman" w:eastAsia="Times New Roman" w:hAnsi="Times New Roman" w:cs="Times New Roman"/>
                <w:bCs/>
                <w:color w:val="000000"/>
                <w:kern w:val="2"/>
                <w:sz w:val="26"/>
                <w:szCs w:val="26"/>
                <w:lang w:val="uk-UA" w:eastAsia="it-IT"/>
              </w:rPr>
            </w:pPr>
            <w:r w:rsidRPr="006A3FCE">
              <w:rPr>
                <w:rFonts w:ascii="Times New Roman" w:eastAsia="Times New Roman" w:hAnsi="Times New Roman" w:cs="Times New Roman"/>
                <w:bCs/>
                <w:color w:val="000000"/>
                <w:kern w:val="2"/>
                <w:sz w:val="26"/>
                <w:szCs w:val="26"/>
                <w:lang w:val="uk-UA" w:eastAsia="it-IT"/>
              </w:rPr>
              <w:t>-</w:t>
            </w:r>
          </w:p>
        </w:tc>
        <w:tc>
          <w:tcPr>
            <w:tcW w:w="851" w:type="dxa"/>
            <w:tcBorders>
              <w:top w:val="single" w:sz="4" w:space="0" w:color="auto"/>
              <w:left w:val="single" w:sz="4" w:space="0" w:color="auto"/>
              <w:bottom w:val="single" w:sz="4" w:space="0" w:color="auto"/>
              <w:right w:val="single" w:sz="4" w:space="0" w:color="auto"/>
            </w:tcBorders>
            <w:hideMark/>
          </w:tcPr>
          <w:p w:rsidR="006A3FCE" w:rsidRPr="006A3FCE" w:rsidRDefault="006A3FCE">
            <w:pPr>
              <w:spacing w:before="40" w:after="40"/>
              <w:rPr>
                <w:rFonts w:ascii="Times New Roman" w:eastAsia="Times New Roman" w:hAnsi="Times New Roman" w:cs="Times New Roman"/>
                <w:bCs/>
                <w:color w:val="000000"/>
                <w:kern w:val="2"/>
                <w:sz w:val="26"/>
                <w:szCs w:val="26"/>
                <w:lang w:val="uk-UA" w:eastAsia="it-IT"/>
              </w:rPr>
            </w:pPr>
            <w:r w:rsidRPr="006A3FCE">
              <w:rPr>
                <w:rFonts w:ascii="Times New Roman" w:eastAsia="Times New Roman" w:hAnsi="Times New Roman" w:cs="Times New Roman"/>
                <w:bCs/>
                <w:color w:val="000000"/>
                <w:kern w:val="2"/>
                <w:sz w:val="26"/>
                <w:szCs w:val="26"/>
                <w:lang w:val="uk-UA" w:eastAsia="it-IT"/>
              </w:rPr>
              <w:t>-</w:t>
            </w:r>
          </w:p>
        </w:tc>
        <w:tc>
          <w:tcPr>
            <w:tcW w:w="709" w:type="dxa"/>
            <w:tcBorders>
              <w:top w:val="single" w:sz="4" w:space="0" w:color="auto"/>
              <w:left w:val="single" w:sz="4" w:space="0" w:color="auto"/>
              <w:bottom w:val="single" w:sz="4" w:space="0" w:color="auto"/>
              <w:right w:val="single" w:sz="4" w:space="0" w:color="auto"/>
            </w:tcBorders>
            <w:hideMark/>
          </w:tcPr>
          <w:p w:rsidR="006A3FCE" w:rsidRPr="006A3FCE" w:rsidRDefault="006A3FCE">
            <w:pPr>
              <w:spacing w:before="40" w:after="40"/>
              <w:rPr>
                <w:rFonts w:ascii="Times New Roman" w:eastAsia="Times New Roman" w:hAnsi="Times New Roman" w:cs="Times New Roman"/>
                <w:bCs/>
                <w:color w:val="000000"/>
                <w:kern w:val="2"/>
                <w:sz w:val="26"/>
                <w:szCs w:val="26"/>
                <w:lang w:val="uk-UA" w:eastAsia="it-IT"/>
              </w:rPr>
            </w:pPr>
            <w:r w:rsidRPr="006A3FCE">
              <w:rPr>
                <w:rFonts w:ascii="Times New Roman" w:eastAsia="Times New Roman" w:hAnsi="Times New Roman" w:cs="Times New Roman"/>
                <w:bCs/>
                <w:color w:val="000000"/>
                <w:kern w:val="2"/>
                <w:sz w:val="26"/>
                <w:szCs w:val="26"/>
                <w:lang w:val="uk-UA" w:eastAsia="it-IT"/>
              </w:rPr>
              <w:t>-</w:t>
            </w:r>
          </w:p>
        </w:tc>
        <w:tc>
          <w:tcPr>
            <w:tcW w:w="820" w:type="dxa"/>
            <w:tcBorders>
              <w:top w:val="single" w:sz="4" w:space="0" w:color="auto"/>
              <w:left w:val="single" w:sz="4" w:space="0" w:color="auto"/>
              <w:bottom w:val="single" w:sz="4" w:space="0" w:color="auto"/>
              <w:right w:val="single" w:sz="4" w:space="0" w:color="auto"/>
            </w:tcBorders>
            <w:hideMark/>
          </w:tcPr>
          <w:p w:rsidR="006A3FCE" w:rsidRPr="006A3FCE" w:rsidRDefault="006A3FCE">
            <w:pPr>
              <w:spacing w:before="40" w:after="40"/>
              <w:rPr>
                <w:rFonts w:ascii="Times New Roman" w:eastAsia="Times New Roman" w:hAnsi="Times New Roman" w:cs="Times New Roman"/>
                <w:bCs/>
                <w:color w:val="000000"/>
                <w:kern w:val="2"/>
                <w:sz w:val="26"/>
                <w:szCs w:val="26"/>
                <w:lang w:val="uk-UA" w:eastAsia="it-IT"/>
              </w:rPr>
            </w:pPr>
            <w:r w:rsidRPr="006A3FCE">
              <w:rPr>
                <w:rFonts w:ascii="Times New Roman" w:eastAsia="Times New Roman" w:hAnsi="Times New Roman" w:cs="Times New Roman"/>
                <w:bCs/>
                <w:color w:val="000000"/>
                <w:kern w:val="2"/>
                <w:sz w:val="26"/>
                <w:szCs w:val="26"/>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rsidR="006A3FCE" w:rsidRPr="006A3FCE" w:rsidRDefault="006A3FCE">
            <w:pPr>
              <w:spacing w:before="40" w:after="40"/>
              <w:rPr>
                <w:rFonts w:ascii="Times New Roman" w:eastAsia="Times New Roman" w:hAnsi="Times New Roman" w:cs="Times New Roman"/>
                <w:bCs/>
                <w:color w:val="000000"/>
                <w:kern w:val="2"/>
                <w:sz w:val="26"/>
                <w:szCs w:val="26"/>
                <w:lang w:val="uk-UA" w:eastAsia="it-IT"/>
              </w:rPr>
            </w:pPr>
            <w:r w:rsidRPr="006A3FCE">
              <w:rPr>
                <w:rFonts w:ascii="Times New Roman" w:eastAsia="Times New Roman" w:hAnsi="Times New Roman" w:cs="Times New Roman"/>
                <w:bCs/>
                <w:color w:val="000000"/>
                <w:kern w:val="2"/>
                <w:sz w:val="26"/>
                <w:szCs w:val="26"/>
                <w:lang w:val="uk-UA" w:eastAsia="it-IT"/>
              </w:rPr>
              <w:t>15698,488</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Джерела та частки фінансування</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6A3FCE" w:rsidRPr="003042BB"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color w:val="000000"/>
                <w:kern w:val="2"/>
                <w:sz w:val="26"/>
                <w:szCs w:val="26"/>
                <w:lang w:val="uk-UA"/>
              </w:rPr>
              <w:t>Ключові учасники  реалізації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Хмільницька міська рада, </w:t>
            </w:r>
            <w:proofErr w:type="spellStart"/>
            <w:r>
              <w:rPr>
                <w:rFonts w:ascii="Times New Roman" w:eastAsia="Times New Roman" w:hAnsi="Times New Roman" w:cs="Times New Roman"/>
                <w:color w:val="000000"/>
                <w:kern w:val="2"/>
                <w:sz w:val="26"/>
                <w:szCs w:val="26"/>
                <w:lang w:val="uk-UA" w:eastAsia="it-IT"/>
              </w:rPr>
              <w:t>КП</w:t>
            </w:r>
            <w:proofErr w:type="spellEnd"/>
            <w:r>
              <w:rPr>
                <w:rFonts w:ascii="Times New Roman" w:eastAsia="Times New Roman" w:hAnsi="Times New Roman" w:cs="Times New Roman"/>
                <w:color w:val="000000"/>
                <w:kern w:val="2"/>
                <w:sz w:val="26"/>
                <w:szCs w:val="26"/>
                <w:lang w:val="uk-UA" w:eastAsia="it-IT"/>
              </w:rPr>
              <w:t xml:space="preserve"> «</w:t>
            </w:r>
            <w:proofErr w:type="spellStart"/>
            <w:r>
              <w:rPr>
                <w:rFonts w:ascii="Times New Roman" w:eastAsia="Times New Roman" w:hAnsi="Times New Roman" w:cs="Times New Roman"/>
                <w:color w:val="000000"/>
                <w:kern w:val="2"/>
                <w:sz w:val="26"/>
                <w:szCs w:val="26"/>
                <w:lang w:val="uk-UA" w:eastAsia="it-IT"/>
              </w:rPr>
              <w:t>Хмільникводоканал</w:t>
            </w:r>
            <w:proofErr w:type="spellEnd"/>
            <w:r>
              <w:rPr>
                <w:rFonts w:ascii="Times New Roman" w:eastAsia="Times New Roman" w:hAnsi="Times New Roman" w:cs="Times New Roman"/>
                <w:color w:val="000000"/>
                <w:kern w:val="2"/>
                <w:sz w:val="26"/>
                <w:szCs w:val="26"/>
                <w:lang w:val="uk-UA" w:eastAsia="it-IT"/>
              </w:rPr>
              <w:t>» Хмільницької міської ради, організація донор.</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w:t>
            </w:r>
          </w:p>
        </w:tc>
      </w:tr>
    </w:tbl>
    <w:p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A3FCE" w:rsidRDefault="006A3FCE"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№2</w:t>
      </w:r>
      <w:r w:rsidR="00FC7266">
        <w:rPr>
          <w:rFonts w:ascii="Times New Roman" w:eastAsia="Times New Roman" w:hAnsi="Times New Roman" w:cs="Times New Roman"/>
          <w:b/>
          <w:bCs/>
          <w:color w:val="000000"/>
          <w:sz w:val="26"/>
          <w:szCs w:val="26"/>
          <w:lang w:val="uk-UA"/>
        </w:rPr>
        <w:t>8</w:t>
      </w:r>
    </w:p>
    <w:p w:rsidR="006A3FCE" w:rsidRDefault="006A3FCE" w:rsidP="006A3FCE">
      <w:pPr>
        <w:spacing w:after="0" w:line="240" w:lineRule="auto"/>
        <w:rPr>
          <w:rFonts w:ascii="Times New Roman" w:eastAsia="Calibri" w:hAnsi="Times New Roman" w:cs="Times New Roman"/>
          <w:bCs/>
          <w:color w:val="000000"/>
          <w:sz w:val="26"/>
          <w:szCs w:val="26"/>
          <w:lang w:val="uk-UA" w:eastAsia="sr-Latn-CS"/>
        </w:rPr>
      </w:pPr>
    </w:p>
    <w:tbl>
      <w:tblPr>
        <w:tblW w:w="9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845"/>
        <w:gridCol w:w="850"/>
        <w:gridCol w:w="714"/>
        <w:gridCol w:w="708"/>
        <w:gridCol w:w="851"/>
        <w:gridCol w:w="709"/>
        <w:gridCol w:w="820"/>
        <w:gridCol w:w="1375"/>
      </w:tblGrid>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6872" w:type="dxa"/>
            <w:gridSpan w:val="8"/>
            <w:tcBorders>
              <w:top w:val="single" w:sz="4" w:space="0" w:color="auto"/>
              <w:left w:val="single" w:sz="4" w:space="0" w:color="auto"/>
              <w:bottom w:val="single" w:sz="4" w:space="0" w:color="auto"/>
              <w:right w:val="single" w:sz="4" w:space="0" w:color="auto"/>
            </w:tcBorders>
            <w:hideMark/>
          </w:tcPr>
          <w:p w:rsidR="006A3FCE" w:rsidRDefault="006A3FCE">
            <w:pPr>
              <w:pBdr>
                <w:left w:val="single" w:sz="18" w:space="4" w:color="auto"/>
              </w:pBd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Операційна ціль 2.4.</w:t>
            </w:r>
          </w:p>
          <w:p w:rsidR="006A3FCE" w:rsidRDefault="006A3FCE">
            <w:pPr>
              <w:pBdr>
                <w:left w:val="single" w:sz="18" w:space="4" w:color="auto"/>
              </w:pBd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Завдання 3. Провести реконструкцію мереж водопостачання та водовідведення </w:t>
            </w:r>
          </w:p>
        </w:tc>
      </w:tr>
      <w:tr w:rsidR="006A3FCE" w:rsidRPr="003042BB"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Назва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hAnsi="Times New Roman" w:cs="Times New Roman"/>
                <w:kern w:val="2"/>
                <w:sz w:val="26"/>
                <w:szCs w:val="26"/>
                <w:lang w:val="uk-UA"/>
              </w:rPr>
              <w:t xml:space="preserve">Капітальний ремонт насосної станції другого підйому на станції </w:t>
            </w:r>
            <w:proofErr w:type="spellStart"/>
            <w:r>
              <w:rPr>
                <w:rFonts w:ascii="Times New Roman" w:hAnsi="Times New Roman" w:cs="Times New Roman"/>
                <w:kern w:val="2"/>
                <w:sz w:val="26"/>
                <w:szCs w:val="26"/>
                <w:lang w:val="uk-UA"/>
              </w:rPr>
              <w:t>водопідготовки</w:t>
            </w:r>
            <w:proofErr w:type="spellEnd"/>
            <w:r>
              <w:rPr>
                <w:rFonts w:ascii="Times New Roman" w:hAnsi="Times New Roman" w:cs="Times New Roman"/>
                <w:kern w:val="2"/>
                <w:sz w:val="26"/>
                <w:szCs w:val="26"/>
                <w:lang w:val="uk-UA"/>
              </w:rPr>
              <w:t xml:space="preserve"> з встановленням автоматизованої системи управління на </w:t>
            </w:r>
            <w:proofErr w:type="spellStart"/>
            <w:r>
              <w:rPr>
                <w:rFonts w:ascii="Times New Roman" w:hAnsi="Times New Roman" w:cs="Times New Roman"/>
                <w:kern w:val="2"/>
                <w:sz w:val="26"/>
                <w:szCs w:val="26"/>
                <w:lang w:val="uk-UA"/>
              </w:rPr>
              <w:t>КП</w:t>
            </w:r>
            <w:proofErr w:type="spellEnd"/>
            <w:r>
              <w:rPr>
                <w:rFonts w:ascii="Times New Roman" w:hAnsi="Times New Roman" w:cs="Times New Roman"/>
                <w:kern w:val="2"/>
                <w:sz w:val="26"/>
                <w:szCs w:val="26"/>
                <w:lang w:val="uk-UA"/>
              </w:rPr>
              <w:t xml:space="preserve"> «</w:t>
            </w:r>
            <w:proofErr w:type="spellStart"/>
            <w:r>
              <w:rPr>
                <w:rFonts w:ascii="Times New Roman" w:hAnsi="Times New Roman" w:cs="Times New Roman"/>
                <w:kern w:val="2"/>
                <w:sz w:val="26"/>
                <w:szCs w:val="26"/>
                <w:lang w:val="uk-UA"/>
              </w:rPr>
              <w:t>Хмільникводоканал</w:t>
            </w:r>
            <w:proofErr w:type="spellEnd"/>
            <w:r>
              <w:rPr>
                <w:rFonts w:ascii="Times New Roman" w:hAnsi="Times New Roman" w:cs="Times New Roman"/>
                <w:kern w:val="2"/>
                <w:sz w:val="26"/>
                <w:szCs w:val="26"/>
                <w:lang w:val="uk-UA"/>
              </w:rPr>
              <w:t xml:space="preserve">» Хмільницької міської ради у  </w:t>
            </w:r>
            <w:proofErr w:type="spellStart"/>
            <w:r>
              <w:rPr>
                <w:rFonts w:ascii="Times New Roman" w:hAnsi="Times New Roman" w:cs="Times New Roman"/>
                <w:kern w:val="2"/>
                <w:sz w:val="26"/>
                <w:szCs w:val="26"/>
                <w:lang w:val="uk-UA"/>
              </w:rPr>
              <w:t>м.Хмільнику</w:t>
            </w:r>
            <w:proofErr w:type="spellEnd"/>
            <w:r>
              <w:rPr>
                <w:rFonts w:ascii="Times New Roman" w:hAnsi="Times New Roman" w:cs="Times New Roman"/>
                <w:kern w:val="2"/>
                <w:sz w:val="26"/>
                <w:szCs w:val="26"/>
                <w:lang w:val="uk-UA"/>
              </w:rPr>
              <w:t xml:space="preserve"> Вінницької області.</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rsidR="006A3FCE" w:rsidRDefault="006A3FCE">
            <w:pPr>
              <w:pStyle w:val="Default"/>
              <w:spacing w:line="254" w:lineRule="auto"/>
              <w:rPr>
                <w:kern w:val="2"/>
                <w:sz w:val="26"/>
                <w:szCs w:val="26"/>
                <w:lang w:val="uk-UA"/>
              </w:rPr>
            </w:pPr>
            <w:r>
              <w:rPr>
                <w:kern w:val="2"/>
                <w:sz w:val="26"/>
                <w:szCs w:val="26"/>
                <w:lang w:val="uk-UA"/>
              </w:rPr>
              <w:t>- Покращення якості та надійності водопостачання;</w:t>
            </w:r>
          </w:p>
          <w:p w:rsidR="006A3FCE" w:rsidRDefault="006A3FCE">
            <w:pPr>
              <w:pStyle w:val="Default"/>
              <w:spacing w:line="254" w:lineRule="auto"/>
              <w:rPr>
                <w:kern w:val="2"/>
                <w:sz w:val="26"/>
                <w:szCs w:val="26"/>
                <w:lang w:val="uk-UA"/>
              </w:rPr>
            </w:pPr>
            <w:r>
              <w:rPr>
                <w:kern w:val="2"/>
                <w:sz w:val="26"/>
                <w:szCs w:val="26"/>
                <w:lang w:val="uk-UA"/>
              </w:rPr>
              <w:t>- забезпечення безперебійної подачі води споживачам.</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Територія на яку проект матиме вплив</w:t>
            </w:r>
          </w:p>
        </w:tc>
        <w:tc>
          <w:tcPr>
            <w:tcW w:w="6872"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М. Хмільник  </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26916 жителів міста та близько 10000 відпочиваючих в оздоровницях міста.</w:t>
            </w:r>
          </w:p>
        </w:tc>
      </w:tr>
      <w:tr w:rsidR="006A3FCE" w:rsidRPr="003042BB"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rsidR="006A3FCE" w:rsidRDefault="006A3FCE">
            <w:pPr>
              <w:rPr>
                <w:rFonts w:ascii="Times New Roman" w:eastAsia="Times New Roman" w:hAnsi="Times New Roman" w:cs="Times New Roman"/>
                <w:kern w:val="2"/>
                <w:sz w:val="26"/>
                <w:szCs w:val="26"/>
                <w:lang w:val="uk-UA"/>
              </w:rPr>
            </w:pPr>
            <w:r>
              <w:rPr>
                <w:rFonts w:ascii="Times New Roman" w:eastAsia="Times New Roman" w:hAnsi="Times New Roman" w:cs="Times New Roman"/>
                <w:kern w:val="2"/>
                <w:sz w:val="26"/>
                <w:szCs w:val="26"/>
                <w:lang w:val="uk-UA"/>
              </w:rPr>
              <w:t>Під час технічного обстеження були оглянуті основні несучі і огороджувальні конструкції об’єкта та було встановлено їх не готовність до нормальної експлуатації – стан ІІІ. Для подальшої надійної та безпечної експлуатації об’єкта необхідно виконати капітальний ремонт будівлі з ремонтом та посиленням існуючих зовнішніх стін будівлі та усунути виявлені дефекти і пошкодження.</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 xml:space="preserve">Очікувані кількісні та якісні результати </w:t>
            </w:r>
          </w:p>
        </w:tc>
        <w:tc>
          <w:tcPr>
            <w:tcW w:w="687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pStyle w:val="Default"/>
              <w:spacing w:line="254" w:lineRule="auto"/>
              <w:rPr>
                <w:rFonts w:eastAsia="Times New Roman"/>
                <w:kern w:val="2"/>
                <w:sz w:val="26"/>
                <w:szCs w:val="26"/>
                <w:lang w:val="uk-UA"/>
              </w:rPr>
            </w:pPr>
            <w:r>
              <w:rPr>
                <w:kern w:val="2"/>
                <w:sz w:val="26"/>
                <w:szCs w:val="26"/>
                <w:lang w:val="uk-UA"/>
              </w:rPr>
              <w:t xml:space="preserve">- </w:t>
            </w:r>
            <w:r>
              <w:rPr>
                <w:rFonts w:eastAsia="Times New Roman"/>
                <w:kern w:val="2"/>
                <w:sz w:val="26"/>
                <w:szCs w:val="26"/>
                <w:lang w:val="uk-UA"/>
              </w:rPr>
              <w:t>Зниження енерговитрат;</w:t>
            </w:r>
          </w:p>
          <w:p w:rsidR="006A3FCE" w:rsidRDefault="006A3FCE">
            <w:pPr>
              <w:pStyle w:val="Default"/>
              <w:spacing w:line="254" w:lineRule="auto"/>
              <w:rPr>
                <w:rFonts w:eastAsia="Times New Roman"/>
                <w:kern w:val="2"/>
                <w:sz w:val="26"/>
                <w:szCs w:val="26"/>
                <w:lang w:val="uk-UA"/>
              </w:rPr>
            </w:pPr>
            <w:r>
              <w:rPr>
                <w:rFonts w:eastAsia="Times New Roman"/>
                <w:kern w:val="2"/>
                <w:sz w:val="26"/>
                <w:szCs w:val="26"/>
                <w:lang w:val="uk-UA"/>
              </w:rPr>
              <w:t>- покращення якості надання послуг;</w:t>
            </w:r>
          </w:p>
          <w:p w:rsidR="006A3FCE" w:rsidRDefault="006A3FCE">
            <w:pPr>
              <w:pStyle w:val="Default"/>
              <w:spacing w:line="254" w:lineRule="auto"/>
              <w:rPr>
                <w:rFonts w:eastAsia="Times New Roman"/>
                <w:kern w:val="2"/>
                <w:sz w:val="26"/>
                <w:szCs w:val="26"/>
                <w:lang w:val="uk-UA"/>
              </w:rPr>
            </w:pPr>
            <w:r>
              <w:rPr>
                <w:rFonts w:eastAsia="Times New Roman"/>
                <w:kern w:val="2"/>
                <w:sz w:val="26"/>
                <w:szCs w:val="26"/>
                <w:lang w:val="uk-UA"/>
              </w:rPr>
              <w:t>- заощадження енергетичних та фінансових ресурсів підприємства;</w:t>
            </w:r>
          </w:p>
          <w:p w:rsidR="006A3FCE" w:rsidRDefault="006A3FCE">
            <w:pPr>
              <w:pStyle w:val="Default"/>
              <w:spacing w:line="254" w:lineRule="auto"/>
              <w:rPr>
                <w:rFonts w:eastAsia="Times New Roman"/>
                <w:kern w:val="2"/>
                <w:sz w:val="26"/>
                <w:szCs w:val="26"/>
                <w:lang w:val="uk-UA"/>
              </w:rPr>
            </w:pPr>
            <w:r>
              <w:rPr>
                <w:rFonts w:eastAsia="Times New Roman"/>
                <w:kern w:val="2"/>
                <w:sz w:val="26"/>
                <w:szCs w:val="26"/>
                <w:lang w:val="uk-UA"/>
              </w:rPr>
              <w:t>- зниження соціальної напруги серед населення міста.</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lastRenderedPageBreak/>
              <w:t>Ключові заходи проекту</w:t>
            </w:r>
          </w:p>
        </w:tc>
        <w:tc>
          <w:tcPr>
            <w:tcW w:w="6872" w:type="dxa"/>
            <w:gridSpan w:val="8"/>
            <w:tcBorders>
              <w:top w:val="single" w:sz="4" w:space="0" w:color="auto"/>
              <w:left w:val="single" w:sz="4" w:space="0" w:color="auto"/>
              <w:bottom w:val="single" w:sz="4" w:space="0" w:color="auto"/>
              <w:right w:val="single" w:sz="4" w:space="0" w:color="auto"/>
            </w:tcBorders>
          </w:tcPr>
          <w:p w:rsidR="006A3FCE" w:rsidRDefault="006A3FCE">
            <w:pPr>
              <w:pStyle w:val="Default"/>
              <w:spacing w:line="254" w:lineRule="auto"/>
              <w:rPr>
                <w:kern w:val="2"/>
                <w:sz w:val="26"/>
                <w:szCs w:val="26"/>
                <w:lang w:val="uk-UA"/>
              </w:rPr>
            </w:pPr>
            <w:r>
              <w:rPr>
                <w:kern w:val="2"/>
                <w:sz w:val="26"/>
                <w:szCs w:val="26"/>
                <w:lang w:val="uk-UA"/>
              </w:rPr>
              <w:t>-Виготовити проектно-кошторисну документацію та експертний звіт;</w:t>
            </w:r>
          </w:p>
          <w:p w:rsidR="006A3FCE" w:rsidRDefault="006A3FCE">
            <w:pPr>
              <w:pStyle w:val="Default"/>
              <w:spacing w:line="254" w:lineRule="auto"/>
              <w:rPr>
                <w:kern w:val="2"/>
                <w:sz w:val="26"/>
                <w:szCs w:val="26"/>
                <w:lang w:val="uk-UA"/>
              </w:rPr>
            </w:pPr>
            <w:r>
              <w:rPr>
                <w:kern w:val="2"/>
                <w:sz w:val="26"/>
                <w:szCs w:val="26"/>
                <w:lang w:val="uk-UA"/>
              </w:rPr>
              <w:t xml:space="preserve">- виконати капітальний ремонт з відновленням зруйнованих ділянок вимощення; </w:t>
            </w:r>
          </w:p>
          <w:p w:rsidR="006A3FCE" w:rsidRDefault="006A3FCE">
            <w:pPr>
              <w:pStyle w:val="Default"/>
              <w:spacing w:line="254" w:lineRule="auto"/>
              <w:rPr>
                <w:kern w:val="2"/>
                <w:sz w:val="26"/>
                <w:szCs w:val="26"/>
                <w:lang w:val="uk-UA"/>
              </w:rPr>
            </w:pPr>
            <w:r>
              <w:rPr>
                <w:kern w:val="2"/>
                <w:sz w:val="26"/>
                <w:szCs w:val="26"/>
                <w:lang w:val="uk-UA"/>
              </w:rPr>
              <w:t xml:space="preserve">- виконати стягнення зовнішніх стін </w:t>
            </w:r>
            <w:proofErr w:type="spellStart"/>
            <w:r>
              <w:rPr>
                <w:kern w:val="2"/>
                <w:sz w:val="26"/>
                <w:szCs w:val="26"/>
                <w:lang w:val="uk-UA"/>
              </w:rPr>
              <w:t>метелевими</w:t>
            </w:r>
            <w:proofErr w:type="spellEnd"/>
            <w:r>
              <w:rPr>
                <w:kern w:val="2"/>
                <w:sz w:val="26"/>
                <w:szCs w:val="26"/>
                <w:lang w:val="uk-UA"/>
              </w:rPr>
              <w:t xml:space="preserve"> тяжами;</w:t>
            </w:r>
          </w:p>
          <w:p w:rsidR="006A3FCE" w:rsidRDefault="006A3FCE">
            <w:pPr>
              <w:pStyle w:val="Default"/>
              <w:spacing w:line="254" w:lineRule="auto"/>
              <w:rPr>
                <w:kern w:val="2"/>
                <w:sz w:val="26"/>
                <w:szCs w:val="26"/>
                <w:lang w:val="uk-UA"/>
              </w:rPr>
            </w:pPr>
            <w:r>
              <w:rPr>
                <w:kern w:val="2"/>
                <w:sz w:val="26"/>
                <w:szCs w:val="26"/>
                <w:lang w:val="uk-UA"/>
              </w:rPr>
              <w:t>- для захисту зовнішніх поверхонь стін від зволоження необхідно зробити водовідведення з покрівлі та відремонтувати виконанням штукатурки зовнішніх поверхонь стін;</w:t>
            </w:r>
          </w:p>
          <w:p w:rsidR="006A3FCE" w:rsidRDefault="006A3FCE">
            <w:pPr>
              <w:pStyle w:val="Default"/>
              <w:spacing w:line="254" w:lineRule="auto"/>
              <w:rPr>
                <w:kern w:val="2"/>
                <w:sz w:val="26"/>
                <w:szCs w:val="26"/>
                <w:lang w:val="uk-UA"/>
              </w:rPr>
            </w:pPr>
            <w:r>
              <w:rPr>
                <w:kern w:val="2"/>
                <w:sz w:val="26"/>
                <w:szCs w:val="26"/>
                <w:lang w:val="uk-UA"/>
              </w:rPr>
              <w:t>- ремонт залізобетонних перемичок в зовнішніх стінах.</w:t>
            </w:r>
          </w:p>
          <w:p w:rsidR="006A3FCE" w:rsidRDefault="006A3FCE">
            <w:pPr>
              <w:spacing w:before="40" w:after="40"/>
              <w:rPr>
                <w:rFonts w:ascii="Times New Roman" w:eastAsia="Times New Roman" w:hAnsi="Times New Roman" w:cs="Times New Roman"/>
                <w:color w:val="000000"/>
                <w:kern w:val="2"/>
                <w:sz w:val="26"/>
                <w:szCs w:val="26"/>
                <w:lang w:val="uk-UA" w:eastAsia="it-IT"/>
              </w:rPr>
            </w:pP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Період здійснення: </w:t>
            </w:r>
          </w:p>
        </w:tc>
        <w:tc>
          <w:tcPr>
            <w:tcW w:w="6872"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b/>
                <w:color w:val="000000"/>
                <w:kern w:val="2"/>
                <w:sz w:val="26"/>
                <w:szCs w:val="26"/>
                <w:lang w:val="uk-UA"/>
              </w:rPr>
              <w:t>з (2025/ рік) - до (2027 / рік) (</w:t>
            </w:r>
            <w:proofErr w:type="spellStart"/>
            <w:r>
              <w:rPr>
                <w:rFonts w:ascii="Times New Roman" w:eastAsia="Times New Roman" w:hAnsi="Times New Roman" w:cs="Times New Roman"/>
                <w:b/>
                <w:color w:val="000000"/>
                <w:kern w:val="2"/>
                <w:sz w:val="26"/>
                <w:szCs w:val="26"/>
                <w:lang w:val="uk-UA"/>
              </w:rPr>
              <w:t>тис.грн</w:t>
            </w:r>
            <w:proofErr w:type="spellEnd"/>
            <w:r>
              <w:rPr>
                <w:rFonts w:ascii="Times New Roman" w:eastAsia="Times New Roman" w:hAnsi="Times New Roman" w:cs="Times New Roman"/>
                <w:b/>
                <w:color w:val="000000"/>
                <w:kern w:val="2"/>
                <w:sz w:val="26"/>
                <w:szCs w:val="26"/>
                <w:lang w:val="uk-UA"/>
              </w:rPr>
              <w:t>.):</w:t>
            </w:r>
          </w:p>
        </w:tc>
      </w:tr>
      <w:tr w:rsidR="006A3FCE" w:rsidTr="006A3FCE">
        <w:trPr>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Вартість проекту, тис. грн.</w:t>
            </w:r>
          </w:p>
        </w:tc>
        <w:tc>
          <w:tcPr>
            <w:tcW w:w="845"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2025 рік </w:t>
            </w:r>
          </w:p>
        </w:tc>
        <w:tc>
          <w:tcPr>
            <w:tcW w:w="85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2026 рік</w:t>
            </w:r>
          </w:p>
        </w:tc>
        <w:tc>
          <w:tcPr>
            <w:tcW w:w="714"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2031</w:t>
            </w:r>
          </w:p>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Разом</w:t>
            </w:r>
          </w:p>
          <w:p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rPr>
            </w:pPr>
            <w:proofErr w:type="spellStart"/>
            <w:r>
              <w:rPr>
                <w:rFonts w:ascii="Times New Roman" w:eastAsia="Times New Roman" w:hAnsi="Times New Roman" w:cs="Times New Roman"/>
                <w:b/>
                <w:color w:val="000000"/>
                <w:kern w:val="2"/>
                <w:sz w:val="26"/>
                <w:szCs w:val="26"/>
                <w:lang w:val="uk-UA" w:eastAsia="it-IT"/>
              </w:rPr>
              <w:t>тис.грн</w:t>
            </w:r>
            <w:proofErr w:type="spellEnd"/>
            <w:r>
              <w:rPr>
                <w:rFonts w:ascii="Times New Roman" w:eastAsia="Times New Roman" w:hAnsi="Times New Roman" w:cs="Times New Roman"/>
                <w:b/>
                <w:color w:val="000000"/>
                <w:kern w:val="2"/>
                <w:sz w:val="26"/>
                <w:szCs w:val="26"/>
                <w:lang w:val="uk-UA" w:eastAsia="it-IT"/>
              </w:rPr>
              <w:t>.</w:t>
            </w:r>
          </w:p>
        </w:tc>
      </w:tr>
      <w:tr w:rsidR="006A3FCE" w:rsidTr="006A3FCE">
        <w:trPr>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6A3FCE" w:rsidRDefault="006A3FCE">
            <w:pPr>
              <w:spacing w:after="0" w:line="256" w:lineRule="auto"/>
              <w:rPr>
                <w:rFonts w:ascii="Times New Roman" w:eastAsia="Times New Roman" w:hAnsi="Times New Roman" w:cs="Times New Roman"/>
                <w:b/>
                <w:bCs/>
                <w:color w:val="000000"/>
                <w:kern w:val="2"/>
                <w:sz w:val="26"/>
                <w:szCs w:val="26"/>
                <w:lang w:val="uk-UA"/>
              </w:rPr>
            </w:pPr>
          </w:p>
        </w:tc>
        <w:tc>
          <w:tcPr>
            <w:tcW w:w="845"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1600,000</w:t>
            </w:r>
          </w:p>
        </w:tc>
        <w:tc>
          <w:tcPr>
            <w:tcW w:w="85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7200,000</w:t>
            </w:r>
          </w:p>
        </w:tc>
        <w:tc>
          <w:tcPr>
            <w:tcW w:w="714"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7200,000</w:t>
            </w:r>
          </w:p>
        </w:tc>
        <w:tc>
          <w:tcPr>
            <w:tcW w:w="708"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51"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09"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2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16000,000</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Джерела та частки фінансування</w:t>
            </w:r>
          </w:p>
        </w:tc>
        <w:tc>
          <w:tcPr>
            <w:tcW w:w="6872"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6A3FCE" w:rsidRPr="003042BB"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color w:val="000000"/>
                <w:kern w:val="2"/>
                <w:sz w:val="26"/>
                <w:szCs w:val="26"/>
                <w:lang w:val="uk-UA"/>
              </w:rPr>
              <w:t>Ключові учасники  реалізації проекту</w:t>
            </w:r>
          </w:p>
        </w:tc>
        <w:tc>
          <w:tcPr>
            <w:tcW w:w="6872"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Хмільницька міська рада, </w:t>
            </w:r>
            <w:proofErr w:type="spellStart"/>
            <w:r>
              <w:rPr>
                <w:rFonts w:ascii="Times New Roman" w:eastAsia="Times New Roman" w:hAnsi="Times New Roman" w:cs="Times New Roman"/>
                <w:color w:val="000000"/>
                <w:kern w:val="2"/>
                <w:sz w:val="26"/>
                <w:szCs w:val="26"/>
                <w:lang w:val="uk-UA" w:eastAsia="it-IT"/>
              </w:rPr>
              <w:t>КП</w:t>
            </w:r>
            <w:proofErr w:type="spellEnd"/>
            <w:r>
              <w:rPr>
                <w:rFonts w:ascii="Times New Roman" w:eastAsia="Times New Roman" w:hAnsi="Times New Roman" w:cs="Times New Roman"/>
                <w:color w:val="000000"/>
                <w:kern w:val="2"/>
                <w:sz w:val="26"/>
                <w:szCs w:val="26"/>
                <w:lang w:val="uk-UA" w:eastAsia="it-IT"/>
              </w:rPr>
              <w:t xml:space="preserve"> «</w:t>
            </w:r>
            <w:proofErr w:type="spellStart"/>
            <w:r>
              <w:rPr>
                <w:rFonts w:ascii="Times New Roman" w:eastAsia="Times New Roman" w:hAnsi="Times New Roman" w:cs="Times New Roman"/>
                <w:color w:val="000000"/>
                <w:kern w:val="2"/>
                <w:sz w:val="26"/>
                <w:szCs w:val="26"/>
                <w:lang w:val="uk-UA" w:eastAsia="it-IT"/>
              </w:rPr>
              <w:t>Хмільникводоканал</w:t>
            </w:r>
            <w:proofErr w:type="spellEnd"/>
            <w:r>
              <w:rPr>
                <w:rFonts w:ascii="Times New Roman" w:eastAsia="Times New Roman" w:hAnsi="Times New Roman" w:cs="Times New Roman"/>
                <w:color w:val="000000"/>
                <w:kern w:val="2"/>
                <w:sz w:val="26"/>
                <w:szCs w:val="26"/>
                <w:lang w:val="uk-UA" w:eastAsia="it-IT"/>
              </w:rPr>
              <w:t>» Хмільницької міської ради, організація донор.</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6872"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w:t>
            </w:r>
          </w:p>
        </w:tc>
      </w:tr>
    </w:tbl>
    <w:p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A3FCE" w:rsidRDefault="006A3FCE"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№2</w:t>
      </w:r>
      <w:r w:rsidR="00FC7266">
        <w:rPr>
          <w:rFonts w:ascii="Times New Roman" w:eastAsia="Times New Roman" w:hAnsi="Times New Roman" w:cs="Times New Roman"/>
          <w:b/>
          <w:bCs/>
          <w:color w:val="000000"/>
          <w:sz w:val="26"/>
          <w:szCs w:val="26"/>
          <w:lang w:val="uk-UA"/>
        </w:rPr>
        <w:t>9</w:t>
      </w:r>
    </w:p>
    <w:p w:rsidR="006A3FCE" w:rsidRDefault="006A3FCE" w:rsidP="006A3FCE">
      <w:pPr>
        <w:spacing w:after="0" w:line="240" w:lineRule="auto"/>
        <w:rPr>
          <w:rFonts w:ascii="Times New Roman" w:eastAsia="Calibri" w:hAnsi="Times New Roman" w:cs="Times New Roman"/>
          <w:bCs/>
          <w:color w:val="000000"/>
          <w:sz w:val="26"/>
          <w:szCs w:val="26"/>
          <w:lang w:val="uk-UA" w:eastAsia="sr-Latn-CS"/>
        </w:rPr>
      </w:pPr>
    </w:p>
    <w:tbl>
      <w:tblPr>
        <w:tblW w:w="9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845"/>
        <w:gridCol w:w="850"/>
        <w:gridCol w:w="714"/>
        <w:gridCol w:w="708"/>
        <w:gridCol w:w="851"/>
        <w:gridCol w:w="709"/>
        <w:gridCol w:w="820"/>
        <w:gridCol w:w="1375"/>
      </w:tblGrid>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pBdr>
                <w:left w:val="single" w:sz="18" w:space="4" w:color="auto"/>
              </w:pBd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Операційна ціль 2.4.</w:t>
            </w:r>
          </w:p>
          <w:p w:rsidR="006A3FCE" w:rsidRDefault="006A3FCE">
            <w:pPr>
              <w:pBdr>
                <w:left w:val="single" w:sz="18" w:space="4" w:color="auto"/>
              </w:pBd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Завдання 3. Провести реконструкцію мереж водопостачання та водовідведення </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Назва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hAnsi="Times New Roman" w:cs="Times New Roman"/>
                <w:kern w:val="2"/>
                <w:sz w:val="26"/>
                <w:szCs w:val="26"/>
                <w:lang w:val="uk-UA"/>
              </w:rPr>
              <w:t>Капітальний ремонт системи аерації очисних споруд каналізації в м. Хмільнику Вінницької області.</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rsidP="00DC6FA8">
            <w:pPr>
              <w:pStyle w:val="Default"/>
              <w:spacing w:line="254" w:lineRule="auto"/>
              <w:jc w:val="both"/>
              <w:rPr>
                <w:kern w:val="2"/>
                <w:sz w:val="26"/>
                <w:szCs w:val="26"/>
                <w:lang w:val="uk-UA"/>
              </w:rPr>
            </w:pPr>
            <w:r>
              <w:rPr>
                <w:kern w:val="2"/>
                <w:sz w:val="26"/>
                <w:szCs w:val="26"/>
                <w:lang w:val="uk-UA"/>
              </w:rPr>
              <w:t xml:space="preserve">- </w:t>
            </w:r>
            <w:r w:rsidR="00DC6FA8">
              <w:rPr>
                <w:kern w:val="2"/>
                <w:sz w:val="26"/>
                <w:szCs w:val="26"/>
                <w:lang w:val="uk-UA"/>
              </w:rPr>
              <w:t>з</w:t>
            </w:r>
            <w:r>
              <w:rPr>
                <w:kern w:val="2"/>
                <w:sz w:val="26"/>
                <w:szCs w:val="26"/>
                <w:lang w:val="uk-UA"/>
              </w:rPr>
              <w:t>абезпечення стабільної роботи системи аерації;</w:t>
            </w:r>
          </w:p>
          <w:p w:rsidR="006A3FCE" w:rsidRDefault="006A3FCE" w:rsidP="00DC6FA8">
            <w:pPr>
              <w:pStyle w:val="Default"/>
              <w:spacing w:line="254" w:lineRule="auto"/>
              <w:jc w:val="both"/>
              <w:rPr>
                <w:kern w:val="2"/>
                <w:sz w:val="26"/>
                <w:szCs w:val="26"/>
                <w:lang w:val="uk-UA"/>
              </w:rPr>
            </w:pPr>
            <w:r>
              <w:rPr>
                <w:kern w:val="2"/>
                <w:sz w:val="26"/>
                <w:szCs w:val="26"/>
                <w:lang w:val="uk-UA"/>
              </w:rPr>
              <w:t>- проведення якісної біологічної очистки стічних вод.</w:t>
            </w:r>
          </w:p>
          <w:p w:rsidR="006A3FCE" w:rsidRDefault="006A3FCE" w:rsidP="00DC6FA8">
            <w:pPr>
              <w:pStyle w:val="Default"/>
              <w:spacing w:line="254" w:lineRule="auto"/>
              <w:jc w:val="both"/>
              <w:rPr>
                <w:kern w:val="2"/>
                <w:sz w:val="26"/>
                <w:szCs w:val="26"/>
                <w:lang w:val="uk-UA"/>
              </w:rPr>
            </w:pPr>
            <w:r>
              <w:rPr>
                <w:kern w:val="2"/>
                <w:sz w:val="26"/>
                <w:szCs w:val="26"/>
                <w:lang w:val="uk-UA"/>
              </w:rPr>
              <w:t>- покращення якості та збільшення обсягів надання послуг із водопостачання;</w:t>
            </w:r>
          </w:p>
          <w:p w:rsidR="006A3FCE" w:rsidRDefault="006A3FCE" w:rsidP="00DC6FA8">
            <w:pPr>
              <w:pStyle w:val="Default"/>
              <w:spacing w:line="254" w:lineRule="auto"/>
              <w:jc w:val="both"/>
              <w:rPr>
                <w:kern w:val="2"/>
                <w:sz w:val="26"/>
                <w:szCs w:val="26"/>
                <w:lang w:val="uk-UA"/>
              </w:rPr>
            </w:pPr>
            <w:r>
              <w:rPr>
                <w:kern w:val="2"/>
                <w:sz w:val="26"/>
                <w:szCs w:val="26"/>
                <w:lang w:val="uk-UA"/>
              </w:rPr>
              <w:t>- покращення екологічного стану в місті – курорті державного значення.</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Територія на яку проект матиме вплив</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М. Хмільник  </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26916 жителів міста та близько 10000 відпочиваючих в оздоровницях міста.</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rsidP="00DC6FA8">
            <w:pPr>
              <w:jc w:val="both"/>
              <w:rPr>
                <w:rFonts w:ascii="Times New Roman" w:eastAsia="Times New Roman" w:hAnsi="Times New Roman" w:cs="Times New Roman"/>
                <w:kern w:val="2"/>
                <w:sz w:val="26"/>
                <w:szCs w:val="26"/>
                <w:lang w:val="uk-UA"/>
              </w:rPr>
            </w:pPr>
            <w:r>
              <w:rPr>
                <w:rFonts w:ascii="Times New Roman" w:eastAsia="Times New Roman" w:hAnsi="Times New Roman" w:cs="Times New Roman"/>
                <w:kern w:val="2"/>
                <w:sz w:val="26"/>
                <w:szCs w:val="26"/>
                <w:lang w:val="uk-UA"/>
              </w:rPr>
              <w:t xml:space="preserve">Застарілі та зношені трубопроводи на аеротенках та аератори, а також збільшення кількості аварій при ліквідації, що мають вплив на якість очищення стічних вод. Ветхих та аварійних мереж – 19100 п/м, що складає 46,6%. В складі очисних споруд каналізації 2 </w:t>
            </w:r>
            <w:proofErr w:type="spellStart"/>
            <w:r>
              <w:rPr>
                <w:rFonts w:ascii="Times New Roman" w:eastAsia="Times New Roman" w:hAnsi="Times New Roman" w:cs="Times New Roman"/>
                <w:kern w:val="2"/>
                <w:sz w:val="26"/>
                <w:szCs w:val="26"/>
                <w:lang w:val="uk-UA"/>
              </w:rPr>
              <w:t>двокоридорних</w:t>
            </w:r>
            <w:proofErr w:type="spellEnd"/>
            <w:r>
              <w:rPr>
                <w:rFonts w:ascii="Times New Roman" w:eastAsia="Times New Roman" w:hAnsi="Times New Roman" w:cs="Times New Roman"/>
                <w:kern w:val="2"/>
                <w:sz w:val="26"/>
                <w:szCs w:val="26"/>
                <w:lang w:val="uk-UA"/>
              </w:rPr>
              <w:t xml:space="preserve"> аеротенки. Капітальному ремонту підлягає аеротенк №1. Впровадження проєкту дасть можливість максимально запобігти забрудненню поверхневих водойм та суттєво вплине на надійність та якість очистки стічних вод.</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 xml:space="preserve">Очікувані кількісні та якісні результати </w:t>
            </w:r>
          </w:p>
        </w:tc>
        <w:tc>
          <w:tcPr>
            <w:tcW w:w="687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rsidP="00DC6FA8">
            <w:pPr>
              <w:pStyle w:val="Default"/>
              <w:spacing w:line="254" w:lineRule="auto"/>
              <w:jc w:val="both"/>
              <w:rPr>
                <w:rFonts w:eastAsia="Times New Roman"/>
                <w:kern w:val="2"/>
                <w:sz w:val="26"/>
                <w:szCs w:val="26"/>
                <w:lang w:val="uk-UA"/>
              </w:rPr>
            </w:pPr>
            <w:r>
              <w:rPr>
                <w:kern w:val="2"/>
                <w:sz w:val="26"/>
                <w:szCs w:val="26"/>
                <w:lang w:val="uk-UA"/>
              </w:rPr>
              <w:t>-</w:t>
            </w:r>
            <w:r>
              <w:rPr>
                <w:rFonts w:eastAsia="Times New Roman"/>
                <w:kern w:val="2"/>
                <w:sz w:val="26"/>
                <w:szCs w:val="26"/>
                <w:lang w:val="uk-UA"/>
              </w:rPr>
              <w:t xml:space="preserve"> Покращення біологічного стану поверхневих водойм;</w:t>
            </w:r>
          </w:p>
          <w:p w:rsidR="006A3FCE" w:rsidRDefault="006A3FCE" w:rsidP="00DC6FA8">
            <w:pPr>
              <w:pStyle w:val="Default"/>
              <w:spacing w:line="254" w:lineRule="auto"/>
              <w:jc w:val="both"/>
              <w:rPr>
                <w:rFonts w:eastAsia="Times New Roman"/>
                <w:kern w:val="2"/>
                <w:sz w:val="26"/>
                <w:szCs w:val="26"/>
                <w:lang w:val="uk-UA"/>
              </w:rPr>
            </w:pPr>
            <w:r>
              <w:rPr>
                <w:rFonts w:eastAsia="Times New Roman"/>
                <w:kern w:val="2"/>
                <w:sz w:val="26"/>
                <w:szCs w:val="26"/>
                <w:lang w:val="uk-UA"/>
              </w:rPr>
              <w:t xml:space="preserve">- </w:t>
            </w:r>
            <w:r w:rsidRPr="00DC6FA8">
              <w:rPr>
                <w:kern w:val="2"/>
                <w:sz w:val="26"/>
                <w:szCs w:val="26"/>
                <w:lang w:val="uk-UA"/>
              </w:rPr>
              <w:t>поліпшення якості очищення стічних</w:t>
            </w:r>
            <w:r>
              <w:rPr>
                <w:kern w:val="2"/>
                <w:sz w:val="26"/>
                <w:szCs w:val="26"/>
              </w:rPr>
              <w:t xml:space="preserve"> вод</w:t>
            </w:r>
            <w:r>
              <w:rPr>
                <w:kern w:val="2"/>
              </w:rPr>
              <w:t>,</w:t>
            </w:r>
            <w:r>
              <w:rPr>
                <w:rFonts w:eastAsia="Times New Roman"/>
                <w:kern w:val="2"/>
                <w:sz w:val="26"/>
                <w:szCs w:val="26"/>
                <w:lang w:val="uk-UA"/>
              </w:rPr>
              <w:t>;</w:t>
            </w:r>
          </w:p>
          <w:p w:rsidR="006A3FCE" w:rsidRDefault="006A3FCE" w:rsidP="00DC6FA8">
            <w:pPr>
              <w:pStyle w:val="Default"/>
              <w:spacing w:line="254" w:lineRule="auto"/>
              <w:jc w:val="both"/>
              <w:rPr>
                <w:rFonts w:eastAsia="Times New Roman"/>
                <w:kern w:val="2"/>
                <w:sz w:val="26"/>
                <w:szCs w:val="26"/>
                <w:lang w:val="uk-UA"/>
              </w:rPr>
            </w:pPr>
            <w:r>
              <w:rPr>
                <w:rFonts w:eastAsia="Times New Roman"/>
                <w:kern w:val="2"/>
                <w:sz w:val="26"/>
                <w:szCs w:val="26"/>
                <w:lang w:val="uk-UA"/>
              </w:rPr>
              <w:t>- ліквідація аварій на аеротенках;</w:t>
            </w:r>
          </w:p>
          <w:p w:rsidR="006A3FCE" w:rsidRDefault="006A3FCE" w:rsidP="00DC6FA8">
            <w:pPr>
              <w:pStyle w:val="Default"/>
              <w:spacing w:line="254" w:lineRule="auto"/>
              <w:jc w:val="both"/>
              <w:rPr>
                <w:rFonts w:eastAsia="Times New Roman"/>
                <w:kern w:val="2"/>
                <w:sz w:val="26"/>
                <w:szCs w:val="26"/>
                <w:lang w:val="uk-UA"/>
              </w:rPr>
            </w:pPr>
            <w:r>
              <w:rPr>
                <w:rFonts w:eastAsia="Times New Roman"/>
                <w:kern w:val="2"/>
                <w:sz w:val="26"/>
                <w:szCs w:val="26"/>
                <w:lang w:val="uk-UA"/>
              </w:rPr>
              <w:t>- стабілізація сталого соціально-економічного розвитку міста;</w:t>
            </w:r>
          </w:p>
          <w:p w:rsidR="006A3FCE" w:rsidRDefault="006A3FCE" w:rsidP="00DC6FA8">
            <w:pPr>
              <w:pStyle w:val="Default"/>
              <w:spacing w:line="254" w:lineRule="auto"/>
              <w:jc w:val="both"/>
              <w:rPr>
                <w:rFonts w:eastAsia="Times New Roman"/>
                <w:kern w:val="2"/>
                <w:sz w:val="26"/>
                <w:szCs w:val="26"/>
                <w:lang w:val="uk-UA"/>
              </w:rPr>
            </w:pPr>
            <w:r>
              <w:rPr>
                <w:rFonts w:eastAsia="Times New Roman"/>
                <w:kern w:val="2"/>
                <w:sz w:val="26"/>
                <w:szCs w:val="26"/>
                <w:lang w:val="uk-UA"/>
              </w:rPr>
              <w:lastRenderedPageBreak/>
              <w:t>- заощадження енергетичних та фінансових ресурсів підприємства.</w:t>
            </w:r>
          </w:p>
          <w:p w:rsidR="006A3FCE" w:rsidRDefault="006A3FCE" w:rsidP="00DC6FA8">
            <w:pPr>
              <w:pStyle w:val="Default"/>
              <w:spacing w:line="254" w:lineRule="auto"/>
              <w:jc w:val="both"/>
              <w:rPr>
                <w:kern w:val="2"/>
                <w:sz w:val="26"/>
                <w:szCs w:val="26"/>
                <w:lang w:val="uk-UA"/>
              </w:rPr>
            </w:pPr>
            <w:r>
              <w:rPr>
                <w:kern w:val="2"/>
                <w:sz w:val="26"/>
                <w:szCs w:val="26"/>
                <w:lang w:val="uk-UA"/>
              </w:rPr>
              <w:t xml:space="preserve"> </w:t>
            </w:r>
          </w:p>
        </w:tc>
      </w:tr>
      <w:tr w:rsidR="006A3FCE" w:rsidRPr="003042BB"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lastRenderedPageBreak/>
              <w:t>Ключові заходи проекту</w:t>
            </w:r>
          </w:p>
        </w:tc>
        <w:tc>
          <w:tcPr>
            <w:tcW w:w="6873" w:type="dxa"/>
            <w:gridSpan w:val="8"/>
            <w:tcBorders>
              <w:top w:val="single" w:sz="4" w:space="0" w:color="auto"/>
              <w:left w:val="single" w:sz="4" w:space="0" w:color="auto"/>
              <w:bottom w:val="single" w:sz="4" w:space="0" w:color="auto"/>
              <w:right w:val="single" w:sz="4" w:space="0" w:color="auto"/>
            </w:tcBorders>
          </w:tcPr>
          <w:p w:rsidR="006A3FCE" w:rsidRDefault="006A3FCE" w:rsidP="00DC6FA8">
            <w:pPr>
              <w:pStyle w:val="Default"/>
              <w:spacing w:line="254" w:lineRule="auto"/>
              <w:jc w:val="both"/>
              <w:rPr>
                <w:kern w:val="2"/>
                <w:sz w:val="26"/>
                <w:szCs w:val="26"/>
                <w:lang w:val="uk-UA"/>
              </w:rPr>
            </w:pPr>
            <w:proofErr w:type="spellStart"/>
            <w:r>
              <w:rPr>
                <w:kern w:val="2"/>
                <w:sz w:val="26"/>
                <w:szCs w:val="26"/>
                <w:lang w:val="uk-UA"/>
              </w:rPr>
              <w:t>-Проведення</w:t>
            </w:r>
            <w:proofErr w:type="spellEnd"/>
            <w:r>
              <w:rPr>
                <w:kern w:val="2"/>
                <w:sz w:val="26"/>
                <w:szCs w:val="26"/>
                <w:lang w:val="uk-UA"/>
              </w:rPr>
              <w:t xml:space="preserve"> державних закупівель та придбання обладнання; </w:t>
            </w:r>
          </w:p>
          <w:p w:rsidR="006A3FCE" w:rsidRDefault="006A3FCE" w:rsidP="00DC6FA8">
            <w:pPr>
              <w:pStyle w:val="Default"/>
              <w:spacing w:line="254" w:lineRule="auto"/>
              <w:jc w:val="both"/>
              <w:rPr>
                <w:kern w:val="2"/>
                <w:sz w:val="26"/>
                <w:szCs w:val="26"/>
                <w:lang w:val="uk-UA"/>
              </w:rPr>
            </w:pPr>
            <w:r>
              <w:rPr>
                <w:kern w:val="2"/>
                <w:sz w:val="26"/>
                <w:szCs w:val="26"/>
                <w:lang w:val="uk-UA"/>
              </w:rPr>
              <w:t>- заміна аераторів, повітряних засувок, стояків – повітропроводів, щитових шиберів, розподільчих лотків, ерліфтів, що в свою чергу забезпечить стабільну роботу системи аерації</w:t>
            </w:r>
          </w:p>
          <w:p w:rsidR="006A3FCE" w:rsidRDefault="006A3FCE" w:rsidP="00DC6FA8">
            <w:pPr>
              <w:pStyle w:val="Default"/>
              <w:spacing w:line="254" w:lineRule="auto"/>
              <w:jc w:val="both"/>
              <w:rPr>
                <w:kern w:val="2"/>
                <w:sz w:val="26"/>
                <w:szCs w:val="26"/>
                <w:lang w:val="uk-UA"/>
              </w:rPr>
            </w:pP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Період здійснення: </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з (2025 рік) - до (2027 / рік) (тис. грн.):</w:t>
            </w:r>
          </w:p>
        </w:tc>
      </w:tr>
      <w:tr w:rsidR="006A3FCE" w:rsidTr="006A3FCE">
        <w:trPr>
          <w:jc w:val="right"/>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Вартість проекту, тис. грн.</w:t>
            </w:r>
          </w:p>
        </w:tc>
        <w:tc>
          <w:tcPr>
            <w:tcW w:w="846"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2025 рік </w:t>
            </w:r>
          </w:p>
        </w:tc>
        <w:tc>
          <w:tcPr>
            <w:tcW w:w="85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2026 рік</w:t>
            </w:r>
          </w:p>
        </w:tc>
        <w:tc>
          <w:tcPr>
            <w:tcW w:w="714"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2031</w:t>
            </w:r>
          </w:p>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Разом</w:t>
            </w:r>
          </w:p>
          <w:p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rPr>
            </w:pPr>
            <w:proofErr w:type="spellStart"/>
            <w:r>
              <w:rPr>
                <w:rFonts w:ascii="Times New Roman" w:eastAsia="Times New Roman" w:hAnsi="Times New Roman" w:cs="Times New Roman"/>
                <w:b/>
                <w:color w:val="000000"/>
                <w:kern w:val="2"/>
                <w:sz w:val="26"/>
                <w:szCs w:val="26"/>
                <w:lang w:val="uk-UA" w:eastAsia="it-IT"/>
              </w:rPr>
              <w:t>тис.грн</w:t>
            </w:r>
            <w:proofErr w:type="spellEnd"/>
            <w:r>
              <w:rPr>
                <w:rFonts w:ascii="Times New Roman" w:eastAsia="Times New Roman" w:hAnsi="Times New Roman" w:cs="Times New Roman"/>
                <w:b/>
                <w:color w:val="000000"/>
                <w:kern w:val="2"/>
                <w:sz w:val="26"/>
                <w:szCs w:val="26"/>
                <w:lang w:val="uk-UA" w:eastAsia="it-IT"/>
              </w:rPr>
              <w:t>.</w:t>
            </w:r>
          </w:p>
        </w:tc>
      </w:tr>
      <w:tr w:rsidR="006A3FCE" w:rsidTr="006A3FCE">
        <w:trPr>
          <w:jc w:val="right"/>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6A3FCE" w:rsidRDefault="006A3FCE">
            <w:pPr>
              <w:spacing w:after="0" w:line="256" w:lineRule="auto"/>
              <w:rPr>
                <w:rFonts w:ascii="Times New Roman" w:eastAsia="Times New Roman" w:hAnsi="Times New Roman" w:cs="Times New Roman"/>
                <w:b/>
                <w:bCs/>
                <w:color w:val="000000"/>
                <w:kern w:val="2"/>
                <w:sz w:val="26"/>
                <w:szCs w:val="26"/>
                <w:lang w:val="uk-UA"/>
              </w:rPr>
            </w:pPr>
          </w:p>
        </w:tc>
        <w:tc>
          <w:tcPr>
            <w:tcW w:w="846"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701,893</w:t>
            </w:r>
          </w:p>
        </w:tc>
        <w:tc>
          <w:tcPr>
            <w:tcW w:w="850" w:type="dxa"/>
            <w:tcBorders>
              <w:top w:val="single" w:sz="4" w:space="0" w:color="auto"/>
              <w:left w:val="single" w:sz="4" w:space="0" w:color="auto"/>
              <w:bottom w:val="single" w:sz="4" w:space="0" w:color="auto"/>
              <w:right w:val="single" w:sz="4" w:space="0" w:color="auto"/>
            </w:tcBorders>
            <w:hideMark/>
          </w:tcPr>
          <w:p w:rsidR="006A3FCE" w:rsidRDefault="006A3FCE">
            <w:pPr>
              <w:rPr>
                <w:rFonts w:ascii="Times New Roman" w:eastAsia="Times New Roman" w:hAnsi="Times New Roman" w:cs="Times New Roman"/>
                <w:b/>
                <w:color w:val="000000"/>
                <w:kern w:val="2"/>
                <w:sz w:val="26"/>
                <w:szCs w:val="26"/>
                <w:lang w:val="uk-UA" w:eastAsia="it-IT"/>
              </w:rPr>
            </w:pPr>
          </w:p>
        </w:tc>
        <w:tc>
          <w:tcPr>
            <w:tcW w:w="714"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6317,037</w:t>
            </w:r>
          </w:p>
        </w:tc>
        <w:tc>
          <w:tcPr>
            <w:tcW w:w="708"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51"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09"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2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7018,930</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Джерела та частки фінансування</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6A3FCE" w:rsidRPr="003042BB"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color w:val="000000"/>
                <w:kern w:val="2"/>
                <w:sz w:val="26"/>
                <w:szCs w:val="26"/>
                <w:lang w:val="uk-UA"/>
              </w:rPr>
              <w:t>Ключові учасники  реалізації проекту</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Хмільницька міська рада, </w:t>
            </w:r>
            <w:proofErr w:type="spellStart"/>
            <w:r>
              <w:rPr>
                <w:rFonts w:ascii="Times New Roman" w:eastAsia="Times New Roman" w:hAnsi="Times New Roman" w:cs="Times New Roman"/>
                <w:color w:val="000000"/>
                <w:kern w:val="2"/>
                <w:sz w:val="26"/>
                <w:szCs w:val="26"/>
                <w:lang w:val="uk-UA" w:eastAsia="it-IT"/>
              </w:rPr>
              <w:t>КП</w:t>
            </w:r>
            <w:proofErr w:type="spellEnd"/>
            <w:r>
              <w:rPr>
                <w:rFonts w:ascii="Times New Roman" w:eastAsia="Times New Roman" w:hAnsi="Times New Roman" w:cs="Times New Roman"/>
                <w:color w:val="000000"/>
                <w:kern w:val="2"/>
                <w:sz w:val="26"/>
                <w:szCs w:val="26"/>
                <w:lang w:val="uk-UA" w:eastAsia="it-IT"/>
              </w:rPr>
              <w:t xml:space="preserve"> «</w:t>
            </w:r>
            <w:proofErr w:type="spellStart"/>
            <w:r>
              <w:rPr>
                <w:rFonts w:ascii="Times New Roman" w:eastAsia="Times New Roman" w:hAnsi="Times New Roman" w:cs="Times New Roman"/>
                <w:color w:val="000000"/>
                <w:kern w:val="2"/>
                <w:sz w:val="26"/>
                <w:szCs w:val="26"/>
                <w:lang w:val="uk-UA" w:eastAsia="it-IT"/>
              </w:rPr>
              <w:t>Хмільникводоканал</w:t>
            </w:r>
            <w:proofErr w:type="spellEnd"/>
            <w:r>
              <w:rPr>
                <w:rFonts w:ascii="Times New Roman" w:eastAsia="Times New Roman" w:hAnsi="Times New Roman" w:cs="Times New Roman"/>
                <w:color w:val="000000"/>
                <w:kern w:val="2"/>
                <w:sz w:val="26"/>
                <w:szCs w:val="26"/>
                <w:lang w:val="uk-UA" w:eastAsia="it-IT"/>
              </w:rPr>
              <w:t>» Хмільницької міської ради, організація донор.</w:t>
            </w:r>
          </w:p>
        </w:tc>
      </w:tr>
      <w:tr w:rsidR="006A3FCE" w:rsidTr="006A3FCE">
        <w:trPr>
          <w:jc w:val="right"/>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6873" w:type="dxa"/>
            <w:gridSpan w:val="8"/>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w:t>
            </w:r>
          </w:p>
        </w:tc>
      </w:tr>
    </w:tbl>
    <w:p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bookmarkStart w:id="2" w:name="_Hlk189055583"/>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FC7266">
        <w:rPr>
          <w:rFonts w:ascii="Times New Roman" w:eastAsia="Times New Roman" w:hAnsi="Times New Roman" w:cs="Times New Roman"/>
          <w:b/>
          <w:bCs/>
          <w:color w:val="000000"/>
          <w:sz w:val="26"/>
          <w:szCs w:val="26"/>
          <w:lang w:val="uk-UA"/>
        </w:rPr>
        <w:t>30</w:t>
      </w:r>
    </w:p>
    <w:p w:rsidR="006A3FCE" w:rsidRDefault="006A3FCE" w:rsidP="006A3FCE">
      <w:pPr>
        <w:spacing w:after="0" w:line="240" w:lineRule="auto"/>
        <w:rPr>
          <w:rFonts w:ascii="Times New Roman" w:eastAsia="Calibri" w:hAnsi="Times New Roman" w:cs="Times New Roman"/>
          <w:bCs/>
          <w:color w:val="000000"/>
          <w:sz w:val="26"/>
          <w:szCs w:val="26"/>
          <w:lang w:val="uk-UA" w:eastAsia="sr-Latn-CS"/>
        </w:rPr>
      </w:pPr>
    </w:p>
    <w:tbl>
      <w:tblPr>
        <w:tblW w:w="98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0"/>
        <w:gridCol w:w="706"/>
        <w:gridCol w:w="991"/>
        <w:gridCol w:w="870"/>
        <w:gridCol w:w="708"/>
        <w:gridCol w:w="851"/>
        <w:gridCol w:w="709"/>
        <w:gridCol w:w="820"/>
        <w:gridCol w:w="1374"/>
        <w:gridCol w:w="11"/>
      </w:tblGrid>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rsidP="00DC6FA8">
            <w:pPr>
              <w:pBdr>
                <w:left w:val="single" w:sz="18" w:space="4" w:color="auto"/>
              </w:pBdr>
              <w:spacing w:before="40" w:after="40"/>
              <w:jc w:val="both"/>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Операційна ціль 2.4.</w:t>
            </w:r>
          </w:p>
          <w:p w:rsidR="006A3FCE" w:rsidRDefault="006A3FCE" w:rsidP="00DC6FA8">
            <w:pPr>
              <w:pBdr>
                <w:left w:val="single" w:sz="18" w:space="4" w:color="auto"/>
              </w:pBdr>
              <w:spacing w:before="40" w:after="40"/>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Завдання 3. Провести реконструкцію мереж водопостачання та водовідведення </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rsidP="00DC6FA8">
            <w:pPr>
              <w:spacing w:before="40" w:after="40"/>
              <w:jc w:val="both"/>
              <w:rPr>
                <w:rFonts w:ascii="Times New Roman" w:eastAsia="Times New Roman" w:hAnsi="Times New Roman" w:cs="Times New Roman"/>
                <w:color w:val="000000"/>
                <w:kern w:val="2"/>
                <w:sz w:val="26"/>
                <w:szCs w:val="26"/>
                <w:lang w:val="uk-UA" w:eastAsia="it-IT"/>
              </w:rPr>
            </w:pPr>
            <w:r>
              <w:rPr>
                <w:rFonts w:ascii="Times New Roman" w:hAnsi="Times New Roman" w:cs="Times New Roman"/>
                <w:kern w:val="2"/>
                <w:sz w:val="26"/>
                <w:szCs w:val="26"/>
                <w:lang w:val="uk-UA"/>
              </w:rPr>
              <w:t>Капітальний ремонт водопроводу по вул.  1 Травня (від вул. Монастирська до вул. Курортна) в м. Хмільнику Вінницької області.</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rsidP="00DC6FA8">
            <w:pPr>
              <w:pStyle w:val="Default"/>
              <w:spacing w:line="254" w:lineRule="auto"/>
              <w:jc w:val="both"/>
              <w:rPr>
                <w:kern w:val="2"/>
                <w:sz w:val="26"/>
                <w:szCs w:val="26"/>
                <w:lang w:val="uk-UA"/>
              </w:rPr>
            </w:pPr>
            <w:r>
              <w:rPr>
                <w:kern w:val="2"/>
                <w:sz w:val="26"/>
                <w:szCs w:val="26"/>
                <w:lang w:val="uk-UA"/>
              </w:rPr>
              <w:t>- Забезпечення населення якісним, безперебійним, питним водопостачанням;</w:t>
            </w:r>
          </w:p>
          <w:p w:rsidR="006A3FCE" w:rsidRDefault="006A3FCE" w:rsidP="00DC6FA8">
            <w:pPr>
              <w:pStyle w:val="Default"/>
              <w:spacing w:line="254" w:lineRule="auto"/>
              <w:jc w:val="both"/>
              <w:rPr>
                <w:kern w:val="2"/>
                <w:sz w:val="26"/>
                <w:szCs w:val="26"/>
                <w:lang w:val="uk-UA"/>
              </w:rPr>
            </w:pPr>
            <w:r>
              <w:rPr>
                <w:kern w:val="2"/>
                <w:sz w:val="26"/>
                <w:szCs w:val="26"/>
                <w:lang w:val="uk-UA"/>
              </w:rPr>
              <w:t>- збільшення обсягів надання послуг із водопостачання;</w:t>
            </w:r>
          </w:p>
          <w:p w:rsidR="006A3FCE" w:rsidRDefault="006A3FCE" w:rsidP="00DC6FA8">
            <w:pPr>
              <w:pStyle w:val="Default"/>
              <w:spacing w:line="254" w:lineRule="auto"/>
              <w:jc w:val="both"/>
              <w:rPr>
                <w:kern w:val="2"/>
                <w:sz w:val="26"/>
                <w:szCs w:val="26"/>
                <w:lang w:val="uk-UA"/>
              </w:rPr>
            </w:pPr>
            <w:r>
              <w:rPr>
                <w:kern w:val="2"/>
                <w:sz w:val="26"/>
                <w:szCs w:val="26"/>
                <w:lang w:val="uk-UA"/>
              </w:rPr>
              <w:t>- покращення екологічного стану в місті – курорті державного значення.</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rsidP="00DC6FA8">
            <w:pPr>
              <w:spacing w:before="40" w:after="40"/>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М. Хмільник  </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rsidP="00DC6FA8">
            <w:pPr>
              <w:spacing w:before="40" w:after="40"/>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26916 жителів міста та близько 10000 відпочиваючих в оздоровницях міста.</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rsidP="00DC6FA8">
            <w:pPr>
              <w:pStyle w:val="Default"/>
              <w:spacing w:line="254" w:lineRule="auto"/>
              <w:jc w:val="both"/>
              <w:rPr>
                <w:kern w:val="2"/>
                <w:sz w:val="26"/>
                <w:szCs w:val="26"/>
                <w:lang w:val="uk-UA"/>
              </w:rPr>
            </w:pPr>
            <w:r>
              <w:rPr>
                <w:rFonts w:eastAsia="Times New Roman"/>
                <w:kern w:val="2"/>
                <w:sz w:val="26"/>
                <w:szCs w:val="26"/>
                <w:lang w:val="uk-UA"/>
              </w:rPr>
              <w:t xml:space="preserve">Водопровід експлуатується  з 60-х років минулого століття по сьогоднішній день. Через довголітню активну експлуатацію має пошкодження на з’єднаннях труб та суттєві корозійні явища труб, що призводить до аварійних ситуацій та значних затрат по їх ліквідації .Фізичний знос мережі складає 80%. Проведення поточних ремонтів є нерентабельним  та економічно недоцільним. </w:t>
            </w:r>
            <w:r>
              <w:rPr>
                <w:kern w:val="2"/>
                <w:sz w:val="26"/>
                <w:szCs w:val="26"/>
                <w:lang w:val="uk-UA"/>
              </w:rPr>
              <w:t>Загальна довжина водопровідної мережі – 1361 м.</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rsidP="00DC6FA8">
            <w:pPr>
              <w:pStyle w:val="Default"/>
              <w:spacing w:line="254" w:lineRule="auto"/>
              <w:jc w:val="both"/>
              <w:rPr>
                <w:kern w:val="2"/>
                <w:sz w:val="26"/>
                <w:szCs w:val="26"/>
                <w:lang w:val="uk-UA"/>
              </w:rPr>
            </w:pPr>
            <w:r>
              <w:rPr>
                <w:kern w:val="2"/>
                <w:sz w:val="26"/>
                <w:szCs w:val="26"/>
                <w:lang w:val="uk-UA"/>
              </w:rPr>
              <w:t xml:space="preserve">- Зниження енерговитрат; </w:t>
            </w:r>
          </w:p>
          <w:p w:rsidR="006A3FCE" w:rsidRDefault="006A3FCE" w:rsidP="00DC6FA8">
            <w:pPr>
              <w:pStyle w:val="Default"/>
              <w:spacing w:line="254" w:lineRule="auto"/>
              <w:jc w:val="both"/>
              <w:rPr>
                <w:kern w:val="2"/>
                <w:sz w:val="26"/>
                <w:szCs w:val="26"/>
                <w:lang w:val="uk-UA"/>
              </w:rPr>
            </w:pPr>
            <w:r>
              <w:rPr>
                <w:kern w:val="2"/>
                <w:sz w:val="26"/>
                <w:szCs w:val="26"/>
                <w:lang w:val="uk-UA"/>
              </w:rPr>
              <w:t>- покращення якості надання послуг із водопостачання;</w:t>
            </w:r>
          </w:p>
          <w:p w:rsidR="006A3FCE" w:rsidRDefault="006A3FCE" w:rsidP="00DC6FA8">
            <w:pPr>
              <w:pStyle w:val="Default"/>
              <w:spacing w:line="254" w:lineRule="auto"/>
              <w:jc w:val="both"/>
              <w:rPr>
                <w:rFonts w:eastAsia="Times New Roman"/>
                <w:kern w:val="2"/>
                <w:sz w:val="26"/>
                <w:szCs w:val="26"/>
                <w:lang w:val="uk-UA"/>
              </w:rPr>
            </w:pPr>
            <w:r>
              <w:rPr>
                <w:rFonts w:eastAsia="Times New Roman"/>
                <w:kern w:val="2"/>
                <w:sz w:val="26"/>
                <w:szCs w:val="26"/>
                <w:lang w:val="uk-UA"/>
              </w:rPr>
              <w:t>- ліквідація аварійних ситуацій;</w:t>
            </w:r>
          </w:p>
          <w:p w:rsidR="006A3FCE" w:rsidRDefault="006A3FCE" w:rsidP="00DC6FA8">
            <w:pPr>
              <w:pStyle w:val="Default"/>
              <w:spacing w:line="254" w:lineRule="auto"/>
              <w:jc w:val="both"/>
              <w:rPr>
                <w:rFonts w:eastAsia="Times New Roman"/>
                <w:kern w:val="2"/>
                <w:sz w:val="26"/>
                <w:szCs w:val="26"/>
                <w:lang w:val="uk-UA"/>
              </w:rPr>
            </w:pPr>
            <w:r>
              <w:rPr>
                <w:rFonts w:eastAsia="Times New Roman"/>
                <w:kern w:val="2"/>
                <w:sz w:val="26"/>
                <w:szCs w:val="26"/>
                <w:lang w:val="uk-UA"/>
              </w:rPr>
              <w:t>- стабілізація сталого соціально-економічного розвитку міста;</w:t>
            </w:r>
          </w:p>
          <w:p w:rsidR="006A3FCE" w:rsidRDefault="006A3FCE" w:rsidP="00DC6FA8">
            <w:pPr>
              <w:pStyle w:val="Default"/>
              <w:spacing w:line="254" w:lineRule="auto"/>
              <w:jc w:val="both"/>
              <w:rPr>
                <w:rFonts w:eastAsia="Times New Roman"/>
                <w:kern w:val="2"/>
                <w:sz w:val="26"/>
                <w:szCs w:val="26"/>
                <w:lang w:val="uk-UA"/>
              </w:rPr>
            </w:pPr>
            <w:r>
              <w:rPr>
                <w:rFonts w:eastAsia="Times New Roman"/>
                <w:kern w:val="2"/>
                <w:sz w:val="26"/>
                <w:szCs w:val="26"/>
                <w:lang w:val="uk-UA"/>
              </w:rPr>
              <w:t>- заощадження енергетичних та фінансових ресурсів підприємства.</w:t>
            </w:r>
          </w:p>
          <w:p w:rsidR="006A3FCE" w:rsidRDefault="006A3FCE" w:rsidP="00DC6FA8">
            <w:pPr>
              <w:pStyle w:val="Default"/>
              <w:spacing w:line="254" w:lineRule="auto"/>
              <w:jc w:val="both"/>
              <w:rPr>
                <w:kern w:val="2"/>
                <w:sz w:val="26"/>
                <w:szCs w:val="26"/>
                <w:lang w:val="uk-UA"/>
              </w:rPr>
            </w:pPr>
            <w:r>
              <w:rPr>
                <w:kern w:val="2"/>
                <w:sz w:val="26"/>
                <w:szCs w:val="26"/>
                <w:lang w:val="uk-UA"/>
              </w:rPr>
              <w:t xml:space="preserve"> </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lastRenderedPageBreak/>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rsidP="00DC6FA8">
            <w:pPr>
              <w:pStyle w:val="Default"/>
              <w:spacing w:line="254" w:lineRule="auto"/>
              <w:jc w:val="both"/>
              <w:rPr>
                <w:kern w:val="2"/>
                <w:sz w:val="26"/>
                <w:szCs w:val="26"/>
                <w:lang w:val="uk-UA"/>
              </w:rPr>
            </w:pPr>
            <w:proofErr w:type="spellStart"/>
            <w:r>
              <w:rPr>
                <w:kern w:val="2"/>
                <w:sz w:val="26"/>
                <w:szCs w:val="26"/>
                <w:lang w:val="uk-UA"/>
              </w:rPr>
              <w:t>-Проведення</w:t>
            </w:r>
            <w:proofErr w:type="spellEnd"/>
            <w:r>
              <w:rPr>
                <w:kern w:val="2"/>
                <w:sz w:val="26"/>
                <w:szCs w:val="26"/>
                <w:lang w:val="uk-UA"/>
              </w:rPr>
              <w:t xml:space="preserve"> державних закупівель та придбання обладнання; </w:t>
            </w:r>
          </w:p>
          <w:p w:rsidR="006A3FCE" w:rsidRDefault="006A3FCE" w:rsidP="00DC6FA8">
            <w:pPr>
              <w:pStyle w:val="Default"/>
              <w:spacing w:line="254" w:lineRule="auto"/>
              <w:jc w:val="both"/>
              <w:rPr>
                <w:kern w:val="2"/>
                <w:sz w:val="26"/>
                <w:szCs w:val="26"/>
                <w:lang w:val="uk-UA"/>
              </w:rPr>
            </w:pPr>
            <w:r>
              <w:rPr>
                <w:kern w:val="2"/>
                <w:sz w:val="26"/>
                <w:szCs w:val="26"/>
                <w:lang w:val="uk-UA"/>
              </w:rPr>
              <w:t>- проведення капітального ремонту  водопроводу з перекладанням мережі від  вул. Монастирська до вул. Курортна по вул. 1 Травня з використанням поліетиленових труб;</w:t>
            </w:r>
          </w:p>
          <w:p w:rsidR="006A3FCE" w:rsidRDefault="006A3FCE" w:rsidP="00DC6FA8">
            <w:pPr>
              <w:pStyle w:val="Default"/>
              <w:spacing w:line="254" w:lineRule="auto"/>
              <w:jc w:val="both"/>
              <w:rPr>
                <w:kern w:val="2"/>
                <w:sz w:val="26"/>
                <w:szCs w:val="26"/>
                <w:lang w:val="uk-UA"/>
              </w:rPr>
            </w:pPr>
            <w:r>
              <w:rPr>
                <w:kern w:val="2"/>
                <w:sz w:val="26"/>
                <w:szCs w:val="26"/>
                <w:lang w:val="uk-UA"/>
              </w:rPr>
              <w:t>- влаштування колодязів – технологічних і для підключення абонентів;</w:t>
            </w:r>
          </w:p>
          <w:p w:rsidR="006A3FCE" w:rsidRDefault="006A3FCE" w:rsidP="00DC6FA8">
            <w:pPr>
              <w:pStyle w:val="Default"/>
              <w:spacing w:line="254" w:lineRule="auto"/>
              <w:jc w:val="both"/>
              <w:rPr>
                <w:kern w:val="2"/>
                <w:sz w:val="26"/>
                <w:szCs w:val="26"/>
                <w:lang w:val="uk-UA"/>
              </w:rPr>
            </w:pPr>
            <w:r>
              <w:rPr>
                <w:kern w:val="2"/>
                <w:sz w:val="26"/>
                <w:szCs w:val="26"/>
                <w:lang w:val="uk-UA"/>
              </w:rPr>
              <w:t xml:space="preserve">- встановлення пожежних гідрантів на ділянці передбачено в місцях узгоджених з експлуатаційною службою з урахуванням існуючих </w:t>
            </w:r>
            <w:proofErr w:type="spellStart"/>
            <w:r>
              <w:rPr>
                <w:kern w:val="2"/>
                <w:sz w:val="26"/>
                <w:szCs w:val="26"/>
                <w:lang w:val="uk-UA"/>
              </w:rPr>
              <w:t>пожгідрантів</w:t>
            </w:r>
            <w:proofErr w:type="spellEnd"/>
            <w:r>
              <w:rPr>
                <w:kern w:val="2"/>
                <w:sz w:val="26"/>
                <w:szCs w:val="26"/>
                <w:lang w:val="uk-UA"/>
              </w:rPr>
              <w:t xml:space="preserve"> на існуючих ділянках мережі;</w:t>
            </w:r>
          </w:p>
          <w:p w:rsidR="006A3FCE" w:rsidRDefault="006A3FCE" w:rsidP="00DC6FA8">
            <w:pPr>
              <w:pStyle w:val="Default"/>
              <w:spacing w:line="254" w:lineRule="auto"/>
              <w:jc w:val="both"/>
              <w:rPr>
                <w:kern w:val="2"/>
                <w:sz w:val="26"/>
                <w:szCs w:val="26"/>
                <w:lang w:val="uk-UA"/>
              </w:rPr>
            </w:pPr>
            <w:r>
              <w:rPr>
                <w:kern w:val="2"/>
                <w:sz w:val="26"/>
                <w:szCs w:val="26"/>
                <w:lang w:val="uk-UA"/>
              </w:rPr>
              <w:t>- випробування трубопроводу на герметичність та щільність;</w:t>
            </w:r>
          </w:p>
          <w:p w:rsidR="006A3FCE" w:rsidRDefault="006A3FCE" w:rsidP="00DC6FA8">
            <w:pPr>
              <w:pStyle w:val="Default"/>
              <w:spacing w:line="254" w:lineRule="auto"/>
              <w:jc w:val="both"/>
              <w:rPr>
                <w:kern w:val="2"/>
                <w:sz w:val="26"/>
                <w:szCs w:val="26"/>
                <w:lang w:val="uk-UA"/>
              </w:rPr>
            </w:pPr>
            <w:r>
              <w:rPr>
                <w:kern w:val="2"/>
                <w:sz w:val="26"/>
                <w:szCs w:val="26"/>
                <w:lang w:val="uk-UA"/>
              </w:rPr>
              <w:t>- благоустрій територій по завершенню будівництва.</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з (2027 рік) - до (2031 / рік) (тис. грн.):</w:t>
            </w:r>
          </w:p>
        </w:tc>
      </w:tr>
      <w:tr w:rsidR="006A3FCE" w:rsidTr="006A3FCE">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2025 рік </w:t>
            </w:r>
          </w:p>
        </w:tc>
        <w:tc>
          <w:tcPr>
            <w:tcW w:w="992"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2026 рік</w:t>
            </w:r>
          </w:p>
        </w:tc>
        <w:tc>
          <w:tcPr>
            <w:tcW w:w="871"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2031</w:t>
            </w:r>
          </w:p>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Разом</w:t>
            </w:r>
          </w:p>
          <w:p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rPr>
            </w:pPr>
            <w:proofErr w:type="spellStart"/>
            <w:r>
              <w:rPr>
                <w:rFonts w:ascii="Times New Roman" w:eastAsia="Times New Roman" w:hAnsi="Times New Roman" w:cs="Times New Roman"/>
                <w:b/>
                <w:color w:val="000000"/>
                <w:kern w:val="2"/>
                <w:sz w:val="26"/>
                <w:szCs w:val="26"/>
                <w:lang w:val="uk-UA" w:eastAsia="it-IT"/>
              </w:rPr>
              <w:t>тис.грн</w:t>
            </w:r>
            <w:proofErr w:type="spellEnd"/>
            <w:r>
              <w:rPr>
                <w:rFonts w:ascii="Times New Roman" w:eastAsia="Times New Roman" w:hAnsi="Times New Roman" w:cs="Times New Roman"/>
                <w:b/>
                <w:color w:val="000000"/>
                <w:kern w:val="2"/>
                <w:sz w:val="26"/>
                <w:szCs w:val="26"/>
                <w:lang w:val="uk-UA" w:eastAsia="it-IT"/>
              </w:rPr>
              <w:t>.</w:t>
            </w:r>
          </w:p>
        </w:tc>
      </w:tr>
      <w:tr w:rsidR="006A3FCE" w:rsidTr="006A3FCE">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6A3FCE" w:rsidRDefault="006A3FCE">
            <w:pPr>
              <w:spacing w:after="0" w:line="256" w:lineRule="auto"/>
              <w:rPr>
                <w:rFonts w:ascii="Times New Roman" w:eastAsia="Times New Roman" w:hAnsi="Times New Roman" w:cs="Times New Roman"/>
                <w:b/>
                <w:bCs/>
                <w:color w:val="000000"/>
                <w:kern w:val="2"/>
                <w:sz w:val="26"/>
                <w:szCs w:val="26"/>
                <w:lang w:val="uk-UA"/>
              </w:rPr>
            </w:pPr>
          </w:p>
        </w:tc>
        <w:tc>
          <w:tcPr>
            <w:tcW w:w="706"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992"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71"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4429,972</w:t>
            </w:r>
          </w:p>
        </w:tc>
        <w:tc>
          <w:tcPr>
            <w:tcW w:w="708"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4429,972</w:t>
            </w:r>
          </w:p>
        </w:tc>
        <w:tc>
          <w:tcPr>
            <w:tcW w:w="851"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26579,833</w:t>
            </w:r>
          </w:p>
        </w:tc>
        <w:tc>
          <w:tcPr>
            <w:tcW w:w="709"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26579,833</w:t>
            </w:r>
          </w:p>
        </w:tc>
        <w:tc>
          <w:tcPr>
            <w:tcW w:w="82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26579,833</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88599,443</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6A3FCE" w:rsidRPr="003042BB"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color w:val="000000"/>
                <w:kern w:val="2"/>
                <w:sz w:val="26"/>
                <w:szCs w:val="26"/>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Хмільницька міська рада, </w:t>
            </w:r>
            <w:proofErr w:type="spellStart"/>
            <w:r>
              <w:rPr>
                <w:rFonts w:ascii="Times New Roman" w:eastAsia="Times New Roman" w:hAnsi="Times New Roman" w:cs="Times New Roman"/>
                <w:color w:val="000000"/>
                <w:kern w:val="2"/>
                <w:sz w:val="26"/>
                <w:szCs w:val="26"/>
                <w:lang w:val="uk-UA" w:eastAsia="it-IT"/>
              </w:rPr>
              <w:t>КП</w:t>
            </w:r>
            <w:proofErr w:type="spellEnd"/>
            <w:r>
              <w:rPr>
                <w:rFonts w:ascii="Times New Roman" w:eastAsia="Times New Roman" w:hAnsi="Times New Roman" w:cs="Times New Roman"/>
                <w:color w:val="000000"/>
                <w:kern w:val="2"/>
                <w:sz w:val="26"/>
                <w:szCs w:val="26"/>
                <w:lang w:val="uk-UA" w:eastAsia="it-IT"/>
              </w:rPr>
              <w:t xml:space="preserve"> «</w:t>
            </w:r>
            <w:proofErr w:type="spellStart"/>
            <w:r>
              <w:rPr>
                <w:rFonts w:ascii="Times New Roman" w:eastAsia="Times New Roman" w:hAnsi="Times New Roman" w:cs="Times New Roman"/>
                <w:color w:val="000000"/>
                <w:kern w:val="2"/>
                <w:sz w:val="26"/>
                <w:szCs w:val="26"/>
                <w:lang w:val="uk-UA" w:eastAsia="it-IT"/>
              </w:rPr>
              <w:t>Хмільникводоканал</w:t>
            </w:r>
            <w:proofErr w:type="spellEnd"/>
            <w:r>
              <w:rPr>
                <w:rFonts w:ascii="Times New Roman" w:eastAsia="Times New Roman" w:hAnsi="Times New Roman" w:cs="Times New Roman"/>
                <w:color w:val="000000"/>
                <w:kern w:val="2"/>
                <w:sz w:val="26"/>
                <w:szCs w:val="26"/>
                <w:lang w:val="uk-UA" w:eastAsia="it-IT"/>
              </w:rPr>
              <w:t>» Хмільницької міської ради, організація донор.</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w:t>
            </w:r>
          </w:p>
        </w:tc>
      </w:tr>
    </w:tbl>
    <w:p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A3FCE" w:rsidRDefault="006A3FCE" w:rsidP="006A3FCE">
      <w:pPr>
        <w:rPr>
          <w:rFonts w:ascii="Times New Roman" w:hAnsi="Times New Roman" w:cs="Times New Roman"/>
          <w:sz w:val="26"/>
          <w:szCs w:val="26"/>
          <w:lang w:val="uk-UA"/>
        </w:rPr>
      </w:pPr>
    </w:p>
    <w:bookmarkEnd w:id="2"/>
    <w:p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950DCD">
        <w:rPr>
          <w:rFonts w:ascii="Times New Roman" w:eastAsia="Times New Roman" w:hAnsi="Times New Roman" w:cs="Times New Roman"/>
          <w:b/>
          <w:bCs/>
          <w:color w:val="000000"/>
          <w:sz w:val="26"/>
          <w:szCs w:val="26"/>
          <w:lang w:val="uk-UA"/>
        </w:rPr>
        <w:t>3</w:t>
      </w:r>
      <w:r w:rsidR="006227F6">
        <w:rPr>
          <w:rFonts w:ascii="Times New Roman" w:eastAsia="Times New Roman" w:hAnsi="Times New Roman" w:cs="Times New Roman"/>
          <w:b/>
          <w:bCs/>
          <w:color w:val="000000"/>
          <w:sz w:val="26"/>
          <w:szCs w:val="26"/>
          <w:lang w:val="uk-UA"/>
        </w:rPr>
        <w:t>1</w:t>
      </w:r>
    </w:p>
    <w:p w:rsidR="006A3FCE" w:rsidRDefault="006A3FCE" w:rsidP="006A3FCE">
      <w:pPr>
        <w:spacing w:after="0" w:line="240" w:lineRule="auto"/>
        <w:rPr>
          <w:rFonts w:ascii="Times New Roman" w:eastAsia="Calibri" w:hAnsi="Times New Roman" w:cs="Times New Roman"/>
          <w:bCs/>
          <w:color w:val="000000"/>
          <w:sz w:val="26"/>
          <w:szCs w:val="26"/>
          <w:lang w:val="uk-UA" w:eastAsia="sr-Latn-CS"/>
        </w:rPr>
      </w:pPr>
    </w:p>
    <w:tbl>
      <w:tblPr>
        <w:tblW w:w="98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0"/>
        <w:gridCol w:w="706"/>
        <w:gridCol w:w="991"/>
        <w:gridCol w:w="870"/>
        <w:gridCol w:w="708"/>
        <w:gridCol w:w="851"/>
        <w:gridCol w:w="709"/>
        <w:gridCol w:w="820"/>
        <w:gridCol w:w="1374"/>
        <w:gridCol w:w="11"/>
      </w:tblGrid>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pPr>
              <w:pBdr>
                <w:left w:val="single" w:sz="18" w:space="4" w:color="auto"/>
              </w:pBd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Операційна ціль 2.4.</w:t>
            </w:r>
          </w:p>
          <w:p w:rsidR="006A3FCE" w:rsidRDefault="006A3FCE">
            <w:pPr>
              <w:pBdr>
                <w:left w:val="single" w:sz="18" w:space="4" w:color="auto"/>
              </w:pBd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Завдання 3. Провести реконструкцію мереж водопостачання та водовідведення </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rsidP="00DC6FA8">
            <w:pPr>
              <w:spacing w:before="40" w:after="40"/>
              <w:jc w:val="both"/>
              <w:rPr>
                <w:rFonts w:ascii="Times New Roman" w:eastAsia="Times New Roman" w:hAnsi="Times New Roman" w:cs="Times New Roman"/>
                <w:color w:val="000000"/>
                <w:kern w:val="2"/>
                <w:sz w:val="26"/>
                <w:szCs w:val="26"/>
                <w:lang w:val="uk-UA" w:eastAsia="it-IT"/>
              </w:rPr>
            </w:pPr>
            <w:r>
              <w:rPr>
                <w:rFonts w:ascii="Times New Roman" w:hAnsi="Times New Roman" w:cs="Times New Roman"/>
                <w:kern w:val="2"/>
                <w:sz w:val="26"/>
                <w:szCs w:val="26"/>
                <w:lang w:val="uk-UA"/>
              </w:rPr>
              <w:t>Капітальний ремонт водопроводу по проспекту  Свободи (від площі Перемоги до вул. Літописна) в м. Хмільнику Вінницької області.</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Одна або кілька цілей, які будуть досягнуті внаслідок реалізації </w:t>
            </w:r>
            <w:r>
              <w:rPr>
                <w:rFonts w:ascii="Times New Roman" w:eastAsia="Times New Roman" w:hAnsi="Times New Roman" w:cs="Times New Roman"/>
                <w:b/>
                <w:color w:val="000000"/>
                <w:kern w:val="2"/>
                <w:sz w:val="26"/>
                <w:szCs w:val="26"/>
                <w:lang w:val="uk-UA"/>
              </w:rPr>
              <w:lastRenderedPageBreak/>
              <w:t>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rsidP="00DC6FA8">
            <w:pPr>
              <w:pStyle w:val="Default"/>
              <w:spacing w:line="254" w:lineRule="auto"/>
              <w:jc w:val="both"/>
              <w:rPr>
                <w:kern w:val="2"/>
                <w:sz w:val="26"/>
                <w:szCs w:val="26"/>
                <w:lang w:val="uk-UA"/>
              </w:rPr>
            </w:pPr>
            <w:r>
              <w:rPr>
                <w:kern w:val="2"/>
                <w:sz w:val="26"/>
                <w:szCs w:val="26"/>
                <w:lang w:val="uk-UA"/>
              </w:rPr>
              <w:lastRenderedPageBreak/>
              <w:t xml:space="preserve">- </w:t>
            </w:r>
            <w:r w:rsidR="00DC6FA8">
              <w:rPr>
                <w:kern w:val="2"/>
                <w:sz w:val="26"/>
                <w:szCs w:val="26"/>
                <w:lang w:val="uk-UA"/>
              </w:rPr>
              <w:t>з</w:t>
            </w:r>
            <w:r>
              <w:rPr>
                <w:kern w:val="2"/>
                <w:sz w:val="26"/>
                <w:szCs w:val="26"/>
                <w:lang w:val="uk-UA"/>
              </w:rPr>
              <w:t>абезпечення населення якісним, безперебійним, питним водопостачанням;</w:t>
            </w:r>
          </w:p>
          <w:p w:rsidR="006A3FCE" w:rsidRDefault="006A3FCE" w:rsidP="00DC6FA8">
            <w:pPr>
              <w:pStyle w:val="Default"/>
              <w:spacing w:line="254" w:lineRule="auto"/>
              <w:jc w:val="both"/>
              <w:rPr>
                <w:kern w:val="2"/>
                <w:sz w:val="26"/>
                <w:szCs w:val="26"/>
                <w:lang w:val="uk-UA"/>
              </w:rPr>
            </w:pPr>
            <w:r>
              <w:rPr>
                <w:kern w:val="2"/>
                <w:sz w:val="26"/>
                <w:szCs w:val="26"/>
                <w:lang w:val="uk-UA"/>
              </w:rPr>
              <w:t>- збільшення обсягів надання послуг із водопостачання;</w:t>
            </w:r>
          </w:p>
          <w:p w:rsidR="006A3FCE" w:rsidRDefault="006A3FCE" w:rsidP="00DC6FA8">
            <w:pPr>
              <w:pStyle w:val="Default"/>
              <w:spacing w:line="254" w:lineRule="auto"/>
              <w:jc w:val="both"/>
              <w:rPr>
                <w:kern w:val="2"/>
                <w:sz w:val="26"/>
                <w:szCs w:val="26"/>
                <w:lang w:val="uk-UA"/>
              </w:rPr>
            </w:pPr>
            <w:r>
              <w:rPr>
                <w:kern w:val="2"/>
                <w:sz w:val="26"/>
                <w:szCs w:val="26"/>
                <w:lang w:val="uk-UA"/>
              </w:rPr>
              <w:t xml:space="preserve">- покращення екологічного стану в місті – курорті </w:t>
            </w:r>
            <w:r>
              <w:rPr>
                <w:kern w:val="2"/>
                <w:sz w:val="26"/>
                <w:szCs w:val="26"/>
                <w:lang w:val="uk-UA"/>
              </w:rPr>
              <w:lastRenderedPageBreak/>
              <w:t>державного значення.</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lastRenderedPageBreak/>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М. Хмільник  </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hideMark/>
          </w:tcPr>
          <w:p w:rsidR="006A3FCE" w:rsidRDefault="006A3FCE">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Мешканці проспекту Свободи.</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rsidP="00DC6FA8">
            <w:pPr>
              <w:pStyle w:val="Default"/>
              <w:spacing w:line="254" w:lineRule="auto"/>
              <w:jc w:val="both"/>
              <w:rPr>
                <w:kern w:val="2"/>
                <w:sz w:val="26"/>
                <w:szCs w:val="26"/>
                <w:lang w:val="uk-UA"/>
              </w:rPr>
            </w:pPr>
            <w:r>
              <w:rPr>
                <w:rFonts w:eastAsia="Times New Roman"/>
                <w:kern w:val="2"/>
                <w:sz w:val="26"/>
                <w:szCs w:val="26"/>
                <w:lang w:val="uk-UA"/>
              </w:rPr>
              <w:t>Більшість побудованих водопровідних мереж та об</w:t>
            </w:r>
            <w:r>
              <w:rPr>
                <w:rFonts w:eastAsia="Times New Roman"/>
                <w:kern w:val="2"/>
                <w:sz w:val="26"/>
                <w:szCs w:val="26"/>
              </w:rPr>
              <w:t>’</w:t>
            </w:r>
            <w:proofErr w:type="spellStart"/>
            <w:r>
              <w:rPr>
                <w:rFonts w:eastAsia="Times New Roman"/>
                <w:kern w:val="2"/>
                <w:sz w:val="26"/>
                <w:szCs w:val="26"/>
                <w:lang w:val="uk-UA"/>
              </w:rPr>
              <w:t>єктів</w:t>
            </w:r>
            <w:proofErr w:type="spellEnd"/>
            <w:r>
              <w:rPr>
                <w:rFonts w:eastAsia="Times New Roman"/>
                <w:kern w:val="2"/>
                <w:sz w:val="26"/>
                <w:szCs w:val="26"/>
                <w:lang w:val="uk-UA"/>
              </w:rPr>
              <w:t xml:space="preserve"> водопостачання вийшли з ладу або потребують капітального ремонту. Водопровід застарілий і часто відбуваються прориви. Завдяки капітальному ремонту ми зможемо зменшити/усунути частоту проривів, знизимо кількість видатків на ремонт водогону.</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rsidP="00DC6FA8">
            <w:pPr>
              <w:pStyle w:val="Default"/>
              <w:spacing w:line="254" w:lineRule="auto"/>
              <w:jc w:val="both"/>
              <w:rPr>
                <w:kern w:val="2"/>
                <w:sz w:val="26"/>
                <w:szCs w:val="26"/>
                <w:lang w:val="uk-UA"/>
              </w:rPr>
            </w:pPr>
            <w:r>
              <w:rPr>
                <w:kern w:val="2"/>
                <w:sz w:val="26"/>
                <w:szCs w:val="26"/>
                <w:lang w:val="uk-UA"/>
              </w:rPr>
              <w:t xml:space="preserve">- Зниження енерговитрат; </w:t>
            </w:r>
          </w:p>
          <w:p w:rsidR="006A3FCE" w:rsidRDefault="006A3FCE" w:rsidP="00DC6FA8">
            <w:pPr>
              <w:pStyle w:val="Default"/>
              <w:spacing w:line="254" w:lineRule="auto"/>
              <w:jc w:val="both"/>
              <w:rPr>
                <w:kern w:val="2"/>
                <w:sz w:val="26"/>
                <w:szCs w:val="26"/>
                <w:lang w:val="uk-UA"/>
              </w:rPr>
            </w:pPr>
            <w:r>
              <w:rPr>
                <w:kern w:val="2"/>
                <w:sz w:val="26"/>
                <w:szCs w:val="26"/>
                <w:lang w:val="uk-UA"/>
              </w:rPr>
              <w:t>- покращення якості надання послуг із водопостачання;</w:t>
            </w:r>
          </w:p>
          <w:p w:rsidR="006A3FCE" w:rsidRDefault="006A3FCE" w:rsidP="00DC6FA8">
            <w:pPr>
              <w:pStyle w:val="Default"/>
              <w:spacing w:line="254" w:lineRule="auto"/>
              <w:jc w:val="both"/>
              <w:rPr>
                <w:rFonts w:eastAsia="Times New Roman"/>
                <w:kern w:val="2"/>
                <w:sz w:val="26"/>
                <w:szCs w:val="26"/>
                <w:lang w:val="uk-UA"/>
              </w:rPr>
            </w:pPr>
            <w:r>
              <w:rPr>
                <w:rFonts w:eastAsia="Times New Roman"/>
                <w:kern w:val="2"/>
                <w:sz w:val="26"/>
                <w:szCs w:val="26"/>
                <w:lang w:val="uk-UA"/>
              </w:rPr>
              <w:t>- ліквідація аварійних ситуацій;</w:t>
            </w:r>
          </w:p>
          <w:p w:rsidR="006A3FCE" w:rsidRDefault="006A3FCE" w:rsidP="00DC6FA8">
            <w:pPr>
              <w:pStyle w:val="Default"/>
              <w:spacing w:line="254" w:lineRule="auto"/>
              <w:jc w:val="both"/>
              <w:rPr>
                <w:rFonts w:eastAsia="Times New Roman"/>
                <w:kern w:val="2"/>
                <w:sz w:val="26"/>
                <w:szCs w:val="26"/>
                <w:lang w:val="uk-UA"/>
              </w:rPr>
            </w:pPr>
            <w:r>
              <w:rPr>
                <w:rFonts w:eastAsia="Times New Roman"/>
                <w:kern w:val="2"/>
                <w:sz w:val="26"/>
                <w:szCs w:val="26"/>
                <w:lang w:val="uk-UA"/>
              </w:rPr>
              <w:t>- стабілізація сталого соціально-економічного розвитку міста;</w:t>
            </w:r>
          </w:p>
          <w:p w:rsidR="006A3FCE" w:rsidRDefault="006A3FCE" w:rsidP="00DC6FA8">
            <w:pPr>
              <w:pStyle w:val="Default"/>
              <w:spacing w:line="254" w:lineRule="auto"/>
              <w:jc w:val="both"/>
              <w:rPr>
                <w:rFonts w:eastAsia="Times New Roman"/>
                <w:kern w:val="2"/>
                <w:sz w:val="26"/>
                <w:szCs w:val="26"/>
                <w:lang w:val="uk-UA"/>
              </w:rPr>
            </w:pPr>
            <w:r>
              <w:rPr>
                <w:rFonts w:eastAsia="Times New Roman"/>
                <w:kern w:val="2"/>
                <w:sz w:val="26"/>
                <w:szCs w:val="26"/>
                <w:lang w:val="uk-UA"/>
              </w:rPr>
              <w:t>- заощадження енергетичних та фінансових ресурсів підприємства.</w:t>
            </w:r>
          </w:p>
          <w:p w:rsidR="006A3FCE" w:rsidRDefault="006A3FCE" w:rsidP="00DC6FA8">
            <w:pPr>
              <w:pStyle w:val="Default"/>
              <w:spacing w:line="254" w:lineRule="auto"/>
              <w:jc w:val="both"/>
              <w:rPr>
                <w:kern w:val="2"/>
                <w:sz w:val="26"/>
                <w:szCs w:val="26"/>
                <w:lang w:val="uk-UA"/>
              </w:rPr>
            </w:pPr>
            <w:r>
              <w:rPr>
                <w:kern w:val="2"/>
                <w:sz w:val="26"/>
                <w:szCs w:val="26"/>
                <w:lang w:val="uk-UA"/>
              </w:rPr>
              <w:t xml:space="preserve"> </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6A3FCE" w:rsidRDefault="006A3FCE" w:rsidP="00DC6FA8">
            <w:pPr>
              <w:pStyle w:val="Default"/>
              <w:spacing w:line="254" w:lineRule="auto"/>
              <w:jc w:val="both"/>
              <w:rPr>
                <w:kern w:val="2"/>
                <w:sz w:val="26"/>
                <w:szCs w:val="26"/>
                <w:lang w:val="uk-UA"/>
              </w:rPr>
            </w:pPr>
            <w:proofErr w:type="spellStart"/>
            <w:r>
              <w:rPr>
                <w:kern w:val="2"/>
                <w:sz w:val="26"/>
                <w:szCs w:val="26"/>
                <w:lang w:val="uk-UA"/>
              </w:rPr>
              <w:t>-Проведення</w:t>
            </w:r>
            <w:proofErr w:type="spellEnd"/>
            <w:r>
              <w:rPr>
                <w:kern w:val="2"/>
                <w:sz w:val="26"/>
                <w:szCs w:val="26"/>
                <w:lang w:val="uk-UA"/>
              </w:rPr>
              <w:t xml:space="preserve"> державних закупівель та придбання обладнання; </w:t>
            </w:r>
          </w:p>
          <w:p w:rsidR="006A3FCE" w:rsidRDefault="006A3FCE" w:rsidP="00DC6FA8">
            <w:pPr>
              <w:pStyle w:val="Default"/>
              <w:spacing w:line="254" w:lineRule="auto"/>
              <w:jc w:val="both"/>
              <w:rPr>
                <w:kern w:val="2"/>
                <w:sz w:val="26"/>
                <w:szCs w:val="26"/>
                <w:lang w:val="uk-UA"/>
              </w:rPr>
            </w:pPr>
            <w:r>
              <w:rPr>
                <w:kern w:val="2"/>
                <w:sz w:val="26"/>
                <w:szCs w:val="26"/>
                <w:lang w:val="uk-UA"/>
              </w:rPr>
              <w:t>- проведення капітального ремонту  водопроводу по проспекту Свободи;</w:t>
            </w:r>
          </w:p>
          <w:p w:rsidR="006A3FCE" w:rsidRDefault="006A3FCE" w:rsidP="00DC6FA8">
            <w:pPr>
              <w:pStyle w:val="Default"/>
              <w:spacing w:line="254" w:lineRule="auto"/>
              <w:jc w:val="both"/>
              <w:rPr>
                <w:kern w:val="2"/>
                <w:sz w:val="26"/>
                <w:szCs w:val="26"/>
                <w:lang w:val="uk-UA"/>
              </w:rPr>
            </w:pPr>
            <w:r>
              <w:rPr>
                <w:kern w:val="2"/>
                <w:sz w:val="26"/>
                <w:szCs w:val="26"/>
                <w:lang w:val="uk-UA"/>
              </w:rPr>
              <w:t>- здійснення технічного нагляду;</w:t>
            </w:r>
          </w:p>
          <w:p w:rsidR="006A3FCE" w:rsidRDefault="006A3FCE" w:rsidP="00DC6FA8">
            <w:pPr>
              <w:pStyle w:val="Default"/>
              <w:spacing w:line="254" w:lineRule="auto"/>
              <w:jc w:val="both"/>
              <w:rPr>
                <w:kern w:val="2"/>
                <w:sz w:val="26"/>
                <w:szCs w:val="26"/>
                <w:lang w:val="uk-UA"/>
              </w:rPr>
            </w:pPr>
            <w:r>
              <w:rPr>
                <w:kern w:val="2"/>
                <w:sz w:val="26"/>
                <w:szCs w:val="26"/>
                <w:lang w:val="uk-UA"/>
              </w:rPr>
              <w:t xml:space="preserve">- </w:t>
            </w:r>
            <w:proofErr w:type="spellStart"/>
            <w:r>
              <w:rPr>
                <w:kern w:val="2"/>
                <w:sz w:val="26"/>
                <w:szCs w:val="26"/>
                <w:lang w:val="uk-UA"/>
              </w:rPr>
              <w:t>проєкні</w:t>
            </w:r>
            <w:proofErr w:type="spellEnd"/>
            <w:r>
              <w:rPr>
                <w:kern w:val="2"/>
                <w:sz w:val="26"/>
                <w:szCs w:val="26"/>
                <w:lang w:val="uk-UA"/>
              </w:rPr>
              <w:t>, вишукувальні роботи, експертиза та авторський нагляд;</w:t>
            </w:r>
          </w:p>
          <w:p w:rsidR="006A3FCE" w:rsidRDefault="006A3FCE" w:rsidP="00DC6FA8">
            <w:pPr>
              <w:pStyle w:val="Default"/>
              <w:spacing w:line="254" w:lineRule="auto"/>
              <w:jc w:val="both"/>
              <w:rPr>
                <w:kern w:val="2"/>
                <w:sz w:val="26"/>
                <w:szCs w:val="26"/>
                <w:lang w:val="uk-UA"/>
              </w:rPr>
            </w:pPr>
            <w:r>
              <w:rPr>
                <w:kern w:val="2"/>
                <w:sz w:val="26"/>
                <w:szCs w:val="26"/>
                <w:lang w:val="uk-UA"/>
              </w:rPr>
              <w:t>- земляні роботи (трубопровід), земляні роботи (колодязі);</w:t>
            </w:r>
          </w:p>
          <w:p w:rsidR="006A3FCE" w:rsidRDefault="006A3FCE" w:rsidP="00DC6FA8">
            <w:pPr>
              <w:pStyle w:val="Default"/>
              <w:spacing w:line="254" w:lineRule="auto"/>
              <w:jc w:val="both"/>
              <w:rPr>
                <w:kern w:val="2"/>
                <w:sz w:val="26"/>
                <w:szCs w:val="26"/>
                <w:lang w:val="uk-UA"/>
              </w:rPr>
            </w:pPr>
            <w:r>
              <w:rPr>
                <w:kern w:val="2"/>
                <w:sz w:val="26"/>
                <w:szCs w:val="26"/>
                <w:lang w:val="uk-UA"/>
              </w:rPr>
              <w:t>- установлення чавунних засувок та клапанів зворотних, діаметром 100 мм;</w:t>
            </w:r>
          </w:p>
          <w:p w:rsidR="006A3FCE" w:rsidRDefault="006A3FCE" w:rsidP="00DC6FA8">
            <w:pPr>
              <w:pStyle w:val="Default"/>
              <w:spacing w:line="254" w:lineRule="auto"/>
              <w:jc w:val="both"/>
              <w:rPr>
                <w:kern w:val="2"/>
                <w:sz w:val="26"/>
                <w:szCs w:val="26"/>
                <w:lang w:val="uk-UA"/>
              </w:rPr>
            </w:pPr>
            <w:r>
              <w:rPr>
                <w:kern w:val="2"/>
                <w:sz w:val="26"/>
                <w:szCs w:val="26"/>
                <w:lang w:val="uk-UA"/>
              </w:rPr>
              <w:t xml:space="preserve">- </w:t>
            </w:r>
            <w:r w:rsidR="00DC6FA8">
              <w:rPr>
                <w:kern w:val="2"/>
                <w:sz w:val="26"/>
                <w:szCs w:val="26"/>
                <w:lang w:val="uk-UA"/>
              </w:rPr>
              <w:t>в</w:t>
            </w:r>
            <w:r>
              <w:rPr>
                <w:kern w:val="2"/>
                <w:sz w:val="26"/>
                <w:szCs w:val="26"/>
                <w:lang w:val="uk-UA"/>
              </w:rPr>
              <w:t>ідновлення покриттів.</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з (2027 рік) - до (2028 / рік) (тис. грн.):</w:t>
            </w:r>
          </w:p>
        </w:tc>
      </w:tr>
      <w:tr w:rsidR="006A3FCE" w:rsidTr="006A3FCE">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2025 рік </w:t>
            </w:r>
          </w:p>
        </w:tc>
        <w:tc>
          <w:tcPr>
            <w:tcW w:w="992"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2026 рік</w:t>
            </w:r>
          </w:p>
        </w:tc>
        <w:tc>
          <w:tcPr>
            <w:tcW w:w="871"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2031</w:t>
            </w:r>
          </w:p>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Разом</w:t>
            </w:r>
          </w:p>
          <w:p w:rsidR="006A3FCE" w:rsidRDefault="006A3FCE">
            <w:pPr>
              <w:spacing w:before="40" w:after="40"/>
              <w:ind w:left="-104" w:firstLine="104"/>
              <w:rPr>
                <w:rFonts w:ascii="Times New Roman" w:eastAsia="Times New Roman" w:hAnsi="Times New Roman" w:cs="Times New Roman"/>
                <w:b/>
                <w:color w:val="000000"/>
                <w:kern w:val="2"/>
                <w:sz w:val="26"/>
                <w:szCs w:val="26"/>
                <w:lang w:val="uk-UA" w:eastAsia="it-IT"/>
              </w:rPr>
            </w:pPr>
            <w:proofErr w:type="spellStart"/>
            <w:r>
              <w:rPr>
                <w:rFonts w:ascii="Times New Roman" w:eastAsia="Times New Roman" w:hAnsi="Times New Roman" w:cs="Times New Roman"/>
                <w:b/>
                <w:color w:val="000000"/>
                <w:kern w:val="2"/>
                <w:sz w:val="26"/>
                <w:szCs w:val="26"/>
                <w:lang w:val="uk-UA" w:eastAsia="it-IT"/>
              </w:rPr>
              <w:t>тис.грн</w:t>
            </w:r>
            <w:proofErr w:type="spellEnd"/>
            <w:r>
              <w:rPr>
                <w:rFonts w:ascii="Times New Roman" w:eastAsia="Times New Roman" w:hAnsi="Times New Roman" w:cs="Times New Roman"/>
                <w:b/>
                <w:color w:val="000000"/>
                <w:kern w:val="2"/>
                <w:sz w:val="26"/>
                <w:szCs w:val="26"/>
                <w:lang w:val="uk-UA" w:eastAsia="it-IT"/>
              </w:rPr>
              <w:t>.</w:t>
            </w:r>
          </w:p>
        </w:tc>
      </w:tr>
      <w:tr w:rsidR="006A3FCE" w:rsidTr="006A3FCE">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6A3FCE" w:rsidRDefault="006A3FCE">
            <w:pPr>
              <w:spacing w:after="0" w:line="256" w:lineRule="auto"/>
              <w:rPr>
                <w:rFonts w:ascii="Times New Roman" w:eastAsia="Times New Roman" w:hAnsi="Times New Roman" w:cs="Times New Roman"/>
                <w:b/>
                <w:bCs/>
                <w:color w:val="000000"/>
                <w:kern w:val="2"/>
                <w:sz w:val="26"/>
                <w:szCs w:val="26"/>
                <w:lang w:val="uk-UA"/>
              </w:rPr>
            </w:pPr>
          </w:p>
        </w:tc>
        <w:tc>
          <w:tcPr>
            <w:tcW w:w="706"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992"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71"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410,771</w:t>
            </w:r>
          </w:p>
        </w:tc>
        <w:tc>
          <w:tcPr>
            <w:tcW w:w="708"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3696,936</w:t>
            </w:r>
          </w:p>
        </w:tc>
        <w:tc>
          <w:tcPr>
            <w:tcW w:w="851"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09"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20" w:type="dxa"/>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4107,707</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6A3FCE" w:rsidRPr="003042BB"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color w:val="000000"/>
                <w:kern w:val="2"/>
                <w:sz w:val="26"/>
                <w:szCs w:val="26"/>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Хмільницька міська рада, </w:t>
            </w:r>
            <w:proofErr w:type="spellStart"/>
            <w:r>
              <w:rPr>
                <w:rFonts w:ascii="Times New Roman" w:eastAsia="Times New Roman" w:hAnsi="Times New Roman" w:cs="Times New Roman"/>
                <w:color w:val="000000"/>
                <w:kern w:val="2"/>
                <w:sz w:val="26"/>
                <w:szCs w:val="26"/>
                <w:lang w:val="uk-UA" w:eastAsia="it-IT"/>
              </w:rPr>
              <w:t>КП</w:t>
            </w:r>
            <w:proofErr w:type="spellEnd"/>
            <w:r>
              <w:rPr>
                <w:rFonts w:ascii="Times New Roman" w:eastAsia="Times New Roman" w:hAnsi="Times New Roman" w:cs="Times New Roman"/>
                <w:color w:val="000000"/>
                <w:kern w:val="2"/>
                <w:sz w:val="26"/>
                <w:szCs w:val="26"/>
                <w:lang w:val="uk-UA" w:eastAsia="it-IT"/>
              </w:rPr>
              <w:t xml:space="preserve"> «</w:t>
            </w:r>
            <w:proofErr w:type="spellStart"/>
            <w:r>
              <w:rPr>
                <w:rFonts w:ascii="Times New Roman" w:eastAsia="Times New Roman" w:hAnsi="Times New Roman" w:cs="Times New Roman"/>
                <w:color w:val="000000"/>
                <w:kern w:val="2"/>
                <w:sz w:val="26"/>
                <w:szCs w:val="26"/>
                <w:lang w:val="uk-UA" w:eastAsia="it-IT"/>
              </w:rPr>
              <w:t>Хмільникводоканал</w:t>
            </w:r>
            <w:proofErr w:type="spellEnd"/>
            <w:r>
              <w:rPr>
                <w:rFonts w:ascii="Times New Roman" w:eastAsia="Times New Roman" w:hAnsi="Times New Roman" w:cs="Times New Roman"/>
                <w:color w:val="000000"/>
                <w:kern w:val="2"/>
                <w:sz w:val="26"/>
                <w:szCs w:val="26"/>
                <w:lang w:val="uk-UA" w:eastAsia="it-IT"/>
              </w:rPr>
              <w:t>» Хмільницької міської ради, організація донор.</w:t>
            </w:r>
          </w:p>
        </w:tc>
      </w:tr>
      <w:tr w:rsidR="006A3FCE" w:rsidTr="006A3FCE">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6A3FCE" w:rsidRDefault="006A3FCE">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rsidR="006A3FCE" w:rsidRDefault="006A3FCE">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w:t>
            </w:r>
          </w:p>
        </w:tc>
      </w:tr>
    </w:tbl>
    <w:p w:rsidR="006A3FCE"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A3FCE" w:rsidRDefault="006A3FCE"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DC6FA8" w:rsidRDefault="00DC6FA8" w:rsidP="006A3FCE">
      <w:pPr>
        <w:rPr>
          <w:rFonts w:ascii="Times New Roman" w:hAnsi="Times New Roman" w:cs="Times New Roman"/>
          <w:sz w:val="26"/>
          <w:szCs w:val="26"/>
          <w:lang w:val="uk-UA"/>
        </w:rPr>
      </w:pPr>
    </w:p>
    <w:p w:rsidR="006A3FCE" w:rsidRPr="00950DCD"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r w:rsidRPr="00920343">
        <w:rPr>
          <w:rFonts w:ascii="Times New Roman" w:eastAsia="Times New Roman" w:hAnsi="Times New Roman" w:cs="Times New Roman"/>
          <w:b/>
          <w:bCs/>
          <w:sz w:val="26"/>
          <w:szCs w:val="26"/>
          <w:lang w:val="uk-UA"/>
        </w:rPr>
        <w:t>Форма технічного завдання проєкту розвитку №</w:t>
      </w:r>
      <w:r w:rsidRPr="00920343">
        <w:rPr>
          <w:rFonts w:ascii="Times New Roman" w:eastAsia="Times New Roman" w:hAnsi="Times New Roman" w:cs="Times New Roman"/>
          <w:b/>
          <w:bCs/>
          <w:sz w:val="26"/>
          <w:szCs w:val="26"/>
        </w:rPr>
        <w:t>3</w:t>
      </w:r>
      <w:r w:rsidR="006227F6">
        <w:rPr>
          <w:rFonts w:ascii="Times New Roman" w:eastAsia="Times New Roman" w:hAnsi="Times New Roman" w:cs="Times New Roman"/>
          <w:b/>
          <w:bCs/>
          <w:sz w:val="26"/>
          <w:szCs w:val="26"/>
          <w:lang w:val="uk-UA"/>
        </w:rPr>
        <w:t>2</w:t>
      </w:r>
    </w:p>
    <w:p w:rsidR="006A3FCE" w:rsidRPr="00920343"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tbl>
      <w:tblPr>
        <w:tblW w:w="9705" w:type="dxa"/>
        <w:jc w:val="right"/>
        <w:tblLayout w:type="fixed"/>
        <w:tblCellMar>
          <w:left w:w="70" w:type="dxa"/>
          <w:right w:w="70" w:type="dxa"/>
        </w:tblCellMar>
        <w:tblLook w:val="04A0"/>
      </w:tblPr>
      <w:tblGrid>
        <w:gridCol w:w="2830"/>
        <w:gridCol w:w="1377"/>
        <w:gridCol w:w="1375"/>
        <w:gridCol w:w="1373"/>
        <w:gridCol w:w="1375"/>
        <w:gridCol w:w="1375"/>
      </w:tblGrid>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5" w:type="dxa"/>
            <w:gridSpan w:val="5"/>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pBdr>
                <w:left w:val="single" w:sz="18" w:space="4" w:color="000000"/>
              </w:pBdr>
              <w:spacing w:after="0" w:line="240" w:lineRule="auto"/>
              <w:rPr>
                <w:rFonts w:ascii="Times New Roman" w:eastAsia="Times New Roman" w:hAnsi="Times New Roman" w:cs="Times New Roman"/>
                <w:b/>
                <w:sz w:val="26"/>
                <w:szCs w:val="26"/>
                <w:lang w:val="uk-UA" w:eastAsia="it-IT"/>
              </w:rPr>
            </w:pPr>
            <w:r w:rsidRPr="00920343">
              <w:rPr>
                <w:rFonts w:ascii="Times New Roman" w:eastAsia="Times New Roman" w:hAnsi="Times New Roman" w:cs="Times New Roman"/>
                <w:b/>
                <w:sz w:val="26"/>
                <w:szCs w:val="26"/>
                <w:lang w:val="uk-UA" w:eastAsia="it-IT"/>
              </w:rPr>
              <w:t>ОПЕРАЦІЙНА ЦІЛЬ 2.</w:t>
            </w:r>
            <w:r w:rsidRPr="00920343">
              <w:rPr>
                <w:rFonts w:ascii="Times New Roman" w:eastAsia="Times New Roman" w:hAnsi="Times New Roman" w:cs="Times New Roman"/>
                <w:b/>
                <w:sz w:val="26"/>
                <w:szCs w:val="26"/>
                <w:lang w:eastAsia="it-IT"/>
              </w:rPr>
              <w:t>4</w:t>
            </w:r>
            <w:r w:rsidRPr="00920343">
              <w:rPr>
                <w:rFonts w:ascii="Times New Roman" w:eastAsia="Times New Roman" w:hAnsi="Times New Roman" w:cs="Times New Roman"/>
                <w:b/>
                <w:sz w:val="26"/>
                <w:szCs w:val="26"/>
                <w:lang w:val="uk-UA" w:eastAsia="it-IT"/>
              </w:rPr>
              <w:t>.</w:t>
            </w:r>
          </w:p>
          <w:p w:rsidR="006A3FCE" w:rsidRPr="00920343" w:rsidRDefault="006A3FCE" w:rsidP="00373918">
            <w:pPr>
              <w:widowControl w:val="0"/>
              <w:pBdr>
                <w:left w:val="single" w:sz="18" w:space="4" w:color="000000"/>
              </w:pBdr>
              <w:spacing w:after="0" w:line="240" w:lineRule="auto"/>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b/>
                <w:sz w:val="26"/>
                <w:szCs w:val="26"/>
                <w:lang w:val="uk-UA" w:eastAsia="it-IT"/>
              </w:rPr>
              <w:t xml:space="preserve">ЗАВДАННЯ </w:t>
            </w:r>
            <w:r w:rsidRPr="00920343">
              <w:rPr>
                <w:rFonts w:ascii="Times New Roman" w:eastAsia="Times New Roman" w:hAnsi="Times New Roman" w:cs="Times New Roman"/>
                <w:b/>
                <w:sz w:val="26"/>
                <w:szCs w:val="26"/>
                <w:lang w:eastAsia="it-IT"/>
              </w:rPr>
              <w:t>4</w:t>
            </w:r>
            <w:r w:rsidRPr="00920343">
              <w:rPr>
                <w:rFonts w:ascii="Times New Roman" w:eastAsia="Times New Roman" w:hAnsi="Times New Roman" w:cs="Times New Roman"/>
                <w:sz w:val="26"/>
                <w:szCs w:val="26"/>
                <w:lang w:val="uk-UA" w:eastAsia="it-IT"/>
              </w:rPr>
              <w:t xml:space="preserve">.  </w:t>
            </w:r>
            <w:r w:rsidRPr="00920343">
              <w:rPr>
                <w:rFonts w:ascii="Times New Roman" w:eastAsia="Times New Roman" w:hAnsi="Times New Roman" w:cs="Times New Roman"/>
                <w:sz w:val="26"/>
                <w:szCs w:val="26"/>
                <w:lang w:val="uk-UA"/>
              </w:rPr>
              <w:t>Розвиток інфраструктури громадського транспорту та велосипедної інфраструктури</w:t>
            </w:r>
          </w:p>
        </w:tc>
      </w:tr>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jc w:val="both"/>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 xml:space="preserve">Будівництво велосипедної інфраструктури </w:t>
            </w:r>
          </w:p>
        </w:tc>
      </w:tr>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6A3FCE" w:rsidRPr="00585101"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 xml:space="preserve">Створення зв'язної та інтегрованої </w:t>
            </w:r>
            <w:proofErr w:type="spellStart"/>
            <w:r w:rsidRPr="00585101">
              <w:rPr>
                <w:rFonts w:ascii="Times New Roman" w:hAnsi="Times New Roman" w:cs="Times New Roman"/>
                <w:sz w:val="26"/>
                <w:szCs w:val="26"/>
                <w:lang w:val="uk-UA"/>
              </w:rPr>
              <w:t>велотранспортної</w:t>
            </w:r>
            <w:proofErr w:type="spellEnd"/>
            <w:r w:rsidRPr="00585101">
              <w:rPr>
                <w:rFonts w:ascii="Times New Roman" w:hAnsi="Times New Roman" w:cs="Times New Roman"/>
                <w:sz w:val="26"/>
                <w:szCs w:val="26"/>
                <w:lang w:val="uk-UA"/>
              </w:rPr>
              <w:t xml:space="preserve"> мережі міста</w:t>
            </w:r>
          </w:p>
          <w:p w:rsidR="006A3FCE" w:rsidRPr="00585101"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 xml:space="preserve"> Підвищення мобільності населення</w:t>
            </w:r>
          </w:p>
          <w:p w:rsidR="006A3FCE" w:rsidRPr="00585101"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Популяризація велосипедного руху в громаді, пропаганда здорового способу життя</w:t>
            </w:r>
          </w:p>
          <w:p w:rsidR="006A3FCE" w:rsidRPr="00585101"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Покращення екологічного стану в громаді</w:t>
            </w:r>
          </w:p>
          <w:p w:rsidR="006A3FCE" w:rsidRPr="00585101"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Покращення фізичного та ментального здоров'я населення</w:t>
            </w:r>
          </w:p>
          <w:p w:rsidR="006A3FCE" w:rsidRPr="00C8717D" w:rsidRDefault="006A3FCE" w:rsidP="0037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585101">
              <w:rPr>
                <w:rFonts w:ascii="Times New Roman" w:hAnsi="Times New Roman" w:cs="Times New Roman"/>
                <w:sz w:val="26"/>
                <w:szCs w:val="26"/>
                <w:lang w:val="uk-UA"/>
              </w:rPr>
              <w:t>Розвиток туристичного потенціалу громади</w:t>
            </w:r>
            <w:r>
              <w:rPr>
                <w:lang w:val="uk-UA"/>
              </w:rPr>
              <w:t xml:space="preserve"> </w:t>
            </w:r>
          </w:p>
        </w:tc>
      </w:tr>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Територія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Місто Хмільник та громада</w:t>
            </w:r>
          </w:p>
        </w:tc>
      </w:tr>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6A3FCE" w:rsidRDefault="006A3FCE" w:rsidP="00373918">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42994 особи</w:t>
            </w:r>
          </w:p>
          <w:p w:rsidR="006A3FCE" w:rsidRPr="00920343" w:rsidRDefault="006A3FCE" w:rsidP="00373918">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 xml:space="preserve">Туристи, які користуватимуться </w:t>
            </w:r>
            <w:proofErr w:type="spellStart"/>
            <w:r>
              <w:rPr>
                <w:rFonts w:ascii="Times New Roman" w:eastAsia="Times New Roman" w:hAnsi="Times New Roman" w:cs="Times New Roman"/>
                <w:sz w:val="26"/>
                <w:szCs w:val="26"/>
                <w:lang w:val="uk-UA" w:eastAsia="it-IT"/>
              </w:rPr>
              <w:t>веломаршрутами</w:t>
            </w:r>
            <w:proofErr w:type="spellEnd"/>
            <w:r>
              <w:rPr>
                <w:rFonts w:ascii="Times New Roman" w:eastAsia="Times New Roman" w:hAnsi="Times New Roman" w:cs="Times New Roman"/>
                <w:sz w:val="26"/>
                <w:szCs w:val="26"/>
                <w:lang w:val="uk-UA" w:eastAsia="it-IT"/>
              </w:rPr>
              <w:t xml:space="preserve"> – близько 5 тис осіб щорічно</w:t>
            </w:r>
          </w:p>
        </w:tc>
      </w:tr>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Стислий опис проблеми, яка буде вирішуватися силами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jc w:val="both"/>
              <w:rPr>
                <w:rFonts w:ascii="Times New Roman" w:hAnsi="Times New Roman" w:cs="Times New Roman"/>
                <w:sz w:val="26"/>
                <w:szCs w:val="26"/>
                <w:lang w:val="uk-UA"/>
              </w:rPr>
            </w:pPr>
            <w:r w:rsidRPr="00920343">
              <w:rPr>
                <w:rFonts w:ascii="Times New Roman" w:hAnsi="Times New Roman" w:cs="Times New Roman"/>
                <w:sz w:val="26"/>
                <w:szCs w:val="26"/>
                <w:lang w:val="uk-UA"/>
              </w:rPr>
              <w:t>Постійне зростання автомобілізації і розвиток дорожнього будівництва супроводжується змінами умов життєдіяльності людини, в тому числі негативними: збільшення смертності так каліцтва, руйнування природного ландшафту, забруднення атмосферного повітря, води і ґрунтів токсичними складовими відпрацьованих газів і дорожнім пилом, шумове і вібраційне забруднення, транспортні затори. В складі міської транспортної інфраструктури велосипедний транспорт являється економною та активною складовою, а отже перспективною реальністю міського населення. Велосипедний транспорт створює додаткові можливості для пересування містом та дозволяє економити на витратах на охорону здоров’я і, що найголовніше - не впливає на довкілля.</w:t>
            </w:r>
          </w:p>
          <w:p w:rsidR="006A3FCE" w:rsidRPr="00920343" w:rsidRDefault="006A3FCE" w:rsidP="00373918">
            <w:pPr>
              <w:widowControl w:val="0"/>
              <w:spacing w:after="0" w:line="240" w:lineRule="auto"/>
              <w:jc w:val="both"/>
              <w:rPr>
                <w:rFonts w:ascii="Times New Roman" w:eastAsia="Calibri" w:hAnsi="Times New Roman" w:cs="Times New Roman"/>
                <w:sz w:val="26"/>
                <w:szCs w:val="26"/>
                <w:lang w:val="uk-UA" w:eastAsia="en-US"/>
              </w:rPr>
            </w:pPr>
            <w:r w:rsidRPr="00920343">
              <w:rPr>
                <w:rFonts w:ascii="Times New Roman" w:hAnsi="Times New Roman" w:cs="Times New Roman"/>
                <w:sz w:val="26"/>
                <w:szCs w:val="26"/>
                <w:lang w:val="uk-UA"/>
              </w:rPr>
              <w:lastRenderedPageBreak/>
              <w:t>Зі зростанням в Україні популярності велосипедного транспорту постає проблема непристосованості вулично-дорожньої мережі до застосування велосипеду в міському середовищі. Велосипедні доріжки прокладаються стихійно – не мають логічно закінчених маршрутів, не забезпечують комфортний і безпечний велосипедний рух.</w:t>
            </w:r>
          </w:p>
        </w:tc>
      </w:tr>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lastRenderedPageBreak/>
              <w:t>Очікувані кількісні та якісні результати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FFFFFF"/>
          </w:tcPr>
          <w:p w:rsidR="006A3FCE" w:rsidRPr="00585101" w:rsidRDefault="006A3FCE" w:rsidP="006322CE">
            <w:pPr>
              <w:pStyle w:val="a8"/>
              <w:widowControl w:val="0"/>
              <w:numPr>
                <w:ilvl w:val="3"/>
                <w:numId w:val="5"/>
              </w:numPr>
              <w:spacing w:after="0" w:line="240" w:lineRule="auto"/>
              <w:ind w:left="0" w:firstLine="0"/>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Розроблена </w:t>
            </w:r>
            <w:r w:rsidRPr="00920343">
              <w:rPr>
                <w:rFonts w:ascii="Times New Roman" w:hAnsi="Times New Roman" w:cs="Times New Roman"/>
                <w:sz w:val="26"/>
                <w:szCs w:val="26"/>
                <w:lang w:val="uk-UA"/>
              </w:rPr>
              <w:t>місцеву програму розвитку велосипедного транспорту в громаді.</w:t>
            </w:r>
          </w:p>
          <w:p w:rsidR="006A3FCE" w:rsidRPr="00585101" w:rsidRDefault="006A3FCE" w:rsidP="006322CE">
            <w:pPr>
              <w:pStyle w:val="a8"/>
              <w:widowControl w:val="0"/>
              <w:numPr>
                <w:ilvl w:val="3"/>
                <w:numId w:val="5"/>
              </w:numPr>
              <w:spacing w:after="0" w:line="240" w:lineRule="auto"/>
              <w:ind w:left="0" w:firstLine="0"/>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Побудовано</w:t>
            </w:r>
            <w:r w:rsidRPr="00920343">
              <w:rPr>
                <w:rFonts w:ascii="Times New Roman" w:hAnsi="Times New Roman" w:cs="Times New Roman"/>
                <w:sz w:val="26"/>
                <w:szCs w:val="26"/>
                <w:lang w:val="uk-UA"/>
              </w:rPr>
              <w:t xml:space="preserve"> безпечн</w:t>
            </w:r>
            <w:r>
              <w:rPr>
                <w:rFonts w:ascii="Times New Roman" w:hAnsi="Times New Roman" w:cs="Times New Roman"/>
                <w:sz w:val="26"/>
                <w:szCs w:val="26"/>
                <w:lang w:val="uk-UA"/>
              </w:rPr>
              <w:t>у</w:t>
            </w:r>
            <w:r w:rsidRPr="00920343">
              <w:rPr>
                <w:rFonts w:ascii="Times New Roman" w:hAnsi="Times New Roman" w:cs="Times New Roman"/>
                <w:sz w:val="26"/>
                <w:szCs w:val="26"/>
                <w:lang w:val="uk-UA"/>
              </w:rPr>
              <w:t xml:space="preserve"> і зв’язн</w:t>
            </w:r>
            <w:r>
              <w:rPr>
                <w:rFonts w:ascii="Times New Roman" w:hAnsi="Times New Roman" w:cs="Times New Roman"/>
                <w:sz w:val="26"/>
                <w:szCs w:val="26"/>
                <w:lang w:val="uk-UA"/>
              </w:rPr>
              <w:t>у</w:t>
            </w:r>
            <w:r w:rsidRPr="00920343">
              <w:rPr>
                <w:rFonts w:ascii="Times New Roman" w:hAnsi="Times New Roman" w:cs="Times New Roman"/>
                <w:sz w:val="26"/>
                <w:szCs w:val="26"/>
                <w:lang w:val="uk-UA"/>
              </w:rPr>
              <w:t xml:space="preserve"> велосипедн</w:t>
            </w:r>
            <w:r>
              <w:rPr>
                <w:rFonts w:ascii="Times New Roman" w:hAnsi="Times New Roman" w:cs="Times New Roman"/>
                <w:sz w:val="26"/>
                <w:szCs w:val="26"/>
                <w:lang w:val="uk-UA"/>
              </w:rPr>
              <w:t>у</w:t>
            </w:r>
            <w:r w:rsidRPr="00920343">
              <w:rPr>
                <w:rFonts w:ascii="Times New Roman" w:hAnsi="Times New Roman" w:cs="Times New Roman"/>
                <w:sz w:val="26"/>
                <w:szCs w:val="26"/>
                <w:lang w:val="uk-UA"/>
              </w:rPr>
              <w:t xml:space="preserve"> інфраструктур</w:t>
            </w:r>
            <w:r>
              <w:rPr>
                <w:rFonts w:ascii="Times New Roman" w:hAnsi="Times New Roman" w:cs="Times New Roman"/>
                <w:sz w:val="26"/>
                <w:szCs w:val="26"/>
                <w:lang w:val="uk-UA"/>
              </w:rPr>
              <w:t>у</w:t>
            </w:r>
            <w:r w:rsidRPr="00920343">
              <w:rPr>
                <w:rFonts w:ascii="Times New Roman" w:hAnsi="Times New Roman" w:cs="Times New Roman"/>
                <w:sz w:val="26"/>
                <w:szCs w:val="26"/>
                <w:lang w:val="uk-UA"/>
              </w:rPr>
              <w:t xml:space="preserve"> в громаді</w:t>
            </w:r>
            <w:r>
              <w:rPr>
                <w:rFonts w:ascii="Times New Roman" w:hAnsi="Times New Roman" w:cs="Times New Roman"/>
                <w:sz w:val="26"/>
                <w:szCs w:val="26"/>
                <w:lang w:val="uk-UA"/>
              </w:rPr>
              <w:t xml:space="preserve"> </w:t>
            </w:r>
          </w:p>
          <w:p w:rsidR="006A3FCE" w:rsidRPr="00585101" w:rsidRDefault="006A3FCE" w:rsidP="006322CE">
            <w:pPr>
              <w:pStyle w:val="a8"/>
              <w:widowControl w:val="0"/>
              <w:numPr>
                <w:ilvl w:val="3"/>
                <w:numId w:val="5"/>
              </w:numPr>
              <w:spacing w:after="0" w:line="240" w:lineRule="auto"/>
              <w:ind w:left="0" w:firstLine="0"/>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Покращено транспорту доступність в громаді</w:t>
            </w:r>
          </w:p>
          <w:p w:rsidR="006A3FCE" w:rsidRPr="00585101" w:rsidRDefault="006A3FCE" w:rsidP="006322CE">
            <w:pPr>
              <w:pStyle w:val="a8"/>
              <w:widowControl w:val="0"/>
              <w:numPr>
                <w:ilvl w:val="3"/>
                <w:numId w:val="5"/>
              </w:numPr>
              <w:spacing w:after="0" w:line="240" w:lineRule="auto"/>
              <w:ind w:left="0" w:firstLine="0"/>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Покращено екологічний стан в громаді</w:t>
            </w:r>
          </w:p>
        </w:tc>
      </w:tr>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Ключові заходи проєкту</w:t>
            </w:r>
          </w:p>
        </w:tc>
        <w:tc>
          <w:tcPr>
            <w:tcW w:w="6875" w:type="dxa"/>
            <w:gridSpan w:val="5"/>
            <w:tcBorders>
              <w:top w:val="single" w:sz="4" w:space="0" w:color="000000"/>
              <w:left w:val="single" w:sz="4" w:space="0" w:color="000000"/>
              <w:bottom w:val="single" w:sz="4" w:space="0" w:color="000000"/>
              <w:right w:val="single" w:sz="4" w:space="0" w:color="000000"/>
            </w:tcBorders>
          </w:tcPr>
          <w:p w:rsidR="006A3FCE" w:rsidRPr="009C3918" w:rsidRDefault="009C3918"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р</w:t>
            </w:r>
            <w:r w:rsidR="006A3FCE" w:rsidRPr="009C3918">
              <w:rPr>
                <w:rFonts w:ascii="Times New Roman" w:hAnsi="Times New Roman" w:cs="Times New Roman"/>
                <w:sz w:val="26"/>
                <w:szCs w:val="26"/>
                <w:lang w:val="uk-UA"/>
              </w:rPr>
              <w:t>озробити місцеву програму розвитку велосипедного транспорту в громаді</w:t>
            </w:r>
            <w:r>
              <w:rPr>
                <w:rFonts w:ascii="Times New Roman" w:hAnsi="Times New Roman" w:cs="Times New Roman"/>
                <w:sz w:val="26"/>
                <w:szCs w:val="26"/>
                <w:lang w:val="uk-UA"/>
              </w:rPr>
              <w:t>;</w:t>
            </w:r>
            <w:r w:rsidR="006A3FCE" w:rsidRPr="009C3918">
              <w:rPr>
                <w:rFonts w:ascii="Times New Roman" w:hAnsi="Times New Roman" w:cs="Times New Roman"/>
                <w:sz w:val="26"/>
                <w:szCs w:val="26"/>
                <w:lang w:val="uk-UA"/>
              </w:rPr>
              <w:t xml:space="preserve"> </w:t>
            </w:r>
          </w:p>
          <w:p w:rsidR="006A3FCE" w:rsidRPr="009C3918" w:rsidRDefault="009C3918"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в</w:t>
            </w:r>
            <w:r w:rsidR="006A3FCE" w:rsidRPr="009C3918">
              <w:rPr>
                <w:rFonts w:ascii="Times New Roman" w:hAnsi="Times New Roman" w:cs="Times New Roman"/>
                <w:sz w:val="26"/>
                <w:szCs w:val="26"/>
                <w:lang w:val="uk-UA"/>
              </w:rPr>
              <w:t>ключити «велосипедні плани» в містобудівні та планувальні документи в громаді</w:t>
            </w:r>
            <w:r>
              <w:rPr>
                <w:rFonts w:ascii="Times New Roman" w:hAnsi="Times New Roman" w:cs="Times New Roman"/>
                <w:sz w:val="26"/>
                <w:szCs w:val="26"/>
                <w:lang w:val="uk-UA"/>
              </w:rPr>
              <w:t>;</w:t>
            </w:r>
          </w:p>
          <w:p w:rsidR="006A3FCE" w:rsidRPr="009C3918" w:rsidRDefault="009C3918"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б</w:t>
            </w:r>
            <w:r w:rsidR="006A3FCE" w:rsidRPr="009C3918">
              <w:rPr>
                <w:rFonts w:ascii="Times New Roman" w:hAnsi="Times New Roman" w:cs="Times New Roman"/>
                <w:sz w:val="26"/>
                <w:szCs w:val="26"/>
                <w:lang w:val="uk-UA"/>
              </w:rPr>
              <w:t>удівництво безпечної і зв’язної велосипедної інфраструктури в громаді, при цьому з обов’язковими безпечними рішеннями проїзду перехресть, розв’язок, мостів тощо</w:t>
            </w:r>
            <w:r>
              <w:rPr>
                <w:rFonts w:ascii="Times New Roman" w:hAnsi="Times New Roman" w:cs="Times New Roman"/>
                <w:sz w:val="26"/>
                <w:szCs w:val="26"/>
                <w:lang w:val="uk-UA"/>
              </w:rPr>
              <w:t>;</w:t>
            </w:r>
          </w:p>
          <w:p w:rsidR="006A3FCE" w:rsidRPr="009C3918" w:rsidRDefault="006A3FCE"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9C3918">
              <w:rPr>
                <w:rFonts w:ascii="Times New Roman" w:hAnsi="Times New Roman" w:cs="Times New Roman"/>
                <w:sz w:val="26"/>
                <w:szCs w:val="26"/>
                <w:lang w:val="uk-UA"/>
              </w:rPr>
              <w:t>впровадження системи громадського прокату велосипедів</w:t>
            </w:r>
            <w:r w:rsidR="009C3918">
              <w:rPr>
                <w:rFonts w:ascii="Times New Roman" w:hAnsi="Times New Roman" w:cs="Times New Roman"/>
                <w:sz w:val="26"/>
                <w:szCs w:val="26"/>
                <w:lang w:val="uk-UA"/>
              </w:rPr>
              <w:t>;</w:t>
            </w:r>
          </w:p>
          <w:p w:rsidR="006A3FCE" w:rsidRPr="009C3918" w:rsidRDefault="006A3FCE"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9C3918">
              <w:rPr>
                <w:rFonts w:ascii="Times New Roman" w:hAnsi="Times New Roman" w:cs="Times New Roman"/>
                <w:sz w:val="26"/>
                <w:szCs w:val="26"/>
                <w:lang w:val="uk-UA"/>
              </w:rPr>
              <w:t xml:space="preserve">облаштування </w:t>
            </w:r>
            <w:proofErr w:type="spellStart"/>
            <w:r w:rsidRPr="009C3918">
              <w:rPr>
                <w:rFonts w:ascii="Times New Roman" w:hAnsi="Times New Roman" w:cs="Times New Roman"/>
                <w:sz w:val="26"/>
                <w:szCs w:val="26"/>
                <w:lang w:val="uk-UA"/>
              </w:rPr>
              <w:t>велопарковок</w:t>
            </w:r>
            <w:proofErr w:type="spellEnd"/>
            <w:r w:rsidR="009C3918">
              <w:rPr>
                <w:rFonts w:ascii="Times New Roman" w:hAnsi="Times New Roman" w:cs="Times New Roman"/>
                <w:sz w:val="26"/>
                <w:szCs w:val="26"/>
                <w:lang w:val="uk-UA"/>
              </w:rPr>
              <w:t>;</w:t>
            </w:r>
          </w:p>
          <w:p w:rsidR="006A3FCE" w:rsidRPr="00920343" w:rsidRDefault="006A3FCE" w:rsidP="009C3918">
            <w:pPr>
              <w:pStyle w:val="a8"/>
              <w:widowControl w:val="0"/>
              <w:numPr>
                <w:ilvl w:val="0"/>
                <w:numId w:val="17"/>
              </w:numPr>
              <w:spacing w:after="0" w:line="240" w:lineRule="auto"/>
              <w:jc w:val="both"/>
              <w:rPr>
                <w:rFonts w:ascii="Times New Roman" w:eastAsia="Calibri" w:hAnsi="Times New Roman" w:cs="Times New Roman"/>
                <w:sz w:val="26"/>
                <w:szCs w:val="26"/>
                <w:lang w:val="uk-UA"/>
              </w:rPr>
            </w:pPr>
            <w:r w:rsidRPr="009C3918">
              <w:rPr>
                <w:rFonts w:ascii="Times New Roman" w:hAnsi="Times New Roman" w:cs="Times New Roman"/>
                <w:sz w:val="26"/>
                <w:szCs w:val="26"/>
                <w:lang w:val="uk-UA"/>
              </w:rPr>
              <w:t xml:space="preserve">розробка туристичних </w:t>
            </w:r>
            <w:proofErr w:type="spellStart"/>
            <w:r w:rsidRPr="009C3918">
              <w:rPr>
                <w:rFonts w:ascii="Times New Roman" w:hAnsi="Times New Roman" w:cs="Times New Roman"/>
                <w:sz w:val="26"/>
                <w:szCs w:val="26"/>
                <w:lang w:val="uk-UA"/>
              </w:rPr>
              <w:t>веломаршрутів</w:t>
            </w:r>
            <w:proofErr w:type="spellEnd"/>
            <w:r w:rsidRPr="009C3918">
              <w:rPr>
                <w:rFonts w:ascii="Times New Roman" w:hAnsi="Times New Roman" w:cs="Times New Roman"/>
                <w:sz w:val="26"/>
                <w:szCs w:val="26"/>
                <w:lang w:val="uk-UA"/>
              </w:rPr>
              <w:t xml:space="preserve"> по громаді</w:t>
            </w:r>
            <w:r w:rsidR="009C3918">
              <w:rPr>
                <w:rFonts w:ascii="Times New Roman" w:hAnsi="Times New Roman" w:cs="Times New Roman"/>
                <w:sz w:val="26"/>
                <w:szCs w:val="26"/>
                <w:lang w:val="uk-UA"/>
              </w:rPr>
              <w:t>.</w:t>
            </w:r>
          </w:p>
        </w:tc>
      </w:tr>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Період здійснення:</w:t>
            </w:r>
          </w:p>
        </w:tc>
        <w:tc>
          <w:tcPr>
            <w:tcW w:w="6875" w:type="dxa"/>
            <w:gridSpan w:val="5"/>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rPr>
                <w:rFonts w:ascii="Times New Roman" w:eastAsia="Times New Roman" w:hAnsi="Times New Roman" w:cs="Times New Roman"/>
                <w:sz w:val="26"/>
                <w:szCs w:val="26"/>
                <w:lang w:val="uk-UA"/>
              </w:rPr>
            </w:pPr>
            <w:r w:rsidRPr="00920343">
              <w:rPr>
                <w:rFonts w:ascii="Times New Roman" w:eastAsia="Times New Roman" w:hAnsi="Times New Roman" w:cs="Times New Roman"/>
                <w:bCs/>
                <w:sz w:val="26"/>
                <w:szCs w:val="26"/>
                <w:lang w:val="uk-UA"/>
              </w:rPr>
              <w:t>202</w:t>
            </w:r>
            <w:r>
              <w:rPr>
                <w:rFonts w:ascii="Times New Roman" w:eastAsia="Times New Roman" w:hAnsi="Times New Roman" w:cs="Times New Roman"/>
                <w:bCs/>
                <w:sz w:val="26"/>
                <w:szCs w:val="26"/>
                <w:lang w:val="uk-UA"/>
              </w:rPr>
              <w:t>8</w:t>
            </w:r>
            <w:r w:rsidRPr="00920343">
              <w:rPr>
                <w:rFonts w:ascii="Times New Roman" w:eastAsia="Times New Roman" w:hAnsi="Times New Roman" w:cs="Times New Roman"/>
                <w:bCs/>
                <w:sz w:val="26"/>
                <w:szCs w:val="26"/>
                <w:lang w:val="uk-UA"/>
              </w:rPr>
              <w:t>-20</w:t>
            </w:r>
            <w:r>
              <w:rPr>
                <w:rFonts w:ascii="Times New Roman" w:eastAsia="Times New Roman" w:hAnsi="Times New Roman" w:cs="Times New Roman"/>
                <w:bCs/>
                <w:sz w:val="26"/>
                <w:szCs w:val="26"/>
                <w:lang w:val="uk-UA"/>
              </w:rPr>
              <w:t>31</w:t>
            </w:r>
            <w:r w:rsidRPr="00920343">
              <w:rPr>
                <w:rFonts w:ascii="Times New Roman" w:eastAsia="Times New Roman" w:hAnsi="Times New Roman" w:cs="Times New Roman"/>
                <w:bCs/>
                <w:sz w:val="26"/>
                <w:szCs w:val="26"/>
                <w:lang w:val="uk-UA"/>
              </w:rPr>
              <w:t xml:space="preserve"> роки:</w:t>
            </w:r>
          </w:p>
        </w:tc>
      </w:tr>
      <w:tr w:rsidR="006A3FCE" w:rsidRPr="00920343" w:rsidTr="00373918">
        <w:trPr>
          <w:jc w:val="right"/>
        </w:trPr>
        <w:tc>
          <w:tcPr>
            <w:tcW w:w="28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Вартість проєкту, тис. грн.</w:t>
            </w:r>
          </w:p>
        </w:tc>
        <w:tc>
          <w:tcPr>
            <w:tcW w:w="1377"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jc w:val="center"/>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8</w:t>
            </w:r>
            <w:r w:rsidRPr="00920343">
              <w:rPr>
                <w:rFonts w:ascii="Times New Roman" w:eastAsia="Times New Roman" w:hAnsi="Times New Roman" w:cs="Times New Roman"/>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jc w:val="center"/>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9</w:t>
            </w:r>
            <w:r w:rsidRPr="00920343">
              <w:rPr>
                <w:rFonts w:ascii="Times New Roman" w:eastAsia="Times New Roman" w:hAnsi="Times New Roman" w:cs="Times New Roman"/>
                <w:sz w:val="26"/>
                <w:szCs w:val="26"/>
                <w:lang w:val="uk-UA" w:eastAsia="it-IT"/>
              </w:rPr>
              <w:t xml:space="preserve"> рік</w:t>
            </w:r>
          </w:p>
        </w:tc>
        <w:tc>
          <w:tcPr>
            <w:tcW w:w="1373"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jc w:val="center"/>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20</w:t>
            </w:r>
            <w:r>
              <w:rPr>
                <w:rFonts w:ascii="Times New Roman" w:eastAsia="Times New Roman" w:hAnsi="Times New Roman" w:cs="Times New Roman"/>
                <w:sz w:val="26"/>
                <w:szCs w:val="26"/>
                <w:lang w:val="uk-UA" w:eastAsia="it-IT"/>
              </w:rPr>
              <w:t>30</w:t>
            </w:r>
            <w:r w:rsidRPr="00920343">
              <w:rPr>
                <w:rFonts w:ascii="Times New Roman" w:eastAsia="Times New Roman" w:hAnsi="Times New Roman" w:cs="Times New Roman"/>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jc w:val="center"/>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20</w:t>
            </w:r>
            <w:r>
              <w:rPr>
                <w:rFonts w:ascii="Times New Roman" w:eastAsia="Times New Roman" w:hAnsi="Times New Roman" w:cs="Times New Roman"/>
                <w:sz w:val="26"/>
                <w:szCs w:val="26"/>
                <w:lang w:val="uk-UA" w:eastAsia="it-IT"/>
              </w:rPr>
              <w:t>31</w:t>
            </w:r>
            <w:r w:rsidRPr="00920343">
              <w:rPr>
                <w:rFonts w:ascii="Times New Roman" w:eastAsia="Times New Roman" w:hAnsi="Times New Roman" w:cs="Times New Roman"/>
                <w:sz w:val="26"/>
                <w:szCs w:val="26"/>
                <w:lang w:val="uk-UA" w:eastAsia="it-IT"/>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ind w:firstLine="104"/>
              <w:jc w:val="center"/>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Разом</w:t>
            </w:r>
          </w:p>
        </w:tc>
      </w:tr>
      <w:tr w:rsidR="006A3FCE" w:rsidRPr="00920343" w:rsidTr="00373918">
        <w:trPr>
          <w:jc w:val="right"/>
        </w:trPr>
        <w:tc>
          <w:tcPr>
            <w:tcW w:w="2829" w:type="dxa"/>
            <w:vMerge/>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rPr>
                <w:rFonts w:ascii="Times New Roman" w:eastAsia="Times New Roman" w:hAnsi="Times New Roman" w:cs="Times New Roman"/>
                <w:b/>
                <w:bCs/>
                <w:sz w:val="26"/>
                <w:szCs w:val="26"/>
                <w:lang w:val="uk-UA"/>
              </w:rPr>
            </w:pPr>
          </w:p>
        </w:tc>
        <w:tc>
          <w:tcPr>
            <w:tcW w:w="1377"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jc w:val="right"/>
              <w:rPr>
                <w:rFonts w:ascii="Times New Roman" w:eastAsia="Times New Roman" w:hAnsi="Times New Roman" w:cs="Times New Roman"/>
                <w:b/>
                <w:sz w:val="26"/>
                <w:szCs w:val="26"/>
                <w:lang w:val="uk-UA" w:eastAsia="it-IT"/>
              </w:rPr>
            </w:pPr>
            <w:r w:rsidRPr="00920343">
              <w:rPr>
                <w:rFonts w:ascii="Times New Roman" w:eastAsia="Times New Roman" w:hAnsi="Times New Roman" w:cs="Times New Roman"/>
                <w:b/>
                <w:sz w:val="26"/>
                <w:szCs w:val="26"/>
                <w:lang w:val="uk-UA" w:eastAsia="it-IT"/>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6A3FCE" w:rsidRPr="00920343" w:rsidRDefault="006A3FCE" w:rsidP="00373918">
            <w:pPr>
              <w:widowControl w:val="0"/>
              <w:spacing w:after="0" w:line="240" w:lineRule="auto"/>
              <w:jc w:val="right"/>
              <w:rPr>
                <w:rFonts w:ascii="Times New Roman" w:eastAsia="Times New Roman" w:hAnsi="Times New Roman" w:cs="Times New Roman"/>
                <w:b/>
                <w:sz w:val="26"/>
                <w:szCs w:val="26"/>
                <w:lang w:val="uk-UA" w:eastAsia="it-IT"/>
              </w:rPr>
            </w:pPr>
            <w:r>
              <w:rPr>
                <w:rFonts w:ascii="Times New Roman" w:eastAsia="Times New Roman" w:hAnsi="Times New Roman" w:cs="Times New Roman"/>
                <w:b/>
                <w:sz w:val="26"/>
                <w:szCs w:val="26"/>
                <w:lang w:val="uk-UA" w:eastAsia="it-IT"/>
              </w:rPr>
              <w:t>50000,0</w:t>
            </w:r>
          </w:p>
        </w:tc>
        <w:tc>
          <w:tcPr>
            <w:tcW w:w="1373"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jc w:val="right"/>
              <w:rPr>
                <w:rFonts w:ascii="Times New Roman" w:eastAsia="Times New Roman" w:hAnsi="Times New Roman" w:cs="Times New Roman"/>
                <w:b/>
                <w:sz w:val="26"/>
                <w:szCs w:val="26"/>
                <w:lang w:val="uk-UA" w:eastAsia="it-IT"/>
              </w:rPr>
            </w:pPr>
            <w:r>
              <w:rPr>
                <w:rFonts w:ascii="Times New Roman" w:eastAsia="Times New Roman" w:hAnsi="Times New Roman" w:cs="Times New Roman"/>
                <w:b/>
                <w:sz w:val="26"/>
                <w:szCs w:val="26"/>
                <w:lang w:val="uk-UA" w:eastAsia="it-IT"/>
              </w:rPr>
              <w:t>50000,0</w:t>
            </w:r>
          </w:p>
        </w:tc>
        <w:tc>
          <w:tcPr>
            <w:tcW w:w="1375" w:type="dxa"/>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jc w:val="right"/>
              <w:rPr>
                <w:rFonts w:ascii="Times New Roman" w:eastAsia="Times New Roman" w:hAnsi="Times New Roman" w:cs="Times New Roman"/>
                <w:b/>
                <w:sz w:val="26"/>
                <w:szCs w:val="26"/>
                <w:lang w:val="uk-UA" w:eastAsia="it-IT"/>
              </w:rPr>
            </w:pPr>
            <w:r>
              <w:rPr>
                <w:rFonts w:ascii="Times New Roman" w:eastAsia="Times New Roman" w:hAnsi="Times New Roman" w:cs="Times New Roman"/>
                <w:b/>
                <w:sz w:val="26"/>
                <w:szCs w:val="26"/>
                <w:lang w:val="uk-UA" w:eastAsia="it-IT"/>
              </w:rPr>
              <w:t>50000,0</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6A3FCE" w:rsidRPr="00920343" w:rsidRDefault="006A3FCE" w:rsidP="00373918">
            <w:pPr>
              <w:widowControl w:val="0"/>
              <w:spacing w:after="0" w:line="240" w:lineRule="auto"/>
              <w:jc w:val="right"/>
              <w:rPr>
                <w:rFonts w:ascii="Times New Roman" w:eastAsia="Times New Roman" w:hAnsi="Times New Roman" w:cs="Times New Roman"/>
                <w:b/>
                <w:sz w:val="26"/>
                <w:szCs w:val="26"/>
                <w:lang w:val="uk-UA" w:eastAsia="it-IT"/>
              </w:rPr>
            </w:pPr>
            <w:r>
              <w:rPr>
                <w:rFonts w:ascii="Times New Roman" w:eastAsia="Times New Roman" w:hAnsi="Times New Roman" w:cs="Times New Roman"/>
                <w:b/>
                <w:sz w:val="26"/>
                <w:szCs w:val="26"/>
                <w:lang w:val="uk-UA" w:eastAsia="it-IT"/>
              </w:rPr>
              <w:t>150000,0</w:t>
            </w:r>
          </w:p>
        </w:tc>
      </w:tr>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Джерела та частки фінансування</w:t>
            </w:r>
          </w:p>
        </w:tc>
        <w:tc>
          <w:tcPr>
            <w:tcW w:w="6875" w:type="dxa"/>
            <w:gridSpan w:val="5"/>
            <w:tcBorders>
              <w:top w:val="single" w:sz="4" w:space="0" w:color="000000"/>
              <w:left w:val="single" w:sz="4" w:space="0" w:color="000000"/>
              <w:bottom w:val="single" w:sz="4" w:space="0" w:color="000000"/>
              <w:right w:val="single" w:sz="4" w:space="0" w:color="000000"/>
            </w:tcBorders>
          </w:tcPr>
          <w:p w:rsidR="006A3FCE" w:rsidRDefault="006A3FCE" w:rsidP="00373918">
            <w:pPr>
              <w:widowControl w:val="0"/>
              <w:spacing w:after="0" w:line="240" w:lineRule="auto"/>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Бюджет громади – 10%</w:t>
            </w:r>
          </w:p>
          <w:p w:rsidR="006A3FCE" w:rsidRDefault="006A3FCE" w:rsidP="00373918">
            <w:pPr>
              <w:widowControl w:val="0"/>
              <w:spacing w:after="0" w:line="240" w:lineRule="auto"/>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Державний бюджет – 20%</w:t>
            </w:r>
          </w:p>
          <w:p w:rsidR="006A3FCE" w:rsidRPr="00920343" w:rsidRDefault="006A3FCE" w:rsidP="00373918">
            <w:pPr>
              <w:widowControl w:val="0"/>
              <w:spacing w:after="0" w:line="240" w:lineRule="auto"/>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Кошти МТД – 70%</w:t>
            </w:r>
          </w:p>
        </w:tc>
      </w:tr>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6A3FCE" w:rsidRPr="00920343" w:rsidRDefault="006A3FCE" w:rsidP="0037391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Ключові учасники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Pr>
          <w:p w:rsidR="006A3FCE" w:rsidRDefault="006A3FCE" w:rsidP="00373918">
            <w:pPr>
              <w:widowControl w:val="0"/>
              <w:spacing w:after="0" w:line="240" w:lineRule="auto"/>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Хмільницька міська рада</w:t>
            </w:r>
          </w:p>
          <w:p w:rsidR="006A3FCE" w:rsidRDefault="006A3FCE" w:rsidP="00373918">
            <w:pPr>
              <w:widowControl w:val="0"/>
              <w:spacing w:after="0" w:line="240" w:lineRule="auto"/>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Управління ЖКГ та КВ</w:t>
            </w:r>
          </w:p>
          <w:p w:rsidR="006A3FCE" w:rsidRDefault="006A3FCE" w:rsidP="00373918">
            <w:pPr>
              <w:widowControl w:val="0"/>
              <w:spacing w:after="0" w:line="240" w:lineRule="auto"/>
              <w:rPr>
                <w:rFonts w:ascii="Times New Roman" w:eastAsia="Times New Roman" w:hAnsi="Times New Roman" w:cs="Times New Roman"/>
                <w:sz w:val="26"/>
                <w:szCs w:val="26"/>
                <w:lang w:val="uk-UA" w:eastAsia="it-IT"/>
              </w:rPr>
            </w:pPr>
            <w:proofErr w:type="spellStart"/>
            <w:r>
              <w:rPr>
                <w:rFonts w:ascii="Times New Roman" w:eastAsia="Times New Roman" w:hAnsi="Times New Roman" w:cs="Times New Roman"/>
                <w:sz w:val="26"/>
                <w:szCs w:val="26"/>
                <w:lang w:val="uk-UA" w:eastAsia="it-IT"/>
              </w:rPr>
              <w:t>КП</w:t>
            </w:r>
            <w:proofErr w:type="spellEnd"/>
            <w:r>
              <w:rPr>
                <w:rFonts w:ascii="Times New Roman" w:eastAsia="Times New Roman" w:hAnsi="Times New Roman" w:cs="Times New Roman"/>
                <w:sz w:val="26"/>
                <w:szCs w:val="26"/>
                <w:lang w:val="uk-UA" w:eastAsia="it-IT"/>
              </w:rPr>
              <w:t xml:space="preserve"> «</w:t>
            </w:r>
            <w:proofErr w:type="spellStart"/>
            <w:r>
              <w:rPr>
                <w:rFonts w:ascii="Times New Roman" w:eastAsia="Times New Roman" w:hAnsi="Times New Roman" w:cs="Times New Roman"/>
                <w:sz w:val="26"/>
                <w:szCs w:val="26"/>
                <w:lang w:val="uk-UA" w:eastAsia="it-IT"/>
              </w:rPr>
              <w:t>Хмільниккомунсервіс</w:t>
            </w:r>
            <w:proofErr w:type="spellEnd"/>
            <w:r>
              <w:rPr>
                <w:rFonts w:ascii="Times New Roman" w:eastAsia="Times New Roman" w:hAnsi="Times New Roman" w:cs="Times New Roman"/>
                <w:sz w:val="26"/>
                <w:szCs w:val="26"/>
                <w:lang w:val="uk-UA" w:eastAsia="it-IT"/>
              </w:rPr>
              <w:t>»</w:t>
            </w:r>
          </w:p>
          <w:p w:rsidR="006A3FCE" w:rsidRPr="00920343" w:rsidRDefault="006A3FCE" w:rsidP="00373918">
            <w:pPr>
              <w:widowControl w:val="0"/>
              <w:spacing w:after="0" w:line="240" w:lineRule="auto"/>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Донорські організації</w:t>
            </w:r>
          </w:p>
        </w:tc>
      </w:tr>
      <w:tr w:rsidR="006A3FCE" w:rsidRPr="00920343" w:rsidTr="00373918">
        <w:trPr>
          <w:jc w:val="right"/>
        </w:trPr>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6A3FCE" w:rsidRPr="00920343" w:rsidRDefault="006A3FCE" w:rsidP="00373918">
            <w:pPr>
              <w:widowControl w:val="0"/>
              <w:spacing w:after="0" w:line="240" w:lineRule="auto"/>
              <w:rPr>
                <w:rFonts w:ascii="Times New Roman" w:eastAsia="Times New Roman" w:hAnsi="Times New Roman" w:cs="Times New Roman"/>
                <w:b/>
                <w:bCs/>
                <w:sz w:val="26"/>
                <w:szCs w:val="26"/>
                <w:lang w:val="uk-UA"/>
              </w:rPr>
            </w:pPr>
            <w:r w:rsidRPr="00920343">
              <w:rPr>
                <w:rFonts w:ascii="Times New Roman" w:eastAsia="Times New Roman" w:hAnsi="Times New Roman" w:cs="Times New Roman"/>
                <w:b/>
                <w:bCs/>
                <w:sz w:val="26"/>
                <w:szCs w:val="26"/>
                <w:lang w:val="uk-UA"/>
              </w:rPr>
              <w:t>Інша інформація щодо проєкту (за потребою)</w:t>
            </w:r>
          </w:p>
        </w:tc>
        <w:tc>
          <w:tcPr>
            <w:tcW w:w="6875" w:type="dxa"/>
            <w:gridSpan w:val="5"/>
            <w:tcBorders>
              <w:top w:val="single" w:sz="4" w:space="0" w:color="000000"/>
              <w:left w:val="single" w:sz="4" w:space="0" w:color="000000"/>
              <w:bottom w:val="single" w:sz="4" w:space="0" w:color="000000"/>
              <w:right w:val="single" w:sz="4" w:space="0" w:color="000000"/>
            </w:tcBorders>
          </w:tcPr>
          <w:p w:rsidR="006A3FCE" w:rsidRPr="00920343" w:rsidRDefault="006A3FCE" w:rsidP="00373918">
            <w:pPr>
              <w:widowControl w:val="0"/>
              <w:spacing w:after="0" w:line="240" w:lineRule="auto"/>
              <w:rPr>
                <w:rFonts w:ascii="Times New Roman" w:eastAsia="Times New Roman" w:hAnsi="Times New Roman" w:cs="Times New Roman"/>
                <w:sz w:val="26"/>
                <w:szCs w:val="26"/>
                <w:lang w:val="uk-UA" w:eastAsia="it-IT"/>
              </w:rPr>
            </w:pPr>
            <w:r w:rsidRPr="00920343">
              <w:rPr>
                <w:rFonts w:ascii="Times New Roman" w:eastAsia="Times New Roman" w:hAnsi="Times New Roman" w:cs="Times New Roman"/>
                <w:sz w:val="26"/>
                <w:szCs w:val="26"/>
                <w:lang w:val="uk-UA" w:eastAsia="it-IT"/>
              </w:rPr>
              <w:t>_</w:t>
            </w:r>
          </w:p>
        </w:tc>
      </w:tr>
    </w:tbl>
    <w:p w:rsidR="006A3FCE" w:rsidRPr="00FC6B07" w:rsidRDefault="006A3FCE" w:rsidP="006A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FF0000"/>
          <w:sz w:val="26"/>
          <w:szCs w:val="24"/>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DC6FA8" w:rsidRDefault="00DC6FA8"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BE7B85" w:rsidRPr="00C37251" w:rsidRDefault="00BE7B85"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r w:rsidRPr="00920343">
        <w:rPr>
          <w:rFonts w:ascii="Times New Roman" w:eastAsia="Times New Roman" w:hAnsi="Times New Roman" w:cs="Times New Roman"/>
          <w:b/>
          <w:bCs/>
          <w:sz w:val="26"/>
          <w:szCs w:val="26"/>
          <w:lang w:val="uk-UA"/>
        </w:rPr>
        <w:t>Форма технічного завдання проєкту розвитку №</w:t>
      </w:r>
      <w:r w:rsidRPr="00920343">
        <w:rPr>
          <w:rFonts w:ascii="Times New Roman" w:eastAsia="Times New Roman" w:hAnsi="Times New Roman" w:cs="Times New Roman"/>
          <w:b/>
          <w:bCs/>
          <w:sz w:val="26"/>
          <w:szCs w:val="26"/>
        </w:rPr>
        <w:t>3</w:t>
      </w:r>
      <w:r w:rsidR="00C37251">
        <w:rPr>
          <w:rFonts w:ascii="Times New Roman" w:eastAsia="Times New Roman" w:hAnsi="Times New Roman" w:cs="Times New Roman"/>
          <w:b/>
          <w:bCs/>
          <w:sz w:val="26"/>
          <w:szCs w:val="26"/>
          <w:lang w:val="uk-UA"/>
        </w:rPr>
        <w:t>3</w:t>
      </w:r>
    </w:p>
    <w:p w:rsidR="00BE7B85" w:rsidRPr="00920343" w:rsidRDefault="00BE7B85"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tbl>
      <w:tblPr>
        <w:tblW w:w="10070" w:type="dxa"/>
        <w:jc w:val="right"/>
        <w:tblLayout w:type="fixed"/>
        <w:tblCellMar>
          <w:left w:w="70" w:type="dxa"/>
          <w:right w:w="70" w:type="dxa"/>
        </w:tblCellMar>
        <w:tblLook w:val="04A0"/>
      </w:tblPr>
      <w:tblGrid>
        <w:gridCol w:w="2830"/>
        <w:gridCol w:w="709"/>
        <w:gridCol w:w="992"/>
        <w:gridCol w:w="851"/>
        <w:gridCol w:w="709"/>
        <w:gridCol w:w="992"/>
        <w:gridCol w:w="992"/>
        <w:gridCol w:w="992"/>
        <w:gridCol w:w="993"/>
        <w:gridCol w:w="10"/>
      </w:tblGrid>
      <w:tr w:rsidR="00D82384" w:rsidRPr="00920343" w:rsidTr="00D82384">
        <w:trPr>
          <w:jc w:val="right"/>
        </w:trPr>
        <w:tc>
          <w:tcPr>
            <w:tcW w:w="2830" w:type="dxa"/>
            <w:tcBorders>
              <w:top w:val="single" w:sz="4" w:space="0" w:color="000000"/>
              <w:left w:val="single" w:sz="4" w:space="0" w:color="000000"/>
              <w:bottom w:val="single" w:sz="4" w:space="0" w:color="000000"/>
              <w:right w:val="single" w:sz="4" w:space="0" w:color="000000"/>
            </w:tcBorders>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7240" w:type="dxa"/>
            <w:gridSpan w:val="9"/>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pBdr>
                <w:left w:val="single" w:sz="18" w:space="4" w:color="000000"/>
              </w:pBdr>
              <w:spacing w:after="0" w:line="240" w:lineRule="auto"/>
              <w:rPr>
                <w:rFonts w:ascii="Times New Roman" w:eastAsia="Times New Roman" w:hAnsi="Times New Roman" w:cs="Times New Roman"/>
                <w:b/>
                <w:sz w:val="26"/>
                <w:szCs w:val="26"/>
                <w:lang w:val="uk-UA" w:eastAsia="it-IT"/>
              </w:rPr>
            </w:pPr>
            <w:r w:rsidRPr="00A6472E">
              <w:rPr>
                <w:rFonts w:ascii="Times New Roman" w:eastAsia="Times New Roman" w:hAnsi="Times New Roman" w:cs="Times New Roman"/>
                <w:b/>
                <w:sz w:val="26"/>
                <w:szCs w:val="26"/>
                <w:lang w:val="uk-UA" w:eastAsia="it-IT"/>
              </w:rPr>
              <w:t>ОПЕРАЦІЙНА ЦІЛЬ 2.4.</w:t>
            </w:r>
          </w:p>
          <w:p w:rsidR="00D82384" w:rsidRPr="00A6472E" w:rsidRDefault="00D82384" w:rsidP="001C6C78">
            <w:pPr>
              <w:widowControl w:val="0"/>
              <w:pBdr>
                <w:left w:val="single" w:sz="18" w:space="4" w:color="000000"/>
              </w:pBdr>
              <w:spacing w:after="0" w:line="240" w:lineRule="auto"/>
              <w:rPr>
                <w:rFonts w:ascii="Times New Roman" w:eastAsia="Times New Roman" w:hAnsi="Times New Roman" w:cs="Times New Roman"/>
                <w:b/>
                <w:sz w:val="26"/>
                <w:szCs w:val="26"/>
                <w:lang w:val="uk-UA" w:eastAsia="it-IT"/>
              </w:rPr>
            </w:pPr>
            <w:r w:rsidRPr="00A6472E">
              <w:rPr>
                <w:rFonts w:ascii="Times New Roman" w:eastAsia="Times New Roman" w:hAnsi="Times New Roman" w:cs="Times New Roman"/>
                <w:b/>
                <w:sz w:val="26"/>
                <w:szCs w:val="26"/>
                <w:lang w:val="uk-UA" w:eastAsia="it-IT"/>
              </w:rPr>
              <w:t>ЗАВДАННЯ 5</w:t>
            </w:r>
            <w:r w:rsidRPr="00A6472E">
              <w:rPr>
                <w:rFonts w:ascii="Times New Roman" w:eastAsia="Times New Roman" w:hAnsi="Times New Roman" w:cs="Times New Roman"/>
                <w:sz w:val="26"/>
                <w:szCs w:val="26"/>
                <w:lang w:val="uk-UA" w:eastAsia="it-IT"/>
              </w:rPr>
              <w:t xml:space="preserve">.  </w:t>
            </w:r>
            <w:r w:rsidRPr="00A6472E">
              <w:rPr>
                <w:rFonts w:ascii="Times New Roman" w:eastAsia="Times New Roman" w:hAnsi="Times New Roman" w:cs="Times New Roman"/>
                <w:sz w:val="26"/>
                <w:szCs w:val="26"/>
                <w:lang w:val="uk-UA"/>
              </w:rPr>
              <w:t xml:space="preserve">Забезпечити </w:t>
            </w:r>
            <w:proofErr w:type="spellStart"/>
            <w:r w:rsidRPr="00A6472E">
              <w:rPr>
                <w:rFonts w:ascii="Times New Roman" w:eastAsia="Times New Roman" w:hAnsi="Times New Roman" w:cs="Times New Roman"/>
                <w:sz w:val="26"/>
                <w:szCs w:val="26"/>
                <w:lang w:val="uk-UA"/>
              </w:rPr>
              <w:t>безбар'єрний</w:t>
            </w:r>
            <w:proofErr w:type="spellEnd"/>
            <w:r w:rsidRPr="00A6472E">
              <w:rPr>
                <w:rFonts w:ascii="Times New Roman" w:eastAsia="Times New Roman" w:hAnsi="Times New Roman" w:cs="Times New Roman"/>
                <w:sz w:val="26"/>
                <w:szCs w:val="26"/>
                <w:lang w:val="uk-UA"/>
              </w:rPr>
              <w:t xml:space="preserve"> простір (середовище) в громаді</w:t>
            </w:r>
          </w:p>
        </w:tc>
      </w:tr>
      <w:tr w:rsidR="00D82384" w:rsidRPr="00920343" w:rsidTr="00D82384">
        <w:trPr>
          <w:jc w:val="right"/>
        </w:trPr>
        <w:tc>
          <w:tcPr>
            <w:tcW w:w="2830" w:type="dxa"/>
            <w:tcBorders>
              <w:top w:val="single" w:sz="4" w:space="0" w:color="000000"/>
              <w:left w:val="single" w:sz="4" w:space="0" w:color="000000"/>
              <w:bottom w:val="single" w:sz="4" w:space="0" w:color="000000"/>
              <w:right w:val="single" w:sz="4" w:space="0" w:color="000000"/>
            </w:tcBorders>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Назва проєкту</w:t>
            </w:r>
          </w:p>
        </w:tc>
        <w:tc>
          <w:tcPr>
            <w:tcW w:w="7240" w:type="dxa"/>
            <w:gridSpan w:val="9"/>
            <w:tcBorders>
              <w:top w:val="single" w:sz="4" w:space="0" w:color="000000"/>
              <w:left w:val="single" w:sz="4" w:space="0" w:color="000000"/>
              <w:bottom w:val="single" w:sz="4" w:space="0" w:color="000000"/>
              <w:right w:val="single" w:sz="4" w:space="0" w:color="000000"/>
            </w:tcBorders>
          </w:tcPr>
          <w:p w:rsidR="00D82384" w:rsidRPr="00A6472E" w:rsidRDefault="00A11D4D" w:rsidP="001C6C78">
            <w:pPr>
              <w:widowControl w:val="0"/>
              <w:spacing w:after="0" w:line="240" w:lineRule="auto"/>
              <w:jc w:val="both"/>
              <w:rPr>
                <w:rFonts w:ascii="Times New Roman" w:eastAsia="Times New Roman" w:hAnsi="Times New Roman" w:cs="Times New Roman"/>
                <w:sz w:val="26"/>
                <w:szCs w:val="26"/>
                <w:lang w:val="uk-UA" w:eastAsia="it-IT"/>
              </w:rPr>
            </w:pPr>
            <w:proofErr w:type="spellStart"/>
            <w:r w:rsidRPr="00A6472E">
              <w:rPr>
                <w:rFonts w:ascii="Times New Roman" w:eastAsia="Times New Roman" w:hAnsi="Times New Roman" w:cs="Times New Roman"/>
                <w:sz w:val="26"/>
                <w:szCs w:val="26"/>
                <w:lang w:val="uk-UA" w:eastAsia="it-IT"/>
              </w:rPr>
              <w:t>Безбар'єрне</w:t>
            </w:r>
            <w:proofErr w:type="spellEnd"/>
            <w:r w:rsidRPr="00A6472E">
              <w:rPr>
                <w:rFonts w:ascii="Times New Roman" w:eastAsia="Times New Roman" w:hAnsi="Times New Roman" w:cs="Times New Roman"/>
                <w:sz w:val="26"/>
                <w:szCs w:val="26"/>
                <w:lang w:val="uk-UA" w:eastAsia="it-IT"/>
              </w:rPr>
              <w:t xml:space="preserve"> середовище в</w:t>
            </w:r>
            <w:r w:rsidR="006A75B5" w:rsidRPr="00A6472E">
              <w:rPr>
                <w:rFonts w:ascii="Times New Roman" w:eastAsia="Times New Roman" w:hAnsi="Times New Roman" w:cs="Times New Roman"/>
                <w:sz w:val="26"/>
                <w:szCs w:val="26"/>
                <w:lang w:val="uk-UA" w:eastAsia="it-IT"/>
              </w:rPr>
              <w:t xml:space="preserve"> Хмільницькій</w:t>
            </w:r>
            <w:r w:rsidRPr="00A6472E">
              <w:rPr>
                <w:rFonts w:ascii="Times New Roman" w:eastAsia="Times New Roman" w:hAnsi="Times New Roman" w:cs="Times New Roman"/>
                <w:sz w:val="26"/>
                <w:szCs w:val="26"/>
                <w:lang w:val="uk-UA" w:eastAsia="it-IT"/>
              </w:rPr>
              <w:t xml:space="preserve"> громаді</w:t>
            </w:r>
          </w:p>
        </w:tc>
      </w:tr>
      <w:tr w:rsidR="00D82384" w:rsidRPr="003042BB" w:rsidTr="00D82384">
        <w:trPr>
          <w:jc w:val="right"/>
        </w:trPr>
        <w:tc>
          <w:tcPr>
            <w:tcW w:w="2830" w:type="dxa"/>
            <w:tcBorders>
              <w:top w:val="single" w:sz="4" w:space="0" w:color="000000"/>
              <w:left w:val="single" w:sz="4" w:space="0" w:color="000000"/>
              <w:bottom w:val="single" w:sz="4" w:space="0" w:color="000000"/>
              <w:right w:val="single" w:sz="4" w:space="0" w:color="000000"/>
            </w:tcBorders>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7240" w:type="dxa"/>
            <w:gridSpan w:val="9"/>
            <w:tcBorders>
              <w:top w:val="single" w:sz="4" w:space="0" w:color="000000"/>
              <w:left w:val="single" w:sz="4" w:space="0" w:color="000000"/>
              <w:bottom w:val="single" w:sz="4" w:space="0" w:color="000000"/>
              <w:right w:val="single" w:sz="4" w:space="0" w:color="000000"/>
            </w:tcBorders>
          </w:tcPr>
          <w:p w:rsidR="00D82384" w:rsidRPr="00A6472E" w:rsidRDefault="00D82384" w:rsidP="00D0424D">
            <w:pPr>
              <w:widowControl w:val="0"/>
              <w:spacing w:after="0" w:line="240" w:lineRule="auto"/>
              <w:jc w:val="both"/>
              <w:rPr>
                <w:rFonts w:ascii="Times New Roman" w:hAnsi="Times New Roman" w:cs="Times New Roman"/>
                <w:color w:val="000000" w:themeColor="text1"/>
                <w:sz w:val="26"/>
                <w:szCs w:val="26"/>
                <w:lang w:val="uk-UA"/>
              </w:rPr>
            </w:pPr>
            <w:r w:rsidRPr="00A6472E">
              <w:rPr>
                <w:rFonts w:ascii="Times New Roman" w:hAnsi="Times New Roman" w:cs="Times New Roman"/>
                <w:color w:val="000000" w:themeColor="text1"/>
                <w:sz w:val="26"/>
                <w:szCs w:val="26"/>
                <w:lang w:val="uk-UA"/>
              </w:rPr>
              <w:t xml:space="preserve">Створення безперешкодного середовища для всіх груп населення, забезпечення рівних прав та можливостей  кожній людині реалізовувати свої права, отримувати послуги на рівні з іншими, шляхом інтегрування фізичної, інформаційної цифрової,  суспільної та громадянської, освітньої і економічної </w:t>
            </w:r>
            <w:proofErr w:type="spellStart"/>
            <w:r w:rsidRPr="00A6472E">
              <w:rPr>
                <w:rFonts w:ascii="Times New Roman" w:hAnsi="Times New Roman" w:cs="Times New Roman"/>
                <w:color w:val="000000" w:themeColor="text1"/>
                <w:sz w:val="26"/>
                <w:szCs w:val="26"/>
                <w:lang w:val="uk-UA"/>
              </w:rPr>
              <w:t>безбар’єрності</w:t>
            </w:r>
            <w:proofErr w:type="spellEnd"/>
            <w:r w:rsidRPr="00A6472E">
              <w:rPr>
                <w:rFonts w:ascii="Times New Roman" w:hAnsi="Times New Roman" w:cs="Times New Roman"/>
                <w:color w:val="000000" w:themeColor="text1"/>
                <w:sz w:val="26"/>
                <w:szCs w:val="26"/>
                <w:lang w:val="uk-UA"/>
              </w:rPr>
              <w:t xml:space="preserve"> у всіх сферах життєдіяльності громади.</w:t>
            </w:r>
          </w:p>
        </w:tc>
      </w:tr>
      <w:tr w:rsidR="00D82384" w:rsidRPr="00920343" w:rsidTr="00D82384">
        <w:trPr>
          <w:jc w:val="right"/>
        </w:trPr>
        <w:tc>
          <w:tcPr>
            <w:tcW w:w="2830" w:type="dxa"/>
            <w:tcBorders>
              <w:top w:val="single" w:sz="4" w:space="0" w:color="000000"/>
              <w:left w:val="single" w:sz="4" w:space="0" w:color="000000"/>
              <w:bottom w:val="single" w:sz="4" w:space="0" w:color="000000"/>
              <w:right w:val="single" w:sz="4" w:space="0" w:color="000000"/>
            </w:tcBorders>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Територія на яку проєкт матиме вплив</w:t>
            </w:r>
          </w:p>
        </w:tc>
        <w:tc>
          <w:tcPr>
            <w:tcW w:w="7240" w:type="dxa"/>
            <w:gridSpan w:val="9"/>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jc w:val="both"/>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Хмільницька міська територіальна громада</w:t>
            </w:r>
          </w:p>
        </w:tc>
      </w:tr>
      <w:tr w:rsidR="00D82384" w:rsidRPr="00BA54BD" w:rsidTr="00D82384">
        <w:trPr>
          <w:jc w:val="right"/>
        </w:trPr>
        <w:tc>
          <w:tcPr>
            <w:tcW w:w="2830" w:type="dxa"/>
            <w:tcBorders>
              <w:top w:val="single" w:sz="4" w:space="0" w:color="000000"/>
              <w:left w:val="single" w:sz="4" w:space="0" w:color="000000"/>
              <w:bottom w:val="single" w:sz="4" w:space="0" w:color="000000"/>
              <w:right w:val="single" w:sz="4" w:space="0" w:color="000000"/>
            </w:tcBorders>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7240" w:type="dxa"/>
            <w:gridSpan w:val="9"/>
            <w:tcBorders>
              <w:top w:val="single" w:sz="4" w:space="0" w:color="000000"/>
              <w:left w:val="single" w:sz="4" w:space="0" w:color="000000"/>
              <w:bottom w:val="single" w:sz="4" w:space="0" w:color="000000"/>
              <w:right w:val="single" w:sz="4" w:space="0" w:color="000000"/>
            </w:tcBorders>
          </w:tcPr>
          <w:p w:rsidR="00D82384" w:rsidRPr="00BA54BD" w:rsidRDefault="00BA54BD" w:rsidP="001C6C78">
            <w:pPr>
              <w:widowControl w:val="0"/>
              <w:spacing w:after="0" w:line="240" w:lineRule="auto"/>
              <w:jc w:val="both"/>
              <w:rPr>
                <w:rFonts w:ascii="Times New Roman" w:hAnsi="Times New Roman" w:cs="Times New Roman"/>
                <w:color w:val="000000"/>
                <w:sz w:val="26"/>
                <w:szCs w:val="26"/>
                <w:lang w:val="uk-UA"/>
              </w:rPr>
            </w:pPr>
            <w:r w:rsidRPr="00BA54BD">
              <w:rPr>
                <w:rFonts w:ascii="Times New Roman" w:hAnsi="Times New Roman" w:cs="Times New Roman"/>
                <w:color w:val="000000"/>
                <w:sz w:val="26"/>
                <w:szCs w:val="26"/>
                <w:lang w:val="uk-UA"/>
              </w:rPr>
              <w:t xml:space="preserve">3873 осіб з інвалідністю, 149 осіб з інвалідністю внаслідок війни – мешканці громади, які перебувають на обліку Управління праці та </w:t>
            </w:r>
            <w:proofErr w:type="spellStart"/>
            <w:r w:rsidRPr="00BA54BD">
              <w:rPr>
                <w:rFonts w:ascii="Times New Roman" w:hAnsi="Times New Roman" w:cs="Times New Roman"/>
                <w:color w:val="000000"/>
                <w:sz w:val="26"/>
                <w:szCs w:val="26"/>
                <w:lang w:val="uk-UA"/>
              </w:rPr>
              <w:t>соц.захисту</w:t>
            </w:r>
            <w:proofErr w:type="spellEnd"/>
            <w:r>
              <w:rPr>
                <w:rFonts w:ascii="Times New Roman" w:hAnsi="Times New Roman" w:cs="Times New Roman"/>
                <w:color w:val="000000"/>
                <w:sz w:val="26"/>
                <w:szCs w:val="26"/>
                <w:lang w:val="uk-UA"/>
              </w:rPr>
              <w:t xml:space="preserve"> населення</w:t>
            </w:r>
          </w:p>
          <w:p w:rsidR="00BA54BD" w:rsidRPr="00BA54BD" w:rsidRDefault="00BA54BD" w:rsidP="001C6C78">
            <w:pPr>
              <w:widowControl w:val="0"/>
              <w:spacing w:after="0" w:line="240" w:lineRule="auto"/>
              <w:jc w:val="both"/>
              <w:rPr>
                <w:rFonts w:ascii="Times New Roman" w:hAnsi="Times New Roman" w:cs="Times New Roman"/>
                <w:color w:val="000000"/>
                <w:sz w:val="26"/>
                <w:szCs w:val="26"/>
                <w:lang w:val="uk-UA"/>
              </w:rPr>
            </w:pPr>
            <w:r w:rsidRPr="00BA54BD">
              <w:rPr>
                <w:rFonts w:ascii="Times New Roman" w:hAnsi="Times New Roman" w:cs="Times New Roman"/>
                <w:color w:val="000000"/>
                <w:sz w:val="26"/>
                <w:szCs w:val="26"/>
                <w:lang w:val="uk-UA"/>
              </w:rPr>
              <w:t>Близько 5 тис осіб з обмеженими можливостями, які отримують лікування в санаторно-курортних закладах щороку</w:t>
            </w:r>
          </w:p>
          <w:p w:rsidR="00BA54BD" w:rsidRPr="00BA54BD" w:rsidRDefault="00BA54BD" w:rsidP="00BA54BD">
            <w:pPr>
              <w:widowControl w:val="0"/>
              <w:spacing w:after="0" w:line="240" w:lineRule="auto"/>
              <w:jc w:val="both"/>
              <w:rPr>
                <w:rFonts w:ascii="Times New Roman" w:eastAsia="Times New Roman" w:hAnsi="Times New Roman" w:cs="Times New Roman"/>
                <w:sz w:val="26"/>
                <w:szCs w:val="26"/>
                <w:lang w:val="uk-UA" w:eastAsia="it-IT"/>
              </w:rPr>
            </w:pPr>
            <w:r w:rsidRPr="00BA54BD">
              <w:rPr>
                <w:rFonts w:ascii="Times New Roman" w:hAnsi="Times New Roman" w:cs="Times New Roman"/>
                <w:color w:val="000000"/>
                <w:sz w:val="26"/>
                <w:szCs w:val="26"/>
                <w:lang w:val="uk-UA"/>
              </w:rPr>
              <w:t xml:space="preserve">Близько 5 тис осіб - військовослужбовців з обмеженими можливостями, які проходять реабілітацію в </w:t>
            </w:r>
            <w:r>
              <w:rPr>
                <w:rFonts w:ascii="Times New Roman" w:hAnsi="Times New Roman" w:cs="Times New Roman"/>
                <w:color w:val="000000"/>
                <w:sz w:val="26"/>
                <w:szCs w:val="26"/>
                <w:lang w:val="uk-UA"/>
              </w:rPr>
              <w:t>м</w:t>
            </w:r>
            <w:r w:rsidRPr="00BA54BD">
              <w:rPr>
                <w:rFonts w:ascii="Times New Roman" w:hAnsi="Times New Roman" w:cs="Times New Roman"/>
                <w:color w:val="000000"/>
                <w:sz w:val="26"/>
                <w:szCs w:val="26"/>
                <w:lang w:val="uk-UA"/>
              </w:rPr>
              <w:t>едичних закладах щороку</w:t>
            </w:r>
          </w:p>
        </w:tc>
      </w:tr>
      <w:tr w:rsidR="00D82384" w:rsidRPr="009B4FE5"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Стислий опис проблеми, яка буде вирішуватися силами проєкту</w:t>
            </w:r>
          </w:p>
        </w:tc>
        <w:tc>
          <w:tcPr>
            <w:tcW w:w="7240" w:type="dxa"/>
            <w:gridSpan w:val="9"/>
            <w:tcBorders>
              <w:top w:val="single" w:sz="4" w:space="0" w:color="000000"/>
              <w:left w:val="single" w:sz="4" w:space="0" w:color="000000"/>
              <w:bottom w:val="single" w:sz="4" w:space="0" w:color="000000"/>
              <w:right w:val="single" w:sz="4" w:space="0" w:color="000000"/>
            </w:tcBorders>
          </w:tcPr>
          <w:p w:rsidR="00D82384" w:rsidRPr="00A6472E" w:rsidRDefault="00D82384" w:rsidP="00D0424D">
            <w:pPr>
              <w:spacing w:after="0" w:line="240" w:lineRule="auto"/>
              <w:ind w:firstLine="567"/>
              <w:jc w:val="both"/>
              <w:rPr>
                <w:rFonts w:ascii="Times New Roman" w:eastAsia="Microsoft Sans Serif" w:hAnsi="Times New Roman" w:cs="Times New Roman"/>
                <w:spacing w:val="4"/>
                <w:sz w:val="26"/>
                <w:szCs w:val="26"/>
                <w:lang w:val="uk-UA" w:eastAsia="uk-UA"/>
              </w:rPr>
            </w:pPr>
            <w:r w:rsidRPr="00A6472E">
              <w:rPr>
                <w:rStyle w:val="af3"/>
                <w:rFonts w:ascii="Times New Roman" w:hAnsi="Times New Roman" w:cs="Times New Roman"/>
                <w:i w:val="0"/>
                <w:iCs w:val="0"/>
                <w:spacing w:val="4"/>
                <w:sz w:val="26"/>
                <w:szCs w:val="26"/>
                <w:lang w:val="uk-UA"/>
              </w:rPr>
              <w:t xml:space="preserve">Під час повномасштабної війни - </w:t>
            </w:r>
            <w:r w:rsidRPr="00A6472E">
              <w:rPr>
                <w:rFonts w:ascii="Times New Roman" w:hAnsi="Times New Roman" w:cs="Times New Roman"/>
                <w:sz w:val="26"/>
                <w:szCs w:val="26"/>
                <w:shd w:val="clear" w:color="auto" w:fill="FFFFFF"/>
                <w:lang w:val="uk-UA"/>
              </w:rPr>
              <w:t xml:space="preserve">створення </w:t>
            </w:r>
            <w:proofErr w:type="spellStart"/>
            <w:r w:rsidRPr="00A6472E">
              <w:rPr>
                <w:rFonts w:ascii="Times New Roman" w:hAnsi="Times New Roman" w:cs="Times New Roman"/>
                <w:sz w:val="26"/>
                <w:szCs w:val="26"/>
                <w:shd w:val="clear" w:color="auto" w:fill="FFFFFF"/>
                <w:lang w:val="uk-UA"/>
              </w:rPr>
              <w:t>безбар’єрного</w:t>
            </w:r>
            <w:proofErr w:type="spellEnd"/>
            <w:r w:rsidRPr="00A6472E">
              <w:rPr>
                <w:rFonts w:ascii="Times New Roman" w:hAnsi="Times New Roman" w:cs="Times New Roman"/>
                <w:sz w:val="26"/>
                <w:szCs w:val="26"/>
                <w:shd w:val="clear" w:color="auto" w:fill="FFFFFF"/>
                <w:lang w:val="uk-UA"/>
              </w:rPr>
              <w:t xml:space="preserve"> простору – чи не одне з найактуальніших питань сьогодення,</w:t>
            </w:r>
            <w:r w:rsidRPr="00A6472E">
              <w:rPr>
                <w:rStyle w:val="af3"/>
                <w:rFonts w:ascii="Times New Roman" w:hAnsi="Times New Roman" w:cs="Times New Roman"/>
                <w:i w:val="0"/>
                <w:iCs w:val="0"/>
                <w:spacing w:val="4"/>
                <w:sz w:val="26"/>
                <w:szCs w:val="26"/>
                <w:lang w:val="uk-UA"/>
              </w:rPr>
              <w:t xml:space="preserve"> </w:t>
            </w:r>
            <w:r w:rsidR="006A75B5" w:rsidRPr="00A6472E">
              <w:rPr>
                <w:rStyle w:val="af3"/>
                <w:rFonts w:ascii="Times New Roman" w:hAnsi="Times New Roman" w:cs="Times New Roman"/>
                <w:i w:val="0"/>
                <w:iCs w:val="0"/>
                <w:spacing w:val="4"/>
                <w:sz w:val="26"/>
                <w:szCs w:val="26"/>
                <w:lang w:val="uk-UA"/>
              </w:rPr>
              <w:t>тому що</w:t>
            </w:r>
            <w:r w:rsidRPr="00A6472E">
              <w:rPr>
                <w:rStyle w:val="af3"/>
                <w:rFonts w:ascii="Times New Roman" w:hAnsi="Times New Roman" w:cs="Times New Roman"/>
                <w:i w:val="0"/>
                <w:iCs w:val="0"/>
                <w:spacing w:val="4"/>
                <w:sz w:val="26"/>
                <w:szCs w:val="26"/>
                <w:lang w:val="uk-UA"/>
              </w:rPr>
              <w:t xml:space="preserve"> усі громадяни повинні бути захищені та мати доступ до інформації та можливостей, продовжувати повноцінне життя. До повномасштабного російського вторгнення в Україну багато громадян вже мали проблеми з доступом до будівель, транспорту, інформації та послуг. Зараз ці труднощі стали ще гострішими. Внаслідок </w:t>
            </w:r>
            <w:r w:rsidRPr="00A6472E">
              <w:rPr>
                <w:rFonts w:ascii="Times New Roman" w:hAnsi="Times New Roman" w:cs="Times New Roman"/>
                <w:bCs/>
                <w:color w:val="000000" w:themeColor="text1"/>
                <w:sz w:val="26"/>
                <w:szCs w:val="26"/>
                <w:shd w:val="clear" w:color="auto" w:fill="FFFFFF"/>
                <w:lang w:val="uk-UA"/>
              </w:rPr>
              <w:t xml:space="preserve"> війни збільшується кількість людей з набутою інвалідністю та різними травмами</w:t>
            </w:r>
            <w:r w:rsidRPr="00A6472E">
              <w:rPr>
                <w:rStyle w:val="af3"/>
                <w:rFonts w:ascii="Times New Roman" w:hAnsi="Times New Roman" w:cs="Times New Roman"/>
                <w:i w:val="0"/>
                <w:iCs w:val="0"/>
                <w:spacing w:val="4"/>
                <w:sz w:val="26"/>
                <w:szCs w:val="26"/>
                <w:lang w:val="uk-UA"/>
              </w:rPr>
              <w:t>. На жаль, кожен українець пережив свої втрати внаслідок війни, а суспільно-культурне життя потребує нашої підтримки та залучення як ніколи.</w:t>
            </w:r>
          </w:p>
          <w:p w:rsidR="00D82384" w:rsidRPr="00A6472E" w:rsidRDefault="00D82384" w:rsidP="00D0424D">
            <w:pPr>
              <w:spacing w:after="0" w:line="240" w:lineRule="auto"/>
              <w:ind w:firstLine="567"/>
              <w:jc w:val="both"/>
              <w:rPr>
                <w:rFonts w:ascii="Times New Roman" w:hAnsi="Times New Roman" w:cs="Times New Roman"/>
                <w:bCs/>
                <w:color w:val="000000" w:themeColor="text1"/>
                <w:sz w:val="26"/>
                <w:szCs w:val="26"/>
                <w:shd w:val="clear" w:color="auto" w:fill="FFFFFF"/>
                <w:lang w:val="uk-UA"/>
              </w:rPr>
            </w:pPr>
            <w:r w:rsidRPr="00A6472E">
              <w:rPr>
                <w:rFonts w:ascii="Times New Roman" w:hAnsi="Times New Roman" w:cs="Times New Roman"/>
                <w:bCs/>
                <w:color w:val="000000" w:themeColor="text1"/>
                <w:sz w:val="26"/>
                <w:szCs w:val="26"/>
                <w:shd w:val="clear" w:color="auto" w:fill="FFFFFF"/>
                <w:lang w:val="uk-UA"/>
              </w:rPr>
              <w:t xml:space="preserve">Громада працює над тим, щоб простір навколо нас - був доступним, безпечним та комфортним для всіх людей, щоб </w:t>
            </w:r>
            <w:r w:rsidR="006A75B5" w:rsidRPr="00A6472E">
              <w:rPr>
                <w:rFonts w:ascii="Times New Roman" w:hAnsi="Times New Roman" w:cs="Times New Roman"/>
                <w:bCs/>
                <w:color w:val="000000" w:themeColor="text1"/>
                <w:sz w:val="26"/>
                <w:szCs w:val="26"/>
                <w:shd w:val="clear" w:color="auto" w:fill="FFFFFF"/>
                <w:lang w:val="uk-UA"/>
              </w:rPr>
              <w:t>усі</w:t>
            </w:r>
            <w:r w:rsidRPr="00A6472E">
              <w:rPr>
                <w:rFonts w:ascii="Times New Roman" w:hAnsi="Times New Roman" w:cs="Times New Roman"/>
                <w:bCs/>
                <w:color w:val="000000" w:themeColor="text1"/>
                <w:sz w:val="26"/>
                <w:szCs w:val="26"/>
                <w:shd w:val="clear" w:color="auto" w:fill="FFFFFF"/>
                <w:lang w:val="uk-UA"/>
              </w:rPr>
              <w:t xml:space="preserve"> </w:t>
            </w:r>
            <w:r w:rsidRPr="00A6472E">
              <w:rPr>
                <w:rFonts w:ascii="Times New Roman" w:hAnsi="Times New Roman" w:cs="Times New Roman"/>
                <w:bCs/>
                <w:color w:val="000000" w:themeColor="text1"/>
                <w:sz w:val="26"/>
                <w:szCs w:val="26"/>
                <w:shd w:val="clear" w:color="auto" w:fill="FFFFFF"/>
                <w:lang w:val="uk-UA"/>
              </w:rPr>
              <w:lastRenderedPageBreak/>
              <w:t>могли реалізовувати себе та приносити користь суспільству.</w:t>
            </w:r>
          </w:p>
          <w:p w:rsidR="009B4FE5" w:rsidRPr="00A6472E" w:rsidRDefault="009B4FE5" w:rsidP="00D0424D">
            <w:pPr>
              <w:spacing w:after="0" w:line="240" w:lineRule="auto"/>
              <w:ind w:firstLine="567"/>
              <w:jc w:val="both"/>
              <w:rPr>
                <w:rStyle w:val="af3"/>
                <w:rFonts w:ascii="Times New Roman" w:hAnsi="Times New Roman" w:cs="Times New Roman"/>
                <w:i w:val="0"/>
                <w:iCs w:val="0"/>
                <w:spacing w:val="4"/>
                <w:sz w:val="26"/>
                <w:szCs w:val="26"/>
                <w:lang w:val="uk-UA"/>
              </w:rPr>
            </w:pPr>
            <w:r w:rsidRPr="00A6472E">
              <w:rPr>
                <w:rFonts w:ascii="Times New Roman" w:hAnsi="Times New Roman" w:cs="Times New Roman"/>
                <w:bCs/>
                <w:color w:val="000000" w:themeColor="text1"/>
                <w:sz w:val="26"/>
                <w:szCs w:val="26"/>
                <w:shd w:val="clear" w:color="auto" w:fill="FFFFFF"/>
                <w:lang w:val="uk-UA"/>
              </w:rPr>
              <w:t>Основний профіль лікування в санаторно-курортних закладах міста Хмільника – лікування та відновлення опорно-рухового апарату. Крім того,  медичні та санаторно-лікувальні заклади міста надають послуги з різних видів  реабілітації військовослужбовців. Саме тому в громаду приїздить на лікування та відновлення велика кількість осіб з особливими потребами, які звісно ж потребують безперешкодного доступу до усіх соціально важливих об'єктів інфраструктури.</w:t>
            </w:r>
          </w:p>
        </w:tc>
      </w:tr>
      <w:tr w:rsidR="00D82384" w:rsidRPr="00920343"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lastRenderedPageBreak/>
              <w:t>Очікувані кількісні та якісні результати</w:t>
            </w:r>
          </w:p>
        </w:tc>
        <w:tc>
          <w:tcPr>
            <w:tcW w:w="7240" w:type="dxa"/>
            <w:gridSpan w:val="9"/>
            <w:tcBorders>
              <w:top w:val="single" w:sz="4" w:space="0" w:color="000000"/>
              <w:left w:val="single" w:sz="4" w:space="0" w:color="000000"/>
              <w:bottom w:val="single" w:sz="4" w:space="0" w:color="000000"/>
              <w:right w:val="single" w:sz="4" w:space="0" w:color="000000"/>
            </w:tcBorders>
            <w:shd w:val="clear" w:color="auto" w:fill="FFFFFF"/>
          </w:tcPr>
          <w:p w:rsidR="00D82384" w:rsidRPr="00A6472E" w:rsidRDefault="00D82384" w:rsidP="00D0424D">
            <w:pPr>
              <w:pStyle w:val="aa"/>
              <w:ind w:right="138" w:firstLine="313"/>
              <w:rPr>
                <w:rFonts w:ascii="Times New Roman" w:hAnsi="Times New Roman" w:cs="Times New Roman"/>
                <w:sz w:val="26"/>
                <w:szCs w:val="26"/>
                <w:lang w:val="uk-UA" w:eastAsia="uk-UA"/>
              </w:rPr>
            </w:pPr>
            <w:r w:rsidRPr="00A6472E">
              <w:rPr>
                <w:rFonts w:ascii="Times New Roman" w:hAnsi="Times New Roman" w:cs="Times New Roman"/>
                <w:sz w:val="26"/>
                <w:szCs w:val="26"/>
                <w:lang w:val="uk-UA"/>
              </w:rPr>
              <w:t xml:space="preserve">Створення </w:t>
            </w:r>
            <w:proofErr w:type="spellStart"/>
            <w:r w:rsidRPr="00A6472E">
              <w:rPr>
                <w:rFonts w:ascii="Times New Roman" w:hAnsi="Times New Roman" w:cs="Times New Roman"/>
                <w:sz w:val="26"/>
                <w:szCs w:val="26"/>
                <w:lang w:val="uk-UA"/>
              </w:rPr>
              <w:t>безбар’єрного</w:t>
            </w:r>
            <w:proofErr w:type="spellEnd"/>
            <w:r w:rsidRPr="00A6472E">
              <w:rPr>
                <w:rFonts w:ascii="Times New Roman" w:hAnsi="Times New Roman" w:cs="Times New Roman"/>
                <w:sz w:val="26"/>
                <w:szCs w:val="26"/>
                <w:lang w:val="uk-UA"/>
              </w:rPr>
              <w:t xml:space="preserve"> простору, послідовна реалізація якого дасть можливість кожній людині:</w:t>
            </w:r>
          </w:p>
          <w:p w:rsidR="00D82384" w:rsidRPr="00A6472E" w:rsidRDefault="00D82384" w:rsidP="00DC6FA8">
            <w:pPr>
              <w:pStyle w:val="aa"/>
              <w:widowControl w:val="0"/>
              <w:numPr>
                <w:ilvl w:val="0"/>
                <w:numId w:val="33"/>
              </w:numPr>
              <w:suppressAutoHyphens w:val="0"/>
              <w:ind w:left="74" w:right="138" w:firstLine="0"/>
              <w:rPr>
                <w:rFonts w:ascii="Times New Roman" w:eastAsia="Microsoft Sans Serif" w:hAnsi="Times New Roman" w:cs="Times New Roman"/>
                <w:sz w:val="26"/>
                <w:szCs w:val="26"/>
                <w:lang w:val="uk-UA" w:bidi="uk-UA"/>
              </w:rPr>
            </w:pPr>
            <w:r w:rsidRPr="00A6472E">
              <w:rPr>
                <w:rFonts w:ascii="Times New Roman" w:hAnsi="Times New Roman" w:cs="Times New Roman"/>
                <w:sz w:val="26"/>
                <w:szCs w:val="26"/>
                <w:lang w:val="uk-UA"/>
              </w:rPr>
              <w:t>отримати безперешкодний доступ до об’єктів фізичн</w:t>
            </w:r>
            <w:r w:rsidRPr="00A6472E">
              <w:rPr>
                <w:rFonts w:ascii="Times New Roman" w:hAnsi="Times New Roman" w:cs="Times New Roman"/>
                <w:sz w:val="26"/>
                <w:szCs w:val="26"/>
                <w:lang w:val="uk-UA"/>
              </w:rPr>
              <w:t>о</w:t>
            </w:r>
            <w:r w:rsidRPr="00A6472E">
              <w:rPr>
                <w:rFonts w:ascii="Times New Roman" w:hAnsi="Times New Roman" w:cs="Times New Roman"/>
                <w:sz w:val="26"/>
                <w:szCs w:val="26"/>
                <w:lang w:val="uk-UA"/>
              </w:rPr>
              <w:t>го оточення;</w:t>
            </w:r>
          </w:p>
          <w:p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отримувати інформацію у найзручніший спосіб;</w:t>
            </w:r>
          </w:p>
          <w:p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 xml:space="preserve">отримати спрощений доступ до </w:t>
            </w:r>
            <w:proofErr w:type="spellStart"/>
            <w:r w:rsidRPr="00A6472E">
              <w:rPr>
                <w:rFonts w:ascii="Times New Roman" w:hAnsi="Times New Roman" w:cs="Times New Roman"/>
                <w:sz w:val="26"/>
                <w:szCs w:val="26"/>
                <w:lang w:val="uk-UA"/>
              </w:rPr>
              <w:t>цифровізованих</w:t>
            </w:r>
            <w:proofErr w:type="spellEnd"/>
            <w:r w:rsidRPr="00A6472E">
              <w:rPr>
                <w:rFonts w:ascii="Times New Roman" w:hAnsi="Times New Roman" w:cs="Times New Roman"/>
                <w:sz w:val="26"/>
                <w:szCs w:val="26"/>
                <w:lang w:val="uk-UA"/>
              </w:rPr>
              <w:t xml:space="preserve"> та ан</w:t>
            </w:r>
            <w:r w:rsidRPr="00A6472E">
              <w:rPr>
                <w:rFonts w:ascii="Times New Roman" w:hAnsi="Times New Roman" w:cs="Times New Roman"/>
                <w:sz w:val="26"/>
                <w:szCs w:val="26"/>
                <w:lang w:val="uk-UA"/>
              </w:rPr>
              <w:t>а</w:t>
            </w:r>
            <w:r w:rsidRPr="00A6472E">
              <w:rPr>
                <w:rFonts w:ascii="Times New Roman" w:hAnsi="Times New Roman" w:cs="Times New Roman"/>
                <w:sz w:val="26"/>
                <w:szCs w:val="26"/>
                <w:lang w:val="uk-UA"/>
              </w:rPr>
              <w:t>логових соціальних послуг;</w:t>
            </w:r>
          </w:p>
          <w:p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 xml:space="preserve">отримати рівні умови участі у всіх сферах життя </w:t>
            </w:r>
            <w:r w:rsidRPr="00A6472E">
              <w:rPr>
                <w:rFonts w:ascii="Times New Roman" w:hAnsi="Times New Roman" w:cs="Times New Roman"/>
                <w:color w:val="000000" w:themeColor="text1"/>
                <w:sz w:val="26"/>
                <w:szCs w:val="26"/>
                <w:lang w:val="uk-UA"/>
              </w:rPr>
              <w:t>гр</w:t>
            </w:r>
            <w:r w:rsidRPr="00A6472E">
              <w:rPr>
                <w:rFonts w:ascii="Times New Roman" w:hAnsi="Times New Roman" w:cs="Times New Roman"/>
                <w:color w:val="000000" w:themeColor="text1"/>
                <w:sz w:val="26"/>
                <w:szCs w:val="26"/>
                <w:lang w:val="uk-UA"/>
              </w:rPr>
              <w:t>о</w:t>
            </w:r>
            <w:r w:rsidRPr="00A6472E">
              <w:rPr>
                <w:rFonts w:ascii="Times New Roman" w:hAnsi="Times New Roman" w:cs="Times New Roman"/>
                <w:color w:val="000000" w:themeColor="text1"/>
                <w:sz w:val="26"/>
                <w:szCs w:val="26"/>
                <w:lang w:val="uk-UA"/>
              </w:rPr>
              <w:t>мади</w:t>
            </w:r>
            <w:r w:rsidRPr="00A6472E">
              <w:rPr>
                <w:rFonts w:ascii="Times New Roman" w:hAnsi="Times New Roman" w:cs="Times New Roman"/>
                <w:sz w:val="26"/>
                <w:szCs w:val="26"/>
                <w:lang w:val="uk-UA"/>
              </w:rPr>
              <w:t>;</w:t>
            </w:r>
          </w:p>
          <w:p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отримати умови та рівні можливості для занять фізи</w:t>
            </w:r>
            <w:r w:rsidRPr="00A6472E">
              <w:rPr>
                <w:rFonts w:ascii="Times New Roman" w:hAnsi="Times New Roman" w:cs="Times New Roman"/>
                <w:sz w:val="26"/>
                <w:szCs w:val="26"/>
                <w:lang w:val="uk-UA"/>
              </w:rPr>
              <w:t>ч</w:t>
            </w:r>
            <w:r w:rsidRPr="00A6472E">
              <w:rPr>
                <w:rFonts w:ascii="Times New Roman" w:hAnsi="Times New Roman" w:cs="Times New Roman"/>
                <w:sz w:val="26"/>
                <w:szCs w:val="26"/>
                <w:lang w:val="uk-UA"/>
              </w:rPr>
              <w:t>ною культурою та спортом;</w:t>
            </w:r>
          </w:p>
          <w:p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доступу до культурних послуг, культурних цінностей, культурної спадщини та інформації про них;</w:t>
            </w:r>
          </w:p>
          <w:p w:rsidR="00D82384" w:rsidRPr="00A6472E"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отримати рівні можливості та вільний доступ до освіти;</w:t>
            </w:r>
          </w:p>
          <w:p w:rsidR="00D82384" w:rsidRPr="00DC6FA8" w:rsidRDefault="00D82384" w:rsidP="00DC6FA8">
            <w:pPr>
              <w:pStyle w:val="aa"/>
              <w:widowControl w:val="0"/>
              <w:numPr>
                <w:ilvl w:val="0"/>
                <w:numId w:val="33"/>
              </w:numPr>
              <w:suppressAutoHyphens w:val="0"/>
              <w:ind w:left="74" w:right="138" w:firstLine="0"/>
              <w:rPr>
                <w:rFonts w:ascii="Times New Roman" w:hAnsi="Times New Roman" w:cs="Times New Roman"/>
                <w:sz w:val="26"/>
                <w:szCs w:val="26"/>
                <w:lang w:val="uk-UA"/>
              </w:rPr>
            </w:pPr>
            <w:r w:rsidRPr="00A6472E">
              <w:rPr>
                <w:rFonts w:ascii="Times New Roman" w:hAnsi="Times New Roman" w:cs="Times New Roman"/>
                <w:sz w:val="26"/>
                <w:szCs w:val="26"/>
                <w:lang w:val="uk-UA"/>
              </w:rPr>
              <w:t>отримати рівні умови та можливості у сфері зайнятості, а також заняття підприємництвом.</w:t>
            </w:r>
          </w:p>
        </w:tc>
      </w:tr>
      <w:tr w:rsidR="00D82384" w:rsidRPr="00920343"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Ключові заходи проєкту</w:t>
            </w:r>
          </w:p>
        </w:tc>
        <w:tc>
          <w:tcPr>
            <w:tcW w:w="7240" w:type="dxa"/>
            <w:gridSpan w:val="9"/>
            <w:tcBorders>
              <w:top w:val="single" w:sz="4" w:space="0" w:color="000000"/>
              <w:left w:val="single" w:sz="4" w:space="0" w:color="000000"/>
              <w:bottom w:val="single" w:sz="4" w:space="0" w:color="000000"/>
              <w:right w:val="single" w:sz="4" w:space="0" w:color="000000"/>
            </w:tcBorders>
          </w:tcPr>
          <w:p w:rsidR="00D82384" w:rsidRPr="00A6472E" w:rsidRDefault="00D82384" w:rsidP="00DC6FA8">
            <w:pPr>
              <w:pStyle w:val="a8"/>
              <w:widowControl w:val="0"/>
              <w:numPr>
                <w:ilvl w:val="6"/>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hAnsi="Times New Roman" w:cs="Times New Roman"/>
                <w:sz w:val="26"/>
                <w:szCs w:val="26"/>
                <w:lang w:val="uk-UA"/>
              </w:rPr>
              <w:t>Запровадження системи моніторингу аналізу та оприлюднення інформації про стан доступності об’єктів фізичного оточення та транспорту на території громади</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Times New Roman" w:hAnsi="Times New Roman" w:cs="Times New Roman"/>
                <w:sz w:val="26"/>
                <w:szCs w:val="26"/>
                <w:lang w:val="uk-UA"/>
              </w:rPr>
              <w:t xml:space="preserve">Облаштування дитячих майданчиків, враховуючи принципи </w:t>
            </w:r>
            <w:proofErr w:type="spellStart"/>
            <w:r w:rsidRPr="00A6472E">
              <w:rPr>
                <w:rFonts w:ascii="Times New Roman" w:eastAsia="Times New Roman" w:hAnsi="Times New Roman" w:cs="Times New Roman"/>
                <w:sz w:val="26"/>
                <w:szCs w:val="26"/>
                <w:lang w:val="uk-UA"/>
              </w:rPr>
              <w:t>безбар’єрності</w:t>
            </w:r>
            <w:proofErr w:type="spellEnd"/>
            <w:r w:rsidRPr="00A6472E">
              <w:rPr>
                <w:rFonts w:ascii="Times New Roman" w:eastAsia="Times New Roman" w:hAnsi="Times New Roman" w:cs="Times New Roman"/>
                <w:sz w:val="26"/>
                <w:szCs w:val="26"/>
                <w:lang w:val="uk-UA"/>
              </w:rPr>
              <w:t xml:space="preserve"> та сучасного дизайну</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Збільшення кількості громадського транспорту пристосованого для перевезення маломобільних груп населення</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Облаштування посадкових майданчиків зупинок громадського транспорту з врахуванням вимог доступності</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Обладнання майданчиків для паркування транспортних засобів для маломобільних груп населення</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Облаштування найпростішого укриття засобами, що забезпечують його доступність для маломобільних груп населення, зокрема осіб з інвалідністю (підйомник з електроприводом, м’які ноші)</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Встановлення пандусів у всіх об’єктах фізичного оточення з доступністю для усіх груп населення, особливо маломобільних</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Адаптація тротуарів до потреб маломобільних верств населення, а саме реконструкцію понижень перед пішохідними переходами, усунення перешкод у вигляді відкритих водопровідних лотків або інших нерівностей</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lastRenderedPageBreak/>
              <w:t xml:space="preserve">Облаштування </w:t>
            </w:r>
            <w:proofErr w:type="spellStart"/>
            <w:r w:rsidRPr="00A6472E">
              <w:rPr>
                <w:rFonts w:ascii="Times New Roman" w:eastAsia="Calibri" w:hAnsi="Times New Roman" w:cs="Times New Roman"/>
                <w:sz w:val="26"/>
                <w:szCs w:val="26"/>
                <w:lang w:val="uk-UA"/>
              </w:rPr>
              <w:t>безбар’єрного</w:t>
            </w:r>
            <w:proofErr w:type="spellEnd"/>
            <w:r w:rsidRPr="00A6472E">
              <w:rPr>
                <w:rFonts w:ascii="Times New Roman" w:eastAsia="Calibri" w:hAnsi="Times New Roman" w:cs="Times New Roman"/>
                <w:sz w:val="26"/>
                <w:szCs w:val="26"/>
                <w:lang w:val="uk-UA"/>
              </w:rPr>
              <w:t xml:space="preserve"> доступу у дворах, на прибудинкових територіях житлових будинків</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 xml:space="preserve">Облаштування </w:t>
            </w:r>
            <w:proofErr w:type="spellStart"/>
            <w:r w:rsidRPr="00A6472E">
              <w:rPr>
                <w:rFonts w:ascii="Times New Roman" w:eastAsia="Calibri" w:hAnsi="Times New Roman" w:cs="Times New Roman"/>
                <w:sz w:val="26"/>
                <w:szCs w:val="26"/>
                <w:lang w:val="uk-UA"/>
              </w:rPr>
              <w:t>безбар’єрного</w:t>
            </w:r>
            <w:proofErr w:type="spellEnd"/>
            <w:r w:rsidRPr="00A6472E">
              <w:rPr>
                <w:rFonts w:ascii="Times New Roman" w:eastAsia="Calibri" w:hAnsi="Times New Roman" w:cs="Times New Roman"/>
                <w:sz w:val="26"/>
                <w:szCs w:val="26"/>
                <w:lang w:val="uk-UA"/>
              </w:rPr>
              <w:t xml:space="preserve"> простору у місцях загального користування</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 xml:space="preserve">Забезпечення </w:t>
            </w:r>
            <w:proofErr w:type="spellStart"/>
            <w:r w:rsidRPr="00A6472E">
              <w:rPr>
                <w:rFonts w:ascii="Times New Roman" w:eastAsia="Calibri" w:hAnsi="Times New Roman" w:cs="Times New Roman"/>
                <w:sz w:val="26"/>
                <w:szCs w:val="26"/>
                <w:lang w:val="uk-UA"/>
              </w:rPr>
              <w:t>безбар’єрного</w:t>
            </w:r>
            <w:proofErr w:type="spellEnd"/>
            <w:r w:rsidRPr="00A6472E">
              <w:rPr>
                <w:rFonts w:ascii="Times New Roman" w:eastAsia="Calibri" w:hAnsi="Times New Roman" w:cs="Times New Roman"/>
                <w:sz w:val="26"/>
                <w:szCs w:val="26"/>
                <w:lang w:val="uk-UA"/>
              </w:rPr>
              <w:t xml:space="preserve"> доступу для осіб з інвалідністю та інших маломобільних груп населення до будівель та приміщень, в яких суб’єкти господарювання провадять господарську діяльність з медичної практики</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Забезпечення фізичної доступності об’єктів культурної інфраструктури</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Запровадження вимог фізичної доступності  готелів, інших об’єктів, призначених для надання послуг з розміщення, санаторно-курортних закладів, приміщень, в яких провадять свою діяльність туроператори, об’єктів туристичної інфраструктури</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Забезпечення безперешкодного доступу до об’єктів благоустрою, на яких розміщені будівлі та споруди соціального, культурного, побутового, торговельного та іншого призначення</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 xml:space="preserve">Встановлення засобів альтернативної комунікації для осіб з порушенням зору або слуху (шрифт </w:t>
            </w:r>
            <w:proofErr w:type="spellStart"/>
            <w:r w:rsidRPr="00A6472E">
              <w:rPr>
                <w:rFonts w:ascii="Times New Roman" w:eastAsia="Calibri" w:hAnsi="Times New Roman" w:cs="Times New Roman"/>
                <w:sz w:val="26"/>
                <w:szCs w:val="26"/>
                <w:lang w:val="uk-UA"/>
              </w:rPr>
              <w:t>Брайля</w:t>
            </w:r>
            <w:proofErr w:type="spellEnd"/>
            <w:r w:rsidRPr="00A6472E">
              <w:rPr>
                <w:rFonts w:ascii="Times New Roman" w:eastAsia="Calibri" w:hAnsi="Times New Roman" w:cs="Times New Roman"/>
                <w:sz w:val="26"/>
                <w:szCs w:val="26"/>
                <w:lang w:val="uk-UA"/>
              </w:rPr>
              <w:t xml:space="preserve">, </w:t>
            </w:r>
            <w:proofErr w:type="spellStart"/>
            <w:r w:rsidRPr="00A6472E">
              <w:rPr>
                <w:rFonts w:ascii="Times New Roman" w:eastAsia="Calibri" w:hAnsi="Times New Roman" w:cs="Times New Roman"/>
                <w:sz w:val="26"/>
                <w:szCs w:val="26"/>
                <w:lang w:val="uk-UA"/>
              </w:rPr>
              <w:t>великошрифтовий</w:t>
            </w:r>
            <w:proofErr w:type="spellEnd"/>
            <w:r w:rsidRPr="00A6472E">
              <w:rPr>
                <w:rFonts w:ascii="Times New Roman" w:eastAsia="Calibri" w:hAnsi="Times New Roman" w:cs="Times New Roman"/>
                <w:sz w:val="26"/>
                <w:szCs w:val="26"/>
                <w:lang w:val="uk-UA"/>
              </w:rPr>
              <w:t xml:space="preserve"> друк, інформаційні табло тощо) в будівлях та спорудах соціального призначення, а також у салонах громадського транспорту</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 xml:space="preserve">Оснащення шляхів руху засобами орієнтування та інформування осіб з порушенням зору та слуху (покажчики, інформаційні термінали, екрани, табло з написами у вигляді рухомого рядка, пристрої для забезпечення текстового або </w:t>
            </w:r>
            <w:proofErr w:type="spellStart"/>
            <w:r w:rsidRPr="00A6472E">
              <w:rPr>
                <w:rFonts w:ascii="Times New Roman" w:eastAsia="Calibri" w:hAnsi="Times New Roman" w:cs="Times New Roman"/>
                <w:sz w:val="26"/>
                <w:szCs w:val="26"/>
                <w:lang w:val="uk-UA"/>
              </w:rPr>
              <w:t>відеозв’язку</w:t>
            </w:r>
            <w:proofErr w:type="spellEnd"/>
            <w:r w:rsidRPr="00A6472E">
              <w:rPr>
                <w:rFonts w:ascii="Times New Roman" w:eastAsia="Calibri" w:hAnsi="Times New Roman" w:cs="Times New Roman"/>
                <w:sz w:val="26"/>
                <w:szCs w:val="26"/>
                <w:lang w:val="uk-UA"/>
              </w:rPr>
              <w:t>, перекладу жестовою мовою, оснащення спеціальними пристроями для підсилення звуку), що відповідають вимогам державних стандартів</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Забезпечення закладів освіти методичними, діагностичними та матеріально-технічними засобами для створення та функціонування інклюзивного середовища</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Розвиток мережі та підтримка інклюзивно-ресурсних центрів відповідно до існуючих нормативів</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eastAsia="Calibri" w:hAnsi="Times New Roman" w:cs="Times New Roman"/>
                <w:sz w:val="26"/>
                <w:szCs w:val="26"/>
                <w:lang w:val="uk-UA"/>
              </w:rPr>
            </w:pPr>
            <w:r w:rsidRPr="00A6472E">
              <w:rPr>
                <w:rFonts w:ascii="Times New Roman" w:eastAsia="Calibri" w:hAnsi="Times New Roman" w:cs="Times New Roman"/>
                <w:sz w:val="26"/>
                <w:szCs w:val="26"/>
                <w:lang w:val="uk-UA"/>
              </w:rPr>
              <w:t xml:space="preserve">Проведення широкої просвітницької кампанії щодо популяризації у  суспільстві культури створення </w:t>
            </w:r>
            <w:proofErr w:type="spellStart"/>
            <w:r w:rsidRPr="00A6472E">
              <w:rPr>
                <w:rFonts w:ascii="Times New Roman" w:eastAsia="Calibri" w:hAnsi="Times New Roman" w:cs="Times New Roman"/>
                <w:sz w:val="26"/>
                <w:szCs w:val="26"/>
                <w:lang w:val="uk-UA"/>
              </w:rPr>
              <w:t>безбар’єрного</w:t>
            </w:r>
            <w:proofErr w:type="spellEnd"/>
            <w:r w:rsidRPr="00A6472E">
              <w:rPr>
                <w:rFonts w:ascii="Times New Roman" w:eastAsia="Calibri" w:hAnsi="Times New Roman" w:cs="Times New Roman"/>
                <w:sz w:val="26"/>
                <w:szCs w:val="26"/>
                <w:lang w:val="uk-UA"/>
              </w:rPr>
              <w:t xml:space="preserve"> простору</w:t>
            </w:r>
          </w:p>
          <w:p w:rsidR="00D82384" w:rsidRPr="00A6472E" w:rsidRDefault="00D82384" w:rsidP="00DC6FA8">
            <w:pPr>
              <w:pStyle w:val="a8"/>
              <w:widowControl w:val="0"/>
              <w:numPr>
                <w:ilvl w:val="0"/>
                <w:numId w:val="5"/>
              </w:numPr>
              <w:tabs>
                <w:tab w:val="clear" w:pos="0"/>
                <w:tab w:val="num" w:pos="358"/>
              </w:tabs>
              <w:spacing w:after="0" w:line="240" w:lineRule="auto"/>
              <w:ind w:left="68" w:firstLine="0"/>
              <w:jc w:val="both"/>
              <w:rPr>
                <w:rFonts w:ascii="Times New Roman" w:hAnsi="Times New Roman" w:cs="Times New Roman"/>
                <w:sz w:val="26"/>
                <w:szCs w:val="26"/>
                <w:lang w:val="uk-UA"/>
              </w:rPr>
            </w:pPr>
            <w:r w:rsidRPr="00A6472E">
              <w:rPr>
                <w:rFonts w:ascii="Times New Roman" w:eastAsia="Calibri" w:hAnsi="Times New Roman" w:cs="Times New Roman"/>
                <w:sz w:val="26"/>
                <w:szCs w:val="26"/>
                <w:lang w:val="uk-UA"/>
              </w:rPr>
              <w:t>Запровадження  механізму контролю і притягнення до відповідальності за порушення вимог законодавства в частині незабезпечення доступності</w:t>
            </w:r>
          </w:p>
        </w:tc>
      </w:tr>
      <w:tr w:rsidR="00D82384" w:rsidRPr="00920343"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lastRenderedPageBreak/>
              <w:t>Період здійснення:</w:t>
            </w:r>
          </w:p>
        </w:tc>
        <w:tc>
          <w:tcPr>
            <w:tcW w:w="7240" w:type="dxa"/>
            <w:gridSpan w:val="9"/>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rPr>
                <w:rFonts w:ascii="Times New Roman" w:eastAsia="Times New Roman" w:hAnsi="Times New Roman" w:cs="Times New Roman"/>
                <w:bCs/>
                <w:sz w:val="26"/>
                <w:szCs w:val="26"/>
                <w:lang w:val="uk-UA"/>
              </w:rPr>
            </w:pPr>
            <w:r w:rsidRPr="00A6472E">
              <w:rPr>
                <w:rFonts w:ascii="Times New Roman" w:eastAsia="Times New Roman" w:hAnsi="Times New Roman" w:cs="Times New Roman"/>
                <w:bCs/>
                <w:sz w:val="26"/>
                <w:szCs w:val="26"/>
                <w:lang w:val="uk-UA"/>
              </w:rPr>
              <w:t>2025-2031 роки:</w:t>
            </w:r>
          </w:p>
        </w:tc>
      </w:tr>
      <w:tr w:rsidR="00D82384" w:rsidRPr="00A6472E" w:rsidTr="00DC6FA8">
        <w:trPr>
          <w:gridAfter w:val="1"/>
          <w:wAfter w:w="10" w:type="dxa"/>
          <w:jc w:val="right"/>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Вартість проєкту, тис. грн.</w:t>
            </w:r>
          </w:p>
        </w:tc>
        <w:tc>
          <w:tcPr>
            <w:tcW w:w="709" w:type="dxa"/>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2025 рік</w:t>
            </w:r>
          </w:p>
        </w:tc>
        <w:tc>
          <w:tcPr>
            <w:tcW w:w="992" w:type="dxa"/>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2026 рік</w:t>
            </w:r>
          </w:p>
        </w:tc>
        <w:tc>
          <w:tcPr>
            <w:tcW w:w="851" w:type="dxa"/>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2027 рік</w:t>
            </w:r>
          </w:p>
        </w:tc>
        <w:tc>
          <w:tcPr>
            <w:tcW w:w="709" w:type="dxa"/>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2028 рік</w:t>
            </w:r>
          </w:p>
        </w:tc>
        <w:tc>
          <w:tcPr>
            <w:tcW w:w="992" w:type="dxa"/>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ind w:firstLine="104"/>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2029 рік</w:t>
            </w:r>
          </w:p>
        </w:tc>
        <w:tc>
          <w:tcPr>
            <w:tcW w:w="992" w:type="dxa"/>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ind w:firstLine="104"/>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2030 рік</w:t>
            </w:r>
          </w:p>
        </w:tc>
        <w:tc>
          <w:tcPr>
            <w:tcW w:w="992" w:type="dxa"/>
            <w:tcBorders>
              <w:top w:val="single" w:sz="4" w:space="0" w:color="000000"/>
              <w:left w:val="single" w:sz="4" w:space="0" w:color="000000"/>
              <w:bottom w:val="single" w:sz="4" w:space="0" w:color="000000"/>
              <w:right w:val="single" w:sz="4" w:space="0" w:color="000000"/>
            </w:tcBorders>
          </w:tcPr>
          <w:p w:rsidR="00D82384" w:rsidRPr="00A6472E" w:rsidRDefault="00D82384" w:rsidP="00D82384">
            <w:pPr>
              <w:widowControl w:val="0"/>
              <w:spacing w:after="0" w:line="240" w:lineRule="auto"/>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2031 рік</w:t>
            </w:r>
          </w:p>
        </w:tc>
        <w:tc>
          <w:tcPr>
            <w:tcW w:w="993" w:type="dxa"/>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ind w:firstLine="104"/>
              <w:jc w:val="center"/>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Разом</w:t>
            </w:r>
          </w:p>
        </w:tc>
      </w:tr>
      <w:tr w:rsidR="00D82384" w:rsidRPr="00A6472E" w:rsidTr="00DC6FA8">
        <w:trPr>
          <w:gridAfter w:val="1"/>
          <w:wAfter w:w="10" w:type="dxa"/>
          <w:jc w:val="right"/>
        </w:trPr>
        <w:tc>
          <w:tcPr>
            <w:tcW w:w="2830" w:type="dxa"/>
            <w:vMerge/>
            <w:tcBorders>
              <w:top w:val="single" w:sz="4" w:space="0" w:color="000000"/>
              <w:left w:val="single" w:sz="4" w:space="0" w:color="000000"/>
              <w:bottom w:val="single" w:sz="4" w:space="0" w:color="000000"/>
              <w:right w:val="single" w:sz="4" w:space="0" w:color="000000"/>
            </w:tcBorders>
          </w:tcPr>
          <w:p w:rsidR="00D82384" w:rsidRPr="00920343" w:rsidRDefault="00D82384" w:rsidP="001C6C78">
            <w:pPr>
              <w:widowControl w:val="0"/>
              <w:spacing w:after="0" w:line="240" w:lineRule="auto"/>
              <w:rPr>
                <w:rFonts w:ascii="Times New Roman" w:eastAsia="Times New Roman" w:hAnsi="Times New Roman" w:cs="Times New Roman"/>
                <w:b/>
                <w:bCs/>
                <w:sz w:val="26"/>
                <w:szCs w:val="26"/>
                <w:lang w:val="uk-UA"/>
              </w:rPr>
            </w:pPr>
          </w:p>
        </w:tc>
        <w:tc>
          <w:tcPr>
            <w:tcW w:w="709" w:type="dxa"/>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jc w:val="right"/>
              <w:rPr>
                <w:rFonts w:ascii="Times New Roman" w:eastAsia="Times New Roman" w:hAnsi="Times New Roman" w:cs="Times New Roman"/>
                <w:b/>
                <w:sz w:val="26"/>
                <w:szCs w:val="26"/>
                <w:lang w:val="uk-UA" w:eastAsia="it-IT"/>
              </w:rPr>
            </w:pPr>
            <w:r w:rsidRPr="00A6472E">
              <w:rPr>
                <w:rFonts w:ascii="Times New Roman" w:eastAsia="Times New Roman" w:hAnsi="Times New Roman" w:cs="Times New Roman"/>
                <w:b/>
                <w:sz w:val="26"/>
                <w:szCs w:val="26"/>
                <w:lang w:val="uk-UA" w:eastAsia="it-IT"/>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851" w:type="dxa"/>
            <w:tcBorders>
              <w:top w:val="single" w:sz="4" w:space="0" w:color="000000"/>
              <w:left w:val="single" w:sz="4" w:space="0" w:color="000000"/>
              <w:bottom w:val="single" w:sz="4" w:space="0" w:color="000000"/>
              <w:right w:val="single" w:sz="4" w:space="0" w:color="000000"/>
            </w:tcBorders>
          </w:tcPr>
          <w:p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709" w:type="dxa"/>
            <w:tcBorders>
              <w:top w:val="single" w:sz="4" w:space="0" w:color="000000"/>
              <w:left w:val="single" w:sz="4" w:space="0" w:color="000000"/>
              <w:bottom w:val="single" w:sz="4" w:space="0" w:color="000000"/>
              <w:right w:val="single" w:sz="4" w:space="0" w:color="000000"/>
            </w:tcBorders>
          </w:tcPr>
          <w:p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82384" w:rsidRPr="00BA54BD" w:rsidRDefault="00A11D4D" w:rsidP="00DC6FA8">
            <w:pPr>
              <w:widowControl w:val="0"/>
              <w:spacing w:after="0" w:line="240" w:lineRule="auto"/>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5000,0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D82384" w:rsidRPr="00BA54BD" w:rsidRDefault="00A11D4D" w:rsidP="001C6C78">
            <w:pPr>
              <w:widowControl w:val="0"/>
              <w:spacing w:after="0" w:line="240" w:lineRule="auto"/>
              <w:jc w:val="right"/>
              <w:rPr>
                <w:rFonts w:ascii="Times New Roman" w:eastAsia="Times New Roman" w:hAnsi="Times New Roman" w:cs="Times New Roman"/>
                <w:bCs/>
                <w:sz w:val="26"/>
                <w:szCs w:val="26"/>
                <w:lang w:val="uk-UA" w:eastAsia="it-IT"/>
              </w:rPr>
            </w:pPr>
            <w:r w:rsidRPr="00BA54BD">
              <w:rPr>
                <w:rFonts w:ascii="Times New Roman" w:eastAsia="Times New Roman" w:hAnsi="Times New Roman" w:cs="Times New Roman"/>
                <w:bCs/>
                <w:sz w:val="26"/>
                <w:szCs w:val="26"/>
                <w:lang w:val="uk-UA" w:eastAsia="it-IT"/>
              </w:rPr>
              <w:t>30000,0</w:t>
            </w:r>
          </w:p>
        </w:tc>
      </w:tr>
      <w:tr w:rsidR="00D82384" w:rsidRPr="00920343"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t xml:space="preserve">Джерела та частки </w:t>
            </w:r>
            <w:r w:rsidRPr="00920343">
              <w:rPr>
                <w:rFonts w:ascii="Times New Roman" w:hAnsi="Times New Roman" w:cs="Times New Roman"/>
                <w:b/>
                <w:sz w:val="26"/>
                <w:szCs w:val="26"/>
                <w:lang w:val="uk-UA"/>
              </w:rPr>
              <w:lastRenderedPageBreak/>
              <w:t>фінансування</w:t>
            </w:r>
          </w:p>
        </w:tc>
        <w:tc>
          <w:tcPr>
            <w:tcW w:w="7240" w:type="dxa"/>
            <w:gridSpan w:val="9"/>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lastRenderedPageBreak/>
              <w:t>Бюджет громади – 30%</w:t>
            </w:r>
            <w:r w:rsidR="00DC6FA8">
              <w:rPr>
                <w:rFonts w:ascii="Times New Roman" w:eastAsia="Times New Roman" w:hAnsi="Times New Roman" w:cs="Times New Roman"/>
                <w:sz w:val="26"/>
                <w:szCs w:val="26"/>
                <w:lang w:val="uk-UA" w:eastAsia="it-IT"/>
              </w:rPr>
              <w:t xml:space="preserve">,                   </w:t>
            </w:r>
            <w:r w:rsidRPr="00A6472E">
              <w:rPr>
                <w:rFonts w:ascii="Times New Roman" w:eastAsia="Times New Roman" w:hAnsi="Times New Roman" w:cs="Times New Roman"/>
                <w:sz w:val="26"/>
                <w:szCs w:val="26"/>
                <w:lang w:val="uk-UA" w:eastAsia="it-IT"/>
              </w:rPr>
              <w:t>Державний бюджет – 20%</w:t>
            </w:r>
          </w:p>
          <w:p w:rsidR="00D82384" w:rsidRPr="00A6472E" w:rsidRDefault="00D82384" w:rsidP="00DC6FA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lastRenderedPageBreak/>
              <w:t>Кошти МТД – 30%</w:t>
            </w:r>
            <w:r w:rsidR="00DC6FA8">
              <w:rPr>
                <w:rFonts w:ascii="Times New Roman" w:eastAsia="Times New Roman" w:hAnsi="Times New Roman" w:cs="Times New Roman"/>
                <w:sz w:val="26"/>
                <w:szCs w:val="26"/>
                <w:lang w:val="uk-UA" w:eastAsia="it-IT"/>
              </w:rPr>
              <w:t xml:space="preserve">,                          </w:t>
            </w:r>
            <w:r w:rsidRPr="00A6472E">
              <w:rPr>
                <w:rFonts w:ascii="Times New Roman" w:eastAsia="Times New Roman" w:hAnsi="Times New Roman" w:cs="Times New Roman"/>
                <w:sz w:val="26"/>
                <w:szCs w:val="26"/>
                <w:lang w:val="uk-UA" w:eastAsia="it-IT"/>
              </w:rPr>
              <w:t>СПД – 20%</w:t>
            </w:r>
          </w:p>
        </w:tc>
      </w:tr>
      <w:tr w:rsidR="00D82384" w:rsidRPr="00D82384"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82384" w:rsidRPr="00920343" w:rsidRDefault="00D82384" w:rsidP="001C6C78">
            <w:pPr>
              <w:widowControl w:val="0"/>
              <w:spacing w:after="0" w:line="240" w:lineRule="auto"/>
              <w:rPr>
                <w:rFonts w:ascii="Times New Roman" w:hAnsi="Times New Roman" w:cs="Times New Roman"/>
                <w:b/>
                <w:sz w:val="26"/>
                <w:szCs w:val="26"/>
                <w:lang w:val="uk-UA"/>
              </w:rPr>
            </w:pPr>
            <w:r w:rsidRPr="00920343">
              <w:rPr>
                <w:rFonts w:ascii="Times New Roman" w:hAnsi="Times New Roman" w:cs="Times New Roman"/>
                <w:b/>
                <w:sz w:val="26"/>
                <w:szCs w:val="26"/>
                <w:lang w:val="uk-UA"/>
              </w:rPr>
              <w:lastRenderedPageBreak/>
              <w:t>Ключові учасники  реалізації проєкту</w:t>
            </w:r>
          </w:p>
        </w:tc>
        <w:tc>
          <w:tcPr>
            <w:tcW w:w="7240" w:type="dxa"/>
            <w:gridSpan w:val="9"/>
            <w:tcBorders>
              <w:top w:val="single" w:sz="4" w:space="0" w:color="000000"/>
              <w:left w:val="single" w:sz="4" w:space="0" w:color="000000"/>
              <w:bottom w:val="single" w:sz="4" w:space="0" w:color="000000"/>
              <w:right w:val="single" w:sz="4" w:space="0" w:color="000000"/>
            </w:tcBorders>
            <w:shd w:val="clear" w:color="auto" w:fill="auto"/>
          </w:tcPr>
          <w:p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Хмільницька міська рада</w:t>
            </w:r>
          </w:p>
          <w:p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 xml:space="preserve">Управління праці та </w:t>
            </w:r>
            <w:proofErr w:type="spellStart"/>
            <w:r w:rsidRPr="00A6472E">
              <w:rPr>
                <w:rFonts w:ascii="Times New Roman" w:eastAsia="Times New Roman" w:hAnsi="Times New Roman" w:cs="Times New Roman"/>
                <w:sz w:val="26"/>
                <w:szCs w:val="26"/>
                <w:lang w:val="uk-UA" w:eastAsia="it-IT"/>
              </w:rPr>
              <w:t>соц.захисту</w:t>
            </w:r>
            <w:proofErr w:type="spellEnd"/>
            <w:r w:rsidRPr="00A6472E">
              <w:rPr>
                <w:rFonts w:ascii="Times New Roman" w:eastAsia="Times New Roman" w:hAnsi="Times New Roman" w:cs="Times New Roman"/>
                <w:sz w:val="26"/>
                <w:szCs w:val="26"/>
                <w:lang w:val="uk-UA" w:eastAsia="it-IT"/>
              </w:rPr>
              <w:t xml:space="preserve"> населення</w:t>
            </w:r>
          </w:p>
          <w:p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Управління містобудування та архітектури</w:t>
            </w:r>
          </w:p>
          <w:p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Управління ЖКГ та КВ</w:t>
            </w:r>
          </w:p>
          <w:p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proofErr w:type="spellStart"/>
            <w:r w:rsidRPr="00A6472E">
              <w:rPr>
                <w:rFonts w:ascii="Times New Roman" w:eastAsia="Times New Roman" w:hAnsi="Times New Roman" w:cs="Times New Roman"/>
                <w:sz w:val="26"/>
                <w:szCs w:val="26"/>
                <w:lang w:val="uk-UA" w:eastAsia="it-IT"/>
              </w:rPr>
              <w:t>КП</w:t>
            </w:r>
            <w:proofErr w:type="spellEnd"/>
            <w:r w:rsidRPr="00A6472E">
              <w:rPr>
                <w:rFonts w:ascii="Times New Roman" w:eastAsia="Times New Roman" w:hAnsi="Times New Roman" w:cs="Times New Roman"/>
                <w:sz w:val="26"/>
                <w:szCs w:val="26"/>
                <w:lang w:val="uk-UA" w:eastAsia="it-IT"/>
              </w:rPr>
              <w:t xml:space="preserve"> «</w:t>
            </w:r>
            <w:proofErr w:type="spellStart"/>
            <w:r w:rsidRPr="00A6472E">
              <w:rPr>
                <w:rFonts w:ascii="Times New Roman" w:eastAsia="Times New Roman" w:hAnsi="Times New Roman" w:cs="Times New Roman"/>
                <w:sz w:val="26"/>
                <w:szCs w:val="26"/>
                <w:lang w:val="uk-UA" w:eastAsia="it-IT"/>
              </w:rPr>
              <w:t>Хмільниккомунсервіс</w:t>
            </w:r>
            <w:proofErr w:type="spellEnd"/>
            <w:r w:rsidRPr="00A6472E">
              <w:rPr>
                <w:rFonts w:ascii="Times New Roman" w:eastAsia="Times New Roman" w:hAnsi="Times New Roman" w:cs="Times New Roman"/>
                <w:sz w:val="26"/>
                <w:szCs w:val="26"/>
                <w:lang w:val="uk-UA" w:eastAsia="it-IT"/>
              </w:rPr>
              <w:t>»</w:t>
            </w:r>
          </w:p>
          <w:p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Донорські організації</w:t>
            </w:r>
          </w:p>
        </w:tc>
      </w:tr>
      <w:tr w:rsidR="00D82384" w:rsidRPr="00920343" w:rsidTr="00D82384">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82384" w:rsidRPr="00920343" w:rsidRDefault="00D82384" w:rsidP="001C6C78">
            <w:pPr>
              <w:widowControl w:val="0"/>
              <w:spacing w:after="0" w:line="240" w:lineRule="auto"/>
              <w:rPr>
                <w:rFonts w:ascii="Times New Roman" w:eastAsia="Times New Roman" w:hAnsi="Times New Roman" w:cs="Times New Roman"/>
                <w:b/>
                <w:bCs/>
                <w:sz w:val="26"/>
                <w:szCs w:val="26"/>
                <w:lang w:val="uk-UA"/>
              </w:rPr>
            </w:pPr>
            <w:r w:rsidRPr="00920343">
              <w:rPr>
                <w:rFonts w:ascii="Times New Roman" w:eastAsia="Times New Roman" w:hAnsi="Times New Roman" w:cs="Times New Roman"/>
                <w:b/>
                <w:bCs/>
                <w:sz w:val="26"/>
                <w:szCs w:val="26"/>
                <w:lang w:val="uk-UA"/>
              </w:rPr>
              <w:t>Інша інформація щодо проєкту (за потребою)</w:t>
            </w:r>
          </w:p>
        </w:tc>
        <w:tc>
          <w:tcPr>
            <w:tcW w:w="7240" w:type="dxa"/>
            <w:gridSpan w:val="9"/>
            <w:tcBorders>
              <w:top w:val="single" w:sz="4" w:space="0" w:color="000000"/>
              <w:left w:val="single" w:sz="4" w:space="0" w:color="000000"/>
              <w:bottom w:val="single" w:sz="4" w:space="0" w:color="000000"/>
              <w:right w:val="single" w:sz="4" w:space="0" w:color="000000"/>
            </w:tcBorders>
          </w:tcPr>
          <w:p w:rsidR="00D82384" w:rsidRPr="00A6472E" w:rsidRDefault="00D82384" w:rsidP="001C6C78">
            <w:pPr>
              <w:widowControl w:val="0"/>
              <w:spacing w:after="0" w:line="240" w:lineRule="auto"/>
              <w:rPr>
                <w:rFonts w:ascii="Times New Roman" w:eastAsia="Times New Roman" w:hAnsi="Times New Roman" w:cs="Times New Roman"/>
                <w:sz w:val="26"/>
                <w:szCs w:val="26"/>
                <w:lang w:val="uk-UA" w:eastAsia="it-IT"/>
              </w:rPr>
            </w:pPr>
            <w:r w:rsidRPr="00A6472E">
              <w:rPr>
                <w:rFonts w:ascii="Times New Roman" w:eastAsia="Times New Roman" w:hAnsi="Times New Roman" w:cs="Times New Roman"/>
                <w:sz w:val="26"/>
                <w:szCs w:val="26"/>
                <w:lang w:val="uk-UA" w:eastAsia="it-IT"/>
              </w:rPr>
              <w:t>_</w:t>
            </w:r>
          </w:p>
        </w:tc>
      </w:tr>
    </w:tbl>
    <w:p w:rsidR="00BE7B85" w:rsidRPr="00FC6B07" w:rsidRDefault="00BE7B85" w:rsidP="00BE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FF0000"/>
          <w:sz w:val="26"/>
          <w:szCs w:val="24"/>
          <w:lang w:val="uk-UA"/>
        </w:rPr>
      </w:pPr>
    </w:p>
    <w:p w:rsidR="006227F6" w:rsidRDefault="006227F6" w:rsidP="0062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№34</w:t>
      </w:r>
    </w:p>
    <w:p w:rsidR="006227F6" w:rsidRDefault="006227F6" w:rsidP="006227F6">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706"/>
        <w:gridCol w:w="982"/>
        <w:gridCol w:w="997"/>
        <w:gridCol w:w="856"/>
        <w:gridCol w:w="709"/>
        <w:gridCol w:w="850"/>
        <w:gridCol w:w="724"/>
        <w:gridCol w:w="1208"/>
        <w:gridCol w:w="11"/>
      </w:tblGrid>
      <w:tr w:rsidR="006227F6" w:rsidRPr="003042BB" w:rsidTr="00B873D0">
        <w:trPr>
          <w:jc w:val="right"/>
        </w:trPr>
        <w:tc>
          <w:tcPr>
            <w:tcW w:w="2833"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tcPr>
          <w:p w:rsidR="006227F6" w:rsidRPr="009C3918" w:rsidRDefault="006227F6" w:rsidP="00DC6FA8">
            <w:pPr>
              <w:pStyle w:val="ad"/>
              <w:spacing w:before="240" w:beforeAutospacing="0" w:after="240" w:afterAutospacing="0"/>
              <w:rPr>
                <w:b/>
                <w:color w:val="000000"/>
                <w:kern w:val="2"/>
                <w:sz w:val="26"/>
                <w:szCs w:val="26"/>
                <w:lang w:val="uk-UA" w:eastAsia="it-IT"/>
              </w:rPr>
            </w:pPr>
            <w:r w:rsidRPr="009C3918">
              <w:rPr>
                <w:b/>
                <w:color w:val="000000"/>
                <w:kern w:val="2"/>
                <w:sz w:val="26"/>
                <w:szCs w:val="26"/>
                <w:lang w:val="uk-UA" w:eastAsia="it-IT"/>
              </w:rPr>
              <w:t xml:space="preserve">Операційна ціль 2.4. </w:t>
            </w:r>
          </w:p>
          <w:p w:rsidR="006227F6" w:rsidRPr="009C3918" w:rsidRDefault="006227F6" w:rsidP="00DC6FA8">
            <w:pPr>
              <w:pStyle w:val="ad"/>
              <w:spacing w:before="240" w:beforeAutospacing="0" w:after="240" w:afterAutospacing="0"/>
              <w:rPr>
                <w:color w:val="000000"/>
                <w:kern w:val="2"/>
                <w:sz w:val="26"/>
                <w:szCs w:val="26"/>
                <w:lang w:val="uk-UA" w:eastAsia="it-IT"/>
              </w:rPr>
            </w:pPr>
            <w:r w:rsidRPr="009C3918">
              <w:rPr>
                <w:bCs/>
                <w:color w:val="000000"/>
                <w:kern w:val="2"/>
                <w:sz w:val="26"/>
                <w:szCs w:val="26"/>
                <w:lang w:val="uk-UA" w:eastAsia="it-IT"/>
              </w:rPr>
              <w:t>Завдання 6.</w:t>
            </w:r>
            <w:r w:rsidRPr="009C3918">
              <w:rPr>
                <w:b/>
                <w:color w:val="000000"/>
                <w:kern w:val="2"/>
                <w:sz w:val="26"/>
                <w:szCs w:val="26"/>
                <w:lang w:val="uk-UA" w:eastAsia="it-IT"/>
              </w:rPr>
              <w:t xml:space="preserve"> </w:t>
            </w:r>
            <w:r w:rsidRPr="009C3918">
              <w:rPr>
                <w:rFonts w:eastAsia="SimSun"/>
                <w:color w:val="000000"/>
                <w:sz w:val="26"/>
                <w:szCs w:val="26"/>
                <w:lang w:val="uk-UA"/>
              </w:rPr>
              <w:t>Актуалізація містобудівної діяльності</w:t>
            </w:r>
          </w:p>
        </w:tc>
      </w:tr>
      <w:tr w:rsidR="006227F6" w:rsidTr="00B873D0">
        <w:trPr>
          <w:jc w:val="right"/>
        </w:trPr>
        <w:tc>
          <w:tcPr>
            <w:tcW w:w="2833"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Розроблення комплексного плану просторового розвитку території Хмільницької міської територіальної громади</w:t>
            </w:r>
          </w:p>
        </w:tc>
      </w:tr>
      <w:tr w:rsidR="006227F6" w:rsidTr="00B873D0">
        <w:trPr>
          <w:jc w:val="right"/>
        </w:trPr>
        <w:tc>
          <w:tcPr>
            <w:tcW w:w="2833"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6227F6" w:rsidRPr="009C3918" w:rsidRDefault="006227F6" w:rsidP="00DC6FA8">
            <w:pPr>
              <w:pStyle w:val="rvps2"/>
              <w:shd w:val="clear" w:color="auto" w:fill="FFFFFF"/>
              <w:spacing w:beforeAutospacing="0" w:after="0" w:afterAutospacing="0"/>
              <w:ind w:firstLine="567"/>
              <w:jc w:val="both"/>
              <w:rPr>
                <w:kern w:val="2"/>
                <w:sz w:val="26"/>
                <w:szCs w:val="26"/>
                <w:lang w:val="uk-UA"/>
              </w:rPr>
            </w:pPr>
            <w:r w:rsidRPr="009C3918">
              <w:rPr>
                <w:sz w:val="26"/>
                <w:szCs w:val="26"/>
                <w:lang w:val="uk-UA"/>
              </w:rPr>
              <w:t>Загальна ціль проєкту: прискорити темп соціально-економічного розвитку Хмільницької міської територіальної громади. Конкретна ціль: розроблення комплексного плану просторового розвитку території Хмільницької громади</w:t>
            </w:r>
          </w:p>
        </w:tc>
      </w:tr>
      <w:tr w:rsidR="006227F6" w:rsidTr="00B873D0">
        <w:trPr>
          <w:jc w:val="right"/>
        </w:trPr>
        <w:tc>
          <w:tcPr>
            <w:tcW w:w="2833"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територія Хмільницької міської територіальної громади, 42 населених пункти</w:t>
            </w:r>
          </w:p>
        </w:tc>
      </w:tr>
      <w:tr w:rsidR="006227F6" w:rsidTr="00B873D0">
        <w:trPr>
          <w:jc w:val="right"/>
        </w:trPr>
        <w:tc>
          <w:tcPr>
            <w:tcW w:w="2833"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42994 жителів громади, близько 15000 гостей, відпочиваючих санаторно-курортних закладів та ВПО</w:t>
            </w:r>
          </w:p>
        </w:tc>
      </w:tr>
      <w:tr w:rsidR="006227F6" w:rsidRPr="003042BB"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after="0" w:line="240" w:lineRule="auto"/>
              <w:jc w:val="both"/>
              <w:rPr>
                <w:rFonts w:ascii="Times New Roman" w:hAnsi="Times New Roman" w:cs="Times New Roman"/>
                <w:kern w:val="2"/>
                <w:sz w:val="26"/>
                <w:szCs w:val="26"/>
                <w:lang w:val="uk-UA"/>
              </w:rPr>
            </w:pPr>
            <w:r w:rsidRPr="009C3918">
              <w:rPr>
                <w:rFonts w:ascii="Times New Roman" w:eastAsia="Calibri" w:hAnsi="Times New Roman" w:cs="Times New Roman"/>
                <w:sz w:val="26"/>
                <w:szCs w:val="26"/>
                <w:lang w:val="uk-UA"/>
              </w:rPr>
              <w:t xml:space="preserve">Проблема – застаріла або взагалі відсутня містобудівна та земельна документація у населених пунктах Хмільницької громади. Відсутність оновленої та скорегованої містобудівної документації не дозволяє належним чином здійснювати містобудівну діяльність в населених пунктах територіальної громади. Більшість містобудівної документації (окрім документації </w:t>
            </w:r>
            <w:proofErr w:type="spellStart"/>
            <w:r w:rsidRPr="009C3918">
              <w:rPr>
                <w:rFonts w:ascii="Times New Roman" w:eastAsia="Calibri" w:hAnsi="Times New Roman" w:cs="Times New Roman"/>
                <w:sz w:val="26"/>
                <w:szCs w:val="26"/>
                <w:lang w:val="uk-UA"/>
              </w:rPr>
              <w:t>м.Хмільника</w:t>
            </w:r>
            <w:proofErr w:type="spellEnd"/>
            <w:r w:rsidRPr="009C3918">
              <w:rPr>
                <w:rFonts w:ascii="Times New Roman" w:eastAsia="Calibri" w:hAnsi="Times New Roman" w:cs="Times New Roman"/>
                <w:sz w:val="26"/>
                <w:szCs w:val="26"/>
                <w:lang w:val="uk-UA"/>
              </w:rPr>
              <w:t xml:space="preserve"> та </w:t>
            </w:r>
            <w:proofErr w:type="spellStart"/>
            <w:r w:rsidRPr="009C3918">
              <w:rPr>
                <w:rFonts w:ascii="Times New Roman" w:eastAsia="Calibri" w:hAnsi="Times New Roman" w:cs="Times New Roman"/>
                <w:sz w:val="26"/>
                <w:szCs w:val="26"/>
                <w:lang w:val="uk-UA"/>
              </w:rPr>
              <w:t>с.Соколова</w:t>
            </w:r>
            <w:proofErr w:type="spellEnd"/>
            <w:r w:rsidRPr="009C3918">
              <w:rPr>
                <w:rFonts w:ascii="Times New Roman" w:eastAsia="Calibri" w:hAnsi="Times New Roman" w:cs="Times New Roman"/>
                <w:sz w:val="26"/>
                <w:szCs w:val="26"/>
                <w:lang w:val="uk-UA"/>
              </w:rPr>
              <w:t xml:space="preserve">) розроблена понад 30-50 років тому. Такий стан ситуації унеможливлює подальший розвиток територіальної громади: будівництво доріг та нових ліній освітлення, розвиток підприємництва, розвиток інфраструктури громади, створення нових туристичних «ізюминок», удосконалення мережі транспортних перевезень, залучення інвесторів, визначення призначення земельних ділянок, розвиток лікувально-туристичного потенціалу, управління водними ресурсами, уточнення фактичного стану використаних земель, якісний цивільний захист території і населення, охорону і збереження культурної та природної спадщини, формування </w:t>
            </w:r>
            <w:proofErr w:type="spellStart"/>
            <w:r w:rsidRPr="009C3918">
              <w:rPr>
                <w:rFonts w:ascii="Times New Roman" w:eastAsia="Calibri" w:hAnsi="Times New Roman" w:cs="Times New Roman"/>
                <w:sz w:val="26"/>
                <w:szCs w:val="26"/>
                <w:lang w:val="uk-UA"/>
              </w:rPr>
              <w:t>екомережі</w:t>
            </w:r>
            <w:proofErr w:type="spellEnd"/>
            <w:r w:rsidRPr="009C3918">
              <w:rPr>
                <w:rFonts w:ascii="Times New Roman" w:eastAsia="Calibri" w:hAnsi="Times New Roman" w:cs="Times New Roman"/>
                <w:sz w:val="26"/>
                <w:szCs w:val="26"/>
                <w:lang w:val="uk-UA"/>
              </w:rPr>
              <w:t>…</w:t>
            </w:r>
          </w:p>
        </w:tc>
      </w:tr>
      <w:tr w:rsidR="006227F6"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lastRenderedPageBreak/>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tcPr>
          <w:p w:rsidR="006227F6" w:rsidRPr="009C3918" w:rsidRDefault="006227F6" w:rsidP="00DC6FA8">
            <w:pPr>
              <w:pStyle w:val="rvps2"/>
              <w:numPr>
                <w:ilvl w:val="0"/>
                <w:numId w:val="31"/>
              </w:numPr>
              <w:shd w:val="clear" w:color="auto" w:fill="FFFFFF"/>
              <w:suppressAutoHyphens w:val="0"/>
              <w:spacing w:beforeAutospacing="0" w:after="0" w:afterAutospacing="0"/>
              <w:jc w:val="both"/>
              <w:rPr>
                <w:sz w:val="26"/>
                <w:szCs w:val="26"/>
                <w:lang w:val="uk-UA"/>
              </w:rPr>
            </w:pPr>
            <w:r w:rsidRPr="009C3918">
              <w:rPr>
                <w:sz w:val="26"/>
                <w:szCs w:val="26"/>
                <w:lang w:val="uk-UA"/>
              </w:rPr>
              <w:t>Підготовлені якісні текстові та графічні матеріали прост</w:t>
            </w:r>
            <w:r w:rsidRPr="009C3918">
              <w:rPr>
                <w:sz w:val="26"/>
                <w:szCs w:val="26"/>
                <w:lang w:val="uk-UA"/>
              </w:rPr>
              <w:t>о</w:t>
            </w:r>
            <w:r w:rsidRPr="009C3918">
              <w:rPr>
                <w:sz w:val="26"/>
                <w:szCs w:val="26"/>
                <w:lang w:val="uk-UA"/>
              </w:rPr>
              <w:t xml:space="preserve">рового планування території, що відкривають можливості до швидкого розвитку громади. </w:t>
            </w:r>
          </w:p>
          <w:p w:rsidR="006227F6" w:rsidRPr="009C3918" w:rsidRDefault="006227F6" w:rsidP="00DC6FA8">
            <w:pPr>
              <w:pStyle w:val="rvps2"/>
              <w:numPr>
                <w:ilvl w:val="0"/>
                <w:numId w:val="31"/>
              </w:numPr>
              <w:shd w:val="clear" w:color="auto" w:fill="FFFFFF"/>
              <w:suppressAutoHyphens w:val="0"/>
              <w:spacing w:beforeAutospacing="0" w:after="0" w:afterAutospacing="0"/>
              <w:jc w:val="both"/>
              <w:rPr>
                <w:sz w:val="26"/>
                <w:szCs w:val="26"/>
                <w:lang w:val="uk-UA"/>
              </w:rPr>
            </w:pPr>
            <w:r w:rsidRPr="009C3918">
              <w:rPr>
                <w:sz w:val="26"/>
                <w:szCs w:val="26"/>
                <w:lang w:val="uk-UA"/>
              </w:rPr>
              <w:t>Підготовлений звіт про стратегічну екологічну оцінку.</w:t>
            </w:r>
          </w:p>
          <w:p w:rsidR="006227F6" w:rsidRPr="009C3918" w:rsidRDefault="006227F6" w:rsidP="00DC6FA8">
            <w:pPr>
              <w:pStyle w:val="rvps2"/>
              <w:numPr>
                <w:ilvl w:val="0"/>
                <w:numId w:val="31"/>
              </w:numPr>
              <w:shd w:val="clear" w:color="auto" w:fill="FFFFFF"/>
              <w:suppressAutoHyphens w:val="0"/>
              <w:spacing w:beforeAutospacing="0" w:after="0" w:afterAutospacing="0"/>
              <w:jc w:val="both"/>
              <w:rPr>
                <w:sz w:val="26"/>
                <w:szCs w:val="26"/>
                <w:lang w:val="uk-UA"/>
              </w:rPr>
            </w:pPr>
            <w:r w:rsidRPr="009C3918">
              <w:rPr>
                <w:sz w:val="26"/>
                <w:szCs w:val="26"/>
                <w:lang w:val="uk-UA"/>
              </w:rPr>
              <w:t>Проведена експертиза містобудівної документації.</w:t>
            </w:r>
          </w:p>
          <w:p w:rsidR="006227F6" w:rsidRPr="009C3918" w:rsidRDefault="006227F6" w:rsidP="00DC6FA8">
            <w:pPr>
              <w:pStyle w:val="rvps2"/>
              <w:numPr>
                <w:ilvl w:val="0"/>
                <w:numId w:val="31"/>
              </w:numPr>
              <w:shd w:val="clear" w:color="auto" w:fill="FFFFFF"/>
              <w:suppressAutoHyphens w:val="0"/>
              <w:spacing w:beforeAutospacing="0" w:after="0" w:afterAutospacing="0"/>
              <w:jc w:val="both"/>
              <w:rPr>
                <w:kern w:val="2"/>
                <w:sz w:val="26"/>
                <w:szCs w:val="26"/>
                <w:lang w:val="uk-UA"/>
              </w:rPr>
            </w:pPr>
            <w:r w:rsidRPr="009C3918">
              <w:rPr>
                <w:sz w:val="26"/>
                <w:szCs w:val="26"/>
                <w:lang w:val="uk-UA"/>
              </w:rPr>
              <w:t>Затверджений комплексний план просторового розвитку території.</w:t>
            </w:r>
          </w:p>
        </w:tc>
      </w:tr>
      <w:tr w:rsidR="006227F6"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6227F6" w:rsidRPr="009C3918" w:rsidRDefault="006227F6" w:rsidP="00DC6FA8">
            <w:pPr>
              <w:pStyle w:val="Default"/>
              <w:rPr>
                <w:sz w:val="26"/>
                <w:szCs w:val="26"/>
                <w:lang w:val="uk-UA"/>
              </w:rPr>
            </w:pPr>
            <w:r w:rsidRPr="009C3918">
              <w:rPr>
                <w:sz w:val="26"/>
                <w:szCs w:val="26"/>
                <w:lang w:val="uk-UA"/>
              </w:rPr>
              <w:t>- оприлюднення рішення про розроблення містобудівної документації;</w:t>
            </w:r>
          </w:p>
          <w:p w:rsidR="006227F6" w:rsidRPr="009C3918" w:rsidRDefault="006227F6" w:rsidP="00DC6FA8">
            <w:pPr>
              <w:pStyle w:val="Default"/>
              <w:rPr>
                <w:sz w:val="26"/>
                <w:szCs w:val="26"/>
                <w:lang w:val="uk-UA"/>
              </w:rPr>
            </w:pPr>
            <w:r w:rsidRPr="009C3918">
              <w:rPr>
                <w:sz w:val="26"/>
                <w:szCs w:val="26"/>
                <w:lang w:val="uk-UA"/>
              </w:rPr>
              <w:t>- визначення розробника містобудівної документації</w:t>
            </w:r>
            <w:r w:rsidRPr="009C3918">
              <w:rPr>
                <w:rFonts w:eastAsiaTheme="minorHAnsi"/>
                <w:color w:val="212529"/>
                <w:sz w:val="26"/>
                <w:szCs w:val="26"/>
                <w:shd w:val="clear" w:color="auto" w:fill="FFFFFF"/>
                <w:lang w:val="uk-UA" w:eastAsia="en-US"/>
              </w:rPr>
              <w:t xml:space="preserve"> </w:t>
            </w:r>
            <w:r w:rsidRPr="009C3918">
              <w:rPr>
                <w:sz w:val="26"/>
                <w:szCs w:val="26"/>
                <w:lang w:val="uk-UA"/>
              </w:rPr>
              <w:t>та  укладання  договору;</w:t>
            </w:r>
          </w:p>
          <w:p w:rsidR="006227F6" w:rsidRPr="009C3918" w:rsidRDefault="006227F6" w:rsidP="00DC6FA8">
            <w:pPr>
              <w:pStyle w:val="Default"/>
              <w:rPr>
                <w:sz w:val="26"/>
                <w:szCs w:val="26"/>
                <w:lang w:val="uk-UA"/>
              </w:rPr>
            </w:pPr>
            <w:r w:rsidRPr="009C3918">
              <w:rPr>
                <w:sz w:val="26"/>
                <w:szCs w:val="26"/>
                <w:lang w:val="uk-UA"/>
              </w:rPr>
              <w:t>- надання розробнику комплексного плану просторового розвитку  вихідних  даних;</w:t>
            </w:r>
          </w:p>
          <w:p w:rsidR="006227F6" w:rsidRPr="009C3918" w:rsidRDefault="006227F6" w:rsidP="00DC6FA8">
            <w:pPr>
              <w:pStyle w:val="Default"/>
              <w:rPr>
                <w:sz w:val="26"/>
                <w:szCs w:val="26"/>
                <w:lang w:val="uk-UA"/>
              </w:rPr>
            </w:pPr>
            <w:r w:rsidRPr="009C3918">
              <w:rPr>
                <w:sz w:val="26"/>
                <w:szCs w:val="26"/>
                <w:lang w:val="uk-UA"/>
              </w:rPr>
              <w:t>- підготовка комплексного плану просторового розвитку розробниками;</w:t>
            </w:r>
          </w:p>
          <w:p w:rsidR="006227F6" w:rsidRPr="009C3918" w:rsidRDefault="006227F6" w:rsidP="00DC6FA8">
            <w:pPr>
              <w:pStyle w:val="Default"/>
              <w:rPr>
                <w:sz w:val="26"/>
                <w:szCs w:val="26"/>
                <w:lang w:val="uk-UA"/>
              </w:rPr>
            </w:pPr>
            <w:r w:rsidRPr="009C3918">
              <w:rPr>
                <w:sz w:val="26"/>
                <w:szCs w:val="26"/>
                <w:lang w:val="uk-UA"/>
              </w:rPr>
              <w:t>- узгодження проєкту  містобудівної  документації  з   Хмільницькою міською радою;</w:t>
            </w:r>
          </w:p>
          <w:p w:rsidR="006227F6" w:rsidRPr="009C3918" w:rsidRDefault="006227F6" w:rsidP="00DC6FA8">
            <w:pPr>
              <w:pStyle w:val="Default"/>
              <w:rPr>
                <w:sz w:val="26"/>
                <w:szCs w:val="26"/>
                <w:lang w:val="uk-UA"/>
              </w:rPr>
            </w:pPr>
            <w:r w:rsidRPr="009C3918">
              <w:rPr>
                <w:sz w:val="26"/>
                <w:szCs w:val="26"/>
                <w:lang w:val="uk-UA"/>
              </w:rPr>
              <w:t xml:space="preserve">- проведення  громадських  слухань;  </w:t>
            </w:r>
          </w:p>
          <w:p w:rsidR="006227F6" w:rsidRPr="009C3918" w:rsidRDefault="006227F6" w:rsidP="00DC6FA8">
            <w:pPr>
              <w:pStyle w:val="Default"/>
              <w:rPr>
                <w:sz w:val="26"/>
                <w:szCs w:val="26"/>
                <w:lang w:val="uk-UA"/>
              </w:rPr>
            </w:pPr>
            <w:r w:rsidRPr="009C3918">
              <w:rPr>
                <w:sz w:val="26"/>
                <w:szCs w:val="26"/>
                <w:lang w:val="uk-UA"/>
              </w:rPr>
              <w:t>- фінансування розроблення містобудівної документації;</w:t>
            </w:r>
          </w:p>
          <w:p w:rsidR="006227F6" w:rsidRPr="009C3918" w:rsidRDefault="006227F6" w:rsidP="00DC6FA8">
            <w:pPr>
              <w:pStyle w:val="Default"/>
              <w:rPr>
                <w:sz w:val="26"/>
                <w:szCs w:val="26"/>
                <w:lang w:val="uk-UA"/>
              </w:rPr>
            </w:pPr>
            <w:r w:rsidRPr="009C3918">
              <w:rPr>
                <w:sz w:val="26"/>
                <w:szCs w:val="26"/>
                <w:lang w:val="uk-UA"/>
              </w:rPr>
              <w:t>- проведення стратегічної екологічної оцінки комплексного плану просторового розвитку;</w:t>
            </w:r>
          </w:p>
          <w:p w:rsidR="006227F6" w:rsidRPr="009C3918" w:rsidRDefault="006227F6" w:rsidP="00DC6FA8">
            <w:pPr>
              <w:pStyle w:val="Default"/>
              <w:rPr>
                <w:sz w:val="26"/>
                <w:szCs w:val="26"/>
                <w:lang w:val="uk-UA"/>
              </w:rPr>
            </w:pPr>
            <w:r w:rsidRPr="009C3918">
              <w:rPr>
                <w:sz w:val="26"/>
                <w:szCs w:val="26"/>
                <w:lang w:val="uk-UA"/>
              </w:rPr>
              <w:t>- проведення експертизи комплексного плану просторового розвитку;</w:t>
            </w:r>
          </w:p>
          <w:p w:rsidR="006227F6" w:rsidRPr="009C3918" w:rsidRDefault="006227F6" w:rsidP="00DC6FA8">
            <w:pPr>
              <w:pStyle w:val="Default"/>
              <w:rPr>
                <w:sz w:val="26"/>
                <w:szCs w:val="26"/>
                <w:lang w:val="uk-UA"/>
              </w:rPr>
            </w:pPr>
            <w:r w:rsidRPr="009C3918">
              <w:rPr>
                <w:sz w:val="26"/>
                <w:szCs w:val="26"/>
                <w:lang w:val="uk-UA"/>
              </w:rPr>
              <w:t>-  розгляд проєкту  комплексного плану просторового розвитку міською радою;</w:t>
            </w:r>
          </w:p>
          <w:p w:rsidR="006227F6" w:rsidRPr="009C3918" w:rsidRDefault="006227F6" w:rsidP="00DC6FA8">
            <w:pPr>
              <w:pStyle w:val="Default"/>
              <w:rPr>
                <w:sz w:val="26"/>
                <w:szCs w:val="26"/>
                <w:lang w:val="uk-UA"/>
              </w:rPr>
            </w:pPr>
            <w:r w:rsidRPr="009C3918">
              <w:rPr>
                <w:sz w:val="26"/>
                <w:szCs w:val="26"/>
                <w:lang w:val="uk-UA"/>
              </w:rPr>
              <w:t>- подання на  затвердження Хмільницькою міською радою та  завершеного  проєкту  містобудівної документації;</w:t>
            </w:r>
          </w:p>
          <w:p w:rsidR="006227F6" w:rsidRPr="009C3918" w:rsidRDefault="006227F6" w:rsidP="00DC6FA8">
            <w:pPr>
              <w:pStyle w:val="Default"/>
              <w:rPr>
                <w:sz w:val="26"/>
                <w:szCs w:val="26"/>
                <w:lang w:val="uk-UA"/>
              </w:rPr>
            </w:pPr>
            <w:r w:rsidRPr="009C3918">
              <w:rPr>
                <w:sz w:val="26"/>
                <w:szCs w:val="26"/>
                <w:lang w:val="uk-UA"/>
              </w:rPr>
              <w:t xml:space="preserve">- оприлюднення затвердженої містобудівної  документації.   </w:t>
            </w:r>
          </w:p>
        </w:tc>
      </w:tr>
      <w:tr w:rsidR="006227F6"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6227F6" w:rsidRPr="009C3918" w:rsidRDefault="006227F6" w:rsidP="00DC6FA8">
            <w:pPr>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2025 р. - 202</w:t>
            </w:r>
            <w:r w:rsidRPr="009C3918">
              <w:rPr>
                <w:rFonts w:ascii="Times New Roman" w:eastAsia="Times New Roman" w:hAnsi="Times New Roman" w:cs="Times New Roman"/>
                <w:b/>
                <w:color w:val="000000"/>
                <w:kern w:val="2"/>
                <w:sz w:val="26"/>
                <w:szCs w:val="26"/>
                <w:lang w:val="en-US"/>
              </w:rPr>
              <w:t>8</w:t>
            </w:r>
            <w:r w:rsidRPr="009C3918">
              <w:rPr>
                <w:rFonts w:ascii="Times New Roman" w:eastAsia="Times New Roman" w:hAnsi="Times New Roman" w:cs="Times New Roman"/>
                <w:b/>
                <w:color w:val="000000"/>
                <w:kern w:val="2"/>
                <w:sz w:val="26"/>
                <w:szCs w:val="26"/>
                <w:lang w:val="uk-UA"/>
              </w:rPr>
              <w:t> р</w:t>
            </w:r>
          </w:p>
        </w:tc>
      </w:tr>
      <w:tr w:rsidR="006227F6" w:rsidRPr="009C3918" w:rsidTr="00DC6FA8">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tcPr>
          <w:p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2025 рік</w:t>
            </w:r>
          </w:p>
        </w:tc>
        <w:tc>
          <w:tcPr>
            <w:tcW w:w="982"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2026 рік</w:t>
            </w:r>
          </w:p>
        </w:tc>
        <w:tc>
          <w:tcPr>
            <w:tcW w:w="997"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2027 рік</w:t>
            </w:r>
          </w:p>
        </w:tc>
        <w:tc>
          <w:tcPr>
            <w:tcW w:w="856"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2028 рік</w:t>
            </w:r>
          </w:p>
        </w:tc>
        <w:tc>
          <w:tcPr>
            <w:tcW w:w="709"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2029 рік</w:t>
            </w:r>
          </w:p>
        </w:tc>
        <w:tc>
          <w:tcPr>
            <w:tcW w:w="850"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2030 рік</w:t>
            </w:r>
          </w:p>
        </w:tc>
        <w:tc>
          <w:tcPr>
            <w:tcW w:w="724"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2031</w:t>
            </w:r>
          </w:p>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рік</w:t>
            </w:r>
          </w:p>
        </w:tc>
        <w:tc>
          <w:tcPr>
            <w:tcW w:w="1208"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ind w:left="-104" w:firstLine="104"/>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Разом</w:t>
            </w:r>
          </w:p>
          <w:p w:rsidR="006227F6" w:rsidRPr="009C3918" w:rsidRDefault="006227F6" w:rsidP="00DC6FA8">
            <w:pPr>
              <w:spacing w:before="40" w:after="40" w:line="240" w:lineRule="auto"/>
              <w:ind w:left="-104" w:firstLine="104"/>
              <w:jc w:val="center"/>
              <w:rPr>
                <w:rFonts w:ascii="Times New Roman" w:eastAsia="Times New Roman" w:hAnsi="Times New Roman" w:cs="Times New Roman"/>
                <w:b/>
                <w:color w:val="000000"/>
                <w:kern w:val="2"/>
                <w:sz w:val="26"/>
                <w:szCs w:val="26"/>
                <w:lang w:val="uk-UA" w:eastAsia="it-IT"/>
              </w:rPr>
            </w:pPr>
            <w:proofErr w:type="spellStart"/>
            <w:r w:rsidRPr="009C3918">
              <w:rPr>
                <w:rFonts w:ascii="Times New Roman" w:eastAsia="Times New Roman" w:hAnsi="Times New Roman" w:cs="Times New Roman"/>
                <w:b/>
                <w:color w:val="000000"/>
                <w:kern w:val="2"/>
                <w:sz w:val="26"/>
                <w:szCs w:val="26"/>
                <w:lang w:val="uk-UA" w:eastAsia="it-IT"/>
              </w:rPr>
              <w:t>тис.грн</w:t>
            </w:r>
            <w:proofErr w:type="spellEnd"/>
            <w:r w:rsidRPr="009C3918">
              <w:rPr>
                <w:rFonts w:ascii="Times New Roman" w:eastAsia="Times New Roman" w:hAnsi="Times New Roman" w:cs="Times New Roman"/>
                <w:b/>
                <w:color w:val="000000"/>
                <w:kern w:val="2"/>
                <w:sz w:val="26"/>
                <w:szCs w:val="26"/>
                <w:lang w:val="uk-UA" w:eastAsia="it-IT"/>
              </w:rPr>
              <w:t>.</w:t>
            </w:r>
          </w:p>
        </w:tc>
      </w:tr>
      <w:tr w:rsidR="006227F6" w:rsidRPr="009C3918" w:rsidTr="00DC6FA8">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tcPr>
          <w:p w:rsidR="006227F6" w:rsidRPr="009C3918" w:rsidRDefault="006227F6" w:rsidP="00DC6FA8">
            <w:pPr>
              <w:spacing w:after="0" w:line="240" w:lineRule="auto"/>
              <w:rPr>
                <w:rFonts w:ascii="Times New Roman" w:eastAsia="Times New Roman" w:hAnsi="Times New Roman" w:cs="Times New Roman"/>
                <w:b/>
                <w:bCs/>
                <w:color w:val="000000"/>
                <w:kern w:val="2"/>
                <w:sz w:val="26"/>
                <w:szCs w:val="26"/>
                <w:lang w:val="uk-UA"/>
              </w:rPr>
            </w:pPr>
          </w:p>
        </w:tc>
        <w:tc>
          <w:tcPr>
            <w:tcW w:w="706"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en-US" w:eastAsia="it-IT"/>
              </w:rPr>
            </w:pPr>
            <w:r w:rsidRPr="009C3918">
              <w:rPr>
                <w:rFonts w:ascii="Times New Roman" w:eastAsia="Times New Roman" w:hAnsi="Times New Roman" w:cs="Times New Roman"/>
                <w:b/>
                <w:color w:val="000000"/>
                <w:kern w:val="2"/>
                <w:sz w:val="26"/>
                <w:szCs w:val="26"/>
                <w:lang w:val="en-US" w:eastAsia="it-IT"/>
              </w:rPr>
              <w:t>-</w:t>
            </w:r>
          </w:p>
        </w:tc>
        <w:tc>
          <w:tcPr>
            <w:tcW w:w="982"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en-US" w:eastAsia="it-IT"/>
              </w:rPr>
            </w:pPr>
            <w:r w:rsidRPr="009C3918">
              <w:rPr>
                <w:rFonts w:ascii="Times New Roman" w:eastAsia="Times New Roman" w:hAnsi="Times New Roman" w:cs="Times New Roman"/>
                <w:b/>
                <w:color w:val="000000"/>
                <w:kern w:val="2"/>
                <w:sz w:val="26"/>
                <w:szCs w:val="26"/>
                <w:lang w:val="en-US" w:eastAsia="it-IT"/>
              </w:rPr>
              <w:t>1500</w:t>
            </w:r>
            <w:r w:rsidRPr="009C3918">
              <w:rPr>
                <w:rFonts w:ascii="Times New Roman" w:eastAsia="Times New Roman" w:hAnsi="Times New Roman" w:cs="Times New Roman"/>
                <w:b/>
                <w:color w:val="000000"/>
                <w:kern w:val="2"/>
                <w:sz w:val="26"/>
                <w:szCs w:val="26"/>
                <w:lang w:val="uk-UA" w:eastAsia="it-IT"/>
              </w:rPr>
              <w:t>,0</w:t>
            </w:r>
            <w:r w:rsidRPr="009C3918">
              <w:rPr>
                <w:rFonts w:ascii="Times New Roman" w:eastAsia="Times New Roman" w:hAnsi="Times New Roman" w:cs="Times New Roman"/>
                <w:b/>
                <w:color w:val="000000"/>
                <w:kern w:val="2"/>
                <w:sz w:val="26"/>
                <w:szCs w:val="26"/>
                <w:lang w:val="en-US" w:eastAsia="it-IT"/>
              </w:rPr>
              <w:t>00</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en-US" w:eastAsia="it-IT"/>
              </w:rPr>
            </w:pPr>
            <w:r w:rsidRPr="009C3918">
              <w:rPr>
                <w:rFonts w:ascii="Times New Roman" w:eastAsia="Times New Roman" w:hAnsi="Times New Roman" w:cs="Times New Roman"/>
                <w:b/>
                <w:color w:val="000000"/>
                <w:kern w:val="2"/>
                <w:sz w:val="26"/>
                <w:szCs w:val="26"/>
                <w:lang w:val="en-US" w:eastAsia="it-IT"/>
              </w:rPr>
              <w:t>1500</w:t>
            </w:r>
            <w:r w:rsidRPr="009C3918">
              <w:rPr>
                <w:rFonts w:ascii="Times New Roman" w:eastAsia="Times New Roman" w:hAnsi="Times New Roman" w:cs="Times New Roman"/>
                <w:b/>
                <w:color w:val="000000"/>
                <w:kern w:val="2"/>
                <w:sz w:val="26"/>
                <w:szCs w:val="26"/>
                <w:lang w:val="uk-UA" w:eastAsia="it-IT"/>
              </w:rPr>
              <w:t>,</w:t>
            </w:r>
            <w:r w:rsidRPr="009C3918">
              <w:rPr>
                <w:rFonts w:ascii="Times New Roman" w:eastAsia="Times New Roman" w:hAnsi="Times New Roman" w:cs="Times New Roman"/>
                <w:b/>
                <w:color w:val="000000"/>
                <w:kern w:val="2"/>
                <w:sz w:val="26"/>
                <w:szCs w:val="26"/>
                <w:lang w:val="en-US" w:eastAsia="it-IT"/>
              </w:rPr>
              <w:t>0</w:t>
            </w:r>
            <w:r w:rsidRPr="009C3918">
              <w:rPr>
                <w:rFonts w:ascii="Times New Roman" w:eastAsia="Times New Roman" w:hAnsi="Times New Roman" w:cs="Times New Roman"/>
                <w:b/>
                <w:color w:val="000000"/>
                <w:kern w:val="2"/>
                <w:sz w:val="26"/>
                <w:szCs w:val="26"/>
                <w:lang w:val="uk-UA" w:eastAsia="it-IT"/>
              </w:rPr>
              <w:t>0</w:t>
            </w:r>
            <w:r w:rsidRPr="009C3918">
              <w:rPr>
                <w:rFonts w:ascii="Times New Roman" w:eastAsia="Times New Roman" w:hAnsi="Times New Roman" w:cs="Times New Roman"/>
                <w:b/>
                <w:color w:val="000000"/>
                <w:kern w:val="2"/>
                <w:sz w:val="26"/>
                <w:szCs w:val="26"/>
                <w:lang w:val="en-US" w:eastAsia="it-IT"/>
              </w:rPr>
              <w:t>0</w:t>
            </w:r>
          </w:p>
        </w:tc>
        <w:tc>
          <w:tcPr>
            <w:tcW w:w="856"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2000,000</w:t>
            </w:r>
          </w:p>
        </w:tc>
        <w:tc>
          <w:tcPr>
            <w:tcW w:w="709"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w:t>
            </w:r>
          </w:p>
        </w:tc>
        <w:tc>
          <w:tcPr>
            <w:tcW w:w="850"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w:t>
            </w:r>
          </w:p>
        </w:tc>
        <w:tc>
          <w:tcPr>
            <w:tcW w:w="724" w:type="dxa"/>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w:t>
            </w:r>
          </w:p>
        </w:tc>
        <w:tc>
          <w:tcPr>
            <w:tcW w:w="1208" w:type="dxa"/>
            <w:tcBorders>
              <w:top w:val="single" w:sz="4" w:space="0" w:color="auto"/>
              <w:left w:val="single" w:sz="4" w:space="0" w:color="auto"/>
              <w:bottom w:val="single" w:sz="4" w:space="0" w:color="auto"/>
              <w:right w:val="single" w:sz="4" w:space="0" w:color="auto"/>
            </w:tcBorders>
            <w:shd w:val="clear" w:color="auto" w:fill="FFFFFF"/>
          </w:tcPr>
          <w:p w:rsidR="006227F6" w:rsidRPr="009C3918" w:rsidRDefault="006227F6" w:rsidP="00DC6FA8">
            <w:pPr>
              <w:spacing w:before="40" w:after="40" w:line="240" w:lineRule="auto"/>
              <w:jc w:val="center"/>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5000,000</w:t>
            </w:r>
          </w:p>
        </w:tc>
      </w:tr>
      <w:tr w:rsidR="006227F6"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6227F6" w:rsidRPr="003042BB"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Хмільницька міська рада, управління містобудування та архітектури міської ради, організація донор.</w:t>
            </w:r>
          </w:p>
        </w:tc>
      </w:tr>
      <w:tr w:rsidR="006227F6"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6227F6" w:rsidRPr="009C3918" w:rsidRDefault="006227F6" w:rsidP="00DC6FA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tcPr>
          <w:p w:rsidR="006227F6" w:rsidRPr="009C3918" w:rsidRDefault="006227F6" w:rsidP="00DC6FA8">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w:t>
            </w:r>
          </w:p>
        </w:tc>
      </w:tr>
    </w:tbl>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35</w:t>
      </w:r>
    </w:p>
    <w:p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 xml:space="preserve">Операційна ціль </w:t>
            </w:r>
            <w:r w:rsidR="00557380">
              <w:rPr>
                <w:rFonts w:ascii="Times New Roman" w:eastAsia="Times New Roman" w:hAnsi="Times New Roman" w:cs="Times New Roman"/>
                <w:b/>
                <w:color w:val="000000"/>
                <w:sz w:val="26"/>
                <w:szCs w:val="26"/>
                <w:lang w:val="uk-UA" w:eastAsia="it-IT"/>
              </w:rPr>
              <w:t>2</w:t>
            </w:r>
            <w:r>
              <w:rPr>
                <w:rFonts w:ascii="Times New Roman" w:eastAsia="Times New Roman" w:hAnsi="Times New Roman" w:cs="Times New Roman"/>
                <w:b/>
                <w:color w:val="000000"/>
                <w:sz w:val="26"/>
                <w:szCs w:val="26"/>
                <w:lang w:val="uk-UA" w:eastAsia="it-IT"/>
              </w:rPr>
              <w:t>.4.</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ЗАВДАННЯ</w:t>
            </w:r>
            <w:r>
              <w:rPr>
                <w:rFonts w:ascii="Times New Roman" w:eastAsia="Times New Roman" w:hAnsi="Times New Roman" w:cs="Times New Roman"/>
                <w:b/>
                <w:color w:val="000000"/>
                <w:sz w:val="26"/>
                <w:szCs w:val="26"/>
                <w:lang w:val="uk-UA"/>
              </w:rPr>
              <w:t xml:space="preserve"> </w:t>
            </w:r>
            <w:r w:rsidR="00557380">
              <w:rPr>
                <w:rFonts w:ascii="Times New Roman" w:eastAsia="Times New Roman" w:hAnsi="Times New Roman" w:cs="Times New Roman"/>
                <w:b/>
                <w:color w:val="000000"/>
                <w:sz w:val="26"/>
                <w:szCs w:val="26"/>
                <w:lang w:val="uk-UA"/>
              </w:rPr>
              <w:t>7</w:t>
            </w:r>
            <w:r>
              <w:rPr>
                <w:rFonts w:ascii="Times New Roman" w:eastAsia="Times New Roman" w:hAnsi="Times New Roman" w:cs="Times New Roman"/>
                <w:color w:val="000000"/>
                <w:sz w:val="26"/>
                <w:szCs w:val="26"/>
                <w:lang w:val="uk-UA"/>
              </w:rPr>
              <w:t>. Зменшити популяцію безпритульних тварин (котів та собак).</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Створення реєстру безпритульних тварин</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sidRPr="00B01FF0">
              <w:rPr>
                <w:rFonts w:ascii="Times New Roman" w:eastAsia="Times New Roman" w:hAnsi="Times New Roman" w:cs="Times New Roman"/>
                <w:sz w:val="26"/>
                <w:szCs w:val="26"/>
                <w:shd w:val="clear" w:color="auto" w:fill="FFFFFF" w:themeFill="background1"/>
                <w:lang w:val="uk-UA"/>
              </w:rPr>
              <w:t xml:space="preserve">Створити </w:t>
            </w:r>
            <w:r>
              <w:rPr>
                <w:rFonts w:ascii="Times New Roman" w:eastAsia="Times New Roman" w:hAnsi="Times New Roman" w:cs="Times New Roman"/>
                <w:sz w:val="26"/>
                <w:szCs w:val="26"/>
                <w:lang w:val="uk-UA"/>
              </w:rPr>
              <w:t>реєстр безпритульних тварин Хмільницької громади.</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 42994 осіб.</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Понад </w:t>
            </w:r>
            <w:r w:rsidRPr="00B01FF0">
              <w:rPr>
                <w:rFonts w:ascii="Times New Roman" w:eastAsia="Times New Roman" w:hAnsi="Times New Roman" w:cs="Times New Roman"/>
                <w:sz w:val="26"/>
                <w:szCs w:val="26"/>
                <w:shd w:val="clear" w:color="auto" w:fill="FFFFFF" w:themeFill="background1"/>
                <w:lang w:val="uk-UA"/>
              </w:rPr>
              <w:t>3000 осіб</w:t>
            </w:r>
            <w:r>
              <w:rPr>
                <w:rFonts w:ascii="Times New Roman" w:eastAsia="Times New Roman" w:hAnsi="Times New Roman" w:cs="Times New Roman"/>
                <w:sz w:val="26"/>
                <w:szCs w:val="26"/>
                <w:lang w:val="uk-UA"/>
              </w:rPr>
              <w:t xml:space="preserve"> – відпочиваючі та туристи. </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Хмільницькій громаді не створено реєстр безпритульних тварин (котів та собак). Це створює перешкоди для обліку таких тварин, їх стерилізації, вакцинації тощо.</w:t>
            </w:r>
          </w:p>
        </w:tc>
      </w:tr>
      <w:tr w:rsidR="002A40F9" w:rsidRPr="003042BB"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забезпечено облік безпритульних тварин громади;</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створено реєстр безпритульних тварин;</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кількість не облікованих тварин;</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вірогідність поширення інфекційних хвороб, які поширюються безпритульними тваринами.</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нормативно-правової бази;</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закупівля програмного продукту;</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навчання для посадовців;</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популяризація реєстру через членів територіальної громад.</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2026 рік:</w:t>
            </w:r>
          </w:p>
        </w:tc>
      </w:tr>
      <w:tr w:rsidR="002A40F9" w:rsidTr="00373918">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2025 рік</w:t>
            </w:r>
          </w:p>
        </w:tc>
        <w:tc>
          <w:tcPr>
            <w:tcW w:w="1376"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2026 рік</w:t>
            </w:r>
          </w:p>
        </w:tc>
        <w:tc>
          <w:tcPr>
            <w:tcW w:w="137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2027 рік</w:t>
            </w:r>
          </w:p>
        </w:tc>
        <w:tc>
          <w:tcPr>
            <w:tcW w:w="138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2028 рік</w:t>
            </w:r>
          </w:p>
        </w:tc>
        <w:tc>
          <w:tcPr>
            <w:tcW w:w="1368"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2A40F9" w:rsidTr="00373918">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c>
          <w:tcPr>
            <w:tcW w:w="137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Міський бюджет – 10%.</w:t>
            </w:r>
          </w:p>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Міжнародна донорська допомога – 90%.</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rsidR="002A40F9" w:rsidRDefault="002A40F9" w:rsidP="00373918">
            <w:pPr>
              <w:widowControl w:val="0"/>
              <w:spacing w:after="0" w:line="240" w:lineRule="auto"/>
              <w:rPr>
                <w:rFonts w:ascii="Times New Roman" w:eastAsia="Times New Roman" w:hAnsi="Times New Roman" w:cs="Times New Roman"/>
                <w:color w:val="000000"/>
                <w:sz w:val="26"/>
                <w:szCs w:val="26"/>
                <w:lang w:val="uk-UA" w:eastAsia="it-IT"/>
              </w:rPr>
            </w:pPr>
            <w:r w:rsidRPr="00B01FF0">
              <w:rPr>
                <w:rFonts w:ascii="Times New Roman" w:eastAsia="Times New Roman" w:hAnsi="Times New Roman" w:cs="Times New Roman"/>
                <w:color w:val="000000"/>
                <w:sz w:val="26"/>
                <w:szCs w:val="26"/>
                <w:shd w:val="clear" w:color="auto" w:fill="FFFFFF" w:themeFill="background1"/>
                <w:lang w:val="uk-UA" w:eastAsia="it-IT"/>
              </w:rPr>
              <w:t>Структурні підрозділи</w:t>
            </w:r>
            <w:r>
              <w:rPr>
                <w:rFonts w:ascii="Times New Roman" w:eastAsia="Times New Roman" w:hAnsi="Times New Roman" w:cs="Times New Roman"/>
                <w:color w:val="000000"/>
                <w:sz w:val="26"/>
                <w:szCs w:val="26"/>
                <w:lang w:val="uk-UA" w:eastAsia="it-IT"/>
              </w:rPr>
              <w:t xml:space="preserve"> виконавчого комітету Хмільницької міської ради.</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lastRenderedPageBreak/>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A40F9" w:rsidRDefault="002A40F9" w:rsidP="002A40F9">
      <w:pPr>
        <w:spacing w:after="0" w:line="240" w:lineRule="auto"/>
        <w:rPr>
          <w:rFonts w:ascii="Times New Roman" w:eastAsia="Times New Roman" w:hAnsi="Times New Roman" w:cs="Times New Roman"/>
          <w:sz w:val="26"/>
          <w:szCs w:val="26"/>
          <w:lang w:val="uk-UA"/>
        </w:rPr>
      </w:pPr>
    </w:p>
    <w:p w:rsidR="00DC6FA8" w:rsidRDefault="00DC6FA8" w:rsidP="002A40F9">
      <w:pPr>
        <w:spacing w:after="0" w:line="240" w:lineRule="auto"/>
        <w:rPr>
          <w:rFonts w:ascii="Times New Roman" w:eastAsia="Times New Roman" w:hAnsi="Times New Roman" w:cs="Times New Roman"/>
          <w:sz w:val="26"/>
          <w:szCs w:val="26"/>
          <w:lang w:val="uk-UA"/>
        </w:rPr>
      </w:pPr>
    </w:p>
    <w:p w:rsidR="00DC6FA8" w:rsidRDefault="00DC6FA8" w:rsidP="002A40F9">
      <w:pPr>
        <w:spacing w:after="0" w:line="240" w:lineRule="auto"/>
        <w:rPr>
          <w:rFonts w:ascii="Times New Roman" w:eastAsia="Times New Roman" w:hAnsi="Times New Roman" w:cs="Times New Roman"/>
          <w:sz w:val="26"/>
          <w:szCs w:val="26"/>
          <w:lang w:val="uk-UA"/>
        </w:rPr>
      </w:pPr>
    </w:p>
    <w:p w:rsidR="00DC6FA8" w:rsidRDefault="00DC6FA8" w:rsidP="002A40F9">
      <w:pPr>
        <w:spacing w:after="0" w:line="240" w:lineRule="auto"/>
        <w:rPr>
          <w:rFonts w:ascii="Times New Roman" w:eastAsia="Times New Roman" w:hAnsi="Times New Roman" w:cs="Times New Roman"/>
          <w:sz w:val="26"/>
          <w:szCs w:val="26"/>
          <w:lang w:val="uk-UA"/>
        </w:rPr>
      </w:pPr>
    </w:p>
    <w:p w:rsidR="00DC6FA8" w:rsidRDefault="00DC6FA8" w:rsidP="002A40F9">
      <w:pPr>
        <w:spacing w:after="0" w:line="240" w:lineRule="auto"/>
        <w:rPr>
          <w:rFonts w:ascii="Times New Roman" w:eastAsia="Times New Roman" w:hAnsi="Times New Roman" w:cs="Times New Roman"/>
          <w:sz w:val="26"/>
          <w:szCs w:val="26"/>
          <w:lang w:val="uk-UA"/>
        </w:rPr>
      </w:pPr>
    </w:p>
    <w:p w:rsidR="002A40F9" w:rsidRDefault="002A40F9" w:rsidP="002A40F9">
      <w:pPr>
        <w:spacing w:after="0" w:line="240" w:lineRule="auto"/>
        <w:rPr>
          <w:rFonts w:ascii="Times New Roman" w:eastAsia="Times New Roman" w:hAnsi="Times New Roman" w:cs="Times New Roman"/>
          <w:sz w:val="26"/>
          <w:szCs w:val="26"/>
          <w:lang w:val="uk-UA"/>
        </w:rPr>
      </w:pPr>
    </w:p>
    <w:p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36</w:t>
      </w:r>
    </w:p>
    <w:p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 xml:space="preserve">Операційна ціль </w:t>
            </w:r>
            <w:r w:rsidR="00557380">
              <w:rPr>
                <w:rFonts w:ascii="Times New Roman" w:eastAsia="Times New Roman" w:hAnsi="Times New Roman" w:cs="Times New Roman"/>
                <w:b/>
                <w:color w:val="000000"/>
                <w:sz w:val="26"/>
                <w:szCs w:val="26"/>
                <w:lang w:val="uk-UA" w:eastAsia="it-IT"/>
              </w:rPr>
              <w:t>2</w:t>
            </w:r>
            <w:r>
              <w:rPr>
                <w:rFonts w:ascii="Times New Roman" w:eastAsia="Times New Roman" w:hAnsi="Times New Roman" w:cs="Times New Roman"/>
                <w:b/>
                <w:color w:val="000000"/>
                <w:sz w:val="26"/>
                <w:szCs w:val="26"/>
                <w:lang w:val="uk-UA" w:eastAsia="it-IT"/>
              </w:rPr>
              <w:t>.4.</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ЗАВДАННЯ</w:t>
            </w:r>
            <w:r>
              <w:rPr>
                <w:rFonts w:ascii="Times New Roman" w:eastAsia="Times New Roman" w:hAnsi="Times New Roman" w:cs="Times New Roman"/>
                <w:b/>
                <w:color w:val="000000"/>
                <w:sz w:val="26"/>
                <w:szCs w:val="26"/>
                <w:lang w:val="uk-UA"/>
              </w:rPr>
              <w:t xml:space="preserve"> </w:t>
            </w:r>
            <w:r w:rsidR="00557380">
              <w:rPr>
                <w:rFonts w:ascii="Times New Roman" w:eastAsia="Times New Roman" w:hAnsi="Times New Roman" w:cs="Times New Roman"/>
                <w:b/>
                <w:color w:val="000000"/>
                <w:sz w:val="26"/>
                <w:szCs w:val="26"/>
                <w:lang w:val="uk-UA"/>
              </w:rPr>
              <w:t>7</w:t>
            </w:r>
            <w:r>
              <w:rPr>
                <w:rFonts w:ascii="Times New Roman" w:eastAsia="Times New Roman" w:hAnsi="Times New Roman" w:cs="Times New Roman"/>
                <w:b/>
                <w:color w:val="000000"/>
                <w:sz w:val="26"/>
                <w:szCs w:val="26"/>
                <w:lang w:val="uk-UA"/>
              </w:rPr>
              <w:t xml:space="preserve">. </w:t>
            </w:r>
            <w:r>
              <w:rPr>
                <w:rFonts w:ascii="Times New Roman" w:eastAsia="Times New Roman" w:hAnsi="Times New Roman" w:cs="Times New Roman"/>
                <w:color w:val="000000"/>
                <w:sz w:val="26"/>
                <w:szCs w:val="26"/>
                <w:lang w:val="uk-UA"/>
              </w:rPr>
              <w:t>Зменшити популяцію безпритульних тварин (котів та собак)</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Зменшення популяції безпритульних тварин шляхом стерилізації</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sidRPr="00B01FF0">
              <w:rPr>
                <w:rFonts w:ascii="Times New Roman" w:eastAsia="Times New Roman" w:hAnsi="Times New Roman" w:cs="Times New Roman"/>
                <w:sz w:val="26"/>
                <w:szCs w:val="26"/>
                <w:shd w:val="clear" w:color="auto" w:fill="FFFFFF" w:themeFill="background1"/>
                <w:lang w:val="uk-UA"/>
              </w:rPr>
              <w:t>Зменшити</w:t>
            </w:r>
            <w:r>
              <w:rPr>
                <w:rFonts w:ascii="Times New Roman" w:eastAsia="Times New Roman" w:hAnsi="Times New Roman" w:cs="Times New Roman"/>
                <w:sz w:val="26"/>
                <w:szCs w:val="26"/>
                <w:lang w:val="uk-UA"/>
              </w:rPr>
              <w:t xml:space="preserve"> популяцію безпритульних котів та собак на території Хмільницької громади.</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 42994 особи.</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sidRPr="00B01FF0">
              <w:rPr>
                <w:rFonts w:ascii="Times New Roman" w:eastAsia="Times New Roman" w:hAnsi="Times New Roman" w:cs="Times New Roman"/>
                <w:sz w:val="26"/>
                <w:szCs w:val="26"/>
                <w:shd w:val="clear" w:color="auto" w:fill="FFFFFF" w:themeFill="background1"/>
                <w:lang w:val="uk-UA"/>
              </w:rPr>
              <w:t>Понад 3000 осіб/щорічно</w:t>
            </w:r>
            <w:r>
              <w:rPr>
                <w:rFonts w:ascii="Times New Roman" w:eastAsia="Times New Roman" w:hAnsi="Times New Roman" w:cs="Times New Roman"/>
                <w:sz w:val="26"/>
                <w:szCs w:val="26"/>
                <w:lang w:val="uk-UA"/>
              </w:rPr>
              <w:t xml:space="preserve"> – відпочиваючі та туристи.</w:t>
            </w:r>
          </w:p>
        </w:tc>
      </w:tr>
      <w:tr w:rsidR="002A40F9" w:rsidRPr="003042BB"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Хмільницькій громаді неконтрольована популяція безпритульних котів та собак. Попри те, що міська рада виділяє кошти на їх стерилізацію, ситуація, поки що, суттєво не покращилася. Причин кілька: недостатньо коштів виділяється на стерилізацію, не відпрацьований механізм стерилізації тварин, які утримуються людиною, не популяризується стерилізація тварин серед їх власників.</w:t>
            </w:r>
          </w:p>
        </w:tc>
      </w:tr>
      <w:tr w:rsidR="002A40F9" w:rsidRPr="003042BB"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збільшено суми коштів, які щорічно виділяються на стерилізацію безпритульних котів та собак;</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популяцію безпритульних котів та собак;</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підвищено відповідальність власників тварин щодо їх утримання.</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стерилізації тварин;</w:t>
            </w:r>
          </w:p>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інформаційної кампанії.</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2025-2028 роки:</w:t>
            </w:r>
          </w:p>
        </w:tc>
      </w:tr>
      <w:tr w:rsidR="002A40F9" w:rsidTr="00373918">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2025 рік</w:t>
            </w:r>
          </w:p>
        </w:tc>
        <w:tc>
          <w:tcPr>
            <w:tcW w:w="1376"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2026 рік</w:t>
            </w:r>
          </w:p>
        </w:tc>
        <w:tc>
          <w:tcPr>
            <w:tcW w:w="137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2027 рік</w:t>
            </w:r>
          </w:p>
        </w:tc>
        <w:tc>
          <w:tcPr>
            <w:tcW w:w="138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2028 рік</w:t>
            </w:r>
          </w:p>
        </w:tc>
        <w:tc>
          <w:tcPr>
            <w:tcW w:w="1368"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2A40F9" w:rsidTr="00373918">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7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c>
          <w:tcPr>
            <w:tcW w:w="138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1000,0</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Міський бюджет – 50%.</w:t>
            </w:r>
          </w:p>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Міжнародна донорська допомога – 50%</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 xml:space="preserve">Ключові учасники  </w:t>
            </w:r>
            <w:r>
              <w:rPr>
                <w:rFonts w:ascii="Times New Roman" w:hAnsi="Times New Roman" w:cs="Times New Roman"/>
                <w:b/>
                <w:sz w:val="26"/>
                <w:szCs w:val="26"/>
                <w:lang w:val="uk-UA"/>
              </w:rPr>
              <w:lastRenderedPageBreak/>
              <w:t>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lastRenderedPageBreak/>
              <w:t>Громадська організація «ПРАВО» (партнерство).</w:t>
            </w:r>
          </w:p>
          <w:p w:rsidR="002A40F9" w:rsidRDefault="002A40F9" w:rsidP="00373918">
            <w:pPr>
              <w:widowControl w:val="0"/>
              <w:shd w:val="clear" w:color="auto" w:fill="FFFFFF" w:themeFill="background1"/>
              <w:spacing w:after="0" w:line="240" w:lineRule="auto"/>
              <w:jc w:val="both"/>
              <w:rPr>
                <w:rFonts w:ascii="Times New Roman" w:eastAsia="Times New Roman" w:hAnsi="Times New Roman" w:cs="Times New Roman"/>
                <w:sz w:val="26"/>
                <w:szCs w:val="26"/>
                <w:shd w:val="clear" w:color="auto" w:fill="FFFF00"/>
                <w:lang w:val="uk-UA"/>
              </w:rPr>
            </w:pPr>
            <w:r w:rsidRPr="00B01FF0">
              <w:rPr>
                <w:rFonts w:ascii="Times New Roman" w:eastAsia="Times New Roman" w:hAnsi="Times New Roman" w:cs="Times New Roman"/>
                <w:color w:val="000000"/>
                <w:sz w:val="26"/>
                <w:szCs w:val="26"/>
                <w:shd w:val="clear" w:color="auto" w:fill="FFFFFF" w:themeFill="background1"/>
                <w:lang w:val="uk-UA" w:eastAsia="it-IT"/>
              </w:rPr>
              <w:lastRenderedPageBreak/>
              <w:t>Управління житлово-комунального господарства та комунальної власності Хмільницької міської ради</w:t>
            </w:r>
          </w:p>
          <w:p w:rsidR="002A40F9" w:rsidRDefault="002A40F9" w:rsidP="00373918">
            <w:pPr>
              <w:widowControl w:val="0"/>
              <w:shd w:val="clear" w:color="auto" w:fill="FFFFFF" w:themeFill="background1"/>
              <w:spacing w:after="0" w:line="240" w:lineRule="auto"/>
              <w:jc w:val="both"/>
              <w:rPr>
                <w:rFonts w:ascii="Times New Roman" w:eastAsia="Times New Roman" w:hAnsi="Times New Roman" w:cs="Times New Roman"/>
                <w:sz w:val="26"/>
                <w:szCs w:val="26"/>
                <w:shd w:val="clear" w:color="auto" w:fill="FFFF00"/>
                <w:lang w:val="uk-UA"/>
              </w:rPr>
            </w:pPr>
            <w:proofErr w:type="spellStart"/>
            <w:r w:rsidRPr="00B01FF0">
              <w:rPr>
                <w:rFonts w:ascii="Times New Roman" w:eastAsia="Times New Roman" w:hAnsi="Times New Roman" w:cs="Times New Roman"/>
                <w:color w:val="000000"/>
                <w:sz w:val="26"/>
                <w:szCs w:val="26"/>
                <w:shd w:val="clear" w:color="auto" w:fill="FFFFFF" w:themeFill="background1"/>
                <w:lang w:val="uk-UA" w:eastAsia="it-IT"/>
              </w:rPr>
              <w:t>КП</w:t>
            </w:r>
            <w:proofErr w:type="spellEnd"/>
            <w:r w:rsidRPr="00B01FF0">
              <w:rPr>
                <w:rFonts w:ascii="Times New Roman" w:eastAsia="Times New Roman" w:hAnsi="Times New Roman" w:cs="Times New Roman"/>
                <w:color w:val="000000"/>
                <w:sz w:val="26"/>
                <w:szCs w:val="26"/>
                <w:shd w:val="clear" w:color="auto" w:fill="FFFFFF" w:themeFill="background1"/>
                <w:lang w:val="uk-UA" w:eastAsia="it-IT"/>
              </w:rPr>
              <w:t xml:space="preserve"> </w:t>
            </w:r>
            <w:proofErr w:type="spellStart"/>
            <w:r w:rsidRPr="00B01FF0">
              <w:rPr>
                <w:rFonts w:ascii="Times New Roman" w:eastAsia="Times New Roman" w:hAnsi="Times New Roman" w:cs="Times New Roman"/>
                <w:color w:val="000000"/>
                <w:sz w:val="26"/>
                <w:szCs w:val="26"/>
                <w:shd w:val="clear" w:color="auto" w:fill="FFFFFF" w:themeFill="background1"/>
                <w:lang w:val="uk-UA" w:eastAsia="it-IT"/>
              </w:rPr>
              <w:t>“Хмільниккомунсервіс”</w:t>
            </w:r>
            <w:proofErr w:type="spellEnd"/>
            <w:r w:rsidRPr="00B01FF0">
              <w:rPr>
                <w:rFonts w:ascii="Times New Roman" w:eastAsia="Times New Roman" w:hAnsi="Times New Roman" w:cs="Times New Roman"/>
                <w:color w:val="000000"/>
                <w:sz w:val="26"/>
                <w:szCs w:val="26"/>
                <w:shd w:val="clear" w:color="auto" w:fill="FFFFFF" w:themeFill="background1"/>
                <w:lang w:val="uk-UA" w:eastAsia="it-IT"/>
              </w:rPr>
              <w:t>.</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lastRenderedPageBreak/>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A40F9" w:rsidRDefault="002A40F9" w:rsidP="002A40F9">
      <w:pPr>
        <w:spacing w:after="0" w:line="240" w:lineRule="auto"/>
        <w:rPr>
          <w:rFonts w:ascii="Times New Roman" w:eastAsia="Times New Roman" w:hAnsi="Times New Roman" w:cs="Times New Roman"/>
          <w:sz w:val="26"/>
          <w:szCs w:val="26"/>
          <w:lang w:val="uk-UA"/>
        </w:rPr>
      </w:pPr>
    </w:p>
    <w:p w:rsidR="00DC6FA8" w:rsidRDefault="00DC6FA8" w:rsidP="002A40F9">
      <w:pPr>
        <w:spacing w:after="0" w:line="240" w:lineRule="auto"/>
        <w:rPr>
          <w:rFonts w:ascii="Times New Roman" w:eastAsia="Times New Roman" w:hAnsi="Times New Roman" w:cs="Times New Roman"/>
          <w:sz w:val="26"/>
          <w:szCs w:val="26"/>
          <w:lang w:val="uk-UA"/>
        </w:rPr>
      </w:pPr>
    </w:p>
    <w:p w:rsidR="002A40F9" w:rsidRDefault="002A40F9" w:rsidP="002A40F9">
      <w:pPr>
        <w:spacing w:after="0" w:line="240" w:lineRule="auto"/>
        <w:rPr>
          <w:rFonts w:ascii="Times New Roman" w:eastAsia="Times New Roman" w:hAnsi="Times New Roman" w:cs="Times New Roman"/>
          <w:sz w:val="26"/>
          <w:szCs w:val="26"/>
          <w:lang w:val="uk-UA"/>
        </w:rPr>
      </w:pPr>
    </w:p>
    <w:p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37</w:t>
      </w:r>
    </w:p>
    <w:p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 xml:space="preserve">Операційна ціль </w:t>
            </w:r>
            <w:r w:rsidR="00557380">
              <w:rPr>
                <w:rFonts w:ascii="Times New Roman" w:eastAsia="Times New Roman" w:hAnsi="Times New Roman" w:cs="Times New Roman"/>
                <w:b/>
                <w:color w:val="000000"/>
                <w:sz w:val="26"/>
                <w:szCs w:val="26"/>
                <w:lang w:val="uk-UA" w:eastAsia="it-IT"/>
              </w:rPr>
              <w:t>2</w:t>
            </w:r>
            <w:r>
              <w:rPr>
                <w:rFonts w:ascii="Times New Roman" w:eastAsia="Times New Roman" w:hAnsi="Times New Roman" w:cs="Times New Roman"/>
                <w:b/>
                <w:color w:val="000000"/>
                <w:sz w:val="26"/>
                <w:szCs w:val="26"/>
                <w:lang w:val="uk-UA" w:eastAsia="it-IT"/>
              </w:rPr>
              <w:t>.4.</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ЗАВДАННЯ</w:t>
            </w:r>
            <w:r>
              <w:rPr>
                <w:rFonts w:ascii="Times New Roman" w:eastAsia="Times New Roman" w:hAnsi="Times New Roman" w:cs="Times New Roman"/>
                <w:b/>
                <w:color w:val="000000"/>
                <w:sz w:val="26"/>
                <w:szCs w:val="26"/>
                <w:lang w:val="uk-UA"/>
              </w:rPr>
              <w:t xml:space="preserve"> </w:t>
            </w:r>
            <w:r w:rsidR="00557380">
              <w:rPr>
                <w:rFonts w:ascii="Times New Roman" w:eastAsia="Times New Roman" w:hAnsi="Times New Roman" w:cs="Times New Roman"/>
                <w:b/>
                <w:color w:val="000000"/>
                <w:sz w:val="26"/>
                <w:szCs w:val="26"/>
                <w:lang w:val="uk-UA"/>
              </w:rPr>
              <w:t>7</w:t>
            </w:r>
            <w:r>
              <w:rPr>
                <w:rFonts w:ascii="Times New Roman" w:eastAsia="Times New Roman" w:hAnsi="Times New Roman" w:cs="Times New Roman"/>
                <w:b/>
                <w:color w:val="000000"/>
                <w:sz w:val="26"/>
                <w:szCs w:val="26"/>
                <w:lang w:val="uk-UA"/>
              </w:rPr>
              <w:t xml:space="preserve">. </w:t>
            </w:r>
            <w:r>
              <w:rPr>
                <w:rFonts w:ascii="Times New Roman" w:eastAsia="Times New Roman" w:hAnsi="Times New Roman" w:cs="Times New Roman"/>
                <w:color w:val="000000"/>
                <w:sz w:val="26"/>
                <w:szCs w:val="26"/>
                <w:lang w:val="uk-UA"/>
              </w:rPr>
              <w:t>Зменшити популяцію безпритульних тварин (котів та собак)</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557380"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Утримання</w:t>
            </w:r>
            <w:r w:rsidR="002A40F9">
              <w:rPr>
                <w:rFonts w:ascii="Times New Roman" w:eastAsia="Times New Roman" w:hAnsi="Times New Roman" w:cs="Times New Roman"/>
                <w:color w:val="000000"/>
                <w:sz w:val="26"/>
                <w:szCs w:val="26"/>
                <w:lang w:val="uk-UA"/>
              </w:rPr>
              <w:t xml:space="preserve"> притулк</w:t>
            </w:r>
            <w:r>
              <w:rPr>
                <w:rFonts w:ascii="Times New Roman" w:eastAsia="Times New Roman" w:hAnsi="Times New Roman" w:cs="Times New Roman"/>
                <w:color w:val="000000"/>
                <w:sz w:val="26"/>
                <w:szCs w:val="26"/>
                <w:lang w:val="uk-UA"/>
              </w:rPr>
              <w:t>у</w:t>
            </w:r>
            <w:r w:rsidR="002A40F9">
              <w:rPr>
                <w:rFonts w:ascii="Times New Roman" w:eastAsia="Times New Roman" w:hAnsi="Times New Roman" w:cs="Times New Roman"/>
                <w:color w:val="000000"/>
                <w:sz w:val="26"/>
                <w:szCs w:val="26"/>
                <w:lang w:val="uk-UA"/>
              </w:rPr>
              <w:t xml:space="preserve"> для тимчасової перетримки безпритульних тварин</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Створити умови для перетримки тварин, які потребують медичної допомоги, стерилізації чи подальшого прилаштування.</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sidRPr="00B01FF0">
              <w:rPr>
                <w:rFonts w:ascii="Times New Roman" w:eastAsia="Times New Roman" w:hAnsi="Times New Roman" w:cs="Times New Roman"/>
                <w:sz w:val="26"/>
                <w:szCs w:val="26"/>
                <w:shd w:val="clear" w:color="auto" w:fill="FFFFFF" w:themeFill="background1"/>
                <w:lang w:val="uk-UA"/>
              </w:rPr>
              <w:t>Понад 3000 осіб</w:t>
            </w:r>
            <w:r>
              <w:rPr>
                <w:rFonts w:ascii="Times New Roman" w:eastAsia="Times New Roman" w:hAnsi="Times New Roman" w:cs="Times New Roman"/>
                <w:sz w:val="26"/>
                <w:szCs w:val="26"/>
                <w:lang w:val="uk-UA"/>
              </w:rPr>
              <w:t xml:space="preserve"> – відпочиваючі та туристи.</w:t>
            </w:r>
          </w:p>
        </w:tc>
      </w:tr>
      <w:tr w:rsidR="002A40F9" w:rsidRPr="00557380"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557380" w:rsidRDefault="002A40F9" w:rsidP="00182C3D">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У Хмільницькій громаді </w:t>
            </w:r>
            <w:r w:rsidR="00557380">
              <w:rPr>
                <w:rFonts w:ascii="Times New Roman" w:eastAsia="Times New Roman" w:hAnsi="Times New Roman" w:cs="Times New Roman"/>
                <w:sz w:val="26"/>
                <w:szCs w:val="26"/>
                <w:lang w:val="uk-UA"/>
              </w:rPr>
              <w:t xml:space="preserve">створено та облаштовано </w:t>
            </w:r>
            <w:r>
              <w:rPr>
                <w:rFonts w:ascii="Times New Roman" w:eastAsia="Times New Roman" w:hAnsi="Times New Roman" w:cs="Times New Roman"/>
                <w:sz w:val="26"/>
                <w:szCs w:val="26"/>
                <w:lang w:val="uk-UA"/>
              </w:rPr>
              <w:t xml:space="preserve"> спеціально пристосован</w:t>
            </w:r>
            <w:r w:rsidR="00557380">
              <w:rPr>
                <w:rFonts w:ascii="Times New Roman" w:eastAsia="Times New Roman" w:hAnsi="Times New Roman" w:cs="Times New Roman"/>
                <w:sz w:val="26"/>
                <w:szCs w:val="26"/>
                <w:lang w:val="uk-UA"/>
              </w:rPr>
              <w:t>у</w:t>
            </w:r>
            <w:r>
              <w:rPr>
                <w:rFonts w:ascii="Times New Roman" w:eastAsia="Times New Roman" w:hAnsi="Times New Roman" w:cs="Times New Roman"/>
                <w:sz w:val="26"/>
                <w:szCs w:val="26"/>
                <w:lang w:val="uk-UA"/>
              </w:rPr>
              <w:t xml:space="preserve"> </w:t>
            </w:r>
            <w:r w:rsidR="00557380">
              <w:rPr>
                <w:rFonts w:ascii="Times New Roman" w:eastAsia="Times New Roman" w:hAnsi="Times New Roman" w:cs="Times New Roman"/>
                <w:sz w:val="26"/>
                <w:szCs w:val="26"/>
                <w:lang w:val="uk-UA"/>
              </w:rPr>
              <w:t>територію</w:t>
            </w:r>
            <w:r>
              <w:rPr>
                <w:rFonts w:ascii="Times New Roman" w:eastAsia="Times New Roman" w:hAnsi="Times New Roman" w:cs="Times New Roman"/>
                <w:sz w:val="26"/>
                <w:szCs w:val="26"/>
                <w:lang w:val="uk-UA"/>
              </w:rPr>
              <w:t xml:space="preserve"> для перетримки тварин</w:t>
            </w:r>
            <w:r w:rsidR="00182C3D">
              <w:rPr>
                <w:rFonts w:ascii="Times New Roman" w:eastAsia="Times New Roman" w:hAnsi="Times New Roman" w:cs="Times New Roman"/>
                <w:sz w:val="26"/>
                <w:szCs w:val="26"/>
                <w:lang w:val="uk-UA"/>
              </w:rPr>
              <w:t xml:space="preserve"> та їх</w:t>
            </w:r>
            <w:r>
              <w:rPr>
                <w:rFonts w:ascii="Times New Roman" w:eastAsia="Times New Roman" w:hAnsi="Times New Roman" w:cs="Times New Roman"/>
                <w:sz w:val="26"/>
                <w:szCs w:val="26"/>
                <w:lang w:val="uk-UA"/>
              </w:rPr>
              <w:t xml:space="preserve"> подальшого прилаштування</w:t>
            </w:r>
            <w:r w:rsidR="00557380">
              <w:rPr>
                <w:rFonts w:ascii="Times New Roman" w:eastAsia="Times New Roman" w:hAnsi="Times New Roman" w:cs="Times New Roman"/>
                <w:sz w:val="26"/>
                <w:szCs w:val="26"/>
                <w:lang w:val="uk-UA"/>
              </w:rPr>
              <w:t xml:space="preserve">, </w:t>
            </w:r>
            <w:r w:rsidR="00182C3D">
              <w:rPr>
                <w:rFonts w:ascii="Times New Roman" w:eastAsia="Times New Roman" w:hAnsi="Times New Roman" w:cs="Times New Roman"/>
                <w:sz w:val="26"/>
                <w:szCs w:val="26"/>
                <w:lang w:val="uk-UA"/>
              </w:rPr>
              <w:t xml:space="preserve">яка </w:t>
            </w:r>
            <w:r w:rsidR="00557380">
              <w:rPr>
                <w:rFonts w:ascii="Times New Roman" w:eastAsia="Times New Roman" w:hAnsi="Times New Roman" w:cs="Times New Roman"/>
                <w:sz w:val="26"/>
                <w:szCs w:val="26"/>
                <w:lang w:val="uk-UA"/>
              </w:rPr>
              <w:t xml:space="preserve">знаходиться на балансі </w:t>
            </w:r>
            <w:proofErr w:type="spellStart"/>
            <w:r w:rsidR="00557380">
              <w:rPr>
                <w:rFonts w:ascii="Times New Roman" w:eastAsia="Times New Roman" w:hAnsi="Times New Roman" w:cs="Times New Roman"/>
                <w:sz w:val="26"/>
                <w:szCs w:val="26"/>
                <w:lang w:val="uk-UA"/>
              </w:rPr>
              <w:t>КП</w:t>
            </w:r>
            <w:proofErr w:type="spellEnd"/>
            <w:r w:rsidR="00557380">
              <w:rPr>
                <w:rFonts w:ascii="Times New Roman" w:eastAsia="Times New Roman" w:hAnsi="Times New Roman" w:cs="Times New Roman"/>
                <w:sz w:val="26"/>
                <w:szCs w:val="26"/>
                <w:lang w:val="uk-UA"/>
              </w:rPr>
              <w:t xml:space="preserve"> «</w:t>
            </w:r>
            <w:proofErr w:type="spellStart"/>
            <w:r w:rsidR="00557380">
              <w:rPr>
                <w:rFonts w:ascii="Times New Roman" w:eastAsia="Times New Roman" w:hAnsi="Times New Roman" w:cs="Times New Roman"/>
                <w:sz w:val="26"/>
                <w:szCs w:val="26"/>
                <w:lang w:val="uk-UA"/>
              </w:rPr>
              <w:t>Хмільниккомунсервіс</w:t>
            </w:r>
            <w:proofErr w:type="spellEnd"/>
            <w:r w:rsidR="00557380">
              <w:rPr>
                <w:rFonts w:ascii="Times New Roman" w:eastAsia="Times New Roman" w:hAnsi="Times New Roman" w:cs="Times New Roman"/>
                <w:sz w:val="26"/>
                <w:szCs w:val="26"/>
                <w:lang w:val="uk-UA"/>
              </w:rPr>
              <w:t>». На території наявні клітки для тимчасової перетримки тварин. Збудовано та облаштовано приміщення для роботи фахівців ветеринарної медицини з тваринами, які потребують медичної допомоги, стерилізації</w:t>
            </w:r>
            <w:r w:rsidR="00182C3D">
              <w:rPr>
                <w:rFonts w:ascii="Times New Roman" w:eastAsia="Times New Roman" w:hAnsi="Times New Roman" w:cs="Times New Roman"/>
                <w:sz w:val="26"/>
                <w:szCs w:val="26"/>
                <w:lang w:val="uk-UA"/>
              </w:rPr>
              <w:t xml:space="preserve"> тощо. </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створено умови для перетримки тварин;</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небезпеку поширення інфекційних хвороб.</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добудова притулку та його </w:t>
            </w:r>
            <w:r w:rsidR="00182C3D">
              <w:rPr>
                <w:rFonts w:ascii="Times New Roman" w:eastAsia="Times New Roman" w:hAnsi="Times New Roman" w:cs="Times New Roman"/>
                <w:sz w:val="26"/>
                <w:szCs w:val="26"/>
                <w:lang w:val="uk-UA"/>
              </w:rPr>
              <w:t>утримання</w:t>
            </w:r>
            <w:r>
              <w:rPr>
                <w:rFonts w:ascii="Times New Roman" w:eastAsia="Times New Roman" w:hAnsi="Times New Roman" w:cs="Times New Roman"/>
                <w:sz w:val="26"/>
                <w:szCs w:val="26"/>
                <w:lang w:val="uk-UA"/>
              </w:rPr>
              <w:t>;</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нормативно-правової бази;</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r w:rsidRPr="00B01FF0">
              <w:rPr>
                <w:rFonts w:ascii="Times New Roman" w:eastAsia="Times New Roman" w:hAnsi="Times New Roman" w:cs="Times New Roman"/>
                <w:sz w:val="26"/>
                <w:szCs w:val="26"/>
                <w:shd w:val="clear" w:color="auto" w:fill="FFFFFF" w:themeFill="background1"/>
                <w:lang w:val="uk-UA"/>
              </w:rPr>
              <w:t xml:space="preserve"> прилаштування тварин до притулку.</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557380">
              <w:rPr>
                <w:rFonts w:ascii="Times New Roman" w:eastAsia="Times New Roman" w:hAnsi="Times New Roman" w:cs="Times New Roman"/>
                <w:sz w:val="26"/>
                <w:szCs w:val="26"/>
                <w:lang w:val="uk-UA"/>
              </w:rPr>
              <w:t>5-2028</w:t>
            </w:r>
            <w:r>
              <w:rPr>
                <w:rFonts w:ascii="Times New Roman" w:eastAsia="Times New Roman" w:hAnsi="Times New Roman" w:cs="Times New Roman"/>
                <w:sz w:val="26"/>
                <w:szCs w:val="26"/>
                <w:lang w:val="uk-UA"/>
              </w:rPr>
              <w:t xml:space="preserve"> рік</w:t>
            </w:r>
          </w:p>
        </w:tc>
      </w:tr>
      <w:tr w:rsidR="002A40F9" w:rsidTr="00373918">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557380">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557380">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557380">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557380">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2A40F9" w:rsidTr="00373918">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2A40F9" w:rsidRDefault="00557380"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w:t>
            </w:r>
            <w:r w:rsidR="002A40F9">
              <w:rPr>
                <w:rFonts w:ascii="Times New Roman" w:eastAsia="Times New Roman" w:hAnsi="Times New Roman" w:cs="Times New Roman"/>
                <w:sz w:val="26"/>
                <w:szCs w:val="26"/>
                <w:lang w:val="uk-UA"/>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557380"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72" w:type="dxa"/>
            <w:tcBorders>
              <w:top w:val="single" w:sz="4" w:space="0" w:color="000000"/>
              <w:left w:val="single" w:sz="4" w:space="0" w:color="000000"/>
              <w:bottom w:val="single" w:sz="4" w:space="0" w:color="000000"/>
              <w:right w:val="single" w:sz="4" w:space="0" w:color="000000"/>
            </w:tcBorders>
          </w:tcPr>
          <w:p w:rsidR="002A40F9" w:rsidRDefault="00557380"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82" w:type="dxa"/>
            <w:tcBorders>
              <w:top w:val="single" w:sz="4" w:space="0" w:color="000000"/>
              <w:left w:val="single" w:sz="4" w:space="0" w:color="000000"/>
              <w:bottom w:val="single" w:sz="4" w:space="0" w:color="000000"/>
              <w:right w:val="single" w:sz="4" w:space="0" w:color="000000"/>
            </w:tcBorders>
          </w:tcPr>
          <w:p w:rsidR="002A40F9" w:rsidRDefault="00557380"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557380"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12</w:t>
            </w:r>
            <w:r w:rsidR="002A40F9">
              <w:rPr>
                <w:rFonts w:ascii="Times New Roman" w:eastAsia="Times New Roman" w:hAnsi="Times New Roman" w:cs="Times New Roman"/>
                <w:sz w:val="26"/>
                <w:szCs w:val="26"/>
                <w:lang w:val="uk-UA"/>
              </w:rPr>
              <w:t>00,0</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Міський бюджет – </w:t>
            </w:r>
            <w:r w:rsidR="00557380">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0%.</w:t>
            </w:r>
          </w:p>
          <w:p w:rsidR="002A40F9" w:rsidRDefault="00557380"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Волонтерські організації – 20%</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hd w:val="clear" w:color="auto" w:fill="FFFFFF" w:themeFill="background1"/>
              <w:spacing w:after="0" w:line="240" w:lineRule="auto"/>
              <w:jc w:val="both"/>
              <w:rPr>
                <w:rFonts w:ascii="Times New Roman" w:eastAsia="Times New Roman" w:hAnsi="Times New Roman" w:cs="Times New Roman"/>
                <w:sz w:val="26"/>
                <w:szCs w:val="26"/>
                <w:shd w:val="clear" w:color="auto" w:fill="FFFF00"/>
                <w:lang w:val="uk-UA"/>
              </w:rPr>
            </w:pPr>
            <w:r w:rsidRPr="00B01FF0">
              <w:rPr>
                <w:rFonts w:ascii="Times New Roman" w:eastAsia="Times New Roman" w:hAnsi="Times New Roman" w:cs="Times New Roman"/>
                <w:color w:val="000000"/>
                <w:sz w:val="26"/>
                <w:szCs w:val="26"/>
                <w:shd w:val="clear" w:color="auto" w:fill="FFFFFF" w:themeFill="background1"/>
                <w:lang w:val="uk-UA" w:eastAsia="it-IT"/>
              </w:rPr>
              <w:t>Управління житлово-комунального господарства та комунальної власності Хмільницької міської ради.</w:t>
            </w:r>
          </w:p>
          <w:p w:rsidR="002A40F9" w:rsidRDefault="002A40F9" w:rsidP="00373918">
            <w:pPr>
              <w:widowControl w:val="0"/>
              <w:shd w:val="clear" w:color="auto" w:fill="FFFFFF" w:themeFill="background1"/>
              <w:spacing w:after="0" w:line="240" w:lineRule="auto"/>
              <w:jc w:val="both"/>
              <w:rPr>
                <w:rFonts w:ascii="Times New Roman" w:eastAsia="Times New Roman" w:hAnsi="Times New Roman" w:cs="Times New Roman"/>
                <w:color w:val="000000"/>
                <w:sz w:val="26"/>
                <w:szCs w:val="26"/>
                <w:shd w:val="clear" w:color="auto" w:fill="FFFFFF" w:themeFill="background1"/>
                <w:lang w:val="uk-UA" w:eastAsia="it-IT"/>
              </w:rPr>
            </w:pPr>
            <w:proofErr w:type="spellStart"/>
            <w:r w:rsidRPr="00B01FF0">
              <w:rPr>
                <w:rFonts w:ascii="Times New Roman" w:eastAsia="Times New Roman" w:hAnsi="Times New Roman" w:cs="Times New Roman"/>
                <w:color w:val="000000"/>
                <w:sz w:val="26"/>
                <w:szCs w:val="26"/>
                <w:shd w:val="clear" w:color="auto" w:fill="FFFFFF" w:themeFill="background1"/>
                <w:lang w:val="uk-UA" w:eastAsia="it-IT"/>
              </w:rPr>
              <w:lastRenderedPageBreak/>
              <w:t>КП</w:t>
            </w:r>
            <w:proofErr w:type="spellEnd"/>
            <w:r w:rsidRPr="00B01FF0">
              <w:rPr>
                <w:rFonts w:ascii="Times New Roman" w:eastAsia="Times New Roman" w:hAnsi="Times New Roman" w:cs="Times New Roman"/>
                <w:color w:val="000000"/>
                <w:sz w:val="26"/>
                <w:szCs w:val="26"/>
                <w:shd w:val="clear" w:color="auto" w:fill="FFFFFF" w:themeFill="background1"/>
                <w:lang w:val="uk-UA" w:eastAsia="it-IT"/>
              </w:rPr>
              <w:t xml:space="preserve"> </w:t>
            </w:r>
            <w:proofErr w:type="spellStart"/>
            <w:r w:rsidRPr="00B01FF0">
              <w:rPr>
                <w:rFonts w:ascii="Times New Roman" w:eastAsia="Times New Roman" w:hAnsi="Times New Roman" w:cs="Times New Roman"/>
                <w:color w:val="000000"/>
                <w:sz w:val="26"/>
                <w:szCs w:val="26"/>
                <w:shd w:val="clear" w:color="auto" w:fill="FFFFFF" w:themeFill="background1"/>
                <w:lang w:val="uk-UA" w:eastAsia="it-IT"/>
              </w:rPr>
              <w:t>“Хмільниккомунсервіс”</w:t>
            </w:r>
            <w:proofErr w:type="spellEnd"/>
          </w:p>
          <w:p w:rsidR="00557380" w:rsidRDefault="00557380" w:rsidP="00373918">
            <w:pPr>
              <w:widowControl w:val="0"/>
              <w:shd w:val="clear" w:color="auto" w:fill="FFFFFF" w:themeFill="background1"/>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shd w:val="clear" w:color="auto" w:fill="FFFFFF" w:themeFill="background1"/>
                <w:lang w:val="uk-UA" w:eastAsia="it-IT"/>
              </w:rPr>
              <w:t>Волонтерські організації</w:t>
            </w:r>
          </w:p>
        </w:tc>
      </w:tr>
      <w:tr w:rsidR="002A40F9" w:rsidTr="00373918">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lastRenderedPageBreak/>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2A40F9" w:rsidRDefault="002A40F9" w:rsidP="002A40F9">
      <w:pPr>
        <w:spacing w:after="0" w:line="240" w:lineRule="auto"/>
        <w:rPr>
          <w:rFonts w:ascii="Times New Roman" w:eastAsia="Times New Roman" w:hAnsi="Times New Roman" w:cs="Times New Roman"/>
          <w:sz w:val="26"/>
          <w:szCs w:val="26"/>
          <w:lang w:val="uk-UA"/>
        </w:rPr>
      </w:pPr>
    </w:p>
    <w:p w:rsidR="00DC6FA8" w:rsidRDefault="00DC6FA8" w:rsidP="002A40F9">
      <w:pPr>
        <w:spacing w:after="0" w:line="240" w:lineRule="auto"/>
        <w:rPr>
          <w:rFonts w:ascii="Times New Roman" w:eastAsia="Times New Roman" w:hAnsi="Times New Roman" w:cs="Times New Roman"/>
          <w:sz w:val="26"/>
          <w:szCs w:val="26"/>
          <w:lang w:val="uk-UA"/>
        </w:rPr>
      </w:pPr>
    </w:p>
    <w:p w:rsidR="00DC6FA8" w:rsidRDefault="00DC6FA8" w:rsidP="002A40F9">
      <w:pPr>
        <w:spacing w:after="0" w:line="240" w:lineRule="auto"/>
        <w:rPr>
          <w:rFonts w:ascii="Times New Roman" w:eastAsia="Times New Roman" w:hAnsi="Times New Roman" w:cs="Times New Roman"/>
          <w:sz w:val="26"/>
          <w:szCs w:val="26"/>
          <w:lang w:val="uk-UA"/>
        </w:rPr>
      </w:pPr>
    </w:p>
    <w:p w:rsidR="002A40F9" w:rsidRDefault="002A40F9" w:rsidP="002A40F9">
      <w:pPr>
        <w:spacing w:after="0" w:line="240" w:lineRule="auto"/>
        <w:rPr>
          <w:rFonts w:ascii="Times New Roman" w:eastAsia="Times New Roman" w:hAnsi="Times New Roman" w:cs="Times New Roman"/>
          <w:sz w:val="26"/>
          <w:szCs w:val="26"/>
          <w:lang w:val="uk-UA"/>
        </w:rPr>
      </w:pPr>
    </w:p>
    <w:p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38</w:t>
      </w:r>
    </w:p>
    <w:p w:rsidR="002A40F9" w:rsidRDefault="002A40F9" w:rsidP="002A4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 xml:space="preserve">Операційна ціль </w:t>
            </w:r>
            <w:r w:rsidR="00470EA3">
              <w:rPr>
                <w:rFonts w:ascii="Times New Roman" w:eastAsia="Times New Roman" w:hAnsi="Times New Roman" w:cs="Times New Roman"/>
                <w:b/>
                <w:color w:val="000000"/>
                <w:sz w:val="26"/>
                <w:szCs w:val="26"/>
                <w:lang w:val="uk-UA" w:eastAsia="it-IT"/>
              </w:rPr>
              <w:t>2</w:t>
            </w:r>
            <w:r>
              <w:rPr>
                <w:rFonts w:ascii="Times New Roman" w:eastAsia="Times New Roman" w:hAnsi="Times New Roman" w:cs="Times New Roman"/>
                <w:b/>
                <w:color w:val="000000"/>
                <w:sz w:val="26"/>
                <w:szCs w:val="26"/>
                <w:lang w:val="uk-UA" w:eastAsia="it-IT"/>
              </w:rPr>
              <w:t>.4.</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sz w:val="26"/>
                <w:szCs w:val="26"/>
                <w:lang w:val="uk-UA"/>
              </w:rPr>
              <w:t>ЗАВДАННЯ</w:t>
            </w:r>
            <w:r>
              <w:rPr>
                <w:rFonts w:ascii="Times New Roman" w:eastAsia="Times New Roman" w:hAnsi="Times New Roman" w:cs="Times New Roman"/>
                <w:b/>
                <w:color w:val="000000"/>
                <w:sz w:val="26"/>
                <w:szCs w:val="26"/>
                <w:lang w:val="uk-UA"/>
              </w:rPr>
              <w:t xml:space="preserve"> 4. </w:t>
            </w:r>
            <w:r>
              <w:rPr>
                <w:rFonts w:ascii="Times New Roman" w:eastAsia="Times New Roman" w:hAnsi="Times New Roman" w:cs="Times New Roman"/>
                <w:color w:val="000000"/>
                <w:sz w:val="26"/>
                <w:szCs w:val="26"/>
                <w:lang w:val="uk-UA"/>
              </w:rPr>
              <w:t>Зменшити популяцію безпритульних тварин (котів та собак)</w:t>
            </w:r>
          </w:p>
        </w:tc>
      </w:tr>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Розробити та впровадити механізм  щодо поводження з домашніми тваринами (коти, собаки), особливо з безпритульними</w:t>
            </w:r>
          </w:p>
        </w:tc>
      </w:tr>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sidRPr="002F4C87">
              <w:rPr>
                <w:rFonts w:ascii="Times New Roman" w:eastAsia="Times New Roman" w:hAnsi="Times New Roman" w:cs="Times New Roman"/>
                <w:sz w:val="26"/>
                <w:szCs w:val="26"/>
                <w:shd w:val="clear" w:color="auto" w:fill="FFFFFF" w:themeFill="background1"/>
                <w:lang w:val="uk-UA"/>
              </w:rPr>
              <w:t>Запровадити</w:t>
            </w:r>
            <w:r>
              <w:rPr>
                <w:rFonts w:ascii="Times New Roman" w:eastAsia="Times New Roman" w:hAnsi="Times New Roman" w:cs="Times New Roman"/>
                <w:sz w:val="26"/>
                <w:szCs w:val="26"/>
                <w:lang w:val="uk-UA"/>
              </w:rPr>
              <w:t xml:space="preserve"> механізм поводження з домашніми тваринами на території громади.</w:t>
            </w:r>
          </w:p>
        </w:tc>
      </w:tr>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 4</w:t>
            </w:r>
            <w:r w:rsidR="00182C3D">
              <w:rPr>
                <w:rFonts w:ascii="Times New Roman" w:eastAsia="Times New Roman" w:hAnsi="Times New Roman" w:cs="Times New Roman"/>
                <w:sz w:val="26"/>
                <w:szCs w:val="26"/>
                <w:lang w:val="uk-UA"/>
              </w:rPr>
              <w:t>2994</w:t>
            </w:r>
            <w:r>
              <w:rPr>
                <w:rFonts w:ascii="Times New Roman" w:eastAsia="Times New Roman" w:hAnsi="Times New Roman" w:cs="Times New Roman"/>
                <w:sz w:val="26"/>
                <w:szCs w:val="26"/>
                <w:lang w:val="uk-UA"/>
              </w:rPr>
              <w:t xml:space="preserve"> осіб.</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Понад </w:t>
            </w:r>
            <w:r w:rsidRPr="00365107">
              <w:rPr>
                <w:rFonts w:ascii="Times New Roman" w:eastAsia="Times New Roman" w:hAnsi="Times New Roman" w:cs="Times New Roman"/>
                <w:sz w:val="26"/>
                <w:szCs w:val="26"/>
                <w:shd w:val="clear" w:color="auto" w:fill="FFFFFF" w:themeFill="background1"/>
                <w:lang w:val="uk-UA"/>
              </w:rPr>
              <w:t>3000 осіб</w:t>
            </w:r>
            <w:r>
              <w:rPr>
                <w:rFonts w:ascii="Times New Roman" w:eastAsia="Times New Roman" w:hAnsi="Times New Roman" w:cs="Times New Roman"/>
                <w:sz w:val="26"/>
                <w:szCs w:val="26"/>
                <w:lang w:val="uk-UA"/>
              </w:rPr>
              <w:t xml:space="preserve"> – відпочиваючі та туристи.</w:t>
            </w:r>
          </w:p>
        </w:tc>
      </w:tr>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Хмільницькій громаді не запроваджено єдиних, зрозумілих та сучасних правил утримання домашні тварин. Це спричиняє багато проблем, зокрема неконтрольоване збільшення популяції безпритульних тварин, чисельність яких поповнюється власниками домашніх тварин, що не контролюють їх розмноження.</w:t>
            </w:r>
          </w:p>
        </w:tc>
      </w:tr>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запроваджено механізм поводження з домашніми тваринами;</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популяцію безпритульних тварин на території громади.</w:t>
            </w:r>
          </w:p>
        </w:tc>
      </w:tr>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та затвердження положення про утримання тварин на території громади;</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інформаційної кампанії на території громади щодо правил утримання домашніх тварин;</w:t>
            </w:r>
          </w:p>
          <w:p w:rsidR="002A40F9" w:rsidRDefault="002A40F9" w:rsidP="00373918">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забезпечення контролю за дотримання Правил утримання тварин.</w:t>
            </w:r>
          </w:p>
        </w:tc>
      </w:tr>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182C3D">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r>
      <w:tr w:rsidR="002A40F9" w:rsidTr="00CD2D0E">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182C3D">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182C3D">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182C3D">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182C3D">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2A40F9" w:rsidTr="00CD2D0E">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2A40F9" w:rsidRDefault="00182C3D"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182C3D"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7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r>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Міський бюджет – 10%.</w:t>
            </w:r>
          </w:p>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Міжнародна донорська допомога – 90%.</w:t>
            </w:r>
          </w:p>
        </w:tc>
      </w:tr>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rsidR="002A40F9" w:rsidRDefault="002A40F9" w:rsidP="00373918">
            <w:pPr>
              <w:widowControl w:val="0"/>
              <w:spacing w:after="0" w:line="240" w:lineRule="auto"/>
              <w:jc w:val="both"/>
              <w:rPr>
                <w:rFonts w:ascii="Times New Roman" w:eastAsia="Times New Roman" w:hAnsi="Times New Roman" w:cs="Times New Roman"/>
                <w:sz w:val="26"/>
                <w:szCs w:val="26"/>
                <w:shd w:val="clear" w:color="auto" w:fill="FFFF00"/>
                <w:lang w:val="uk-UA"/>
              </w:rPr>
            </w:pPr>
            <w:r w:rsidRPr="00365107">
              <w:rPr>
                <w:rFonts w:ascii="Times New Roman" w:eastAsia="Times New Roman" w:hAnsi="Times New Roman" w:cs="Times New Roman"/>
                <w:color w:val="000000"/>
                <w:sz w:val="26"/>
                <w:szCs w:val="26"/>
                <w:shd w:val="clear" w:color="auto" w:fill="FFFFFF" w:themeFill="background1"/>
                <w:lang w:val="uk-UA" w:eastAsia="it-IT"/>
              </w:rPr>
              <w:t>Управління житлово-комунального господарства та комунальної власності Хмільницької міської ради.</w:t>
            </w:r>
          </w:p>
          <w:p w:rsidR="002A40F9" w:rsidRDefault="002A40F9" w:rsidP="00373918">
            <w:pPr>
              <w:widowControl w:val="0"/>
              <w:spacing w:after="0" w:line="240" w:lineRule="auto"/>
              <w:jc w:val="both"/>
              <w:rPr>
                <w:rFonts w:ascii="Times New Roman" w:eastAsia="Times New Roman" w:hAnsi="Times New Roman" w:cs="Times New Roman"/>
                <w:color w:val="000000"/>
                <w:sz w:val="26"/>
                <w:szCs w:val="26"/>
                <w:lang w:val="uk-UA" w:eastAsia="it-IT"/>
              </w:rPr>
            </w:pPr>
            <w:proofErr w:type="spellStart"/>
            <w:r w:rsidRPr="00365107">
              <w:rPr>
                <w:rFonts w:ascii="Times New Roman" w:eastAsia="Times New Roman" w:hAnsi="Times New Roman" w:cs="Times New Roman"/>
                <w:color w:val="000000"/>
                <w:sz w:val="26"/>
                <w:szCs w:val="26"/>
                <w:shd w:val="clear" w:color="auto" w:fill="FFFFFF" w:themeFill="background1"/>
                <w:lang w:val="uk-UA" w:eastAsia="it-IT"/>
              </w:rPr>
              <w:t>КП</w:t>
            </w:r>
            <w:proofErr w:type="spellEnd"/>
            <w:r w:rsidRPr="00365107">
              <w:rPr>
                <w:rFonts w:ascii="Times New Roman" w:eastAsia="Times New Roman" w:hAnsi="Times New Roman" w:cs="Times New Roman"/>
                <w:color w:val="000000"/>
                <w:sz w:val="26"/>
                <w:szCs w:val="26"/>
                <w:shd w:val="clear" w:color="auto" w:fill="FFFFFF" w:themeFill="background1"/>
                <w:lang w:val="uk-UA" w:eastAsia="it-IT"/>
              </w:rPr>
              <w:t xml:space="preserve"> </w:t>
            </w:r>
            <w:proofErr w:type="spellStart"/>
            <w:r w:rsidRPr="00365107">
              <w:rPr>
                <w:rFonts w:ascii="Times New Roman" w:eastAsia="Times New Roman" w:hAnsi="Times New Roman" w:cs="Times New Roman"/>
                <w:color w:val="000000"/>
                <w:sz w:val="26"/>
                <w:szCs w:val="26"/>
                <w:shd w:val="clear" w:color="auto" w:fill="FFFFFF" w:themeFill="background1"/>
                <w:lang w:val="uk-UA" w:eastAsia="it-IT"/>
              </w:rPr>
              <w:t>“Хмільниккомунсервіс”</w:t>
            </w:r>
            <w:proofErr w:type="spellEnd"/>
            <w:r w:rsidRPr="00365107">
              <w:rPr>
                <w:rFonts w:ascii="Times New Roman" w:eastAsia="Times New Roman" w:hAnsi="Times New Roman" w:cs="Times New Roman"/>
                <w:color w:val="000000"/>
                <w:sz w:val="26"/>
                <w:szCs w:val="26"/>
                <w:shd w:val="clear" w:color="auto" w:fill="FFFFFF" w:themeFill="background1"/>
                <w:lang w:val="uk-UA" w:eastAsia="it-IT"/>
              </w:rPr>
              <w:t>.</w:t>
            </w:r>
          </w:p>
        </w:tc>
      </w:tr>
      <w:tr w:rsidR="002A40F9" w:rsidTr="00CD2D0E">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A40F9" w:rsidRDefault="002A40F9" w:rsidP="00373918">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2A40F9" w:rsidRDefault="002A40F9" w:rsidP="00373918">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rsidR="00DC6FA8" w:rsidRDefault="00DC6FA8" w:rsidP="00CD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CD2D0E" w:rsidRDefault="00CD2D0E" w:rsidP="00CD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№39</w:t>
      </w:r>
    </w:p>
    <w:p w:rsidR="00CD2D0E" w:rsidRDefault="00CD2D0E" w:rsidP="00CD2D0E">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706"/>
        <w:gridCol w:w="709"/>
        <w:gridCol w:w="992"/>
        <w:gridCol w:w="870"/>
        <w:gridCol w:w="851"/>
        <w:gridCol w:w="709"/>
        <w:gridCol w:w="820"/>
        <w:gridCol w:w="1375"/>
        <w:gridCol w:w="11"/>
      </w:tblGrid>
      <w:tr w:rsidR="00CD2D0E"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rsidR="00CD2D0E" w:rsidRDefault="00CD2D0E"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rsidR="00CD2D0E" w:rsidRDefault="00CD2D0E" w:rsidP="009C3918">
            <w:pPr>
              <w:pBdr>
                <w:left w:val="single" w:sz="18" w:space="4" w:color="auto"/>
              </w:pBdr>
              <w:spacing w:before="40" w:after="40"/>
              <w:jc w:val="both"/>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Операційна ціль 2.4.</w:t>
            </w:r>
          </w:p>
          <w:p w:rsidR="00CD2D0E" w:rsidRPr="0037215B" w:rsidRDefault="00CD2D0E" w:rsidP="009C3918">
            <w:pPr>
              <w:pBdr>
                <w:left w:val="single" w:sz="18" w:space="4" w:color="auto"/>
              </w:pBdr>
              <w:spacing w:before="40" w:after="40"/>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Завдання </w:t>
            </w:r>
            <w:r w:rsidRPr="0037215B">
              <w:rPr>
                <w:rFonts w:ascii="Times New Roman" w:eastAsia="Times New Roman" w:hAnsi="Times New Roman" w:cs="Times New Roman"/>
                <w:b/>
                <w:color w:val="000000"/>
                <w:kern w:val="2"/>
                <w:sz w:val="26"/>
                <w:szCs w:val="26"/>
                <w:lang w:eastAsia="it-IT"/>
              </w:rPr>
              <w:t xml:space="preserve">8. </w:t>
            </w:r>
            <w:r w:rsidRPr="005A0520">
              <w:rPr>
                <w:rFonts w:ascii="Times New Roman" w:eastAsia="Times New Roman" w:hAnsi="Times New Roman" w:cs="Times New Roman"/>
                <w:bCs/>
                <w:color w:val="000000"/>
                <w:kern w:val="2"/>
                <w:sz w:val="26"/>
                <w:szCs w:val="26"/>
                <w:lang w:val="uk-UA" w:eastAsia="it-IT"/>
              </w:rPr>
              <w:t>Збереження ландшафтного та біотичного різноманіття</w:t>
            </w:r>
          </w:p>
        </w:tc>
      </w:tr>
      <w:tr w:rsidR="00CD2D0E"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rsidR="00CD2D0E" w:rsidRDefault="00CD2D0E"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CD2D0E" w:rsidRPr="00BD169E" w:rsidRDefault="00CD2D0E" w:rsidP="00DC6FA8">
            <w:pPr>
              <w:spacing w:before="40" w:after="40"/>
              <w:jc w:val="both"/>
              <w:rPr>
                <w:rFonts w:ascii="Times New Roman" w:eastAsia="Times New Roman" w:hAnsi="Times New Roman" w:cs="Times New Roman"/>
                <w:color w:val="000000"/>
                <w:kern w:val="2"/>
                <w:sz w:val="26"/>
                <w:szCs w:val="26"/>
                <w:lang w:val="uk-UA" w:eastAsia="it-IT"/>
              </w:rPr>
            </w:pPr>
            <w:r>
              <w:rPr>
                <w:rFonts w:ascii="Times New Roman" w:hAnsi="Times New Roman" w:cs="Times New Roman"/>
                <w:kern w:val="2"/>
                <w:sz w:val="26"/>
                <w:szCs w:val="26"/>
                <w:lang w:val="uk-UA"/>
              </w:rPr>
              <w:t>Відновлення біорізноманіття лугопарку «Старе Русло» в місті Хмільник</w:t>
            </w:r>
          </w:p>
        </w:tc>
      </w:tr>
      <w:tr w:rsidR="00CD2D0E" w:rsidRPr="003042BB"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rsidR="00CD2D0E" w:rsidRDefault="00CD2D0E"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CD2D0E" w:rsidRDefault="00CD2D0E" w:rsidP="00DC6FA8">
            <w:pPr>
              <w:pStyle w:val="Default"/>
              <w:spacing w:line="256" w:lineRule="auto"/>
              <w:jc w:val="both"/>
              <w:rPr>
                <w:kern w:val="2"/>
                <w:sz w:val="26"/>
                <w:szCs w:val="26"/>
                <w:lang w:val="uk-UA"/>
              </w:rPr>
            </w:pPr>
            <w:r>
              <w:rPr>
                <w:kern w:val="2"/>
                <w:sz w:val="26"/>
                <w:szCs w:val="26"/>
                <w:lang w:val="uk-UA"/>
              </w:rPr>
              <w:t>Сприяння адаптації громади до кліматичних змін через впровадження сталих та інноваційних рішень, зменшення негативного впливу на довкілля, а також підвищення стійкості до наслідків змін клімату</w:t>
            </w:r>
          </w:p>
          <w:p w:rsidR="00CD2D0E" w:rsidRDefault="00CD2D0E" w:rsidP="00DC6FA8">
            <w:pPr>
              <w:pStyle w:val="Default"/>
              <w:spacing w:line="256" w:lineRule="auto"/>
              <w:jc w:val="both"/>
              <w:rPr>
                <w:kern w:val="2"/>
                <w:sz w:val="26"/>
                <w:szCs w:val="26"/>
                <w:lang w:val="uk-UA"/>
              </w:rPr>
            </w:pPr>
          </w:p>
          <w:p w:rsidR="00CD2D0E" w:rsidRDefault="00CD2D0E" w:rsidP="00DC6FA8">
            <w:pPr>
              <w:pStyle w:val="Default"/>
              <w:spacing w:line="256" w:lineRule="auto"/>
              <w:jc w:val="both"/>
              <w:rPr>
                <w:kern w:val="2"/>
                <w:sz w:val="26"/>
                <w:szCs w:val="26"/>
                <w:lang w:val="uk-UA"/>
              </w:rPr>
            </w:pPr>
          </w:p>
        </w:tc>
      </w:tr>
      <w:tr w:rsidR="00CD2D0E"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rsidR="00CD2D0E" w:rsidRDefault="00CD2D0E"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rsidR="00CD2D0E" w:rsidRDefault="00CD2D0E" w:rsidP="00DC6FA8">
            <w:pPr>
              <w:spacing w:before="40" w:after="40"/>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Хмільницька міська територіальна громада  </w:t>
            </w:r>
          </w:p>
        </w:tc>
      </w:tr>
      <w:tr w:rsidR="00CD2D0E" w:rsidTr="0054007A">
        <w:trPr>
          <w:jc w:val="right"/>
        </w:trPr>
        <w:tc>
          <w:tcPr>
            <w:tcW w:w="2833" w:type="dxa"/>
            <w:tcBorders>
              <w:top w:val="single" w:sz="4" w:space="0" w:color="auto"/>
              <w:left w:val="single" w:sz="4" w:space="0" w:color="auto"/>
              <w:bottom w:val="single" w:sz="4" w:space="0" w:color="auto"/>
              <w:right w:val="single" w:sz="4" w:space="0" w:color="auto"/>
            </w:tcBorders>
            <w:hideMark/>
          </w:tcPr>
          <w:p w:rsidR="00CD2D0E" w:rsidRDefault="00CD2D0E" w:rsidP="0054007A">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CD2D0E" w:rsidRDefault="00CD2D0E" w:rsidP="00DC6FA8">
            <w:pPr>
              <w:spacing w:before="40" w:after="40"/>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42994 жителів громади, близько 15000 гостей та відпочиваючих в оздоровницях міста</w:t>
            </w:r>
          </w:p>
        </w:tc>
      </w:tr>
      <w:tr w:rsidR="00CD2D0E" w:rsidRPr="003042BB"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D2D0E" w:rsidRDefault="00CD2D0E"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CD2D0E" w:rsidRPr="006C24C4" w:rsidRDefault="00CD2D0E" w:rsidP="00DC6FA8">
            <w:pPr>
              <w:pStyle w:val="Default"/>
              <w:spacing w:line="256" w:lineRule="auto"/>
              <w:jc w:val="both"/>
              <w:rPr>
                <w:kern w:val="2"/>
                <w:sz w:val="26"/>
                <w:szCs w:val="26"/>
                <w:lang w:val="uk-UA"/>
              </w:rPr>
            </w:pPr>
            <w:r>
              <w:rPr>
                <w:kern w:val="2"/>
                <w:sz w:val="26"/>
                <w:szCs w:val="26"/>
                <w:lang w:val="uk-UA"/>
              </w:rPr>
              <w:t xml:space="preserve">В центральній частині міста знаходиться </w:t>
            </w:r>
            <w:proofErr w:type="spellStart"/>
            <w:r>
              <w:rPr>
                <w:kern w:val="2"/>
                <w:sz w:val="26"/>
                <w:szCs w:val="26"/>
                <w:lang w:val="uk-UA"/>
              </w:rPr>
              <w:t>лугопаркова</w:t>
            </w:r>
            <w:proofErr w:type="spellEnd"/>
            <w:r>
              <w:rPr>
                <w:kern w:val="2"/>
                <w:sz w:val="26"/>
                <w:szCs w:val="26"/>
                <w:lang w:val="uk-UA"/>
              </w:rPr>
              <w:t xml:space="preserve"> зона, по якій протікає неглибоке русло, яке має історичну назву «Старе русло». Площа </w:t>
            </w:r>
            <w:proofErr w:type="spellStart"/>
            <w:r>
              <w:rPr>
                <w:kern w:val="2"/>
                <w:sz w:val="26"/>
                <w:szCs w:val="26"/>
                <w:lang w:val="uk-UA"/>
              </w:rPr>
              <w:t>лугопаркової</w:t>
            </w:r>
            <w:proofErr w:type="spellEnd"/>
            <w:r>
              <w:rPr>
                <w:kern w:val="2"/>
                <w:sz w:val="26"/>
                <w:szCs w:val="26"/>
                <w:lang w:val="uk-UA"/>
              </w:rPr>
              <w:t xml:space="preserve"> зони складає 11,5 га. Це частина міста поряд з якою знаходяться санаторно – курортні заклади, туристичні маршрути, торговельно – розважальні заклади, багатоповерхові та приватні будинки, потребує ландшафтної реконструкції, відновлення екологічного біорізноманіття та природнього баланс, впровадження заходів збереження навколишнього природнього середовища.</w:t>
            </w:r>
          </w:p>
        </w:tc>
      </w:tr>
      <w:tr w:rsidR="00CD2D0E"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D2D0E" w:rsidRDefault="00CD2D0E"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CD2D0E" w:rsidRDefault="00CD2D0E" w:rsidP="00DC6FA8">
            <w:pPr>
              <w:pStyle w:val="Default"/>
              <w:spacing w:line="256" w:lineRule="auto"/>
              <w:jc w:val="both"/>
              <w:rPr>
                <w:kern w:val="2"/>
                <w:sz w:val="26"/>
                <w:szCs w:val="26"/>
                <w:lang w:val="uk-UA"/>
              </w:rPr>
            </w:pPr>
            <w:r>
              <w:rPr>
                <w:kern w:val="2"/>
                <w:sz w:val="26"/>
                <w:szCs w:val="26"/>
                <w:lang w:val="uk-UA"/>
              </w:rPr>
              <w:t xml:space="preserve">Проєкт допоможе зберегти, відновити та наповнити природну зону лугопарку, покращить якість повітря, зменшить викиди парникових газів. </w:t>
            </w:r>
          </w:p>
          <w:p w:rsidR="00CD2D0E" w:rsidRDefault="00CD2D0E" w:rsidP="00DC6FA8">
            <w:pPr>
              <w:pStyle w:val="Default"/>
              <w:spacing w:line="256" w:lineRule="auto"/>
              <w:jc w:val="both"/>
              <w:rPr>
                <w:kern w:val="2"/>
                <w:sz w:val="26"/>
                <w:szCs w:val="26"/>
                <w:lang w:val="uk-UA"/>
              </w:rPr>
            </w:pPr>
          </w:p>
        </w:tc>
      </w:tr>
      <w:tr w:rsidR="00CD2D0E" w:rsidRPr="003042BB"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D2D0E" w:rsidRDefault="00CD2D0E"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lastRenderedPageBreak/>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CD2D0E" w:rsidRDefault="00CD2D0E" w:rsidP="00DC6FA8">
            <w:pPr>
              <w:pStyle w:val="Default"/>
              <w:spacing w:line="256" w:lineRule="auto"/>
              <w:jc w:val="both"/>
              <w:rPr>
                <w:kern w:val="2"/>
                <w:sz w:val="26"/>
                <w:szCs w:val="26"/>
                <w:lang w:val="uk-UA"/>
              </w:rPr>
            </w:pPr>
            <w:r>
              <w:rPr>
                <w:kern w:val="2"/>
                <w:sz w:val="26"/>
                <w:szCs w:val="26"/>
                <w:lang w:val="uk-UA"/>
              </w:rPr>
              <w:t xml:space="preserve">Розчистка русла </w:t>
            </w:r>
            <w:proofErr w:type="spellStart"/>
            <w:r>
              <w:rPr>
                <w:kern w:val="2"/>
                <w:sz w:val="26"/>
                <w:szCs w:val="26"/>
                <w:lang w:val="uk-UA"/>
              </w:rPr>
              <w:t>лугопаркової</w:t>
            </w:r>
            <w:proofErr w:type="spellEnd"/>
            <w:r>
              <w:rPr>
                <w:kern w:val="2"/>
                <w:sz w:val="26"/>
                <w:szCs w:val="26"/>
                <w:lang w:val="uk-UA"/>
              </w:rPr>
              <w:t xml:space="preserve"> зони;</w:t>
            </w:r>
          </w:p>
          <w:p w:rsidR="00CD2D0E" w:rsidRDefault="00CD2D0E" w:rsidP="00DC6FA8">
            <w:pPr>
              <w:pStyle w:val="Default"/>
              <w:spacing w:line="256" w:lineRule="auto"/>
              <w:jc w:val="both"/>
              <w:rPr>
                <w:kern w:val="2"/>
                <w:sz w:val="26"/>
                <w:szCs w:val="26"/>
                <w:lang w:val="uk-UA"/>
              </w:rPr>
            </w:pPr>
            <w:r w:rsidRPr="00EF45A8">
              <w:rPr>
                <w:kern w:val="2"/>
                <w:sz w:val="26"/>
                <w:szCs w:val="26"/>
                <w:lang w:val="uk-UA"/>
              </w:rPr>
              <w:t>-</w:t>
            </w:r>
            <w:r>
              <w:rPr>
                <w:kern w:val="2"/>
                <w:sz w:val="26"/>
                <w:szCs w:val="26"/>
                <w:lang w:val="uk-UA"/>
              </w:rPr>
              <w:t xml:space="preserve"> розчистка дерев та кущів, збереження їх для популяції птахів, адаптація птахів до урбанізованих ландшафтів;</w:t>
            </w:r>
          </w:p>
          <w:p w:rsidR="00CD2D0E" w:rsidRDefault="00CD2D0E" w:rsidP="00DC6FA8">
            <w:pPr>
              <w:pStyle w:val="Default"/>
              <w:spacing w:line="256" w:lineRule="auto"/>
              <w:jc w:val="both"/>
              <w:rPr>
                <w:kern w:val="2"/>
                <w:sz w:val="26"/>
                <w:szCs w:val="26"/>
                <w:lang w:val="uk-UA"/>
              </w:rPr>
            </w:pPr>
            <w:r>
              <w:rPr>
                <w:kern w:val="2"/>
                <w:sz w:val="26"/>
                <w:szCs w:val="26"/>
                <w:lang w:val="uk-UA"/>
              </w:rPr>
              <w:t>- здійснення благоустрою території лугопарку;</w:t>
            </w:r>
          </w:p>
          <w:p w:rsidR="00CD2D0E" w:rsidRDefault="00CD2D0E" w:rsidP="00DC6FA8">
            <w:pPr>
              <w:pStyle w:val="Default"/>
              <w:spacing w:line="256" w:lineRule="auto"/>
              <w:jc w:val="both"/>
              <w:rPr>
                <w:kern w:val="2"/>
                <w:sz w:val="26"/>
                <w:szCs w:val="26"/>
                <w:lang w:val="uk-UA"/>
              </w:rPr>
            </w:pPr>
            <w:r>
              <w:rPr>
                <w:kern w:val="2"/>
                <w:sz w:val="26"/>
                <w:szCs w:val="26"/>
                <w:lang w:val="uk-UA"/>
              </w:rPr>
              <w:t>- облаштування алей водопроникними покриттями;</w:t>
            </w:r>
          </w:p>
          <w:p w:rsidR="00CD2D0E" w:rsidRDefault="00CD2D0E" w:rsidP="00DC6FA8">
            <w:pPr>
              <w:pStyle w:val="Default"/>
              <w:spacing w:line="256" w:lineRule="auto"/>
              <w:jc w:val="both"/>
              <w:rPr>
                <w:kern w:val="2"/>
                <w:sz w:val="26"/>
                <w:szCs w:val="26"/>
                <w:lang w:val="uk-UA"/>
              </w:rPr>
            </w:pPr>
            <w:r>
              <w:rPr>
                <w:kern w:val="2"/>
                <w:sz w:val="26"/>
                <w:szCs w:val="26"/>
                <w:lang w:val="uk-UA"/>
              </w:rPr>
              <w:t>- формування гаїв з тематичними зонами;</w:t>
            </w:r>
          </w:p>
          <w:p w:rsidR="00CD2D0E" w:rsidRDefault="00CD2D0E" w:rsidP="00DC6FA8">
            <w:pPr>
              <w:pStyle w:val="Default"/>
              <w:spacing w:line="256" w:lineRule="auto"/>
              <w:jc w:val="both"/>
              <w:rPr>
                <w:kern w:val="2"/>
                <w:sz w:val="26"/>
                <w:szCs w:val="26"/>
                <w:lang w:val="uk-UA"/>
              </w:rPr>
            </w:pPr>
            <w:r>
              <w:rPr>
                <w:kern w:val="2"/>
                <w:sz w:val="26"/>
                <w:szCs w:val="26"/>
                <w:lang w:val="uk-UA"/>
              </w:rPr>
              <w:t>- облаштування «зелених» альтанок, лавочок;</w:t>
            </w:r>
          </w:p>
          <w:p w:rsidR="00CD2D0E" w:rsidRDefault="00CD2D0E" w:rsidP="00DC6FA8">
            <w:pPr>
              <w:pStyle w:val="Default"/>
              <w:spacing w:line="256" w:lineRule="auto"/>
              <w:jc w:val="both"/>
              <w:rPr>
                <w:kern w:val="2"/>
                <w:sz w:val="26"/>
                <w:szCs w:val="26"/>
                <w:lang w:val="uk-UA"/>
              </w:rPr>
            </w:pPr>
            <w:r>
              <w:rPr>
                <w:kern w:val="2"/>
                <w:sz w:val="26"/>
                <w:szCs w:val="26"/>
                <w:lang w:val="uk-UA"/>
              </w:rPr>
              <w:t>- проведення Днів сталої енергії та збереження клімату;</w:t>
            </w:r>
          </w:p>
          <w:p w:rsidR="00CD2D0E" w:rsidRPr="00224129" w:rsidRDefault="00CD2D0E" w:rsidP="00DC6FA8">
            <w:pPr>
              <w:pStyle w:val="Default"/>
              <w:spacing w:line="256" w:lineRule="auto"/>
              <w:jc w:val="both"/>
              <w:rPr>
                <w:kern w:val="2"/>
                <w:sz w:val="26"/>
                <w:szCs w:val="26"/>
                <w:lang w:val="uk-UA"/>
              </w:rPr>
            </w:pPr>
            <w:r>
              <w:rPr>
                <w:kern w:val="2"/>
                <w:sz w:val="26"/>
                <w:szCs w:val="26"/>
                <w:lang w:val="uk-UA"/>
              </w:rPr>
              <w:t>- проведення навчань, тренінгів з екології, екскурсій, виховання екологічної свідомості учнів, жителів громади, внутрішньо переміщених осіб.</w:t>
            </w:r>
          </w:p>
          <w:p w:rsidR="00CD2D0E" w:rsidRPr="00224129" w:rsidRDefault="00CD2D0E" w:rsidP="00DC6FA8">
            <w:pPr>
              <w:pStyle w:val="Default"/>
              <w:spacing w:line="256" w:lineRule="auto"/>
              <w:jc w:val="both"/>
              <w:rPr>
                <w:kern w:val="2"/>
                <w:sz w:val="26"/>
                <w:szCs w:val="26"/>
                <w:lang w:val="uk-UA"/>
              </w:rPr>
            </w:pPr>
          </w:p>
        </w:tc>
      </w:tr>
      <w:tr w:rsidR="00CD2D0E"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D2D0E" w:rsidRDefault="00CD2D0E" w:rsidP="0054007A">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rsidR="00CD2D0E" w:rsidRPr="00395F30" w:rsidRDefault="00CD2D0E" w:rsidP="0054007A">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2027 рік</w:t>
            </w:r>
            <w:r w:rsidR="005A0520">
              <w:rPr>
                <w:rFonts w:ascii="Times New Roman" w:eastAsia="Times New Roman" w:hAnsi="Times New Roman" w:cs="Times New Roman"/>
                <w:b/>
                <w:color w:val="000000"/>
                <w:kern w:val="2"/>
                <w:sz w:val="26"/>
                <w:szCs w:val="26"/>
                <w:lang w:val="uk-UA"/>
              </w:rPr>
              <w:t xml:space="preserve"> - </w:t>
            </w:r>
            <w:r>
              <w:rPr>
                <w:rFonts w:ascii="Times New Roman" w:eastAsia="Times New Roman" w:hAnsi="Times New Roman" w:cs="Times New Roman"/>
                <w:b/>
                <w:color w:val="000000"/>
                <w:kern w:val="2"/>
                <w:sz w:val="26"/>
                <w:szCs w:val="26"/>
                <w:lang w:val="uk-UA"/>
              </w:rPr>
              <w:t>2029 </w:t>
            </w:r>
            <w:r w:rsidR="005A0520">
              <w:rPr>
                <w:rFonts w:ascii="Times New Roman" w:eastAsia="Times New Roman" w:hAnsi="Times New Roman" w:cs="Times New Roman"/>
                <w:b/>
                <w:color w:val="000000"/>
                <w:kern w:val="2"/>
                <w:sz w:val="26"/>
                <w:szCs w:val="26"/>
                <w:lang w:val="uk-UA"/>
              </w:rPr>
              <w:t>рік</w:t>
            </w:r>
            <w:r>
              <w:rPr>
                <w:rFonts w:ascii="Times New Roman" w:eastAsia="Times New Roman" w:hAnsi="Times New Roman" w:cs="Times New Roman"/>
                <w:b/>
                <w:color w:val="000000"/>
                <w:kern w:val="2"/>
                <w:sz w:val="26"/>
                <w:szCs w:val="26"/>
                <w:lang w:val="uk-UA"/>
              </w:rPr>
              <w:t>:</w:t>
            </w:r>
          </w:p>
        </w:tc>
      </w:tr>
      <w:tr w:rsidR="00CD2D0E" w:rsidTr="0054007A">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2D0E" w:rsidRDefault="00CD2D0E"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2025 рік </w:t>
            </w:r>
          </w:p>
        </w:tc>
        <w:tc>
          <w:tcPr>
            <w:tcW w:w="709"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2026 рік</w:t>
            </w:r>
          </w:p>
        </w:tc>
        <w:tc>
          <w:tcPr>
            <w:tcW w:w="992"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2027 рік </w:t>
            </w:r>
          </w:p>
        </w:tc>
        <w:tc>
          <w:tcPr>
            <w:tcW w:w="870"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2031</w:t>
            </w:r>
          </w:p>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ind w:left="-104" w:firstLine="104"/>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Разом</w:t>
            </w:r>
          </w:p>
          <w:p w:rsidR="00CD2D0E" w:rsidRDefault="00CD2D0E" w:rsidP="0054007A">
            <w:pPr>
              <w:spacing w:before="40" w:after="40"/>
              <w:ind w:left="-104" w:firstLine="104"/>
              <w:rPr>
                <w:rFonts w:ascii="Times New Roman" w:eastAsia="Times New Roman" w:hAnsi="Times New Roman" w:cs="Times New Roman"/>
                <w:b/>
                <w:color w:val="000000"/>
                <w:kern w:val="2"/>
                <w:sz w:val="26"/>
                <w:szCs w:val="26"/>
                <w:lang w:val="uk-UA" w:eastAsia="it-IT"/>
              </w:rPr>
            </w:pPr>
            <w:proofErr w:type="spellStart"/>
            <w:r>
              <w:rPr>
                <w:rFonts w:ascii="Times New Roman" w:eastAsia="Times New Roman" w:hAnsi="Times New Roman" w:cs="Times New Roman"/>
                <w:b/>
                <w:color w:val="000000"/>
                <w:kern w:val="2"/>
                <w:sz w:val="26"/>
                <w:szCs w:val="26"/>
                <w:lang w:val="uk-UA" w:eastAsia="it-IT"/>
              </w:rPr>
              <w:t>тис.грн</w:t>
            </w:r>
            <w:proofErr w:type="spellEnd"/>
            <w:r>
              <w:rPr>
                <w:rFonts w:ascii="Times New Roman" w:eastAsia="Times New Roman" w:hAnsi="Times New Roman" w:cs="Times New Roman"/>
                <w:b/>
                <w:color w:val="000000"/>
                <w:kern w:val="2"/>
                <w:sz w:val="26"/>
                <w:szCs w:val="26"/>
                <w:lang w:val="uk-UA" w:eastAsia="it-IT"/>
              </w:rPr>
              <w:t>.</w:t>
            </w:r>
          </w:p>
        </w:tc>
      </w:tr>
      <w:tr w:rsidR="00CD2D0E" w:rsidTr="0054007A">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CD2D0E" w:rsidRDefault="00CD2D0E" w:rsidP="0054007A">
            <w:pPr>
              <w:spacing w:after="0" w:line="256" w:lineRule="auto"/>
              <w:rPr>
                <w:rFonts w:ascii="Times New Roman" w:eastAsia="Times New Roman" w:hAnsi="Times New Roman" w:cs="Times New Roman"/>
                <w:b/>
                <w:bCs/>
                <w:color w:val="000000"/>
                <w:kern w:val="2"/>
                <w:sz w:val="26"/>
                <w:szCs w:val="26"/>
                <w:lang w:val="uk-UA"/>
              </w:rPr>
            </w:pPr>
          </w:p>
        </w:tc>
        <w:tc>
          <w:tcPr>
            <w:tcW w:w="706"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09"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3000,000</w:t>
            </w:r>
          </w:p>
        </w:tc>
        <w:tc>
          <w:tcPr>
            <w:tcW w:w="870"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13500,000</w:t>
            </w:r>
          </w:p>
        </w:tc>
        <w:tc>
          <w:tcPr>
            <w:tcW w:w="851"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13500,000</w:t>
            </w:r>
          </w:p>
        </w:tc>
        <w:tc>
          <w:tcPr>
            <w:tcW w:w="709"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20" w:type="dxa"/>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rsidR="00CD2D0E" w:rsidRDefault="00CD2D0E" w:rsidP="0054007A">
            <w:pPr>
              <w:spacing w:before="40" w:after="40"/>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30000,000</w:t>
            </w:r>
          </w:p>
        </w:tc>
      </w:tr>
      <w:tr w:rsidR="00CD2D0E"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D2D0E" w:rsidRDefault="00CD2D0E"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rsidR="00CD2D0E" w:rsidRDefault="00CD2D0E" w:rsidP="00DC6FA8">
            <w:pPr>
              <w:spacing w:before="40" w:after="40"/>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CD2D0E" w:rsidRPr="00EF45A8"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D2D0E" w:rsidRDefault="00CD2D0E"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color w:val="000000"/>
                <w:kern w:val="2"/>
                <w:sz w:val="26"/>
                <w:szCs w:val="26"/>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CD2D0E" w:rsidRDefault="00CD2D0E" w:rsidP="00DC6FA8">
            <w:pPr>
              <w:spacing w:before="40" w:after="40"/>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Хмільницька міська рада, управління житлово-комунального господарства та комунальної власності міської ради, організація донор.</w:t>
            </w:r>
          </w:p>
        </w:tc>
      </w:tr>
      <w:tr w:rsidR="00CD2D0E" w:rsidTr="0054007A">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D2D0E" w:rsidRDefault="00CD2D0E" w:rsidP="0054007A">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rsidR="00CD2D0E" w:rsidRDefault="00CD2D0E" w:rsidP="0054007A">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w:t>
            </w:r>
          </w:p>
        </w:tc>
      </w:tr>
    </w:tbl>
    <w:p w:rsidR="00CD2D0E" w:rsidRDefault="00CD2D0E" w:rsidP="00CD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DC6FA8" w:rsidRDefault="00DC6FA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470EA3" w:rsidRDefault="00470EA3"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№40</w:t>
      </w:r>
    </w:p>
    <w:p w:rsidR="00470EA3" w:rsidRDefault="00470EA3" w:rsidP="00470EA3">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972"/>
        <w:gridCol w:w="992"/>
        <w:gridCol w:w="993"/>
        <w:gridCol w:w="992"/>
        <w:gridCol w:w="1012"/>
        <w:gridCol w:w="709"/>
        <w:gridCol w:w="820"/>
        <w:gridCol w:w="1375"/>
        <w:gridCol w:w="11"/>
      </w:tblGrid>
      <w:tr w:rsidR="00470EA3" w:rsidTr="0062499F">
        <w:trPr>
          <w:jc w:val="right"/>
        </w:trPr>
        <w:tc>
          <w:tcPr>
            <w:tcW w:w="2972" w:type="dxa"/>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6904" w:type="dxa"/>
            <w:gridSpan w:val="8"/>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pBdr>
                <w:left w:val="single" w:sz="18" w:space="4" w:color="auto"/>
              </w:pBdr>
              <w:spacing w:before="40" w:after="40" w:line="240" w:lineRule="auto"/>
              <w:jc w:val="both"/>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Операційна ціль 2.4.</w:t>
            </w:r>
          </w:p>
          <w:p w:rsidR="00470EA3" w:rsidRPr="009C3918" w:rsidRDefault="00470EA3" w:rsidP="0062499F">
            <w:pPr>
              <w:pBdr>
                <w:left w:val="single" w:sz="18" w:space="4" w:color="auto"/>
              </w:pBdr>
              <w:spacing w:before="40" w:after="40" w:line="240" w:lineRule="auto"/>
              <w:jc w:val="both"/>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Завдання 9</w:t>
            </w:r>
            <w:r w:rsidRPr="009C3918">
              <w:rPr>
                <w:rFonts w:ascii="Times New Roman" w:eastAsia="Times New Roman" w:hAnsi="Times New Roman" w:cs="Times New Roman"/>
                <w:b/>
                <w:color w:val="000000"/>
                <w:kern w:val="2"/>
                <w:sz w:val="26"/>
                <w:szCs w:val="26"/>
                <w:lang w:eastAsia="it-IT"/>
              </w:rPr>
              <w:t xml:space="preserve">. </w:t>
            </w:r>
            <w:r w:rsidRPr="009C3918">
              <w:rPr>
                <w:rFonts w:ascii="Times New Roman" w:eastAsia="Times New Roman" w:hAnsi="Times New Roman" w:cs="Times New Roman"/>
                <w:bCs/>
                <w:color w:val="000000"/>
                <w:kern w:val="2"/>
                <w:sz w:val="26"/>
                <w:szCs w:val="26"/>
                <w:lang w:val="uk-UA" w:eastAsia="it-IT"/>
              </w:rPr>
              <w:t>Забезпечення санітарного та екологічного благополуччя</w:t>
            </w:r>
          </w:p>
        </w:tc>
      </w:tr>
      <w:tr w:rsidR="00470EA3" w:rsidTr="0062499F">
        <w:trPr>
          <w:jc w:val="right"/>
        </w:trPr>
        <w:tc>
          <w:tcPr>
            <w:tcW w:w="2972" w:type="dxa"/>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Назва проекту</w:t>
            </w:r>
          </w:p>
        </w:tc>
        <w:tc>
          <w:tcPr>
            <w:tcW w:w="6904" w:type="dxa"/>
            <w:gridSpan w:val="8"/>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spacing w:before="40" w:after="40" w:line="240" w:lineRule="auto"/>
              <w:jc w:val="both"/>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Створення ефективної системи поводження з відходами</w:t>
            </w:r>
          </w:p>
        </w:tc>
      </w:tr>
      <w:tr w:rsidR="00470EA3" w:rsidRPr="00470EA3" w:rsidTr="0062499F">
        <w:trPr>
          <w:jc w:val="right"/>
        </w:trPr>
        <w:tc>
          <w:tcPr>
            <w:tcW w:w="2972" w:type="dxa"/>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6904" w:type="dxa"/>
            <w:gridSpan w:val="8"/>
            <w:tcBorders>
              <w:top w:val="single" w:sz="4" w:space="0" w:color="auto"/>
              <w:left w:val="single" w:sz="4" w:space="0" w:color="auto"/>
              <w:bottom w:val="single" w:sz="4" w:space="0" w:color="auto"/>
              <w:right w:val="single" w:sz="4" w:space="0" w:color="auto"/>
            </w:tcBorders>
          </w:tcPr>
          <w:p w:rsidR="00470EA3" w:rsidRPr="009C3918" w:rsidRDefault="00470EA3" w:rsidP="0062499F">
            <w:pPr>
              <w:pStyle w:val="Default"/>
              <w:jc w:val="both"/>
              <w:rPr>
                <w:kern w:val="2"/>
                <w:sz w:val="26"/>
                <w:szCs w:val="26"/>
                <w:lang w:val="uk-UA"/>
              </w:rPr>
            </w:pPr>
            <w:r w:rsidRPr="009C3918">
              <w:rPr>
                <w:kern w:val="2"/>
                <w:sz w:val="26"/>
                <w:szCs w:val="26"/>
                <w:lang w:val="uk-UA"/>
              </w:rPr>
              <w:t>Покращення стану навколишнього природного середовища, а також санітарного та епідемічного</w:t>
            </w:r>
            <w:r w:rsidR="000542E4" w:rsidRPr="009C3918">
              <w:rPr>
                <w:kern w:val="2"/>
                <w:sz w:val="26"/>
                <w:szCs w:val="26"/>
                <w:lang w:val="uk-UA"/>
              </w:rPr>
              <w:t xml:space="preserve"> благополуччя населення громади</w:t>
            </w:r>
          </w:p>
        </w:tc>
      </w:tr>
      <w:tr w:rsidR="00470EA3" w:rsidTr="0062499F">
        <w:trPr>
          <w:jc w:val="right"/>
        </w:trPr>
        <w:tc>
          <w:tcPr>
            <w:tcW w:w="2972" w:type="dxa"/>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Територія на яку проект матиме вплив</w:t>
            </w:r>
          </w:p>
        </w:tc>
        <w:tc>
          <w:tcPr>
            <w:tcW w:w="6904" w:type="dxa"/>
            <w:gridSpan w:val="8"/>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spacing w:before="40" w:after="40" w:line="240" w:lineRule="auto"/>
              <w:jc w:val="both"/>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 xml:space="preserve">Хмільницька міська територіальна громада  </w:t>
            </w:r>
          </w:p>
        </w:tc>
      </w:tr>
      <w:tr w:rsidR="00470EA3" w:rsidTr="0062499F">
        <w:trPr>
          <w:jc w:val="right"/>
        </w:trPr>
        <w:tc>
          <w:tcPr>
            <w:tcW w:w="2972" w:type="dxa"/>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6904" w:type="dxa"/>
            <w:gridSpan w:val="8"/>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spacing w:before="40" w:after="40" w:line="240" w:lineRule="auto"/>
              <w:jc w:val="both"/>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 xml:space="preserve">42994 жителів громади, близько </w:t>
            </w:r>
            <w:r w:rsidR="000542E4" w:rsidRPr="009C3918">
              <w:rPr>
                <w:rFonts w:ascii="Times New Roman" w:eastAsia="Times New Roman" w:hAnsi="Times New Roman" w:cs="Times New Roman"/>
                <w:color w:val="000000"/>
                <w:kern w:val="2"/>
                <w:sz w:val="26"/>
                <w:szCs w:val="26"/>
                <w:lang w:val="uk-UA" w:eastAsia="it-IT"/>
              </w:rPr>
              <w:t xml:space="preserve">20 </w:t>
            </w:r>
            <w:r w:rsidRPr="009C3918">
              <w:rPr>
                <w:rFonts w:ascii="Times New Roman" w:eastAsia="Times New Roman" w:hAnsi="Times New Roman" w:cs="Times New Roman"/>
                <w:color w:val="000000"/>
                <w:kern w:val="2"/>
                <w:sz w:val="26"/>
                <w:szCs w:val="26"/>
                <w:lang w:val="uk-UA" w:eastAsia="it-IT"/>
              </w:rPr>
              <w:t xml:space="preserve">000 </w:t>
            </w:r>
            <w:r w:rsidR="008E36F5" w:rsidRPr="009C3918">
              <w:rPr>
                <w:rFonts w:ascii="Times New Roman" w:eastAsia="Times New Roman" w:hAnsi="Times New Roman" w:cs="Times New Roman"/>
                <w:color w:val="000000"/>
                <w:kern w:val="2"/>
                <w:sz w:val="26"/>
                <w:szCs w:val="26"/>
                <w:lang w:val="uk-UA" w:eastAsia="it-IT"/>
              </w:rPr>
              <w:t>туристів</w:t>
            </w:r>
            <w:r w:rsidRPr="009C3918">
              <w:rPr>
                <w:rFonts w:ascii="Times New Roman" w:eastAsia="Times New Roman" w:hAnsi="Times New Roman" w:cs="Times New Roman"/>
                <w:color w:val="000000"/>
                <w:kern w:val="2"/>
                <w:sz w:val="26"/>
                <w:szCs w:val="26"/>
                <w:lang w:val="uk-UA" w:eastAsia="it-IT"/>
              </w:rPr>
              <w:t xml:space="preserve"> та відпочиваючих в оздоровницях міста</w:t>
            </w:r>
          </w:p>
        </w:tc>
      </w:tr>
      <w:tr w:rsidR="00470EA3" w:rsidRPr="008E36F5"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6904" w:type="dxa"/>
            <w:gridSpan w:val="8"/>
            <w:tcBorders>
              <w:top w:val="single" w:sz="4" w:space="0" w:color="auto"/>
              <w:left w:val="single" w:sz="4" w:space="0" w:color="auto"/>
              <w:bottom w:val="single" w:sz="4" w:space="0" w:color="auto"/>
              <w:right w:val="single" w:sz="4" w:space="0" w:color="auto"/>
            </w:tcBorders>
          </w:tcPr>
          <w:p w:rsidR="00152DAB" w:rsidRPr="009C3918" w:rsidRDefault="00152DAB" w:rsidP="0062499F">
            <w:pPr>
              <w:pStyle w:val="Default"/>
              <w:jc w:val="both"/>
              <w:rPr>
                <w:sz w:val="26"/>
                <w:szCs w:val="26"/>
                <w:lang w:val="uk-UA"/>
              </w:rPr>
            </w:pPr>
            <w:r w:rsidRPr="009C3918">
              <w:rPr>
                <w:sz w:val="26"/>
                <w:szCs w:val="26"/>
                <w:lang w:val="uk-UA"/>
              </w:rPr>
              <w:t xml:space="preserve">Ефективна система поводження з відходами передбачає розробку та впровадження відповідного плану поводження з відходами, що включає роздільний збір, транспортування, сортування та утилізацію. Необхідно передбачити обладнання сучасних майданчиків для збору, контейнери для роздільного збору ТПВ, закупівлю нової спецтехніки, реконструкцію сміттєзвалища, встановлення економічно обґрунтованих тарифів та укладення договорів із СПД та населенням громади. </w:t>
            </w:r>
          </w:p>
          <w:p w:rsidR="008E36F5" w:rsidRPr="009C3918" w:rsidRDefault="00152DAB" w:rsidP="0062499F">
            <w:pPr>
              <w:pStyle w:val="Default"/>
              <w:jc w:val="both"/>
              <w:rPr>
                <w:sz w:val="26"/>
                <w:szCs w:val="26"/>
                <w:lang w:val="uk-UA"/>
              </w:rPr>
            </w:pPr>
            <w:r w:rsidRPr="009C3918">
              <w:rPr>
                <w:sz w:val="26"/>
                <w:szCs w:val="26"/>
                <w:lang w:val="uk-UA"/>
              </w:rPr>
              <w:t xml:space="preserve">Досить розвинута інфраструктура громади формує значну кількість побутових і виробничих відходів. Внаслідок цього значно погіршується екологічна ситуація, полігон переповнюється відходами, в тому числі небезпечними. Система поводження з твердими побутовими відходами в громаді фактично зводиться до вивезення ТПВ на сміттєзвалище. Більшу частину відходів складають матеріали, які можна використовувати повторно або переробляти, якщо вилучити відповідні фракції на стадії первинного збору. Враховуючи це, одним із ефективних </w:t>
            </w:r>
            <w:r w:rsidRPr="009C3918">
              <w:rPr>
                <w:sz w:val="26"/>
                <w:szCs w:val="26"/>
                <w:lang w:val="uk-UA"/>
              </w:rPr>
              <w:lastRenderedPageBreak/>
              <w:t xml:space="preserve">способів вирішення проблем є впровадження роздільного збору сміття. Внаслідок життєдіяльності мешканців створюється навантаження на екосистему громади. Екологічна ситуація на території громади характеризується відносною стабільністю показників. Разом з тим, для громади характерні такі проблеми: </w:t>
            </w:r>
          </w:p>
          <w:p w:rsidR="008E36F5" w:rsidRPr="009C3918" w:rsidRDefault="00152DAB" w:rsidP="0062499F">
            <w:pPr>
              <w:pStyle w:val="Default"/>
              <w:jc w:val="both"/>
              <w:rPr>
                <w:sz w:val="26"/>
                <w:szCs w:val="26"/>
                <w:lang w:val="uk-UA"/>
              </w:rPr>
            </w:pPr>
            <w:r w:rsidRPr="009C3918">
              <w:rPr>
                <w:sz w:val="26"/>
                <w:szCs w:val="26"/>
                <w:lang w:val="uk-UA"/>
              </w:rPr>
              <w:t xml:space="preserve">- забруднення атмосферного повітря викидами транспорту і промислових підприємств; </w:t>
            </w:r>
          </w:p>
          <w:p w:rsidR="008E36F5" w:rsidRPr="009C3918" w:rsidRDefault="00152DAB" w:rsidP="0062499F">
            <w:pPr>
              <w:pStyle w:val="Default"/>
              <w:jc w:val="both"/>
              <w:rPr>
                <w:sz w:val="26"/>
                <w:szCs w:val="26"/>
                <w:lang w:val="uk-UA"/>
              </w:rPr>
            </w:pPr>
            <w:r w:rsidRPr="009C3918">
              <w:rPr>
                <w:sz w:val="26"/>
                <w:szCs w:val="26"/>
                <w:lang w:val="uk-UA"/>
              </w:rPr>
              <w:t xml:space="preserve">- наявність на території громади несанкціонованих </w:t>
            </w:r>
            <w:r w:rsidR="008E36F5" w:rsidRPr="009C3918">
              <w:rPr>
                <w:sz w:val="26"/>
                <w:szCs w:val="26"/>
                <w:lang w:val="uk-UA"/>
              </w:rPr>
              <w:t>сміттє</w:t>
            </w:r>
            <w:r w:rsidRPr="009C3918">
              <w:rPr>
                <w:sz w:val="26"/>
                <w:szCs w:val="26"/>
                <w:lang w:val="uk-UA"/>
              </w:rPr>
              <w:t>звалищ;</w:t>
            </w:r>
          </w:p>
          <w:p w:rsidR="008E36F5" w:rsidRPr="009C3918" w:rsidRDefault="00152DAB" w:rsidP="0062499F">
            <w:pPr>
              <w:pStyle w:val="Default"/>
              <w:jc w:val="both"/>
              <w:rPr>
                <w:sz w:val="26"/>
                <w:szCs w:val="26"/>
                <w:lang w:val="uk-UA"/>
              </w:rPr>
            </w:pPr>
            <w:r w:rsidRPr="009C3918">
              <w:rPr>
                <w:sz w:val="26"/>
                <w:szCs w:val="26"/>
                <w:lang w:val="uk-UA"/>
              </w:rPr>
              <w:t xml:space="preserve"> - недосконала система збору, сортування, вивезення сміття; </w:t>
            </w:r>
          </w:p>
          <w:p w:rsidR="008E36F5" w:rsidRPr="009C3918" w:rsidRDefault="00152DAB" w:rsidP="0062499F">
            <w:pPr>
              <w:pStyle w:val="Default"/>
              <w:jc w:val="both"/>
              <w:rPr>
                <w:sz w:val="26"/>
                <w:szCs w:val="26"/>
                <w:lang w:val="uk-UA"/>
              </w:rPr>
            </w:pPr>
            <w:r w:rsidRPr="009C3918">
              <w:rPr>
                <w:sz w:val="26"/>
                <w:szCs w:val="26"/>
                <w:lang w:val="uk-UA"/>
              </w:rPr>
              <w:t xml:space="preserve">- перевантаження міського сміттєзвалища; </w:t>
            </w:r>
          </w:p>
          <w:p w:rsidR="00470EA3" w:rsidRPr="009C3918" w:rsidRDefault="00152DAB" w:rsidP="0062499F">
            <w:pPr>
              <w:pStyle w:val="Default"/>
              <w:jc w:val="both"/>
              <w:rPr>
                <w:kern w:val="2"/>
                <w:sz w:val="26"/>
                <w:szCs w:val="26"/>
                <w:lang w:val="uk-UA"/>
              </w:rPr>
            </w:pPr>
            <w:r w:rsidRPr="009C3918">
              <w:rPr>
                <w:sz w:val="26"/>
                <w:szCs w:val="26"/>
                <w:lang w:val="uk-UA"/>
              </w:rPr>
              <w:t xml:space="preserve">- недостатній рівень розвитку екологічного виховання </w:t>
            </w:r>
            <w:r w:rsidR="008E36F5" w:rsidRPr="009C3918">
              <w:rPr>
                <w:sz w:val="26"/>
                <w:szCs w:val="26"/>
                <w:lang w:val="uk-UA"/>
              </w:rPr>
              <w:t xml:space="preserve">населення </w:t>
            </w:r>
          </w:p>
        </w:tc>
      </w:tr>
      <w:tr w:rsidR="00470EA3"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lastRenderedPageBreak/>
              <w:t xml:space="preserve">Очікувані кількісні та якісні результати </w:t>
            </w:r>
          </w:p>
        </w:tc>
        <w:tc>
          <w:tcPr>
            <w:tcW w:w="6904" w:type="dxa"/>
            <w:gridSpan w:val="8"/>
            <w:tcBorders>
              <w:top w:val="single" w:sz="4" w:space="0" w:color="auto"/>
              <w:left w:val="single" w:sz="4" w:space="0" w:color="auto"/>
              <w:bottom w:val="single" w:sz="4" w:space="0" w:color="auto"/>
              <w:right w:val="single" w:sz="4" w:space="0" w:color="auto"/>
            </w:tcBorders>
            <w:shd w:val="clear" w:color="auto" w:fill="FFFFFF"/>
          </w:tcPr>
          <w:p w:rsidR="008E36F5" w:rsidRPr="009C3918" w:rsidRDefault="008E36F5" w:rsidP="0062499F">
            <w:pPr>
              <w:pStyle w:val="Default"/>
              <w:numPr>
                <w:ilvl w:val="0"/>
                <w:numId w:val="33"/>
              </w:numPr>
              <w:ind w:left="0" w:firstLine="8"/>
              <w:jc w:val="both"/>
              <w:rPr>
                <w:kern w:val="2"/>
                <w:sz w:val="26"/>
                <w:szCs w:val="26"/>
                <w:lang w:val="uk-UA"/>
              </w:rPr>
            </w:pPr>
            <w:r w:rsidRPr="009C3918">
              <w:rPr>
                <w:sz w:val="26"/>
                <w:szCs w:val="26"/>
                <w:lang w:val="uk-UA"/>
              </w:rPr>
              <w:t xml:space="preserve">Система роздільного збору ТПВ функціонує по всій громаді. </w:t>
            </w:r>
          </w:p>
          <w:p w:rsidR="009A1B12" w:rsidRPr="009C3918" w:rsidRDefault="008E36F5" w:rsidP="0062499F">
            <w:pPr>
              <w:pStyle w:val="Default"/>
              <w:numPr>
                <w:ilvl w:val="0"/>
                <w:numId w:val="33"/>
              </w:numPr>
              <w:ind w:left="0" w:firstLine="8"/>
              <w:jc w:val="both"/>
              <w:rPr>
                <w:sz w:val="26"/>
                <w:szCs w:val="26"/>
                <w:lang w:val="uk-UA"/>
              </w:rPr>
            </w:pPr>
            <w:r w:rsidRPr="009C3918">
              <w:rPr>
                <w:sz w:val="26"/>
                <w:szCs w:val="26"/>
                <w:lang w:val="uk-UA"/>
              </w:rPr>
              <w:t xml:space="preserve">Проведення сортування побутових відходів на контейнерних майданчиках та сміттєзвалищі. </w:t>
            </w:r>
          </w:p>
          <w:p w:rsidR="009A1B12" w:rsidRPr="009C3918" w:rsidRDefault="008E36F5" w:rsidP="0062499F">
            <w:pPr>
              <w:pStyle w:val="Default"/>
              <w:numPr>
                <w:ilvl w:val="0"/>
                <w:numId w:val="33"/>
              </w:numPr>
              <w:ind w:left="0" w:firstLine="8"/>
              <w:jc w:val="both"/>
              <w:rPr>
                <w:sz w:val="26"/>
                <w:szCs w:val="26"/>
                <w:lang w:val="uk-UA"/>
              </w:rPr>
            </w:pPr>
            <w:r w:rsidRPr="009C3918">
              <w:rPr>
                <w:sz w:val="26"/>
                <w:szCs w:val="26"/>
                <w:lang w:val="uk-UA"/>
              </w:rPr>
              <w:t xml:space="preserve"> Збільшення терміну функціонування міського сміттєзвалища. </w:t>
            </w:r>
          </w:p>
          <w:p w:rsidR="00470EA3" w:rsidRPr="009C3918" w:rsidRDefault="008E36F5" w:rsidP="0062499F">
            <w:pPr>
              <w:pStyle w:val="Default"/>
              <w:numPr>
                <w:ilvl w:val="0"/>
                <w:numId w:val="33"/>
              </w:numPr>
              <w:ind w:left="0" w:firstLine="8"/>
              <w:jc w:val="both"/>
              <w:rPr>
                <w:kern w:val="2"/>
                <w:sz w:val="26"/>
                <w:szCs w:val="26"/>
                <w:lang w:val="uk-UA"/>
              </w:rPr>
            </w:pPr>
            <w:r w:rsidRPr="009C3918">
              <w:rPr>
                <w:sz w:val="26"/>
                <w:szCs w:val="26"/>
                <w:lang w:val="uk-UA"/>
              </w:rPr>
              <w:t>Реалізація проектів з підтримки бізнесу що займається екологічними проектами.</w:t>
            </w:r>
          </w:p>
        </w:tc>
      </w:tr>
      <w:tr w:rsidR="00470EA3" w:rsidRPr="00BA7935"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Ключові заходи проекту</w:t>
            </w:r>
          </w:p>
        </w:tc>
        <w:tc>
          <w:tcPr>
            <w:tcW w:w="6904" w:type="dxa"/>
            <w:gridSpan w:val="8"/>
            <w:tcBorders>
              <w:top w:val="single" w:sz="4" w:space="0" w:color="auto"/>
              <w:left w:val="single" w:sz="4" w:space="0" w:color="auto"/>
              <w:bottom w:val="single" w:sz="4" w:space="0" w:color="auto"/>
              <w:right w:val="single" w:sz="4" w:space="0" w:color="auto"/>
            </w:tcBorders>
          </w:tcPr>
          <w:p w:rsidR="00470EA3" w:rsidRPr="009C3918" w:rsidRDefault="00BA7935" w:rsidP="0062499F">
            <w:pPr>
              <w:pStyle w:val="Default"/>
              <w:numPr>
                <w:ilvl w:val="3"/>
                <w:numId w:val="5"/>
              </w:numPr>
              <w:ind w:left="0" w:firstLine="0"/>
              <w:jc w:val="both"/>
              <w:rPr>
                <w:kern w:val="2"/>
                <w:sz w:val="26"/>
                <w:szCs w:val="26"/>
                <w:lang w:val="uk-UA"/>
              </w:rPr>
            </w:pPr>
            <w:r w:rsidRPr="009C3918">
              <w:rPr>
                <w:kern w:val="2"/>
                <w:sz w:val="26"/>
                <w:szCs w:val="26"/>
                <w:lang w:val="uk-UA"/>
              </w:rPr>
              <w:t>Розроблення місцевого плану управління відходами</w:t>
            </w:r>
          </w:p>
          <w:p w:rsidR="00BA7935" w:rsidRPr="009C3918" w:rsidRDefault="00BA7935" w:rsidP="0062499F">
            <w:pPr>
              <w:pStyle w:val="Default"/>
              <w:numPr>
                <w:ilvl w:val="3"/>
                <w:numId w:val="5"/>
              </w:numPr>
              <w:ind w:left="0" w:firstLine="0"/>
              <w:jc w:val="both"/>
              <w:rPr>
                <w:kern w:val="2"/>
                <w:sz w:val="26"/>
                <w:szCs w:val="26"/>
                <w:lang w:val="uk-UA"/>
              </w:rPr>
            </w:pPr>
            <w:r w:rsidRPr="009C3918">
              <w:rPr>
                <w:kern w:val="2"/>
                <w:sz w:val="26"/>
                <w:szCs w:val="26"/>
                <w:lang w:val="uk-UA"/>
              </w:rPr>
              <w:t>Запровадження новітніх технологій утилізації та видалення твердих побутових відходів, зменшення обсягів їх захоронення на місці видалення відходів міста Хмільника</w:t>
            </w:r>
          </w:p>
          <w:p w:rsidR="00BD2E3D" w:rsidRPr="009C3918" w:rsidRDefault="00BD2E3D" w:rsidP="0062499F">
            <w:pPr>
              <w:pStyle w:val="Default"/>
              <w:numPr>
                <w:ilvl w:val="3"/>
                <w:numId w:val="5"/>
              </w:numPr>
              <w:ind w:left="0" w:firstLine="0"/>
              <w:jc w:val="both"/>
              <w:rPr>
                <w:kern w:val="2"/>
                <w:sz w:val="26"/>
                <w:szCs w:val="26"/>
                <w:lang w:val="uk-UA"/>
              </w:rPr>
            </w:pPr>
            <w:r w:rsidRPr="009C3918">
              <w:rPr>
                <w:kern w:val="2"/>
                <w:sz w:val="26"/>
                <w:szCs w:val="26"/>
                <w:lang w:val="uk-UA"/>
              </w:rPr>
              <w:t>Закупівля спецтехніки та контейнерів для роздільного збору відходів</w:t>
            </w:r>
          </w:p>
          <w:p w:rsidR="00BD2E3D" w:rsidRPr="009C3918" w:rsidRDefault="00BD2E3D" w:rsidP="0062499F">
            <w:pPr>
              <w:pStyle w:val="Default"/>
              <w:numPr>
                <w:ilvl w:val="3"/>
                <w:numId w:val="5"/>
              </w:numPr>
              <w:ind w:left="0" w:firstLine="0"/>
              <w:jc w:val="both"/>
              <w:rPr>
                <w:kern w:val="2"/>
                <w:sz w:val="26"/>
                <w:szCs w:val="26"/>
                <w:lang w:val="uk-UA"/>
              </w:rPr>
            </w:pPr>
            <w:r w:rsidRPr="009C3918">
              <w:rPr>
                <w:kern w:val="2"/>
                <w:sz w:val="26"/>
                <w:szCs w:val="26"/>
                <w:lang w:val="uk-UA"/>
              </w:rPr>
              <w:t>Рекультивація міського сміттєзвалища</w:t>
            </w:r>
          </w:p>
          <w:p w:rsidR="008E36F5" w:rsidRPr="009C3918" w:rsidRDefault="00BD2E3D" w:rsidP="0062499F">
            <w:pPr>
              <w:pStyle w:val="Default"/>
              <w:numPr>
                <w:ilvl w:val="3"/>
                <w:numId w:val="5"/>
              </w:numPr>
              <w:ind w:left="0" w:firstLine="0"/>
              <w:jc w:val="both"/>
              <w:rPr>
                <w:kern w:val="2"/>
                <w:sz w:val="26"/>
                <w:szCs w:val="26"/>
                <w:lang w:val="uk-UA"/>
              </w:rPr>
            </w:pPr>
            <w:r w:rsidRPr="009C3918">
              <w:rPr>
                <w:sz w:val="26"/>
                <w:szCs w:val="26"/>
                <w:lang w:val="uk-UA"/>
              </w:rPr>
              <w:t>Створення потужностей з переробки та утилізації ТПВ і рослинних відходів</w:t>
            </w:r>
          </w:p>
          <w:p w:rsidR="00BA7935" w:rsidRPr="009C3918" w:rsidRDefault="00BA7935" w:rsidP="0062499F">
            <w:pPr>
              <w:pStyle w:val="Default"/>
              <w:numPr>
                <w:ilvl w:val="3"/>
                <w:numId w:val="5"/>
              </w:numPr>
              <w:ind w:left="0" w:firstLine="0"/>
              <w:jc w:val="both"/>
              <w:rPr>
                <w:kern w:val="2"/>
                <w:sz w:val="26"/>
                <w:szCs w:val="26"/>
                <w:lang w:val="uk-UA"/>
              </w:rPr>
            </w:pPr>
            <w:r w:rsidRPr="009C3918">
              <w:rPr>
                <w:kern w:val="2"/>
                <w:sz w:val="26"/>
                <w:szCs w:val="26"/>
                <w:lang w:val="uk-UA"/>
              </w:rPr>
              <w:t>Стимулювання суб'єктів господарювання до впровадження виробничої ді</w:t>
            </w:r>
            <w:r w:rsidR="00326638" w:rsidRPr="009C3918">
              <w:rPr>
                <w:kern w:val="2"/>
                <w:sz w:val="26"/>
                <w:szCs w:val="26"/>
                <w:lang w:val="uk-UA"/>
              </w:rPr>
              <w:t>яльності з використанням безвідходних та екологічно безпечних технологій</w:t>
            </w:r>
          </w:p>
        </w:tc>
      </w:tr>
      <w:tr w:rsidR="00470EA3"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BC76A9">
            <w:pPr>
              <w:spacing w:before="40" w:after="40"/>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 xml:space="preserve">Період здійснення: </w:t>
            </w:r>
          </w:p>
        </w:tc>
        <w:tc>
          <w:tcPr>
            <w:tcW w:w="6904" w:type="dxa"/>
            <w:gridSpan w:val="8"/>
            <w:tcBorders>
              <w:top w:val="single" w:sz="4" w:space="0" w:color="auto"/>
              <w:left w:val="single" w:sz="4" w:space="0" w:color="auto"/>
              <w:bottom w:val="single" w:sz="4" w:space="0" w:color="auto"/>
              <w:right w:val="single" w:sz="4" w:space="0" w:color="auto"/>
            </w:tcBorders>
            <w:hideMark/>
          </w:tcPr>
          <w:p w:rsidR="00470EA3" w:rsidRPr="009C3918" w:rsidRDefault="00470EA3" w:rsidP="00BC76A9">
            <w:pPr>
              <w:spacing w:before="40" w:after="40"/>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202</w:t>
            </w:r>
            <w:r w:rsidR="00326638" w:rsidRPr="009C3918">
              <w:rPr>
                <w:rFonts w:ascii="Times New Roman" w:eastAsia="Times New Roman" w:hAnsi="Times New Roman" w:cs="Times New Roman"/>
                <w:b/>
                <w:color w:val="000000"/>
                <w:kern w:val="2"/>
                <w:sz w:val="26"/>
                <w:szCs w:val="26"/>
                <w:lang w:val="uk-UA"/>
              </w:rPr>
              <w:t>6</w:t>
            </w:r>
            <w:r w:rsidRPr="009C3918">
              <w:rPr>
                <w:rFonts w:ascii="Times New Roman" w:eastAsia="Times New Roman" w:hAnsi="Times New Roman" w:cs="Times New Roman"/>
                <w:b/>
                <w:color w:val="000000"/>
                <w:kern w:val="2"/>
                <w:sz w:val="26"/>
                <w:szCs w:val="26"/>
                <w:lang w:val="uk-UA"/>
              </w:rPr>
              <w:t> рік - 20</w:t>
            </w:r>
            <w:r w:rsidR="00BA7935" w:rsidRPr="009C3918">
              <w:rPr>
                <w:rFonts w:ascii="Times New Roman" w:eastAsia="Times New Roman" w:hAnsi="Times New Roman" w:cs="Times New Roman"/>
                <w:b/>
                <w:color w:val="000000"/>
                <w:kern w:val="2"/>
                <w:sz w:val="26"/>
                <w:szCs w:val="26"/>
                <w:lang w:val="uk-UA"/>
              </w:rPr>
              <w:t>31</w:t>
            </w:r>
            <w:r w:rsidRPr="009C3918">
              <w:rPr>
                <w:rFonts w:ascii="Times New Roman" w:eastAsia="Times New Roman" w:hAnsi="Times New Roman" w:cs="Times New Roman"/>
                <w:b/>
                <w:color w:val="000000"/>
                <w:kern w:val="2"/>
                <w:sz w:val="26"/>
                <w:szCs w:val="26"/>
                <w:lang w:val="uk-UA"/>
              </w:rPr>
              <w:t> рік:</w:t>
            </w:r>
          </w:p>
        </w:tc>
      </w:tr>
      <w:tr w:rsidR="0062499F" w:rsidRPr="009C3918" w:rsidTr="0062499F">
        <w:trPr>
          <w:gridAfter w:val="1"/>
          <w:wAfter w:w="11" w:type="dxa"/>
          <w:jc w:val="right"/>
        </w:trPr>
        <w:tc>
          <w:tcPr>
            <w:tcW w:w="297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2499F" w:rsidRPr="009C3918" w:rsidRDefault="0062499F" w:rsidP="00BC76A9">
            <w:pPr>
              <w:spacing w:before="40" w:after="40"/>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Вартість проекту, тис. грн.</w:t>
            </w:r>
          </w:p>
        </w:tc>
        <w:tc>
          <w:tcPr>
            <w:tcW w:w="992" w:type="dxa"/>
            <w:tcBorders>
              <w:top w:val="single" w:sz="4" w:space="0" w:color="auto"/>
              <w:left w:val="single" w:sz="4" w:space="0" w:color="auto"/>
              <w:bottom w:val="single" w:sz="4" w:space="0" w:color="auto"/>
              <w:right w:val="single" w:sz="4" w:space="0" w:color="auto"/>
            </w:tcBorders>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2026 рік</w:t>
            </w:r>
          </w:p>
        </w:tc>
        <w:tc>
          <w:tcPr>
            <w:tcW w:w="993" w:type="dxa"/>
            <w:tcBorders>
              <w:top w:val="single" w:sz="4" w:space="0" w:color="auto"/>
              <w:left w:val="single" w:sz="4" w:space="0" w:color="auto"/>
              <w:bottom w:val="single" w:sz="4" w:space="0" w:color="auto"/>
              <w:right w:val="single" w:sz="4" w:space="0" w:color="auto"/>
            </w:tcBorders>
            <w:hideMark/>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 xml:space="preserve">2027 рік </w:t>
            </w:r>
          </w:p>
        </w:tc>
        <w:tc>
          <w:tcPr>
            <w:tcW w:w="992" w:type="dxa"/>
            <w:tcBorders>
              <w:top w:val="single" w:sz="4" w:space="0" w:color="auto"/>
              <w:left w:val="single" w:sz="4" w:space="0" w:color="auto"/>
              <w:bottom w:val="single" w:sz="4" w:space="0" w:color="auto"/>
              <w:right w:val="single" w:sz="4" w:space="0" w:color="auto"/>
            </w:tcBorders>
            <w:hideMark/>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 xml:space="preserve">2028 рік </w:t>
            </w:r>
          </w:p>
        </w:tc>
        <w:tc>
          <w:tcPr>
            <w:tcW w:w="1012" w:type="dxa"/>
            <w:tcBorders>
              <w:top w:val="single" w:sz="4" w:space="0" w:color="auto"/>
              <w:left w:val="single" w:sz="4" w:space="0" w:color="auto"/>
              <w:bottom w:val="single" w:sz="4" w:space="0" w:color="auto"/>
              <w:right w:val="single" w:sz="4" w:space="0" w:color="auto"/>
            </w:tcBorders>
            <w:hideMark/>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2031</w:t>
            </w:r>
          </w:p>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62499F" w:rsidRPr="009C3918" w:rsidRDefault="0062499F" w:rsidP="0062499F">
            <w:pPr>
              <w:spacing w:before="40" w:after="40" w:line="240" w:lineRule="auto"/>
              <w:ind w:left="-104" w:firstLine="104"/>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Разом</w:t>
            </w:r>
          </w:p>
          <w:p w:rsidR="0062499F" w:rsidRPr="009C3918" w:rsidRDefault="0062499F" w:rsidP="0062499F">
            <w:pPr>
              <w:spacing w:before="40" w:after="40" w:line="240" w:lineRule="auto"/>
              <w:ind w:left="-104" w:firstLine="104"/>
              <w:rPr>
                <w:rFonts w:ascii="Times New Roman" w:eastAsia="Times New Roman" w:hAnsi="Times New Roman" w:cs="Times New Roman"/>
                <w:b/>
                <w:color w:val="000000"/>
                <w:kern w:val="2"/>
                <w:sz w:val="26"/>
                <w:szCs w:val="26"/>
                <w:lang w:val="uk-UA" w:eastAsia="it-IT"/>
              </w:rPr>
            </w:pPr>
            <w:proofErr w:type="spellStart"/>
            <w:r w:rsidRPr="009C3918">
              <w:rPr>
                <w:rFonts w:ascii="Times New Roman" w:eastAsia="Times New Roman" w:hAnsi="Times New Roman" w:cs="Times New Roman"/>
                <w:b/>
                <w:color w:val="000000"/>
                <w:kern w:val="2"/>
                <w:sz w:val="26"/>
                <w:szCs w:val="26"/>
                <w:lang w:val="uk-UA" w:eastAsia="it-IT"/>
              </w:rPr>
              <w:t>тис.грн</w:t>
            </w:r>
            <w:proofErr w:type="spellEnd"/>
            <w:r w:rsidRPr="009C3918">
              <w:rPr>
                <w:rFonts w:ascii="Times New Roman" w:eastAsia="Times New Roman" w:hAnsi="Times New Roman" w:cs="Times New Roman"/>
                <w:b/>
                <w:color w:val="000000"/>
                <w:kern w:val="2"/>
                <w:sz w:val="26"/>
                <w:szCs w:val="26"/>
                <w:lang w:val="uk-UA" w:eastAsia="it-IT"/>
              </w:rPr>
              <w:t>.</w:t>
            </w:r>
          </w:p>
        </w:tc>
      </w:tr>
      <w:tr w:rsidR="0062499F" w:rsidRPr="009C3918" w:rsidTr="0062499F">
        <w:trPr>
          <w:gridAfter w:val="1"/>
          <w:wAfter w:w="11" w:type="dxa"/>
          <w:jc w:val="right"/>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62499F" w:rsidRPr="009C3918" w:rsidRDefault="0062499F" w:rsidP="00BC76A9">
            <w:pPr>
              <w:spacing w:after="0" w:line="256" w:lineRule="auto"/>
              <w:rPr>
                <w:rFonts w:ascii="Times New Roman" w:eastAsia="Times New Roman" w:hAnsi="Times New Roman" w:cs="Times New Roman"/>
                <w:b/>
                <w:bCs/>
                <w:color w:val="000000"/>
                <w:kern w:val="2"/>
                <w:sz w:val="26"/>
                <w:szCs w:val="26"/>
                <w:lang w:val="uk-UA"/>
              </w:rPr>
            </w:pPr>
          </w:p>
        </w:tc>
        <w:tc>
          <w:tcPr>
            <w:tcW w:w="992" w:type="dxa"/>
            <w:tcBorders>
              <w:top w:val="single" w:sz="4" w:space="0" w:color="auto"/>
              <w:left w:val="single" w:sz="4" w:space="0" w:color="auto"/>
              <w:bottom w:val="single" w:sz="4" w:space="0" w:color="auto"/>
              <w:right w:val="single" w:sz="4" w:space="0" w:color="auto"/>
            </w:tcBorders>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4000,0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2000,0</w:t>
            </w:r>
          </w:p>
        </w:tc>
        <w:tc>
          <w:tcPr>
            <w:tcW w:w="992" w:type="dxa"/>
            <w:tcBorders>
              <w:top w:val="single" w:sz="4" w:space="0" w:color="auto"/>
              <w:left w:val="single" w:sz="4" w:space="0" w:color="auto"/>
              <w:bottom w:val="single" w:sz="4" w:space="0" w:color="auto"/>
              <w:right w:val="single" w:sz="4" w:space="0" w:color="auto"/>
            </w:tcBorders>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4000,0</w:t>
            </w:r>
          </w:p>
        </w:tc>
        <w:tc>
          <w:tcPr>
            <w:tcW w:w="1012" w:type="dxa"/>
            <w:tcBorders>
              <w:top w:val="single" w:sz="4" w:space="0" w:color="auto"/>
              <w:left w:val="single" w:sz="4" w:space="0" w:color="auto"/>
              <w:bottom w:val="single" w:sz="4" w:space="0" w:color="auto"/>
              <w:right w:val="single" w:sz="4" w:space="0" w:color="auto"/>
            </w:tcBorders>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3000,0</w:t>
            </w:r>
          </w:p>
        </w:tc>
        <w:tc>
          <w:tcPr>
            <w:tcW w:w="709" w:type="dxa"/>
            <w:tcBorders>
              <w:top w:val="single" w:sz="4" w:space="0" w:color="auto"/>
              <w:left w:val="single" w:sz="4" w:space="0" w:color="auto"/>
              <w:bottom w:val="single" w:sz="4" w:space="0" w:color="auto"/>
              <w:right w:val="single" w:sz="4" w:space="0" w:color="auto"/>
            </w:tcBorders>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2000,0</w:t>
            </w:r>
          </w:p>
        </w:tc>
        <w:tc>
          <w:tcPr>
            <w:tcW w:w="820" w:type="dxa"/>
            <w:tcBorders>
              <w:top w:val="single" w:sz="4" w:space="0" w:color="auto"/>
              <w:left w:val="single" w:sz="4" w:space="0" w:color="auto"/>
              <w:bottom w:val="single" w:sz="4" w:space="0" w:color="auto"/>
              <w:right w:val="single" w:sz="4" w:space="0" w:color="auto"/>
            </w:tcBorders>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2000,0</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62499F" w:rsidRPr="009C3918" w:rsidRDefault="0062499F" w:rsidP="0062499F">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17000,0</w:t>
            </w:r>
          </w:p>
        </w:tc>
      </w:tr>
      <w:tr w:rsidR="00470EA3"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Джерела та частки фінансування</w:t>
            </w:r>
          </w:p>
        </w:tc>
        <w:tc>
          <w:tcPr>
            <w:tcW w:w="6904" w:type="dxa"/>
            <w:gridSpan w:val="8"/>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470EA3" w:rsidRPr="00EF45A8"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Ключові учасники  реалізації проекту</w:t>
            </w:r>
          </w:p>
        </w:tc>
        <w:tc>
          <w:tcPr>
            <w:tcW w:w="6904" w:type="dxa"/>
            <w:gridSpan w:val="8"/>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 xml:space="preserve">Хмільницька міська рада, управління житлово-комунального господарства та комунальної власності міської ради, </w:t>
            </w:r>
            <w:proofErr w:type="spellStart"/>
            <w:r w:rsidR="0007503D" w:rsidRPr="009C3918">
              <w:rPr>
                <w:rFonts w:ascii="Times New Roman" w:eastAsia="Times New Roman" w:hAnsi="Times New Roman" w:cs="Times New Roman"/>
                <w:color w:val="000000"/>
                <w:kern w:val="2"/>
                <w:sz w:val="26"/>
                <w:szCs w:val="26"/>
                <w:lang w:val="uk-UA" w:eastAsia="it-IT"/>
              </w:rPr>
              <w:t>КП</w:t>
            </w:r>
            <w:proofErr w:type="spellEnd"/>
            <w:r w:rsidR="0007503D" w:rsidRPr="009C3918">
              <w:rPr>
                <w:rFonts w:ascii="Times New Roman" w:eastAsia="Times New Roman" w:hAnsi="Times New Roman" w:cs="Times New Roman"/>
                <w:color w:val="000000"/>
                <w:kern w:val="2"/>
                <w:sz w:val="26"/>
                <w:szCs w:val="26"/>
                <w:lang w:val="uk-UA" w:eastAsia="it-IT"/>
              </w:rPr>
              <w:t xml:space="preserve"> «</w:t>
            </w:r>
            <w:proofErr w:type="spellStart"/>
            <w:r w:rsidR="0007503D" w:rsidRPr="009C3918">
              <w:rPr>
                <w:rFonts w:ascii="Times New Roman" w:eastAsia="Times New Roman" w:hAnsi="Times New Roman" w:cs="Times New Roman"/>
                <w:color w:val="000000"/>
                <w:kern w:val="2"/>
                <w:sz w:val="26"/>
                <w:szCs w:val="26"/>
                <w:lang w:val="uk-UA" w:eastAsia="it-IT"/>
              </w:rPr>
              <w:t>Хмільниккомунсервіс</w:t>
            </w:r>
            <w:proofErr w:type="spellEnd"/>
            <w:r w:rsidR="0007503D" w:rsidRPr="009C3918">
              <w:rPr>
                <w:rFonts w:ascii="Times New Roman" w:eastAsia="Times New Roman" w:hAnsi="Times New Roman" w:cs="Times New Roman"/>
                <w:color w:val="000000"/>
                <w:kern w:val="2"/>
                <w:sz w:val="26"/>
                <w:szCs w:val="26"/>
                <w:lang w:val="uk-UA" w:eastAsia="it-IT"/>
              </w:rPr>
              <w:t xml:space="preserve">», </w:t>
            </w:r>
            <w:r w:rsidRPr="009C3918">
              <w:rPr>
                <w:rFonts w:ascii="Times New Roman" w:eastAsia="Times New Roman" w:hAnsi="Times New Roman" w:cs="Times New Roman"/>
                <w:color w:val="000000"/>
                <w:kern w:val="2"/>
                <w:sz w:val="26"/>
                <w:szCs w:val="26"/>
                <w:lang w:val="uk-UA" w:eastAsia="it-IT"/>
              </w:rPr>
              <w:t>організація донор.</w:t>
            </w:r>
          </w:p>
        </w:tc>
      </w:tr>
      <w:tr w:rsidR="00470EA3" w:rsidTr="0062499F">
        <w:trPr>
          <w:jc w:val="right"/>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62499F">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 xml:space="preserve">Інша інформація щодо </w:t>
            </w:r>
            <w:r w:rsidRPr="009C3918">
              <w:rPr>
                <w:rFonts w:ascii="Times New Roman" w:eastAsia="Times New Roman" w:hAnsi="Times New Roman" w:cs="Times New Roman"/>
                <w:b/>
                <w:bCs/>
                <w:color w:val="000000"/>
                <w:kern w:val="2"/>
                <w:sz w:val="26"/>
                <w:szCs w:val="26"/>
                <w:lang w:val="uk-UA"/>
              </w:rPr>
              <w:lastRenderedPageBreak/>
              <w:t>проекту (за потребою)</w:t>
            </w:r>
          </w:p>
        </w:tc>
        <w:tc>
          <w:tcPr>
            <w:tcW w:w="6904" w:type="dxa"/>
            <w:gridSpan w:val="8"/>
            <w:tcBorders>
              <w:top w:val="single" w:sz="4" w:space="0" w:color="auto"/>
              <w:left w:val="single" w:sz="4" w:space="0" w:color="auto"/>
              <w:bottom w:val="single" w:sz="4" w:space="0" w:color="auto"/>
              <w:right w:val="single" w:sz="4" w:space="0" w:color="auto"/>
            </w:tcBorders>
            <w:hideMark/>
          </w:tcPr>
          <w:p w:rsidR="00470EA3" w:rsidRPr="009C3918" w:rsidRDefault="00470EA3" w:rsidP="0062499F">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lastRenderedPageBreak/>
              <w:t>-</w:t>
            </w:r>
          </w:p>
        </w:tc>
      </w:tr>
    </w:tbl>
    <w:p w:rsidR="009C3918" w:rsidRDefault="009C391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470EA3" w:rsidRDefault="00470EA3" w:rsidP="0047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№41</w:t>
      </w:r>
    </w:p>
    <w:p w:rsidR="00470EA3" w:rsidRDefault="00470EA3" w:rsidP="00470EA3">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706"/>
        <w:gridCol w:w="709"/>
        <w:gridCol w:w="992"/>
        <w:gridCol w:w="870"/>
        <w:gridCol w:w="851"/>
        <w:gridCol w:w="709"/>
        <w:gridCol w:w="820"/>
        <w:gridCol w:w="1375"/>
        <w:gridCol w:w="11"/>
      </w:tblGrid>
      <w:tr w:rsidR="00470EA3" w:rsidTr="00BC76A9">
        <w:trPr>
          <w:jc w:val="right"/>
        </w:trPr>
        <w:tc>
          <w:tcPr>
            <w:tcW w:w="2833"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pBdr>
                <w:left w:val="single" w:sz="18" w:space="4" w:color="auto"/>
              </w:pBd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Операційна ціль 2.4.</w:t>
            </w:r>
          </w:p>
          <w:p w:rsidR="00470EA3" w:rsidRPr="009C3918" w:rsidRDefault="00470EA3" w:rsidP="009C3918">
            <w:pPr>
              <w:pBdr>
                <w:left w:val="single" w:sz="18" w:space="4" w:color="auto"/>
              </w:pBd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Завдання 9</w:t>
            </w:r>
            <w:r w:rsidRPr="009C3918">
              <w:rPr>
                <w:rFonts w:ascii="Times New Roman" w:eastAsia="Times New Roman" w:hAnsi="Times New Roman" w:cs="Times New Roman"/>
                <w:b/>
                <w:color w:val="000000"/>
                <w:kern w:val="2"/>
                <w:sz w:val="26"/>
                <w:szCs w:val="26"/>
                <w:lang w:eastAsia="it-IT"/>
              </w:rPr>
              <w:t xml:space="preserve">. </w:t>
            </w:r>
            <w:r w:rsidRPr="009C3918">
              <w:rPr>
                <w:rFonts w:ascii="Times New Roman" w:eastAsia="Times New Roman" w:hAnsi="Times New Roman" w:cs="Times New Roman"/>
                <w:bCs/>
                <w:color w:val="000000"/>
                <w:kern w:val="2"/>
                <w:sz w:val="26"/>
                <w:szCs w:val="26"/>
                <w:lang w:val="uk-UA" w:eastAsia="it-IT"/>
              </w:rPr>
              <w:t>Забезпечення санітарного та екологічного благополуччя</w:t>
            </w:r>
          </w:p>
        </w:tc>
      </w:tr>
      <w:tr w:rsidR="00470EA3" w:rsidTr="00BC76A9">
        <w:trPr>
          <w:jc w:val="right"/>
        </w:trPr>
        <w:tc>
          <w:tcPr>
            <w:tcW w:w="2833"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470EA3" w:rsidRPr="009C3918" w:rsidRDefault="003F02F0" w:rsidP="009C3918">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Поліпшення екологічного стану водойм</w:t>
            </w:r>
          </w:p>
        </w:tc>
      </w:tr>
      <w:tr w:rsidR="00470EA3" w:rsidRPr="003042BB" w:rsidTr="00BC76A9">
        <w:trPr>
          <w:jc w:val="right"/>
        </w:trPr>
        <w:tc>
          <w:tcPr>
            <w:tcW w:w="2833"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470EA3" w:rsidRPr="009C3918" w:rsidRDefault="00BF2453" w:rsidP="009C3918">
            <w:pPr>
              <w:pStyle w:val="Default"/>
              <w:jc w:val="both"/>
              <w:rPr>
                <w:kern w:val="2"/>
                <w:sz w:val="26"/>
                <w:szCs w:val="26"/>
                <w:lang w:val="uk-UA"/>
              </w:rPr>
            </w:pPr>
            <w:r w:rsidRPr="009C3918">
              <w:rPr>
                <w:sz w:val="26"/>
                <w:szCs w:val="26"/>
                <w:lang w:val="uk-UA"/>
              </w:rPr>
              <w:t>По</w:t>
            </w:r>
            <w:r w:rsidR="007570F0" w:rsidRPr="009C3918">
              <w:rPr>
                <w:sz w:val="26"/>
                <w:szCs w:val="26"/>
                <w:lang w:val="uk-UA"/>
              </w:rPr>
              <w:t>кращення</w:t>
            </w:r>
            <w:r w:rsidRPr="009C3918">
              <w:rPr>
                <w:sz w:val="26"/>
                <w:szCs w:val="26"/>
                <w:lang w:val="uk-UA"/>
              </w:rPr>
              <w:t xml:space="preserve"> екологічного стану водойм громади, як однієї із головних складових забезпечення якісною водою населення і галузей економіки та розв’язання місцевих </w:t>
            </w:r>
            <w:r w:rsidR="007570F0" w:rsidRPr="009C3918">
              <w:rPr>
                <w:sz w:val="26"/>
                <w:szCs w:val="26"/>
                <w:lang w:val="uk-UA"/>
              </w:rPr>
              <w:t>в</w:t>
            </w:r>
            <w:r w:rsidRPr="009C3918">
              <w:rPr>
                <w:sz w:val="26"/>
                <w:szCs w:val="26"/>
                <w:lang w:val="uk-UA"/>
              </w:rPr>
              <w:t>одогосподарських і екологічних проблем.</w:t>
            </w:r>
          </w:p>
        </w:tc>
      </w:tr>
      <w:tr w:rsidR="00470EA3" w:rsidTr="00BC76A9">
        <w:trPr>
          <w:jc w:val="right"/>
        </w:trPr>
        <w:tc>
          <w:tcPr>
            <w:tcW w:w="2833"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jc w:val="both"/>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 xml:space="preserve">Хмільницька міська територіальна громада  </w:t>
            </w:r>
          </w:p>
        </w:tc>
      </w:tr>
      <w:tr w:rsidR="00470EA3" w:rsidTr="00BC76A9">
        <w:trPr>
          <w:jc w:val="right"/>
        </w:trPr>
        <w:tc>
          <w:tcPr>
            <w:tcW w:w="2833"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autoSpaceDE w:val="0"/>
              <w:autoSpaceDN w:val="0"/>
              <w:adjustRightInd w:val="0"/>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jc w:val="both"/>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 xml:space="preserve">42994 жителів громади, близько </w:t>
            </w:r>
            <w:r w:rsidR="003F02F0" w:rsidRPr="009C3918">
              <w:rPr>
                <w:rFonts w:ascii="Times New Roman" w:eastAsia="Times New Roman" w:hAnsi="Times New Roman" w:cs="Times New Roman"/>
                <w:color w:val="000000"/>
                <w:kern w:val="2"/>
                <w:sz w:val="26"/>
                <w:szCs w:val="26"/>
                <w:lang w:val="uk-UA" w:eastAsia="it-IT"/>
              </w:rPr>
              <w:t>20</w:t>
            </w:r>
            <w:r w:rsidRPr="009C3918">
              <w:rPr>
                <w:rFonts w:ascii="Times New Roman" w:eastAsia="Times New Roman" w:hAnsi="Times New Roman" w:cs="Times New Roman"/>
                <w:color w:val="000000"/>
                <w:kern w:val="2"/>
                <w:sz w:val="26"/>
                <w:szCs w:val="26"/>
                <w:lang w:val="uk-UA" w:eastAsia="it-IT"/>
              </w:rPr>
              <w:t>000 гостей та відпочиваючих в оздоровницях міста</w:t>
            </w:r>
          </w:p>
        </w:tc>
      </w:tr>
      <w:tr w:rsidR="00470EA3" w:rsidRPr="003042BB"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470EA3" w:rsidRPr="009C3918" w:rsidRDefault="0084494F" w:rsidP="009C3918">
            <w:pPr>
              <w:pStyle w:val="Default"/>
              <w:jc w:val="both"/>
              <w:rPr>
                <w:kern w:val="2"/>
                <w:sz w:val="26"/>
                <w:szCs w:val="28"/>
                <w:lang w:val="uk-UA"/>
              </w:rPr>
            </w:pPr>
            <w:r w:rsidRPr="009C3918">
              <w:rPr>
                <w:color w:val="auto"/>
                <w:sz w:val="26"/>
                <w:szCs w:val="28"/>
                <w:shd w:val="clear" w:color="auto" w:fill="F9F9F9"/>
                <w:lang w:val="uk-UA"/>
              </w:rPr>
              <w:t>Щороку стан водойм громади погіршується. Причиною цього є ряд проблем: значне пониження рівня ґрунтових вод, замулення та заростання водойм внаслідок слабкої течії. Основне джерело живлення – притоки, а також ґрунтові води і частково атмосферні опади. Тому дуже важливим для збереження водойм є їх очищення, так як незначне замулення може призвести до уповільнення течії та утруднення доступу до ґрунтових вод в русло водойми і ,як результат – забруднення водних мас.</w:t>
            </w:r>
            <w:r w:rsidRPr="009C3918">
              <w:rPr>
                <w:color w:val="auto"/>
                <w:sz w:val="26"/>
                <w:szCs w:val="28"/>
                <w:lang w:val="uk-UA"/>
              </w:rPr>
              <w:br/>
            </w:r>
            <w:r w:rsidRPr="009C3918">
              <w:rPr>
                <w:color w:val="auto"/>
                <w:sz w:val="26"/>
                <w:szCs w:val="28"/>
                <w:shd w:val="clear" w:color="auto" w:fill="F9F9F9"/>
                <w:lang w:val="uk-UA"/>
              </w:rPr>
              <w:t>Тривалий час вважалось, що вода – само відновлюваний продукт, і що її кількість стабільна. Однак, останні роки показують, що прісна вода перетворюється на дефіцитний ресурс. Тому питання відновлення та збереження водних ресурсів для нинішніх і майбутніх поколінь є найактуальнішим, пріоритетним та першочерговим завданням.</w:t>
            </w:r>
          </w:p>
        </w:tc>
      </w:tr>
      <w:tr w:rsidR="00470EA3"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 xml:space="preserve">Очікувані кількісні та </w:t>
            </w:r>
            <w:r w:rsidRPr="009C3918">
              <w:rPr>
                <w:rFonts w:ascii="Times New Roman" w:eastAsia="Times New Roman" w:hAnsi="Times New Roman" w:cs="Times New Roman"/>
                <w:b/>
                <w:bCs/>
                <w:color w:val="000000"/>
                <w:kern w:val="2"/>
                <w:sz w:val="26"/>
                <w:szCs w:val="26"/>
                <w:lang w:val="uk-UA"/>
              </w:rPr>
              <w:lastRenderedPageBreak/>
              <w:t xml:space="preserve">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tcPr>
          <w:p w:rsidR="00470EA3" w:rsidRPr="009C3918" w:rsidRDefault="007570F0" w:rsidP="009C3918">
            <w:pPr>
              <w:pStyle w:val="Default"/>
              <w:rPr>
                <w:kern w:val="2"/>
                <w:sz w:val="26"/>
                <w:szCs w:val="28"/>
                <w:lang w:val="uk-UA"/>
              </w:rPr>
            </w:pPr>
            <w:r w:rsidRPr="009C3918">
              <w:rPr>
                <w:color w:val="auto"/>
                <w:sz w:val="26"/>
                <w:szCs w:val="28"/>
                <w:shd w:val="clear" w:color="auto" w:fill="F9F9F9"/>
                <w:lang w:val="uk-UA"/>
              </w:rPr>
              <w:lastRenderedPageBreak/>
              <w:t>Поліпшення санітарного стану водойм. Збільшення їх повноводності.</w:t>
            </w:r>
            <w:r w:rsidRPr="009C3918">
              <w:rPr>
                <w:color w:val="auto"/>
                <w:sz w:val="26"/>
                <w:szCs w:val="28"/>
                <w:lang w:val="uk-UA"/>
              </w:rPr>
              <w:br/>
            </w:r>
            <w:r w:rsidRPr="009C3918">
              <w:rPr>
                <w:color w:val="auto"/>
                <w:sz w:val="26"/>
                <w:szCs w:val="28"/>
                <w:shd w:val="clear" w:color="auto" w:fill="F9F9F9"/>
                <w:lang w:val="uk-UA"/>
              </w:rPr>
              <w:lastRenderedPageBreak/>
              <w:t>Збереження довкілля. Покращення екологічного стану громади.</w:t>
            </w:r>
            <w:r w:rsidRPr="009C3918">
              <w:rPr>
                <w:color w:val="auto"/>
                <w:sz w:val="26"/>
                <w:szCs w:val="28"/>
                <w:lang w:val="uk-UA"/>
              </w:rPr>
              <w:br/>
            </w:r>
            <w:r w:rsidRPr="009C3918">
              <w:rPr>
                <w:color w:val="auto"/>
                <w:sz w:val="26"/>
                <w:szCs w:val="28"/>
                <w:shd w:val="clear" w:color="auto" w:fill="F9F9F9"/>
                <w:lang w:val="uk-UA"/>
              </w:rPr>
              <w:t>Відновлення зон відпочинку.</w:t>
            </w:r>
            <w:r w:rsidRPr="009C3918">
              <w:rPr>
                <w:color w:val="auto"/>
                <w:sz w:val="26"/>
                <w:szCs w:val="28"/>
                <w:lang w:val="uk-UA"/>
              </w:rPr>
              <w:br/>
            </w:r>
            <w:r w:rsidRPr="009C3918">
              <w:rPr>
                <w:color w:val="auto"/>
                <w:sz w:val="26"/>
                <w:szCs w:val="28"/>
                <w:shd w:val="clear" w:color="auto" w:fill="F9F9F9"/>
                <w:lang w:val="uk-UA"/>
              </w:rPr>
              <w:t>Виховання екологічної культури у населення. Збереження природного середовища </w:t>
            </w:r>
          </w:p>
        </w:tc>
      </w:tr>
      <w:tr w:rsidR="00470EA3" w:rsidRPr="007D5641"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lastRenderedPageBreak/>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7D5641" w:rsidRPr="009C3918" w:rsidRDefault="007D5641" w:rsidP="009C3918">
            <w:pPr>
              <w:pStyle w:val="Default"/>
              <w:numPr>
                <w:ilvl w:val="0"/>
                <w:numId w:val="33"/>
              </w:numPr>
              <w:ind w:left="352"/>
              <w:rPr>
                <w:kern w:val="2"/>
                <w:sz w:val="26"/>
                <w:szCs w:val="28"/>
                <w:lang w:val="uk-UA"/>
              </w:rPr>
            </w:pPr>
            <w:r w:rsidRPr="009C3918">
              <w:rPr>
                <w:sz w:val="26"/>
                <w:szCs w:val="28"/>
                <w:lang w:val="uk-UA"/>
              </w:rPr>
              <w:t>розчищення та упорядкування рус</w:t>
            </w:r>
            <w:r w:rsidR="00AD21CA" w:rsidRPr="009C3918">
              <w:rPr>
                <w:sz w:val="26"/>
                <w:szCs w:val="28"/>
                <w:lang w:val="uk-UA"/>
              </w:rPr>
              <w:t>ла</w:t>
            </w:r>
            <w:r w:rsidRPr="009C3918">
              <w:rPr>
                <w:sz w:val="26"/>
                <w:szCs w:val="28"/>
                <w:lang w:val="uk-UA"/>
              </w:rPr>
              <w:t xml:space="preserve"> річ</w:t>
            </w:r>
            <w:r w:rsidR="00AD21CA" w:rsidRPr="009C3918">
              <w:rPr>
                <w:sz w:val="26"/>
                <w:szCs w:val="28"/>
                <w:lang w:val="uk-UA"/>
              </w:rPr>
              <w:t>ки Південний Буг</w:t>
            </w:r>
            <w:r w:rsidRPr="009C3918">
              <w:rPr>
                <w:sz w:val="26"/>
                <w:szCs w:val="28"/>
                <w:lang w:val="uk-UA"/>
              </w:rPr>
              <w:t xml:space="preserve"> в межах громади; </w:t>
            </w:r>
          </w:p>
          <w:p w:rsidR="007105B9" w:rsidRPr="009C3918" w:rsidRDefault="007105B9" w:rsidP="009C3918">
            <w:pPr>
              <w:pStyle w:val="Default"/>
              <w:numPr>
                <w:ilvl w:val="0"/>
                <w:numId w:val="33"/>
              </w:numPr>
              <w:ind w:left="352"/>
              <w:rPr>
                <w:kern w:val="2"/>
                <w:sz w:val="26"/>
                <w:szCs w:val="28"/>
                <w:lang w:val="uk-UA"/>
              </w:rPr>
            </w:pPr>
            <w:r w:rsidRPr="009C3918">
              <w:rPr>
                <w:sz w:val="26"/>
                <w:szCs w:val="28"/>
                <w:lang w:val="uk-UA"/>
              </w:rPr>
              <w:t>розчищення та благоустрій внутрішніх водойм (видалення дерев, прибирання сміття, укріплення берегів)</w:t>
            </w:r>
          </w:p>
          <w:p w:rsidR="007D5641" w:rsidRPr="009C3918" w:rsidRDefault="007D5641" w:rsidP="009C3918">
            <w:pPr>
              <w:pStyle w:val="Default"/>
              <w:numPr>
                <w:ilvl w:val="0"/>
                <w:numId w:val="33"/>
              </w:numPr>
              <w:ind w:left="352"/>
              <w:rPr>
                <w:kern w:val="2"/>
                <w:sz w:val="26"/>
                <w:szCs w:val="28"/>
                <w:lang w:val="uk-UA"/>
              </w:rPr>
            </w:pPr>
            <w:r w:rsidRPr="009C3918">
              <w:rPr>
                <w:sz w:val="26"/>
                <w:szCs w:val="28"/>
                <w:lang w:val="uk-UA"/>
              </w:rPr>
              <w:t>здійснення паспортизації водойм</w:t>
            </w:r>
            <w:r w:rsidR="007105B9" w:rsidRPr="009C3918">
              <w:rPr>
                <w:sz w:val="26"/>
                <w:szCs w:val="28"/>
                <w:lang w:val="uk-UA"/>
              </w:rPr>
              <w:t xml:space="preserve"> громади</w:t>
            </w:r>
            <w:r w:rsidRPr="009C3918">
              <w:rPr>
                <w:sz w:val="26"/>
                <w:szCs w:val="28"/>
                <w:lang w:val="uk-UA"/>
              </w:rPr>
              <w:t>;</w:t>
            </w:r>
          </w:p>
          <w:p w:rsidR="00470EA3" w:rsidRPr="009C3918" w:rsidRDefault="007D5641" w:rsidP="009C3918">
            <w:pPr>
              <w:pStyle w:val="Default"/>
              <w:numPr>
                <w:ilvl w:val="0"/>
                <w:numId w:val="33"/>
              </w:numPr>
              <w:ind w:left="352"/>
              <w:rPr>
                <w:kern w:val="2"/>
                <w:sz w:val="26"/>
                <w:szCs w:val="28"/>
                <w:lang w:val="uk-UA"/>
              </w:rPr>
            </w:pPr>
            <w:r w:rsidRPr="009C3918">
              <w:rPr>
                <w:sz w:val="26"/>
                <w:szCs w:val="28"/>
                <w:lang w:val="uk-UA"/>
              </w:rPr>
              <w:t xml:space="preserve"> створення водоохоронних зон та прибережних захисних смуг річок</w:t>
            </w:r>
            <w:r w:rsidR="007105B9" w:rsidRPr="009C3918">
              <w:rPr>
                <w:sz w:val="26"/>
                <w:szCs w:val="28"/>
                <w:lang w:val="uk-UA"/>
              </w:rPr>
              <w:t>.</w:t>
            </w:r>
          </w:p>
        </w:tc>
      </w:tr>
      <w:tr w:rsidR="00470EA3"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202</w:t>
            </w:r>
            <w:r w:rsidR="0062499F" w:rsidRPr="009C3918">
              <w:rPr>
                <w:rFonts w:ascii="Times New Roman" w:eastAsia="Times New Roman" w:hAnsi="Times New Roman" w:cs="Times New Roman"/>
                <w:b/>
                <w:color w:val="000000"/>
                <w:kern w:val="2"/>
                <w:sz w:val="26"/>
                <w:szCs w:val="26"/>
                <w:lang w:val="uk-UA"/>
              </w:rPr>
              <w:t>6</w:t>
            </w:r>
            <w:r w:rsidRPr="009C3918">
              <w:rPr>
                <w:rFonts w:ascii="Times New Roman" w:eastAsia="Times New Roman" w:hAnsi="Times New Roman" w:cs="Times New Roman"/>
                <w:b/>
                <w:color w:val="000000"/>
                <w:kern w:val="2"/>
                <w:sz w:val="26"/>
                <w:szCs w:val="26"/>
                <w:lang w:val="uk-UA"/>
              </w:rPr>
              <w:t> рік - 20</w:t>
            </w:r>
            <w:r w:rsidR="0062499F" w:rsidRPr="009C3918">
              <w:rPr>
                <w:rFonts w:ascii="Times New Roman" w:eastAsia="Times New Roman" w:hAnsi="Times New Roman" w:cs="Times New Roman"/>
                <w:b/>
                <w:color w:val="000000"/>
                <w:kern w:val="2"/>
                <w:sz w:val="26"/>
                <w:szCs w:val="26"/>
                <w:lang w:val="uk-UA"/>
              </w:rPr>
              <w:t>31</w:t>
            </w:r>
            <w:r w:rsidRPr="009C3918">
              <w:rPr>
                <w:rFonts w:ascii="Times New Roman" w:eastAsia="Times New Roman" w:hAnsi="Times New Roman" w:cs="Times New Roman"/>
                <w:b/>
                <w:color w:val="000000"/>
                <w:kern w:val="2"/>
                <w:sz w:val="26"/>
                <w:szCs w:val="26"/>
                <w:lang w:val="uk-UA"/>
              </w:rPr>
              <w:t> рік:</w:t>
            </w:r>
          </w:p>
        </w:tc>
      </w:tr>
      <w:tr w:rsidR="00470EA3" w:rsidRPr="009C3918" w:rsidTr="00BC76A9">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 xml:space="preserve">2025 рік </w:t>
            </w:r>
          </w:p>
        </w:tc>
        <w:tc>
          <w:tcPr>
            <w:tcW w:w="709"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2026 рік</w:t>
            </w:r>
          </w:p>
        </w:tc>
        <w:tc>
          <w:tcPr>
            <w:tcW w:w="992"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 xml:space="preserve">2027 рік </w:t>
            </w:r>
          </w:p>
        </w:tc>
        <w:tc>
          <w:tcPr>
            <w:tcW w:w="870"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2031</w:t>
            </w:r>
          </w:p>
          <w:p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ind w:left="-104" w:firstLine="104"/>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Разом</w:t>
            </w:r>
          </w:p>
          <w:p w:rsidR="00470EA3" w:rsidRPr="009C3918" w:rsidRDefault="00470EA3" w:rsidP="009C3918">
            <w:pPr>
              <w:spacing w:before="40" w:after="40" w:line="240" w:lineRule="auto"/>
              <w:ind w:left="-104" w:firstLine="104"/>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тис.</w:t>
            </w:r>
            <w:r w:rsidR="0062499F" w:rsidRPr="009C3918">
              <w:rPr>
                <w:rFonts w:ascii="Times New Roman" w:eastAsia="Times New Roman" w:hAnsi="Times New Roman" w:cs="Times New Roman"/>
                <w:b/>
                <w:color w:val="000000"/>
                <w:kern w:val="2"/>
                <w:sz w:val="26"/>
                <w:szCs w:val="26"/>
                <w:lang w:val="uk-UA" w:eastAsia="it-IT"/>
              </w:rPr>
              <w:t xml:space="preserve"> </w:t>
            </w:r>
            <w:r w:rsidRPr="009C3918">
              <w:rPr>
                <w:rFonts w:ascii="Times New Roman" w:eastAsia="Times New Roman" w:hAnsi="Times New Roman" w:cs="Times New Roman"/>
                <w:b/>
                <w:color w:val="000000"/>
                <w:kern w:val="2"/>
                <w:sz w:val="26"/>
                <w:szCs w:val="26"/>
                <w:lang w:val="uk-UA" w:eastAsia="it-IT"/>
              </w:rPr>
              <w:t>грн.</w:t>
            </w:r>
          </w:p>
        </w:tc>
      </w:tr>
      <w:tr w:rsidR="00470EA3" w:rsidRPr="009C3918" w:rsidTr="00C00EDA">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470EA3" w:rsidRPr="009C3918" w:rsidRDefault="00470EA3" w:rsidP="009C3918">
            <w:pPr>
              <w:spacing w:after="0" w:line="240" w:lineRule="auto"/>
              <w:rPr>
                <w:rFonts w:ascii="Times New Roman" w:eastAsia="Times New Roman" w:hAnsi="Times New Roman" w:cs="Times New Roman"/>
                <w:b/>
                <w:bCs/>
                <w:color w:val="000000"/>
                <w:kern w:val="2"/>
                <w:sz w:val="26"/>
                <w:szCs w:val="26"/>
                <w:lang w:val="uk-UA"/>
              </w:rPr>
            </w:pPr>
          </w:p>
        </w:tc>
        <w:tc>
          <w:tcPr>
            <w:tcW w:w="706" w:type="dxa"/>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w:t>
            </w:r>
          </w:p>
        </w:tc>
        <w:tc>
          <w:tcPr>
            <w:tcW w:w="709" w:type="dxa"/>
            <w:tcBorders>
              <w:top w:val="single" w:sz="4" w:space="0" w:color="auto"/>
              <w:left w:val="single" w:sz="4" w:space="0" w:color="auto"/>
              <w:bottom w:val="single" w:sz="4" w:space="0" w:color="auto"/>
              <w:right w:val="single" w:sz="4" w:space="0" w:color="auto"/>
            </w:tcBorders>
          </w:tcPr>
          <w:p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70EA3" w:rsidRPr="009C3918" w:rsidRDefault="00D07515"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70000,0</w:t>
            </w:r>
          </w:p>
        </w:tc>
        <w:tc>
          <w:tcPr>
            <w:tcW w:w="870" w:type="dxa"/>
            <w:tcBorders>
              <w:top w:val="single" w:sz="4" w:space="0" w:color="auto"/>
              <w:left w:val="single" w:sz="4" w:space="0" w:color="auto"/>
              <w:bottom w:val="single" w:sz="4" w:space="0" w:color="auto"/>
              <w:right w:val="single" w:sz="4" w:space="0" w:color="auto"/>
            </w:tcBorders>
          </w:tcPr>
          <w:p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2000,0</w:t>
            </w:r>
          </w:p>
        </w:tc>
        <w:tc>
          <w:tcPr>
            <w:tcW w:w="851" w:type="dxa"/>
            <w:tcBorders>
              <w:top w:val="single" w:sz="4" w:space="0" w:color="auto"/>
              <w:left w:val="single" w:sz="4" w:space="0" w:color="auto"/>
              <w:bottom w:val="single" w:sz="4" w:space="0" w:color="auto"/>
              <w:right w:val="single" w:sz="4" w:space="0" w:color="auto"/>
            </w:tcBorders>
          </w:tcPr>
          <w:p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2000,0</w:t>
            </w:r>
          </w:p>
        </w:tc>
        <w:tc>
          <w:tcPr>
            <w:tcW w:w="709" w:type="dxa"/>
            <w:tcBorders>
              <w:top w:val="single" w:sz="4" w:space="0" w:color="auto"/>
              <w:left w:val="single" w:sz="4" w:space="0" w:color="auto"/>
              <w:bottom w:val="single" w:sz="4" w:space="0" w:color="auto"/>
              <w:right w:val="single" w:sz="4" w:space="0" w:color="auto"/>
            </w:tcBorders>
          </w:tcPr>
          <w:p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2000,0</w:t>
            </w:r>
          </w:p>
        </w:tc>
        <w:tc>
          <w:tcPr>
            <w:tcW w:w="820" w:type="dxa"/>
            <w:tcBorders>
              <w:top w:val="single" w:sz="4" w:space="0" w:color="auto"/>
              <w:left w:val="single" w:sz="4" w:space="0" w:color="auto"/>
              <w:bottom w:val="single" w:sz="4" w:space="0" w:color="auto"/>
              <w:right w:val="single" w:sz="4" w:space="0" w:color="auto"/>
            </w:tcBorders>
          </w:tcPr>
          <w:p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2000,0</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470EA3" w:rsidRPr="009C3918" w:rsidRDefault="00AD21CA" w:rsidP="009C3918">
            <w:pPr>
              <w:spacing w:before="40" w:after="40" w:line="240" w:lineRule="auto"/>
              <w:rPr>
                <w:rFonts w:ascii="Times New Roman" w:eastAsia="Times New Roman" w:hAnsi="Times New Roman" w:cs="Times New Roman"/>
                <w:b/>
                <w:color w:val="000000"/>
                <w:kern w:val="2"/>
                <w:sz w:val="26"/>
                <w:szCs w:val="26"/>
                <w:lang w:val="uk-UA" w:eastAsia="it-IT"/>
              </w:rPr>
            </w:pPr>
            <w:r w:rsidRPr="009C3918">
              <w:rPr>
                <w:rFonts w:ascii="Times New Roman" w:eastAsia="Times New Roman" w:hAnsi="Times New Roman" w:cs="Times New Roman"/>
                <w:b/>
                <w:color w:val="000000"/>
                <w:kern w:val="2"/>
                <w:sz w:val="26"/>
                <w:szCs w:val="26"/>
                <w:lang w:val="uk-UA" w:eastAsia="it-IT"/>
              </w:rPr>
              <w:t>80000,0</w:t>
            </w:r>
          </w:p>
        </w:tc>
      </w:tr>
      <w:tr w:rsidR="00470EA3"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470EA3" w:rsidRPr="00EF45A8"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color w:val="000000"/>
                <w:kern w:val="2"/>
                <w:sz w:val="26"/>
                <w:szCs w:val="26"/>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Хмільницька міська рада, управління житлово-комунального господарства та комунальної власності міської ради, організація донор.</w:t>
            </w:r>
          </w:p>
        </w:tc>
      </w:tr>
      <w:tr w:rsidR="00470EA3" w:rsidTr="00BC76A9">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470EA3" w:rsidRPr="009C3918" w:rsidRDefault="00470EA3" w:rsidP="009C3918">
            <w:pPr>
              <w:spacing w:before="40" w:after="40" w:line="240" w:lineRule="auto"/>
              <w:rPr>
                <w:rFonts w:ascii="Times New Roman" w:eastAsia="Times New Roman" w:hAnsi="Times New Roman" w:cs="Times New Roman"/>
                <w:b/>
                <w:bCs/>
                <w:color w:val="000000"/>
                <w:kern w:val="2"/>
                <w:sz w:val="26"/>
                <w:szCs w:val="26"/>
                <w:lang w:val="uk-UA"/>
              </w:rPr>
            </w:pPr>
            <w:r w:rsidRPr="009C3918">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rsidR="00470EA3" w:rsidRPr="009C3918" w:rsidRDefault="00470EA3" w:rsidP="009C3918">
            <w:pPr>
              <w:spacing w:before="40" w:after="40" w:line="240" w:lineRule="auto"/>
              <w:rPr>
                <w:rFonts w:ascii="Times New Roman" w:eastAsia="Times New Roman" w:hAnsi="Times New Roman" w:cs="Times New Roman"/>
                <w:color w:val="000000"/>
                <w:kern w:val="2"/>
                <w:sz w:val="26"/>
                <w:szCs w:val="26"/>
                <w:lang w:val="uk-UA" w:eastAsia="it-IT"/>
              </w:rPr>
            </w:pPr>
            <w:r w:rsidRPr="009C3918">
              <w:rPr>
                <w:rFonts w:ascii="Times New Roman" w:eastAsia="Times New Roman" w:hAnsi="Times New Roman" w:cs="Times New Roman"/>
                <w:color w:val="000000"/>
                <w:kern w:val="2"/>
                <w:sz w:val="26"/>
                <w:szCs w:val="26"/>
                <w:lang w:val="uk-UA" w:eastAsia="it-IT"/>
              </w:rPr>
              <w:t>-</w:t>
            </w:r>
          </w:p>
        </w:tc>
      </w:tr>
    </w:tbl>
    <w:p w:rsidR="00B27917" w:rsidRDefault="00B27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1310D1" w:rsidRPr="00A17C9C" w:rsidRDefault="00B27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Ф</w:t>
      </w:r>
      <w:r w:rsidR="00633696" w:rsidRPr="00A17C9C">
        <w:rPr>
          <w:rFonts w:ascii="Times New Roman" w:eastAsia="Times New Roman" w:hAnsi="Times New Roman" w:cs="Times New Roman"/>
          <w:b/>
          <w:bCs/>
          <w:sz w:val="26"/>
          <w:szCs w:val="26"/>
          <w:lang w:val="uk-UA"/>
        </w:rPr>
        <w:t>орма технічного завдання проєкту розвитку</w:t>
      </w:r>
      <w:r w:rsidR="00AF53DD" w:rsidRPr="00A17C9C">
        <w:rPr>
          <w:rFonts w:ascii="Times New Roman" w:eastAsia="Times New Roman" w:hAnsi="Times New Roman" w:cs="Times New Roman"/>
          <w:b/>
          <w:bCs/>
          <w:sz w:val="26"/>
          <w:szCs w:val="26"/>
          <w:lang w:val="uk-UA"/>
        </w:rPr>
        <w:t xml:space="preserve"> №</w:t>
      </w:r>
      <w:r w:rsidR="00C37251">
        <w:rPr>
          <w:rFonts w:ascii="Times New Roman" w:eastAsia="Times New Roman" w:hAnsi="Times New Roman" w:cs="Times New Roman"/>
          <w:b/>
          <w:bCs/>
          <w:sz w:val="26"/>
          <w:szCs w:val="26"/>
          <w:lang w:val="uk-UA"/>
        </w:rPr>
        <w:t>42</w:t>
      </w:r>
    </w:p>
    <w:p w:rsidR="001310D1" w:rsidRPr="00A17C9C"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tbl>
      <w:tblPr>
        <w:tblW w:w="9923" w:type="dxa"/>
        <w:jc w:val="right"/>
        <w:tblLayout w:type="fixed"/>
        <w:tblCellMar>
          <w:left w:w="70" w:type="dxa"/>
          <w:right w:w="70" w:type="dxa"/>
        </w:tblCellMar>
        <w:tblLook w:val="0000"/>
      </w:tblPr>
      <w:tblGrid>
        <w:gridCol w:w="3119"/>
        <w:gridCol w:w="993"/>
        <w:gridCol w:w="993"/>
        <w:gridCol w:w="998"/>
        <w:gridCol w:w="992"/>
        <w:gridCol w:w="702"/>
        <w:gridCol w:w="709"/>
        <w:gridCol w:w="708"/>
        <w:gridCol w:w="709"/>
      </w:tblGrid>
      <w:tr w:rsidR="00A17C9C" w:rsidRPr="00A17C9C" w:rsidTr="0062499F">
        <w:trPr>
          <w:jc w:val="right"/>
        </w:trPr>
        <w:tc>
          <w:tcPr>
            <w:tcW w:w="3119" w:type="dxa"/>
            <w:tcBorders>
              <w:top w:val="single" w:sz="4" w:space="0" w:color="000000"/>
              <w:left w:val="single" w:sz="4" w:space="0" w:color="000000"/>
              <w:bottom w:val="single" w:sz="4" w:space="0" w:color="000000"/>
              <w:right w:val="single" w:sz="4" w:space="0" w:color="000000"/>
            </w:tcBorders>
          </w:tcPr>
          <w:p w:rsidR="001310D1" w:rsidRPr="00A17C9C" w:rsidRDefault="00633696" w:rsidP="00D07515">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04" w:type="dxa"/>
            <w:gridSpan w:val="8"/>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pBdr>
                <w:left w:val="single" w:sz="18" w:space="4" w:color="000000"/>
              </w:pBdr>
              <w:spacing w:after="0" w:line="240" w:lineRule="auto"/>
              <w:jc w:val="both"/>
              <w:rPr>
                <w:rFonts w:ascii="Times New Roman" w:eastAsia="Times New Roman" w:hAnsi="Times New Roman" w:cs="Times New Roman"/>
                <w:b/>
                <w:sz w:val="26"/>
                <w:szCs w:val="26"/>
                <w:lang w:val="uk-UA" w:eastAsia="it-IT"/>
              </w:rPr>
            </w:pPr>
            <w:r w:rsidRPr="00A17C9C">
              <w:rPr>
                <w:rFonts w:ascii="Times New Roman" w:eastAsia="Times New Roman" w:hAnsi="Times New Roman" w:cs="Times New Roman"/>
                <w:b/>
                <w:sz w:val="26"/>
                <w:szCs w:val="26"/>
                <w:lang w:val="uk-UA" w:eastAsia="it-IT"/>
              </w:rPr>
              <w:t>ОПЕРАЦІЙНА ЦІЛЬ 2.</w:t>
            </w:r>
            <w:r w:rsidR="00182C3D" w:rsidRPr="00A17C9C">
              <w:rPr>
                <w:rFonts w:ascii="Times New Roman" w:eastAsia="Times New Roman" w:hAnsi="Times New Roman" w:cs="Times New Roman"/>
                <w:b/>
                <w:sz w:val="26"/>
                <w:szCs w:val="26"/>
                <w:lang w:val="uk-UA" w:eastAsia="it-IT"/>
              </w:rPr>
              <w:t>5</w:t>
            </w:r>
            <w:r w:rsidRPr="00A17C9C">
              <w:rPr>
                <w:rFonts w:ascii="Times New Roman" w:eastAsia="Times New Roman" w:hAnsi="Times New Roman" w:cs="Times New Roman"/>
                <w:b/>
                <w:sz w:val="26"/>
                <w:szCs w:val="26"/>
                <w:lang w:val="uk-UA" w:eastAsia="it-IT"/>
              </w:rPr>
              <w:t>.</w:t>
            </w:r>
          </w:p>
          <w:p w:rsidR="001310D1" w:rsidRPr="00A17C9C" w:rsidRDefault="00633696">
            <w:pPr>
              <w:widowControl w:val="0"/>
              <w:pBdr>
                <w:left w:val="single" w:sz="18" w:space="4" w:color="000000"/>
              </w:pBdr>
              <w:spacing w:after="0" w:line="240" w:lineRule="auto"/>
              <w:jc w:val="both"/>
              <w:rPr>
                <w:rFonts w:ascii="Times New Roman" w:eastAsia="Times New Roman" w:hAnsi="Times New Roman" w:cs="Times New Roman"/>
                <w:sz w:val="26"/>
                <w:szCs w:val="26"/>
                <w:lang w:val="uk-UA" w:eastAsia="it-IT"/>
              </w:rPr>
            </w:pPr>
            <w:r w:rsidRPr="00A17C9C">
              <w:rPr>
                <w:rFonts w:ascii="Times New Roman" w:hAnsi="Times New Roman" w:cs="Times New Roman"/>
                <w:sz w:val="26"/>
                <w:szCs w:val="26"/>
              </w:rPr>
              <w:t xml:space="preserve">ЗАВДАННЯ </w:t>
            </w:r>
            <w:r w:rsidR="00182C3D" w:rsidRPr="00A17C9C">
              <w:rPr>
                <w:rFonts w:ascii="Times New Roman" w:hAnsi="Times New Roman" w:cs="Times New Roman"/>
                <w:sz w:val="26"/>
                <w:szCs w:val="26"/>
                <w:lang w:val="uk-UA"/>
              </w:rPr>
              <w:t>1</w:t>
            </w:r>
            <w:r w:rsidRPr="00A17C9C">
              <w:rPr>
                <w:rFonts w:ascii="Times New Roman" w:hAnsi="Times New Roman" w:cs="Times New Roman"/>
                <w:sz w:val="26"/>
                <w:szCs w:val="26"/>
              </w:rPr>
              <w:t xml:space="preserve">. </w:t>
            </w:r>
            <w:r w:rsidRPr="00A17C9C">
              <w:rPr>
                <w:rFonts w:ascii="Times New Roman" w:hAnsi="Times New Roman" w:cs="Times New Roman"/>
                <w:sz w:val="26"/>
                <w:szCs w:val="26"/>
                <w:lang w:val="uk-UA"/>
              </w:rPr>
              <w:t xml:space="preserve">Здійснити комплекс заходів з </w:t>
            </w:r>
            <w:proofErr w:type="spellStart"/>
            <w:r w:rsidRPr="00A17C9C">
              <w:rPr>
                <w:rFonts w:ascii="Times New Roman" w:hAnsi="Times New Roman" w:cs="Times New Roman"/>
                <w:sz w:val="26"/>
                <w:szCs w:val="26"/>
                <w:lang w:val="uk-UA"/>
              </w:rPr>
              <w:t>енергомодернізації</w:t>
            </w:r>
            <w:proofErr w:type="spellEnd"/>
            <w:r w:rsidRPr="00A17C9C">
              <w:rPr>
                <w:rFonts w:ascii="Times New Roman" w:hAnsi="Times New Roman" w:cs="Times New Roman"/>
                <w:sz w:val="26"/>
                <w:szCs w:val="26"/>
                <w:lang w:val="uk-UA"/>
              </w:rPr>
              <w:t xml:space="preserve"> будівель комунальної форми власності.</w:t>
            </w:r>
          </w:p>
        </w:tc>
      </w:tr>
      <w:tr w:rsidR="00A17C9C" w:rsidRPr="00A17C9C" w:rsidTr="0062499F">
        <w:trPr>
          <w:jc w:val="right"/>
        </w:trPr>
        <w:tc>
          <w:tcPr>
            <w:tcW w:w="3119" w:type="dxa"/>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Назва проєкту</w:t>
            </w:r>
          </w:p>
        </w:tc>
        <w:tc>
          <w:tcPr>
            <w:tcW w:w="6804" w:type="dxa"/>
            <w:gridSpan w:val="8"/>
            <w:tcBorders>
              <w:top w:val="single" w:sz="4" w:space="0" w:color="000000"/>
              <w:left w:val="single" w:sz="4" w:space="0" w:color="000000"/>
              <w:bottom w:val="single" w:sz="4" w:space="0" w:color="000000"/>
              <w:right w:val="single" w:sz="4" w:space="0" w:color="000000"/>
            </w:tcBorders>
            <w:shd w:val="clear" w:color="auto" w:fill="auto"/>
          </w:tcPr>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Енергоефективні заклади бюджетної сфери</w:t>
            </w:r>
          </w:p>
        </w:tc>
      </w:tr>
      <w:tr w:rsidR="00A17C9C" w:rsidRPr="00A17C9C" w:rsidTr="0062499F">
        <w:trPr>
          <w:jc w:val="right"/>
        </w:trPr>
        <w:tc>
          <w:tcPr>
            <w:tcW w:w="3119" w:type="dxa"/>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04" w:type="dxa"/>
            <w:gridSpan w:val="8"/>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suppressLineNumbers/>
              <w:spacing w:after="0" w:line="240" w:lineRule="auto"/>
              <w:contextualSpacing/>
              <w:mirrorIndents/>
              <w:jc w:val="both"/>
              <w:rPr>
                <w:rFonts w:ascii="Times New Roman" w:hAnsi="Times New Roman" w:cs="Times New Roman"/>
                <w:sz w:val="26"/>
                <w:szCs w:val="26"/>
                <w:lang w:val="uk-UA"/>
              </w:rPr>
            </w:pPr>
            <w:r w:rsidRPr="00A17C9C">
              <w:rPr>
                <w:rFonts w:ascii="Times New Roman" w:hAnsi="Times New Roman" w:cs="Times New Roman"/>
                <w:sz w:val="26"/>
                <w:szCs w:val="26"/>
                <w:lang w:val="uk-UA"/>
              </w:rPr>
              <w:t>Хмільницька влада прагне енергетично модернізувати будівлі комунальної форми власності, зменшити рівень використання енергоресурсів, зменшити витрати на оплату енергоресурсів.</w:t>
            </w:r>
          </w:p>
        </w:tc>
      </w:tr>
      <w:tr w:rsidR="00A17C9C" w:rsidRPr="00A17C9C" w:rsidTr="0062499F">
        <w:trPr>
          <w:jc w:val="right"/>
        </w:trPr>
        <w:tc>
          <w:tcPr>
            <w:tcW w:w="3119" w:type="dxa"/>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Територія на яку проєкт матиме вплив</w:t>
            </w:r>
          </w:p>
        </w:tc>
        <w:tc>
          <w:tcPr>
            <w:tcW w:w="6804" w:type="dxa"/>
            <w:gridSpan w:val="8"/>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Хмільницька міська територіальна громада.</w:t>
            </w:r>
          </w:p>
        </w:tc>
      </w:tr>
      <w:tr w:rsidR="00A17C9C" w:rsidRPr="00A17C9C" w:rsidTr="0062499F">
        <w:trPr>
          <w:jc w:val="right"/>
        </w:trPr>
        <w:tc>
          <w:tcPr>
            <w:tcW w:w="3119" w:type="dxa"/>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04" w:type="dxa"/>
            <w:gridSpan w:val="8"/>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4</w:t>
            </w:r>
            <w:r w:rsidR="00CD2D0E" w:rsidRPr="00A17C9C">
              <w:rPr>
                <w:rFonts w:ascii="Times New Roman" w:eastAsia="Times New Roman" w:hAnsi="Times New Roman" w:cs="Times New Roman"/>
                <w:sz w:val="26"/>
                <w:szCs w:val="26"/>
                <w:lang w:val="uk-UA" w:eastAsia="it-IT"/>
              </w:rPr>
              <w:t>2994</w:t>
            </w:r>
            <w:r w:rsidRPr="00A17C9C">
              <w:rPr>
                <w:rFonts w:ascii="Times New Roman" w:eastAsia="Times New Roman" w:hAnsi="Times New Roman" w:cs="Times New Roman"/>
                <w:sz w:val="26"/>
                <w:szCs w:val="26"/>
                <w:lang w:val="uk-UA" w:eastAsia="it-IT"/>
              </w:rPr>
              <w:t xml:space="preserve"> осіб.</w:t>
            </w:r>
          </w:p>
        </w:tc>
      </w:tr>
      <w:tr w:rsidR="00A17C9C" w:rsidRPr="003042BB"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Стислий опис проблеми, яка буде вирішуватися силами проєкту</w:t>
            </w:r>
          </w:p>
        </w:tc>
        <w:tc>
          <w:tcPr>
            <w:tcW w:w="6804" w:type="dxa"/>
            <w:gridSpan w:val="8"/>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Високий рівень енергоємності та низький рівень енергоефективності споживання енергоресурсів в будівлях комунальної власності потребує  капітального ремонту та реконструкції будівель з метою підвищення енергоефективності.</w:t>
            </w:r>
          </w:p>
        </w:tc>
      </w:tr>
      <w:tr w:rsidR="00A17C9C" w:rsidRPr="00A17C9C"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Очікувані кількісні та якісні результати</w:t>
            </w:r>
          </w:p>
        </w:tc>
        <w:tc>
          <w:tcPr>
            <w:tcW w:w="6804" w:type="dxa"/>
            <w:gridSpan w:val="8"/>
            <w:tcBorders>
              <w:top w:val="single" w:sz="4" w:space="0" w:color="000000"/>
              <w:left w:val="single" w:sz="4" w:space="0" w:color="000000"/>
              <w:bottom w:val="single" w:sz="4" w:space="0" w:color="000000"/>
              <w:right w:val="single" w:sz="4" w:space="0" w:color="000000"/>
            </w:tcBorders>
            <w:shd w:val="clear" w:color="auto" w:fill="FFFFFF"/>
          </w:tcPr>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створені комфортні умови для проведення робочого процесу в закладах бюджетної сфери;</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зменшено споживання енергоресурсів будівлями бюджетної сфери;</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зменшено витрати на оплату енергоресурсів  в будівлях бюджетної сфери.</w:t>
            </w:r>
          </w:p>
        </w:tc>
      </w:tr>
      <w:tr w:rsidR="00A17C9C" w:rsidRPr="003042BB"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Ключові заходи проєкту</w:t>
            </w:r>
          </w:p>
        </w:tc>
        <w:tc>
          <w:tcPr>
            <w:tcW w:w="6804" w:type="dxa"/>
            <w:gridSpan w:val="8"/>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1. Капітальний ремонт будівлі з використанням  енергозберігаючих технологій із утепленням фасаду, покрівлі та капітальний ремонт системи опалення </w:t>
            </w:r>
            <w:r w:rsidR="00172A53" w:rsidRPr="00A17C9C">
              <w:rPr>
                <w:rFonts w:ascii="Times New Roman" w:eastAsia="Times New Roman" w:hAnsi="Times New Roman" w:cs="Times New Roman"/>
                <w:sz w:val="26"/>
                <w:szCs w:val="26"/>
                <w:lang w:val="uk-UA" w:eastAsia="it-IT"/>
              </w:rPr>
              <w:t xml:space="preserve">Ліцею </w:t>
            </w:r>
            <w:r w:rsidRPr="00A17C9C">
              <w:rPr>
                <w:rFonts w:ascii="Times New Roman" w:eastAsia="Times New Roman" w:hAnsi="Times New Roman" w:cs="Times New Roman"/>
                <w:sz w:val="26"/>
                <w:szCs w:val="26"/>
                <w:lang w:val="uk-UA" w:eastAsia="it-IT"/>
              </w:rPr>
              <w:t xml:space="preserve"> №1 </w:t>
            </w:r>
            <w:r w:rsidR="00172A53" w:rsidRPr="00A17C9C">
              <w:rPr>
                <w:rFonts w:ascii="Times New Roman" w:eastAsia="Times New Roman" w:hAnsi="Times New Roman" w:cs="Times New Roman"/>
                <w:sz w:val="26"/>
                <w:szCs w:val="26"/>
                <w:lang w:val="uk-UA" w:eastAsia="it-IT"/>
              </w:rPr>
              <w:t>м.</w:t>
            </w:r>
            <w:r w:rsidR="009C3918">
              <w:rPr>
                <w:rFonts w:ascii="Times New Roman" w:eastAsia="Times New Roman" w:hAnsi="Times New Roman" w:cs="Times New Roman"/>
                <w:sz w:val="26"/>
                <w:szCs w:val="26"/>
                <w:lang w:val="uk-UA" w:eastAsia="it-IT"/>
              </w:rPr>
              <w:t xml:space="preserve"> </w:t>
            </w:r>
            <w:r w:rsidR="00172A53" w:rsidRPr="00A17C9C">
              <w:rPr>
                <w:rFonts w:ascii="Times New Roman" w:eastAsia="Times New Roman" w:hAnsi="Times New Roman" w:cs="Times New Roman"/>
                <w:sz w:val="26"/>
                <w:szCs w:val="26"/>
                <w:lang w:val="uk-UA" w:eastAsia="it-IT"/>
              </w:rPr>
              <w:t xml:space="preserve">Хмільника </w:t>
            </w:r>
            <w:r w:rsidR="007F0FC3" w:rsidRPr="00A17C9C">
              <w:rPr>
                <w:rFonts w:ascii="Times New Roman" w:eastAsia="Times New Roman" w:hAnsi="Times New Roman" w:cs="Times New Roman"/>
                <w:sz w:val="26"/>
                <w:szCs w:val="26"/>
                <w:lang w:val="uk-UA" w:eastAsia="it-IT"/>
              </w:rPr>
              <w:t xml:space="preserve">Вінницької області по </w:t>
            </w:r>
            <w:r w:rsidRPr="00A17C9C">
              <w:rPr>
                <w:rFonts w:ascii="Times New Roman" w:eastAsia="Times New Roman" w:hAnsi="Times New Roman" w:cs="Times New Roman"/>
                <w:sz w:val="26"/>
                <w:szCs w:val="26"/>
                <w:lang w:val="uk-UA" w:eastAsia="it-IT"/>
              </w:rPr>
              <w:t>вул. Небес</w:t>
            </w:r>
            <w:r w:rsidR="00AF53DD" w:rsidRPr="00A17C9C">
              <w:rPr>
                <w:rFonts w:ascii="Times New Roman" w:eastAsia="Times New Roman" w:hAnsi="Times New Roman" w:cs="Times New Roman"/>
                <w:sz w:val="26"/>
                <w:szCs w:val="26"/>
                <w:lang w:val="uk-UA" w:eastAsia="it-IT"/>
              </w:rPr>
              <w:t>ної Сотні,12</w:t>
            </w:r>
            <w:r w:rsidR="007F0FC3" w:rsidRPr="00A17C9C">
              <w:rPr>
                <w:rFonts w:ascii="Times New Roman" w:eastAsia="Times New Roman" w:hAnsi="Times New Roman" w:cs="Times New Roman"/>
                <w:sz w:val="26"/>
                <w:szCs w:val="26"/>
                <w:lang w:val="uk-UA" w:eastAsia="it-IT"/>
              </w:rPr>
              <w:t xml:space="preserve"> м.</w:t>
            </w:r>
            <w:r w:rsidR="009C3918">
              <w:rPr>
                <w:rFonts w:ascii="Times New Roman" w:eastAsia="Times New Roman" w:hAnsi="Times New Roman" w:cs="Times New Roman"/>
                <w:sz w:val="26"/>
                <w:szCs w:val="26"/>
                <w:lang w:val="uk-UA" w:eastAsia="it-IT"/>
              </w:rPr>
              <w:t xml:space="preserve"> </w:t>
            </w:r>
            <w:r w:rsidR="007F0FC3" w:rsidRPr="00A17C9C">
              <w:rPr>
                <w:rFonts w:ascii="Times New Roman" w:eastAsia="Times New Roman" w:hAnsi="Times New Roman" w:cs="Times New Roman"/>
                <w:sz w:val="26"/>
                <w:szCs w:val="26"/>
                <w:lang w:val="uk-UA" w:eastAsia="it-IT"/>
              </w:rPr>
              <w:t>Хмільника Вінницької області</w:t>
            </w:r>
            <w:r w:rsidRPr="00A17C9C">
              <w:rPr>
                <w:rFonts w:ascii="Times New Roman" w:eastAsia="Times New Roman" w:hAnsi="Times New Roman" w:cs="Times New Roman"/>
                <w:sz w:val="26"/>
                <w:szCs w:val="26"/>
                <w:lang w:val="uk-UA" w:eastAsia="it-IT"/>
              </w:rPr>
              <w:t>.</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2. Капітальний ремонт будівлі з використанням  енергозберігаючих технологій із утепленням фасаду, покрівлі та капітальний ремонти системи опалення </w:t>
            </w:r>
            <w:r w:rsidR="00172A53" w:rsidRPr="00A17C9C">
              <w:rPr>
                <w:rFonts w:ascii="Times New Roman" w:eastAsia="Times New Roman" w:hAnsi="Times New Roman" w:cs="Times New Roman"/>
                <w:sz w:val="26"/>
                <w:szCs w:val="26"/>
                <w:lang w:val="uk-UA" w:eastAsia="it-IT"/>
              </w:rPr>
              <w:t xml:space="preserve">Ліцею </w:t>
            </w:r>
            <w:r w:rsidRPr="00A17C9C">
              <w:rPr>
                <w:rFonts w:ascii="Times New Roman" w:eastAsia="Times New Roman" w:hAnsi="Times New Roman" w:cs="Times New Roman"/>
                <w:sz w:val="26"/>
                <w:szCs w:val="26"/>
                <w:lang w:val="uk-UA" w:eastAsia="it-IT"/>
              </w:rPr>
              <w:t xml:space="preserve"> №2  </w:t>
            </w:r>
            <w:r w:rsidR="00172A53" w:rsidRPr="00A17C9C">
              <w:rPr>
                <w:rFonts w:ascii="Times New Roman" w:eastAsia="Times New Roman" w:hAnsi="Times New Roman" w:cs="Times New Roman"/>
                <w:sz w:val="26"/>
                <w:szCs w:val="26"/>
                <w:lang w:val="uk-UA" w:eastAsia="it-IT"/>
              </w:rPr>
              <w:t>м.</w:t>
            </w:r>
            <w:r w:rsidR="009C3918">
              <w:rPr>
                <w:rFonts w:ascii="Times New Roman" w:eastAsia="Times New Roman" w:hAnsi="Times New Roman" w:cs="Times New Roman"/>
                <w:sz w:val="26"/>
                <w:szCs w:val="26"/>
                <w:lang w:val="uk-UA" w:eastAsia="it-IT"/>
              </w:rPr>
              <w:t xml:space="preserve"> </w:t>
            </w:r>
            <w:r w:rsidR="00172A53" w:rsidRPr="00A17C9C">
              <w:rPr>
                <w:rFonts w:ascii="Times New Roman" w:eastAsia="Times New Roman" w:hAnsi="Times New Roman" w:cs="Times New Roman"/>
                <w:sz w:val="26"/>
                <w:szCs w:val="26"/>
                <w:lang w:val="uk-UA" w:eastAsia="it-IT"/>
              </w:rPr>
              <w:t>Хмільника</w:t>
            </w:r>
            <w:r w:rsidR="00AF53DD" w:rsidRPr="00A17C9C">
              <w:rPr>
                <w:rFonts w:ascii="Times New Roman" w:eastAsia="Times New Roman" w:hAnsi="Times New Roman" w:cs="Times New Roman"/>
                <w:sz w:val="26"/>
                <w:szCs w:val="26"/>
                <w:lang w:val="uk-UA" w:eastAsia="it-IT"/>
              </w:rPr>
              <w:t xml:space="preserve"> Вінницької області</w:t>
            </w:r>
            <w:r w:rsidR="007F0FC3" w:rsidRPr="00A17C9C">
              <w:rPr>
                <w:rFonts w:ascii="Times New Roman" w:eastAsia="Times New Roman" w:hAnsi="Times New Roman" w:cs="Times New Roman"/>
                <w:sz w:val="26"/>
                <w:szCs w:val="26"/>
                <w:lang w:val="uk-UA" w:eastAsia="it-IT"/>
              </w:rPr>
              <w:t xml:space="preserve"> по </w:t>
            </w:r>
            <w:r w:rsidRPr="00A17C9C">
              <w:rPr>
                <w:rFonts w:ascii="Times New Roman" w:eastAsia="Times New Roman" w:hAnsi="Times New Roman" w:cs="Times New Roman"/>
                <w:sz w:val="26"/>
                <w:szCs w:val="26"/>
                <w:lang w:val="uk-UA" w:eastAsia="it-IT"/>
              </w:rPr>
              <w:t xml:space="preserve"> вул. Столярчука, 23</w:t>
            </w:r>
            <w:r w:rsidR="007F0FC3" w:rsidRPr="00A17C9C">
              <w:rPr>
                <w:rFonts w:ascii="Times New Roman" w:eastAsia="Times New Roman" w:hAnsi="Times New Roman" w:cs="Times New Roman"/>
                <w:sz w:val="26"/>
                <w:szCs w:val="26"/>
                <w:lang w:val="uk-UA" w:eastAsia="it-IT"/>
              </w:rPr>
              <w:t xml:space="preserve"> м.</w:t>
            </w:r>
            <w:r w:rsidR="009C3918">
              <w:rPr>
                <w:rFonts w:ascii="Times New Roman" w:eastAsia="Times New Roman" w:hAnsi="Times New Roman" w:cs="Times New Roman"/>
                <w:sz w:val="26"/>
                <w:szCs w:val="26"/>
                <w:lang w:val="uk-UA" w:eastAsia="it-IT"/>
              </w:rPr>
              <w:t xml:space="preserve"> </w:t>
            </w:r>
            <w:r w:rsidR="007F0FC3" w:rsidRPr="00A17C9C">
              <w:rPr>
                <w:rFonts w:ascii="Times New Roman" w:eastAsia="Times New Roman" w:hAnsi="Times New Roman" w:cs="Times New Roman"/>
                <w:sz w:val="26"/>
                <w:szCs w:val="26"/>
                <w:lang w:val="uk-UA" w:eastAsia="it-IT"/>
              </w:rPr>
              <w:t xml:space="preserve">Хмільника Вінницької області </w:t>
            </w:r>
            <w:r w:rsidR="00AF53DD" w:rsidRPr="00A17C9C">
              <w:rPr>
                <w:rFonts w:ascii="Times New Roman" w:eastAsia="Times New Roman" w:hAnsi="Times New Roman" w:cs="Times New Roman"/>
                <w:sz w:val="26"/>
                <w:szCs w:val="26"/>
                <w:lang w:val="uk-UA" w:eastAsia="it-IT"/>
              </w:rPr>
              <w:t>.</w:t>
            </w:r>
            <w:r w:rsidRPr="00A17C9C">
              <w:rPr>
                <w:rFonts w:ascii="Times New Roman" w:eastAsia="Times New Roman" w:hAnsi="Times New Roman" w:cs="Times New Roman"/>
                <w:sz w:val="26"/>
                <w:szCs w:val="26"/>
                <w:lang w:val="uk-UA" w:eastAsia="it-IT"/>
              </w:rPr>
              <w:t xml:space="preserve">  </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lastRenderedPageBreak/>
              <w:t xml:space="preserve">3. Капітальний ремонт будівлі з використанням енергозберігаючих технологій із утепленням фасаду, покрівлі та капітальний ремонт системи опалення </w:t>
            </w:r>
            <w:r w:rsidR="00172A53" w:rsidRPr="00A17C9C">
              <w:rPr>
                <w:rFonts w:ascii="Times New Roman" w:eastAsia="Times New Roman" w:hAnsi="Times New Roman" w:cs="Times New Roman"/>
                <w:sz w:val="26"/>
                <w:szCs w:val="26"/>
                <w:lang w:val="uk-UA" w:eastAsia="it-IT"/>
              </w:rPr>
              <w:t xml:space="preserve">Ліцею </w:t>
            </w:r>
            <w:r w:rsidRPr="00A17C9C">
              <w:rPr>
                <w:rFonts w:ascii="Times New Roman" w:eastAsia="Times New Roman" w:hAnsi="Times New Roman" w:cs="Times New Roman"/>
                <w:sz w:val="26"/>
                <w:szCs w:val="26"/>
                <w:lang w:val="uk-UA" w:eastAsia="it-IT"/>
              </w:rPr>
              <w:t xml:space="preserve">№3 </w:t>
            </w:r>
            <w:r w:rsidR="00172A53" w:rsidRPr="00A17C9C">
              <w:rPr>
                <w:rFonts w:ascii="Times New Roman" w:eastAsia="Times New Roman" w:hAnsi="Times New Roman" w:cs="Times New Roman"/>
                <w:sz w:val="26"/>
                <w:szCs w:val="26"/>
                <w:lang w:val="uk-UA" w:eastAsia="it-IT"/>
              </w:rPr>
              <w:t>м. Хмільника</w:t>
            </w:r>
            <w:r w:rsidR="00AF53DD" w:rsidRPr="00A17C9C">
              <w:rPr>
                <w:rFonts w:ascii="Times New Roman" w:eastAsia="Times New Roman" w:hAnsi="Times New Roman" w:cs="Times New Roman"/>
                <w:sz w:val="26"/>
                <w:szCs w:val="26"/>
                <w:lang w:val="uk-UA" w:eastAsia="it-IT"/>
              </w:rPr>
              <w:t xml:space="preserve"> Вінниц</w:t>
            </w:r>
            <w:r w:rsidR="007F0FC3" w:rsidRPr="00A17C9C">
              <w:rPr>
                <w:rFonts w:ascii="Times New Roman" w:eastAsia="Times New Roman" w:hAnsi="Times New Roman" w:cs="Times New Roman"/>
                <w:sz w:val="26"/>
                <w:szCs w:val="26"/>
                <w:lang w:val="uk-UA" w:eastAsia="it-IT"/>
              </w:rPr>
              <w:t>ької області по вул. Некрасова, 2 м.</w:t>
            </w:r>
            <w:r w:rsidR="009C3918">
              <w:rPr>
                <w:rFonts w:ascii="Times New Roman" w:eastAsia="Times New Roman" w:hAnsi="Times New Roman" w:cs="Times New Roman"/>
                <w:sz w:val="26"/>
                <w:szCs w:val="26"/>
                <w:lang w:val="uk-UA" w:eastAsia="it-IT"/>
              </w:rPr>
              <w:t xml:space="preserve"> </w:t>
            </w:r>
            <w:r w:rsidR="007F0FC3" w:rsidRPr="00A17C9C">
              <w:rPr>
                <w:rFonts w:ascii="Times New Roman" w:eastAsia="Times New Roman" w:hAnsi="Times New Roman" w:cs="Times New Roman"/>
                <w:sz w:val="26"/>
                <w:szCs w:val="26"/>
                <w:lang w:val="uk-UA" w:eastAsia="it-IT"/>
              </w:rPr>
              <w:t>Хмільника Вінницької області</w:t>
            </w:r>
            <w:r w:rsidRPr="00A17C9C">
              <w:rPr>
                <w:rFonts w:ascii="Times New Roman" w:eastAsia="Times New Roman" w:hAnsi="Times New Roman" w:cs="Times New Roman"/>
                <w:sz w:val="26"/>
                <w:szCs w:val="26"/>
                <w:lang w:val="uk-UA" w:eastAsia="it-IT"/>
              </w:rPr>
              <w:t>.</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4. Капітальний ремонт будівлі з використанням  енергозберігаючих технологій із утепленням фасаду, покрівлі та капітальний ремонт системи опалення  </w:t>
            </w:r>
            <w:r w:rsidR="00172A53" w:rsidRPr="00A17C9C">
              <w:rPr>
                <w:rFonts w:ascii="Times New Roman" w:eastAsia="Times New Roman" w:hAnsi="Times New Roman" w:cs="Times New Roman"/>
                <w:sz w:val="26"/>
                <w:szCs w:val="26"/>
                <w:lang w:val="uk-UA" w:eastAsia="it-IT"/>
              </w:rPr>
              <w:t>Ліцею</w:t>
            </w:r>
            <w:r w:rsidRPr="00A17C9C">
              <w:rPr>
                <w:rFonts w:ascii="Times New Roman" w:eastAsia="Times New Roman" w:hAnsi="Times New Roman" w:cs="Times New Roman"/>
                <w:sz w:val="26"/>
                <w:szCs w:val="26"/>
                <w:lang w:val="uk-UA" w:eastAsia="it-IT"/>
              </w:rPr>
              <w:t xml:space="preserve"> №4 </w:t>
            </w:r>
            <w:r w:rsidR="00172A53" w:rsidRPr="00A17C9C">
              <w:rPr>
                <w:rFonts w:ascii="Times New Roman" w:eastAsia="Times New Roman" w:hAnsi="Times New Roman" w:cs="Times New Roman"/>
                <w:sz w:val="26"/>
                <w:szCs w:val="26"/>
                <w:lang w:val="uk-UA" w:eastAsia="it-IT"/>
              </w:rPr>
              <w:t>м. Хмільника</w:t>
            </w:r>
            <w:r w:rsidR="00AF53DD" w:rsidRPr="00A17C9C">
              <w:rPr>
                <w:rFonts w:ascii="Times New Roman" w:eastAsia="Times New Roman" w:hAnsi="Times New Roman" w:cs="Times New Roman"/>
                <w:sz w:val="26"/>
                <w:szCs w:val="26"/>
                <w:lang w:val="uk-UA" w:eastAsia="it-IT"/>
              </w:rPr>
              <w:t xml:space="preserve"> Вінницької області</w:t>
            </w:r>
            <w:r w:rsidRPr="00A17C9C">
              <w:rPr>
                <w:rFonts w:ascii="Times New Roman" w:eastAsia="Times New Roman" w:hAnsi="Times New Roman" w:cs="Times New Roman"/>
                <w:sz w:val="26"/>
                <w:szCs w:val="26"/>
                <w:lang w:val="uk-UA" w:eastAsia="it-IT"/>
              </w:rPr>
              <w:t xml:space="preserve"> </w:t>
            </w:r>
            <w:r w:rsidR="007F0FC3" w:rsidRPr="00A17C9C">
              <w:rPr>
                <w:rFonts w:ascii="Times New Roman" w:eastAsia="Times New Roman" w:hAnsi="Times New Roman" w:cs="Times New Roman"/>
                <w:sz w:val="26"/>
                <w:szCs w:val="26"/>
                <w:lang w:val="uk-UA" w:eastAsia="it-IT"/>
              </w:rPr>
              <w:t xml:space="preserve">по </w:t>
            </w:r>
            <w:r w:rsidRPr="00A17C9C">
              <w:rPr>
                <w:rFonts w:ascii="Times New Roman" w:eastAsia="Times New Roman" w:hAnsi="Times New Roman" w:cs="Times New Roman"/>
                <w:sz w:val="26"/>
                <w:szCs w:val="26"/>
                <w:lang w:val="uk-UA" w:eastAsia="it-IT"/>
              </w:rPr>
              <w:t>вул. 1 Т</w:t>
            </w:r>
            <w:r w:rsidR="007F0FC3" w:rsidRPr="00A17C9C">
              <w:rPr>
                <w:rFonts w:ascii="Times New Roman" w:eastAsia="Times New Roman" w:hAnsi="Times New Roman" w:cs="Times New Roman"/>
                <w:sz w:val="26"/>
                <w:szCs w:val="26"/>
                <w:lang w:val="uk-UA" w:eastAsia="it-IT"/>
              </w:rPr>
              <w:t xml:space="preserve">равня, 39 </w:t>
            </w:r>
            <w:proofErr w:type="spellStart"/>
            <w:r w:rsidR="007F0FC3" w:rsidRPr="00A17C9C">
              <w:rPr>
                <w:rFonts w:ascii="Times New Roman" w:eastAsia="Times New Roman" w:hAnsi="Times New Roman" w:cs="Times New Roman"/>
                <w:sz w:val="26"/>
                <w:szCs w:val="26"/>
                <w:lang w:val="uk-UA" w:eastAsia="it-IT"/>
              </w:rPr>
              <w:t>м.Хмільника</w:t>
            </w:r>
            <w:proofErr w:type="spellEnd"/>
            <w:r w:rsidR="007F0FC3" w:rsidRPr="00A17C9C">
              <w:rPr>
                <w:rFonts w:ascii="Times New Roman" w:eastAsia="Times New Roman" w:hAnsi="Times New Roman" w:cs="Times New Roman"/>
                <w:sz w:val="26"/>
                <w:szCs w:val="26"/>
                <w:lang w:val="uk-UA" w:eastAsia="it-IT"/>
              </w:rPr>
              <w:t xml:space="preserve"> Вінницької області</w:t>
            </w:r>
            <w:r w:rsidRPr="00A17C9C">
              <w:rPr>
                <w:rFonts w:ascii="Times New Roman" w:eastAsia="Times New Roman" w:hAnsi="Times New Roman" w:cs="Times New Roman"/>
                <w:sz w:val="26"/>
                <w:szCs w:val="26"/>
                <w:lang w:val="uk-UA" w:eastAsia="it-IT"/>
              </w:rPr>
              <w:t>.</w:t>
            </w:r>
          </w:p>
          <w:p w:rsidR="00AF53DD"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5. Капітальний рем</w:t>
            </w:r>
            <w:r w:rsidR="00172A53" w:rsidRPr="00A17C9C">
              <w:rPr>
                <w:rFonts w:ascii="Times New Roman" w:eastAsia="Times New Roman" w:hAnsi="Times New Roman" w:cs="Times New Roman"/>
                <w:sz w:val="26"/>
                <w:szCs w:val="26"/>
                <w:lang w:val="uk-UA" w:eastAsia="it-IT"/>
              </w:rPr>
              <w:t>онт будівлі  із заміною вікон  у</w:t>
            </w:r>
            <w:r w:rsidRPr="00A17C9C">
              <w:rPr>
                <w:rFonts w:ascii="Times New Roman" w:eastAsia="Times New Roman" w:hAnsi="Times New Roman" w:cs="Times New Roman"/>
                <w:sz w:val="26"/>
                <w:szCs w:val="26"/>
                <w:lang w:val="uk-UA" w:eastAsia="it-IT"/>
              </w:rPr>
              <w:t xml:space="preserve"> </w:t>
            </w:r>
            <w:proofErr w:type="spellStart"/>
            <w:r w:rsidR="00172A53" w:rsidRPr="00A17C9C">
              <w:rPr>
                <w:rFonts w:ascii="Times New Roman" w:eastAsia="Times New Roman" w:hAnsi="Times New Roman" w:cs="Times New Roman"/>
                <w:sz w:val="26"/>
                <w:szCs w:val="26"/>
                <w:lang w:val="uk-UA" w:eastAsia="it-IT"/>
              </w:rPr>
              <w:t>Великомитницькому</w:t>
            </w:r>
            <w:proofErr w:type="spellEnd"/>
            <w:r w:rsidR="00172A53" w:rsidRPr="00A17C9C">
              <w:rPr>
                <w:rFonts w:ascii="Times New Roman" w:eastAsia="Times New Roman" w:hAnsi="Times New Roman" w:cs="Times New Roman"/>
                <w:sz w:val="26"/>
                <w:szCs w:val="26"/>
                <w:lang w:val="uk-UA" w:eastAsia="it-IT"/>
              </w:rPr>
              <w:t xml:space="preserve"> ліцеї</w:t>
            </w:r>
            <w:r w:rsidR="00AF53DD" w:rsidRPr="00A17C9C">
              <w:rPr>
                <w:rFonts w:ascii="Times New Roman" w:eastAsia="Times New Roman" w:hAnsi="Times New Roman" w:cs="Times New Roman"/>
                <w:sz w:val="26"/>
                <w:szCs w:val="26"/>
                <w:lang w:val="uk-UA" w:eastAsia="it-IT"/>
              </w:rPr>
              <w:t xml:space="preserve"> Хмільницької міської ради</w:t>
            </w:r>
            <w:r w:rsidR="007F0FC3" w:rsidRPr="00A17C9C">
              <w:rPr>
                <w:rFonts w:ascii="Times New Roman" w:eastAsia="Times New Roman" w:hAnsi="Times New Roman" w:cs="Times New Roman"/>
                <w:sz w:val="26"/>
                <w:szCs w:val="26"/>
                <w:lang w:val="uk-UA" w:eastAsia="it-IT"/>
              </w:rPr>
              <w:t xml:space="preserve"> по вул. Гагаріна,1с. Великий Митник Хмільницького району Вінницької області</w:t>
            </w:r>
            <w:r w:rsidR="00AF53DD" w:rsidRPr="00A17C9C">
              <w:rPr>
                <w:rFonts w:ascii="Times New Roman" w:eastAsia="Times New Roman" w:hAnsi="Times New Roman" w:cs="Times New Roman"/>
                <w:sz w:val="26"/>
                <w:szCs w:val="26"/>
                <w:lang w:val="uk-UA" w:eastAsia="it-IT"/>
              </w:rPr>
              <w:t>.</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6. Капітальний ремонт покрівлі </w:t>
            </w:r>
            <w:proofErr w:type="spellStart"/>
            <w:r w:rsidRPr="00A17C9C">
              <w:rPr>
                <w:rFonts w:ascii="Times New Roman" w:eastAsia="Times New Roman" w:hAnsi="Times New Roman" w:cs="Times New Roman"/>
                <w:sz w:val="26"/>
                <w:szCs w:val="26"/>
                <w:lang w:val="uk-UA" w:eastAsia="it-IT"/>
              </w:rPr>
              <w:t>КЗ</w:t>
            </w:r>
            <w:proofErr w:type="spellEnd"/>
            <w:r w:rsidRPr="00A17C9C">
              <w:rPr>
                <w:rFonts w:ascii="Times New Roman" w:eastAsia="Times New Roman" w:hAnsi="Times New Roman" w:cs="Times New Roman"/>
                <w:sz w:val="26"/>
                <w:szCs w:val="26"/>
                <w:lang w:val="uk-UA" w:eastAsia="it-IT"/>
              </w:rPr>
              <w:t xml:space="preserve"> «</w:t>
            </w:r>
            <w:proofErr w:type="spellStart"/>
            <w:r w:rsidRPr="00A17C9C">
              <w:rPr>
                <w:rFonts w:ascii="Times New Roman" w:eastAsia="Times New Roman" w:hAnsi="Times New Roman" w:cs="Times New Roman"/>
                <w:sz w:val="26"/>
                <w:szCs w:val="26"/>
                <w:lang w:val="uk-UA" w:eastAsia="it-IT"/>
              </w:rPr>
              <w:t>Великомитницький</w:t>
            </w:r>
            <w:proofErr w:type="spellEnd"/>
            <w:r w:rsidRPr="00A17C9C">
              <w:rPr>
                <w:rFonts w:ascii="Times New Roman" w:eastAsia="Times New Roman" w:hAnsi="Times New Roman" w:cs="Times New Roman"/>
                <w:sz w:val="26"/>
                <w:szCs w:val="26"/>
                <w:lang w:val="uk-UA" w:eastAsia="it-IT"/>
              </w:rPr>
              <w:t xml:space="preserve"> ЗДО» , пл. Перемоги, 5, с. Великий Митник Хмільницького району Вінницької області.</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7. Нове буд</w:t>
            </w:r>
            <w:r w:rsidR="00AF53DD" w:rsidRPr="00A17C9C">
              <w:rPr>
                <w:rFonts w:ascii="Times New Roman" w:eastAsia="Times New Roman" w:hAnsi="Times New Roman" w:cs="Times New Roman"/>
                <w:sz w:val="26"/>
                <w:szCs w:val="26"/>
                <w:lang w:val="uk-UA" w:eastAsia="it-IT"/>
              </w:rPr>
              <w:t xml:space="preserve">івництво опалювального пункту  </w:t>
            </w:r>
            <w:r w:rsidRPr="00A17C9C">
              <w:rPr>
                <w:rFonts w:ascii="Times New Roman" w:eastAsia="Times New Roman" w:hAnsi="Times New Roman" w:cs="Times New Roman"/>
                <w:sz w:val="26"/>
                <w:szCs w:val="26"/>
                <w:lang w:val="uk-UA" w:eastAsia="it-IT"/>
              </w:rPr>
              <w:t>Шевченківськ</w:t>
            </w:r>
            <w:r w:rsidR="00AF53DD" w:rsidRPr="00A17C9C">
              <w:rPr>
                <w:rFonts w:ascii="Times New Roman" w:eastAsia="Times New Roman" w:hAnsi="Times New Roman" w:cs="Times New Roman"/>
                <w:sz w:val="26"/>
                <w:szCs w:val="26"/>
                <w:lang w:val="uk-UA" w:eastAsia="it-IT"/>
              </w:rPr>
              <w:t>ого л</w:t>
            </w:r>
            <w:r w:rsidR="007F0FC3" w:rsidRPr="00A17C9C">
              <w:rPr>
                <w:rFonts w:ascii="Times New Roman" w:eastAsia="Times New Roman" w:hAnsi="Times New Roman" w:cs="Times New Roman"/>
                <w:sz w:val="26"/>
                <w:szCs w:val="26"/>
                <w:lang w:val="uk-UA" w:eastAsia="it-IT"/>
              </w:rPr>
              <w:t xml:space="preserve">іцею Хмільницької міської ради по </w:t>
            </w:r>
            <w:r w:rsidRPr="00A17C9C">
              <w:rPr>
                <w:rFonts w:ascii="Times New Roman" w:eastAsia="Times New Roman" w:hAnsi="Times New Roman" w:cs="Times New Roman"/>
                <w:sz w:val="26"/>
                <w:szCs w:val="26"/>
                <w:lang w:val="uk-UA" w:eastAsia="it-IT"/>
              </w:rPr>
              <w:t>вул. Шкільна, 36  с. Шевченка Хмільницького району Вінницької області.</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8. Капітальний ремонт будівлі із заміною вікон у Лозівськ</w:t>
            </w:r>
            <w:r w:rsidR="00AF53DD" w:rsidRPr="00A17C9C">
              <w:rPr>
                <w:rFonts w:ascii="Times New Roman" w:eastAsia="Times New Roman" w:hAnsi="Times New Roman" w:cs="Times New Roman"/>
                <w:sz w:val="26"/>
                <w:szCs w:val="26"/>
                <w:lang w:val="uk-UA" w:eastAsia="it-IT"/>
              </w:rPr>
              <w:t>ому лі</w:t>
            </w:r>
            <w:r w:rsidR="007F0FC3" w:rsidRPr="00A17C9C">
              <w:rPr>
                <w:rFonts w:ascii="Times New Roman" w:eastAsia="Times New Roman" w:hAnsi="Times New Roman" w:cs="Times New Roman"/>
                <w:sz w:val="26"/>
                <w:szCs w:val="26"/>
                <w:lang w:val="uk-UA" w:eastAsia="it-IT"/>
              </w:rPr>
              <w:t xml:space="preserve">цеї Хмільницької міської ради  по </w:t>
            </w:r>
            <w:r w:rsidRPr="00A17C9C">
              <w:rPr>
                <w:rFonts w:ascii="Times New Roman" w:eastAsia="Times New Roman" w:hAnsi="Times New Roman" w:cs="Times New Roman"/>
                <w:sz w:val="26"/>
                <w:szCs w:val="26"/>
                <w:lang w:val="uk-UA" w:eastAsia="it-IT"/>
              </w:rPr>
              <w:t>вул. Дачна, 5  с. Лозова Хмільницького району  Вінницької області.</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9. Капітальний ремонт покрівлі спортивного залу </w:t>
            </w:r>
            <w:proofErr w:type="spellStart"/>
            <w:r w:rsidRPr="00A17C9C">
              <w:rPr>
                <w:rFonts w:ascii="Times New Roman" w:eastAsia="Times New Roman" w:hAnsi="Times New Roman" w:cs="Times New Roman"/>
                <w:sz w:val="26"/>
                <w:szCs w:val="26"/>
                <w:lang w:val="uk-UA" w:eastAsia="it-IT"/>
              </w:rPr>
              <w:t>Соколівськ</w:t>
            </w:r>
            <w:r w:rsidR="00AF53DD" w:rsidRPr="00A17C9C">
              <w:rPr>
                <w:rFonts w:ascii="Times New Roman" w:eastAsia="Times New Roman" w:hAnsi="Times New Roman" w:cs="Times New Roman"/>
                <w:sz w:val="26"/>
                <w:szCs w:val="26"/>
                <w:lang w:val="uk-UA" w:eastAsia="it-IT"/>
              </w:rPr>
              <w:t>ої</w:t>
            </w:r>
            <w:proofErr w:type="spellEnd"/>
            <w:r w:rsidR="00AF53DD" w:rsidRPr="00A17C9C">
              <w:rPr>
                <w:rFonts w:ascii="Times New Roman" w:eastAsia="Times New Roman" w:hAnsi="Times New Roman" w:cs="Times New Roman"/>
                <w:sz w:val="26"/>
                <w:szCs w:val="26"/>
                <w:lang w:val="uk-UA" w:eastAsia="it-IT"/>
              </w:rPr>
              <w:t xml:space="preserve"> гімн</w:t>
            </w:r>
            <w:r w:rsidR="007F0FC3" w:rsidRPr="00A17C9C">
              <w:rPr>
                <w:rFonts w:ascii="Times New Roman" w:eastAsia="Times New Roman" w:hAnsi="Times New Roman" w:cs="Times New Roman"/>
                <w:sz w:val="26"/>
                <w:szCs w:val="26"/>
                <w:lang w:val="uk-UA" w:eastAsia="it-IT"/>
              </w:rPr>
              <w:t xml:space="preserve">азії Хмільницької міської ради по </w:t>
            </w:r>
            <w:r w:rsidRPr="00A17C9C">
              <w:rPr>
                <w:rFonts w:ascii="Times New Roman" w:eastAsia="Times New Roman" w:hAnsi="Times New Roman" w:cs="Times New Roman"/>
                <w:sz w:val="26"/>
                <w:szCs w:val="26"/>
                <w:lang w:val="uk-UA" w:eastAsia="it-IT"/>
              </w:rPr>
              <w:t>вул. Гагаріна, 101 с. Соколова Хмільницького району Вінницької області.</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10. Капітальний ремонт будівлі з використанням  енергозберігаючих технологій із утепленням фасаду, покрівлі та капітальний ремонт системи опалення ЗДО (ясла-садок) «Веселка» по вул. Грушевського, 2  с. Соколова Хмільницького району Вінницької області.</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11. Капітальний ремонт будівлі з використанням  енергозберігаючих технологій із утепленням фасаду, покрівлі та капітальний ремонт системи опалення Хмільницької дитячо-юнацької спортивної школи по вул. Столярчука, 23 м. Хмільника  Вінницької області.</w:t>
            </w:r>
          </w:p>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12. </w:t>
            </w:r>
            <w:r w:rsidR="00A17C9C" w:rsidRPr="00A17C9C">
              <w:rPr>
                <w:rFonts w:ascii="Times New Roman" w:eastAsia="Times New Roman" w:hAnsi="Times New Roman" w:cs="Times New Roman"/>
                <w:sz w:val="26"/>
                <w:szCs w:val="26"/>
                <w:lang w:val="uk-UA" w:eastAsia="it-IT"/>
              </w:rPr>
              <w:t xml:space="preserve">Реконструкція системи теплозабезпечення КНП «Хмільницький ЦПМСД» </w:t>
            </w:r>
            <w:proofErr w:type="spellStart"/>
            <w:r w:rsidR="00A17C9C" w:rsidRPr="00A17C9C">
              <w:rPr>
                <w:rFonts w:ascii="Times New Roman" w:eastAsia="Times New Roman" w:hAnsi="Times New Roman" w:cs="Times New Roman"/>
                <w:sz w:val="26"/>
                <w:szCs w:val="26"/>
                <w:lang w:val="uk-UA" w:eastAsia="it-IT"/>
              </w:rPr>
              <w:t>Хмільницьої</w:t>
            </w:r>
            <w:proofErr w:type="spellEnd"/>
            <w:r w:rsidR="00A17C9C" w:rsidRPr="00A17C9C">
              <w:rPr>
                <w:rFonts w:ascii="Times New Roman" w:eastAsia="Times New Roman" w:hAnsi="Times New Roman" w:cs="Times New Roman"/>
                <w:sz w:val="26"/>
                <w:szCs w:val="26"/>
                <w:lang w:val="uk-UA" w:eastAsia="it-IT"/>
              </w:rPr>
              <w:t xml:space="preserve"> міської ради за адресою: Україна,</w:t>
            </w:r>
            <w:r w:rsidRPr="00A17C9C">
              <w:rPr>
                <w:rFonts w:ascii="Times New Roman" w:eastAsia="Times New Roman" w:hAnsi="Times New Roman" w:cs="Times New Roman"/>
                <w:sz w:val="26"/>
                <w:szCs w:val="26"/>
                <w:lang w:val="uk-UA" w:eastAsia="it-IT"/>
              </w:rPr>
              <w:t xml:space="preserve"> м. Хмільник Вінницької області</w:t>
            </w:r>
            <w:r w:rsidR="00A17C9C" w:rsidRPr="00A17C9C">
              <w:rPr>
                <w:rFonts w:ascii="Times New Roman" w:eastAsia="Times New Roman" w:hAnsi="Times New Roman" w:cs="Times New Roman"/>
                <w:sz w:val="26"/>
                <w:szCs w:val="26"/>
                <w:lang w:val="uk-UA" w:eastAsia="it-IT"/>
              </w:rPr>
              <w:t xml:space="preserve">, </w:t>
            </w:r>
            <w:proofErr w:type="spellStart"/>
            <w:r w:rsidR="00A17C9C" w:rsidRPr="00A17C9C">
              <w:rPr>
                <w:rFonts w:ascii="Times New Roman" w:eastAsia="Times New Roman" w:hAnsi="Times New Roman" w:cs="Times New Roman"/>
                <w:sz w:val="26"/>
                <w:szCs w:val="26"/>
                <w:lang w:val="uk-UA" w:eastAsia="it-IT"/>
              </w:rPr>
              <w:t>вул.Чорновола</w:t>
            </w:r>
            <w:proofErr w:type="spellEnd"/>
            <w:r w:rsidR="00A17C9C" w:rsidRPr="00A17C9C">
              <w:rPr>
                <w:rFonts w:ascii="Times New Roman" w:eastAsia="Times New Roman" w:hAnsi="Times New Roman" w:cs="Times New Roman"/>
                <w:sz w:val="26"/>
                <w:szCs w:val="26"/>
                <w:lang w:val="uk-UA" w:eastAsia="it-IT"/>
              </w:rPr>
              <w:t xml:space="preserve"> В</w:t>
            </w:r>
            <w:r w:rsidR="00A17C9C" w:rsidRPr="00A17C9C">
              <w:rPr>
                <w:rFonts w:ascii="Arial" w:eastAsia="Times New Roman" w:hAnsi="Arial" w:cs="Arial"/>
                <w:sz w:val="26"/>
                <w:szCs w:val="26"/>
                <w:lang w:val="uk-UA" w:eastAsia="it-IT"/>
              </w:rPr>
              <w:t>'</w:t>
            </w:r>
            <w:r w:rsidR="00A17C9C" w:rsidRPr="00A17C9C">
              <w:rPr>
                <w:rFonts w:ascii="Times New Roman" w:eastAsia="Times New Roman" w:hAnsi="Times New Roman" w:cs="Times New Roman"/>
                <w:sz w:val="26"/>
                <w:szCs w:val="26"/>
                <w:lang w:val="uk-UA" w:eastAsia="it-IT"/>
              </w:rPr>
              <w:t>ячеслава, 64</w:t>
            </w:r>
          </w:p>
          <w:p w:rsidR="00A17C9C" w:rsidRPr="00A17C9C" w:rsidRDefault="00A17C9C">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 xml:space="preserve">13. Капітальний ремонт будівлі клініко-діагностичної лабораторії та денного стаціонару </w:t>
            </w:r>
            <w:proofErr w:type="spellStart"/>
            <w:r w:rsidRPr="00A17C9C">
              <w:rPr>
                <w:rFonts w:ascii="Times New Roman" w:eastAsia="Times New Roman" w:hAnsi="Times New Roman" w:cs="Times New Roman"/>
                <w:sz w:val="26"/>
                <w:szCs w:val="26"/>
                <w:lang w:val="uk-UA" w:eastAsia="it-IT"/>
              </w:rPr>
              <w:t>м.Хмільник</w:t>
            </w:r>
            <w:proofErr w:type="spellEnd"/>
            <w:r w:rsidRPr="00A17C9C">
              <w:rPr>
                <w:rFonts w:ascii="Times New Roman" w:eastAsia="Times New Roman" w:hAnsi="Times New Roman" w:cs="Times New Roman"/>
                <w:sz w:val="26"/>
                <w:szCs w:val="26"/>
                <w:lang w:val="uk-UA" w:eastAsia="it-IT"/>
              </w:rPr>
              <w:t xml:space="preserve"> з заміною дверних та частково віконних блоків на енергозберігаючі, що знаходиться за адресою: Україна, м. Хмільник Вінницької області, </w:t>
            </w:r>
            <w:proofErr w:type="spellStart"/>
            <w:r w:rsidRPr="00A17C9C">
              <w:rPr>
                <w:rFonts w:ascii="Times New Roman" w:eastAsia="Times New Roman" w:hAnsi="Times New Roman" w:cs="Times New Roman"/>
                <w:sz w:val="26"/>
                <w:szCs w:val="26"/>
                <w:lang w:val="uk-UA" w:eastAsia="it-IT"/>
              </w:rPr>
              <w:t>вул.Чорновола</w:t>
            </w:r>
            <w:proofErr w:type="spellEnd"/>
            <w:r w:rsidRPr="00A17C9C">
              <w:rPr>
                <w:rFonts w:ascii="Times New Roman" w:eastAsia="Times New Roman" w:hAnsi="Times New Roman" w:cs="Times New Roman"/>
                <w:sz w:val="26"/>
                <w:szCs w:val="26"/>
                <w:lang w:val="uk-UA" w:eastAsia="it-IT"/>
              </w:rPr>
              <w:t xml:space="preserve"> В</w:t>
            </w:r>
            <w:r w:rsidRPr="00A17C9C">
              <w:rPr>
                <w:rFonts w:ascii="Arial" w:eastAsia="Times New Roman" w:hAnsi="Arial" w:cs="Arial"/>
                <w:sz w:val="26"/>
                <w:szCs w:val="26"/>
                <w:lang w:val="uk-UA" w:eastAsia="it-IT"/>
              </w:rPr>
              <w:t>'</w:t>
            </w:r>
            <w:r w:rsidRPr="00A17C9C">
              <w:rPr>
                <w:rFonts w:ascii="Times New Roman" w:eastAsia="Times New Roman" w:hAnsi="Times New Roman" w:cs="Times New Roman"/>
                <w:sz w:val="26"/>
                <w:szCs w:val="26"/>
                <w:lang w:val="uk-UA" w:eastAsia="it-IT"/>
              </w:rPr>
              <w:t>ячеслава, 64</w:t>
            </w:r>
          </w:p>
        </w:tc>
      </w:tr>
      <w:tr w:rsidR="00A17C9C" w:rsidRPr="00A17C9C"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lastRenderedPageBreak/>
              <w:t>Період здійснення:</w:t>
            </w:r>
          </w:p>
        </w:tc>
        <w:tc>
          <w:tcPr>
            <w:tcW w:w="6804" w:type="dxa"/>
            <w:gridSpan w:val="8"/>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spacing w:after="0" w:line="240" w:lineRule="auto"/>
              <w:jc w:val="both"/>
              <w:rPr>
                <w:rFonts w:ascii="Times New Roman" w:eastAsia="Times New Roman" w:hAnsi="Times New Roman" w:cs="Times New Roman"/>
                <w:sz w:val="26"/>
                <w:szCs w:val="26"/>
                <w:lang w:val="uk-UA"/>
              </w:rPr>
            </w:pPr>
            <w:r w:rsidRPr="00A17C9C">
              <w:rPr>
                <w:rFonts w:ascii="Times New Roman" w:eastAsia="Times New Roman" w:hAnsi="Times New Roman" w:cs="Times New Roman"/>
                <w:sz w:val="26"/>
                <w:szCs w:val="26"/>
                <w:lang w:val="uk-UA"/>
              </w:rPr>
              <w:t>202</w:t>
            </w:r>
            <w:r w:rsidR="00A17C9C">
              <w:rPr>
                <w:rFonts w:ascii="Times New Roman" w:eastAsia="Times New Roman" w:hAnsi="Times New Roman" w:cs="Times New Roman"/>
                <w:sz w:val="26"/>
                <w:szCs w:val="26"/>
                <w:lang w:val="uk-UA"/>
              </w:rPr>
              <w:t>5</w:t>
            </w:r>
            <w:r w:rsidRPr="00A17C9C">
              <w:rPr>
                <w:rFonts w:ascii="Times New Roman" w:eastAsia="Times New Roman" w:hAnsi="Times New Roman" w:cs="Times New Roman"/>
                <w:sz w:val="26"/>
                <w:szCs w:val="26"/>
                <w:lang w:val="uk-UA"/>
              </w:rPr>
              <w:t>-20</w:t>
            </w:r>
            <w:r w:rsidR="00A17C9C">
              <w:rPr>
                <w:rFonts w:ascii="Times New Roman" w:eastAsia="Times New Roman" w:hAnsi="Times New Roman" w:cs="Times New Roman"/>
                <w:sz w:val="26"/>
                <w:szCs w:val="26"/>
                <w:lang w:val="uk-UA"/>
              </w:rPr>
              <w:t>30</w:t>
            </w:r>
            <w:r w:rsidRPr="00A17C9C">
              <w:rPr>
                <w:rFonts w:ascii="Times New Roman" w:eastAsia="Times New Roman" w:hAnsi="Times New Roman" w:cs="Times New Roman"/>
                <w:sz w:val="26"/>
                <w:szCs w:val="26"/>
                <w:lang w:val="uk-UA"/>
              </w:rPr>
              <w:t xml:space="preserve"> роки:</w:t>
            </w:r>
          </w:p>
        </w:tc>
      </w:tr>
      <w:tr w:rsidR="00776181" w:rsidRPr="00A17C9C" w:rsidTr="0062499F">
        <w:trPr>
          <w:jc w:val="right"/>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76181" w:rsidRPr="00A17C9C" w:rsidRDefault="00776181">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Вартість проєкту, тис. грн.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5</w:t>
            </w:r>
            <w:r w:rsidRPr="00A17C9C">
              <w:rPr>
                <w:rFonts w:ascii="Times New Roman" w:eastAsia="Times New Roman" w:hAnsi="Times New Roman" w:cs="Times New Roman"/>
                <w:sz w:val="26"/>
                <w:szCs w:val="26"/>
                <w:lang w:val="uk-UA" w:eastAsia="it-IT"/>
              </w:rPr>
              <w:t xml:space="preserve"> рік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6</w:t>
            </w:r>
            <w:r w:rsidRPr="00A17C9C">
              <w:rPr>
                <w:rFonts w:ascii="Times New Roman" w:eastAsia="Times New Roman" w:hAnsi="Times New Roman" w:cs="Times New Roman"/>
                <w:sz w:val="26"/>
                <w:szCs w:val="26"/>
                <w:lang w:val="uk-UA" w:eastAsia="it-IT"/>
              </w:rPr>
              <w:t xml:space="preserve"> рік</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7</w:t>
            </w:r>
            <w:r w:rsidRPr="00A17C9C">
              <w:rPr>
                <w:rFonts w:ascii="Times New Roman" w:eastAsia="Times New Roman" w:hAnsi="Times New Roman" w:cs="Times New Roman"/>
                <w:sz w:val="26"/>
                <w:szCs w:val="26"/>
                <w:lang w:val="uk-UA" w:eastAsia="it-IT"/>
              </w:rPr>
              <w:t xml:space="preserve"> рік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8</w:t>
            </w:r>
            <w:r w:rsidRPr="00A17C9C">
              <w:rPr>
                <w:rFonts w:ascii="Times New Roman" w:eastAsia="Times New Roman" w:hAnsi="Times New Roman" w:cs="Times New Roman"/>
                <w:sz w:val="26"/>
                <w:szCs w:val="26"/>
                <w:lang w:val="uk-UA" w:eastAsia="it-IT"/>
              </w:rPr>
              <w:t xml:space="preserve"> рік</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202</w:t>
            </w:r>
            <w:r>
              <w:rPr>
                <w:rFonts w:ascii="Times New Roman" w:eastAsia="Times New Roman" w:hAnsi="Times New Roman" w:cs="Times New Roman"/>
                <w:sz w:val="26"/>
                <w:szCs w:val="26"/>
                <w:lang w:val="uk-UA" w:eastAsia="it-IT"/>
              </w:rPr>
              <w:t>9</w:t>
            </w:r>
            <w:r w:rsidRPr="00A17C9C">
              <w:rPr>
                <w:rFonts w:ascii="Times New Roman" w:eastAsia="Times New Roman" w:hAnsi="Times New Roman" w:cs="Times New Roman"/>
                <w:sz w:val="26"/>
                <w:szCs w:val="26"/>
                <w:lang w:val="uk-UA" w:eastAsia="it-IT"/>
              </w:rPr>
              <w:t xml:space="preserve"> рік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20</w:t>
            </w:r>
            <w:r>
              <w:rPr>
                <w:rFonts w:ascii="Times New Roman" w:eastAsia="Times New Roman" w:hAnsi="Times New Roman" w:cs="Times New Roman"/>
                <w:sz w:val="26"/>
                <w:szCs w:val="26"/>
                <w:lang w:val="uk-UA" w:eastAsia="it-IT"/>
              </w:rPr>
              <w:t>30</w:t>
            </w:r>
            <w:r w:rsidRPr="00A17C9C">
              <w:rPr>
                <w:rFonts w:ascii="Times New Roman" w:eastAsia="Times New Roman" w:hAnsi="Times New Roman" w:cs="Times New Roman"/>
                <w:sz w:val="26"/>
                <w:szCs w:val="26"/>
                <w:lang w:val="uk-UA" w:eastAsia="it-IT"/>
              </w:rPr>
              <w:t xml:space="preserve"> рік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2031 рік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ind w:left="-104" w:firstLine="104"/>
              <w:jc w:val="center"/>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Разом</w:t>
            </w:r>
          </w:p>
        </w:tc>
      </w:tr>
      <w:tr w:rsidR="00776181" w:rsidRPr="00A17C9C" w:rsidTr="0062499F">
        <w:trPr>
          <w:jc w:val="right"/>
        </w:trPr>
        <w:tc>
          <w:tcPr>
            <w:tcW w:w="3119" w:type="dxa"/>
            <w:vMerge/>
            <w:tcBorders>
              <w:top w:val="single" w:sz="4" w:space="0" w:color="000000"/>
              <w:left w:val="single" w:sz="4" w:space="0" w:color="000000"/>
              <w:bottom w:val="single" w:sz="4" w:space="0" w:color="000000"/>
              <w:right w:val="single" w:sz="4" w:space="0" w:color="000000"/>
            </w:tcBorders>
            <w:shd w:val="clear" w:color="auto" w:fill="FFFFFF"/>
          </w:tcPr>
          <w:p w:rsidR="00776181" w:rsidRPr="00A17C9C" w:rsidRDefault="00776181">
            <w:pPr>
              <w:widowControl w:val="0"/>
              <w:spacing w:after="0" w:line="240" w:lineRule="auto"/>
              <w:rPr>
                <w:rFonts w:ascii="Times New Roman" w:eastAsia="Times New Roman" w:hAnsi="Times New Roman" w:cs="Times New Roman"/>
                <w:b/>
                <w:bCs/>
                <w:sz w:val="26"/>
                <w:lang w:val="uk-U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50</w:t>
            </w:r>
            <w:r w:rsidRPr="00A17C9C">
              <w:rPr>
                <w:rFonts w:ascii="Times New Roman" w:eastAsia="Times New Roman" w:hAnsi="Times New Roman" w:cs="Times New Roman"/>
                <w:sz w:val="26"/>
                <w:szCs w:val="26"/>
                <w:lang w:val="uk-UA" w:eastAsia="it-IT"/>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5000</w:t>
            </w:r>
            <w:r w:rsidRPr="00A17C9C">
              <w:rPr>
                <w:rFonts w:ascii="Times New Roman" w:eastAsia="Times New Roman" w:hAnsi="Times New Roman" w:cs="Times New Roman"/>
                <w:sz w:val="26"/>
                <w:szCs w:val="26"/>
                <w:lang w:val="uk-UA" w:eastAsia="it-IT"/>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5000</w:t>
            </w:r>
            <w:r w:rsidRPr="00A17C9C">
              <w:rPr>
                <w:rFonts w:ascii="Times New Roman" w:eastAsia="Times New Roman" w:hAnsi="Times New Roman" w:cs="Times New Roman"/>
                <w:sz w:val="26"/>
                <w:szCs w:val="26"/>
                <w:lang w:val="uk-UA" w:eastAsia="it-IT"/>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5000</w:t>
            </w:r>
            <w:r w:rsidRPr="00A17C9C">
              <w:rPr>
                <w:rFonts w:ascii="Times New Roman" w:eastAsia="Times New Roman" w:hAnsi="Times New Roman" w:cs="Times New Roman"/>
                <w:sz w:val="26"/>
                <w:szCs w:val="26"/>
                <w:lang w:val="uk-UA" w:eastAsia="it-IT"/>
              </w:rPr>
              <w:t>,0</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50</w:t>
            </w:r>
            <w:r>
              <w:rPr>
                <w:rFonts w:ascii="Times New Roman" w:eastAsia="Times New Roman" w:hAnsi="Times New Roman" w:cs="Times New Roman"/>
                <w:sz w:val="26"/>
                <w:szCs w:val="26"/>
                <w:lang w:val="uk-UA" w:eastAsia="it-IT"/>
              </w:rPr>
              <w:t>0</w:t>
            </w:r>
            <w:r w:rsidRPr="00A17C9C">
              <w:rPr>
                <w:rFonts w:ascii="Times New Roman" w:eastAsia="Times New Roman" w:hAnsi="Times New Roman" w:cs="Times New Roman"/>
                <w:sz w:val="26"/>
                <w:szCs w:val="26"/>
                <w:lang w:val="uk-UA" w:eastAsia="it-IT"/>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w:t>
            </w:r>
            <w:r w:rsidRPr="00A17C9C">
              <w:rPr>
                <w:rFonts w:ascii="Times New Roman" w:eastAsia="Times New Roman" w:hAnsi="Times New Roman" w:cs="Times New Roman"/>
                <w:sz w:val="26"/>
                <w:szCs w:val="26"/>
                <w:lang w:val="uk-UA" w:eastAsia="it-IT"/>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5000,0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76181" w:rsidRPr="00A17C9C" w:rsidRDefault="00776181">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3</w:t>
            </w:r>
            <w:r w:rsidR="00F062EE">
              <w:rPr>
                <w:rFonts w:ascii="Times New Roman" w:eastAsia="Times New Roman" w:hAnsi="Times New Roman" w:cs="Times New Roman"/>
                <w:sz w:val="26"/>
                <w:szCs w:val="26"/>
                <w:lang w:val="uk-UA" w:eastAsia="it-IT"/>
              </w:rPr>
              <w:t>5</w:t>
            </w:r>
            <w:r>
              <w:rPr>
                <w:rFonts w:ascii="Times New Roman" w:eastAsia="Times New Roman" w:hAnsi="Times New Roman" w:cs="Times New Roman"/>
                <w:sz w:val="26"/>
                <w:szCs w:val="26"/>
                <w:lang w:val="uk-UA" w:eastAsia="it-IT"/>
              </w:rPr>
              <w:t>000</w:t>
            </w:r>
            <w:r w:rsidRPr="00A17C9C">
              <w:rPr>
                <w:rFonts w:ascii="Times New Roman" w:eastAsia="Times New Roman" w:hAnsi="Times New Roman" w:cs="Times New Roman"/>
                <w:sz w:val="26"/>
                <w:szCs w:val="26"/>
                <w:lang w:val="uk-UA" w:eastAsia="it-IT"/>
              </w:rPr>
              <w:t>,0</w:t>
            </w:r>
          </w:p>
        </w:tc>
      </w:tr>
      <w:tr w:rsidR="00A17C9C" w:rsidRPr="00A17C9C"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Джерела та частки фінансування</w:t>
            </w:r>
          </w:p>
        </w:tc>
        <w:tc>
          <w:tcPr>
            <w:tcW w:w="6804" w:type="dxa"/>
            <w:gridSpan w:val="8"/>
            <w:tcBorders>
              <w:top w:val="single" w:sz="4" w:space="0" w:color="000000"/>
              <w:left w:val="single" w:sz="4" w:space="0" w:color="000000"/>
              <w:bottom w:val="single" w:sz="4" w:space="0" w:color="000000"/>
              <w:right w:val="single" w:sz="4" w:space="0" w:color="000000"/>
            </w:tcBorders>
            <w:shd w:val="clear" w:color="auto" w:fill="auto"/>
          </w:tcPr>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Міський бюджет, обласний бюджет, державний бюджет, міжнародний донор</w:t>
            </w:r>
          </w:p>
        </w:tc>
      </w:tr>
      <w:tr w:rsidR="00A17C9C" w:rsidRPr="0062499F"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310D1" w:rsidRPr="00A17C9C" w:rsidRDefault="00633696">
            <w:pPr>
              <w:widowControl w:val="0"/>
              <w:spacing w:after="0" w:line="240" w:lineRule="auto"/>
              <w:rPr>
                <w:rFonts w:ascii="Times New Roman" w:hAnsi="Times New Roman" w:cs="Times New Roman"/>
                <w:b/>
                <w:sz w:val="26"/>
                <w:szCs w:val="26"/>
                <w:lang w:val="uk-UA"/>
              </w:rPr>
            </w:pPr>
            <w:r w:rsidRPr="00A17C9C">
              <w:rPr>
                <w:rFonts w:ascii="Times New Roman" w:hAnsi="Times New Roman" w:cs="Times New Roman"/>
                <w:b/>
                <w:sz w:val="26"/>
                <w:szCs w:val="26"/>
                <w:lang w:val="uk-UA"/>
              </w:rPr>
              <w:t>Ключові учасники  реалізації проєкту</w:t>
            </w:r>
          </w:p>
        </w:tc>
        <w:tc>
          <w:tcPr>
            <w:tcW w:w="6804" w:type="dxa"/>
            <w:gridSpan w:val="8"/>
            <w:tcBorders>
              <w:top w:val="single" w:sz="4" w:space="0" w:color="000000"/>
              <w:left w:val="single" w:sz="4" w:space="0" w:color="000000"/>
              <w:bottom w:val="single" w:sz="4" w:space="0" w:color="000000"/>
              <w:right w:val="single" w:sz="4" w:space="0" w:color="000000"/>
            </w:tcBorders>
          </w:tcPr>
          <w:p w:rsidR="00250049" w:rsidRPr="00A17C9C" w:rsidRDefault="00250049" w:rsidP="0062499F">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Виконавчі органи</w:t>
            </w:r>
            <w:r w:rsidR="00633696" w:rsidRPr="00A17C9C">
              <w:rPr>
                <w:rFonts w:ascii="Times New Roman" w:eastAsia="Times New Roman" w:hAnsi="Times New Roman" w:cs="Times New Roman"/>
                <w:sz w:val="26"/>
                <w:szCs w:val="26"/>
                <w:lang w:val="uk-UA" w:eastAsia="it-IT"/>
              </w:rPr>
              <w:t xml:space="preserve">  Хмільницької міської ради</w:t>
            </w:r>
            <w:r w:rsidR="0062499F">
              <w:rPr>
                <w:rFonts w:ascii="Times New Roman" w:eastAsia="Times New Roman" w:hAnsi="Times New Roman" w:cs="Times New Roman"/>
                <w:sz w:val="26"/>
                <w:szCs w:val="26"/>
                <w:lang w:val="uk-UA" w:eastAsia="it-IT"/>
              </w:rPr>
              <w:t xml:space="preserve">, </w:t>
            </w:r>
            <w:r>
              <w:rPr>
                <w:rFonts w:ascii="Times New Roman" w:eastAsia="Times New Roman" w:hAnsi="Times New Roman" w:cs="Times New Roman"/>
                <w:sz w:val="26"/>
                <w:szCs w:val="26"/>
                <w:lang w:val="uk-UA" w:eastAsia="it-IT"/>
              </w:rPr>
              <w:t>Комунальні установи та підприємства</w:t>
            </w:r>
            <w:r w:rsidR="0062499F">
              <w:rPr>
                <w:rFonts w:ascii="Times New Roman" w:eastAsia="Times New Roman" w:hAnsi="Times New Roman" w:cs="Times New Roman"/>
                <w:sz w:val="26"/>
                <w:szCs w:val="26"/>
                <w:lang w:val="uk-UA" w:eastAsia="it-IT"/>
              </w:rPr>
              <w:t xml:space="preserve">, </w:t>
            </w:r>
            <w:r>
              <w:rPr>
                <w:rFonts w:ascii="Times New Roman" w:eastAsia="Times New Roman" w:hAnsi="Times New Roman" w:cs="Times New Roman"/>
                <w:sz w:val="26"/>
                <w:szCs w:val="26"/>
                <w:lang w:val="uk-UA" w:eastAsia="it-IT"/>
              </w:rPr>
              <w:t>Донорські організації</w:t>
            </w:r>
          </w:p>
        </w:tc>
      </w:tr>
      <w:tr w:rsidR="00A17C9C" w:rsidRPr="00A17C9C" w:rsidTr="0062499F">
        <w:trPr>
          <w:jc w:val="right"/>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310D1" w:rsidRPr="00A17C9C" w:rsidRDefault="00633696">
            <w:pPr>
              <w:widowControl w:val="0"/>
              <w:spacing w:after="0" w:line="240" w:lineRule="auto"/>
              <w:rPr>
                <w:rFonts w:ascii="Times New Roman" w:eastAsia="Times New Roman" w:hAnsi="Times New Roman" w:cs="Times New Roman"/>
                <w:b/>
                <w:bCs/>
                <w:sz w:val="26"/>
                <w:szCs w:val="16"/>
                <w:lang w:val="uk-UA"/>
              </w:rPr>
            </w:pPr>
            <w:r w:rsidRPr="00A17C9C">
              <w:rPr>
                <w:rFonts w:ascii="Times New Roman" w:eastAsia="Times New Roman" w:hAnsi="Times New Roman" w:cs="Times New Roman"/>
                <w:b/>
                <w:bCs/>
                <w:sz w:val="26"/>
                <w:szCs w:val="16"/>
                <w:lang w:val="uk-UA"/>
              </w:rPr>
              <w:t>Інша інформація щодо проєкту (за потребою)</w:t>
            </w:r>
          </w:p>
        </w:tc>
        <w:tc>
          <w:tcPr>
            <w:tcW w:w="6804" w:type="dxa"/>
            <w:gridSpan w:val="8"/>
            <w:tcBorders>
              <w:top w:val="single" w:sz="4" w:space="0" w:color="000000"/>
              <w:left w:val="single" w:sz="4" w:space="0" w:color="000000"/>
              <w:bottom w:val="single" w:sz="4" w:space="0" w:color="000000"/>
              <w:right w:val="single" w:sz="4" w:space="0" w:color="000000"/>
            </w:tcBorders>
          </w:tcPr>
          <w:p w:rsidR="001310D1" w:rsidRPr="00A17C9C" w:rsidRDefault="00633696">
            <w:pPr>
              <w:widowControl w:val="0"/>
              <w:spacing w:after="0" w:line="240" w:lineRule="auto"/>
              <w:jc w:val="both"/>
              <w:rPr>
                <w:rFonts w:ascii="Times New Roman" w:eastAsia="Times New Roman" w:hAnsi="Times New Roman" w:cs="Times New Roman"/>
                <w:sz w:val="26"/>
                <w:szCs w:val="26"/>
                <w:lang w:val="uk-UA" w:eastAsia="it-IT"/>
              </w:rPr>
            </w:pPr>
            <w:r w:rsidRPr="00A17C9C">
              <w:rPr>
                <w:rFonts w:ascii="Times New Roman" w:eastAsia="Times New Roman" w:hAnsi="Times New Roman" w:cs="Times New Roman"/>
                <w:sz w:val="26"/>
                <w:szCs w:val="26"/>
                <w:lang w:val="uk-UA" w:eastAsia="it-IT"/>
              </w:rPr>
              <w:t>-</w:t>
            </w:r>
          </w:p>
        </w:tc>
      </w:tr>
    </w:tbl>
    <w:p w:rsidR="005C3A98" w:rsidRDefault="005C3A98" w:rsidP="005C3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t>Форма технічного завдання проєкту розвитку №</w:t>
      </w:r>
      <w:r w:rsidR="00C37251">
        <w:rPr>
          <w:rFonts w:ascii="Times New Roman" w:hAnsi="Times New Roman" w:cs="Times New Roman"/>
          <w:b/>
          <w:bCs/>
          <w:color w:val="000000"/>
          <w:sz w:val="26"/>
          <w:szCs w:val="26"/>
          <w:lang w:val="uk-UA"/>
        </w:rPr>
        <w:t>43</w:t>
      </w:r>
    </w:p>
    <w:p w:rsidR="005C3A98" w:rsidRDefault="005C3A98" w:rsidP="005C3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jc w:val="both"/>
              <w:rPr>
                <w:rFonts w:ascii="Times New Roman" w:hAnsi="Times New Roman" w:cs="Times New Roman"/>
                <w:b/>
                <w:color w:val="000000"/>
                <w:sz w:val="26"/>
                <w:szCs w:val="26"/>
                <w:lang w:val="uk-UA"/>
              </w:rPr>
            </w:pPr>
            <w:r>
              <w:rPr>
                <w:rFonts w:ascii="Times New Roman" w:hAnsi="Times New Roman" w:cs="Times New Roman"/>
                <w:b/>
                <w:color w:val="000000"/>
                <w:sz w:val="26"/>
                <w:szCs w:val="26"/>
                <w:lang w:val="uk-UA"/>
              </w:rPr>
              <w:t>ОПЕРАЦІЙНА ЦІЛЬ 2.5.</w:t>
            </w:r>
          </w:p>
          <w:p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b/>
                <w:color w:val="000000"/>
                <w:sz w:val="26"/>
                <w:szCs w:val="26"/>
                <w:lang w:val="uk-UA"/>
              </w:rPr>
              <w:t>ЗАВДАННЯ 1.</w:t>
            </w:r>
            <w:r>
              <w:rPr>
                <w:rFonts w:ascii="Times New Roman" w:hAnsi="Times New Roman" w:cs="Times New Roman"/>
                <w:color w:val="000000"/>
                <w:sz w:val="26"/>
                <w:szCs w:val="26"/>
                <w:lang w:val="uk-UA"/>
              </w:rPr>
              <w:t xml:space="preserve"> Здійснити комплекс заходів з </w:t>
            </w:r>
            <w:proofErr w:type="spellStart"/>
            <w:r>
              <w:rPr>
                <w:rFonts w:ascii="Times New Roman" w:hAnsi="Times New Roman" w:cs="Times New Roman"/>
                <w:color w:val="000000"/>
                <w:sz w:val="26"/>
                <w:szCs w:val="26"/>
                <w:lang w:val="uk-UA"/>
              </w:rPr>
              <w:t>енергомодернізації</w:t>
            </w:r>
            <w:proofErr w:type="spellEnd"/>
            <w:r>
              <w:rPr>
                <w:rFonts w:ascii="Times New Roman" w:hAnsi="Times New Roman" w:cs="Times New Roman"/>
                <w:color w:val="000000"/>
                <w:sz w:val="26"/>
                <w:szCs w:val="26"/>
                <w:lang w:val="uk-UA"/>
              </w:rPr>
              <w:t xml:space="preserve"> будівель комунальної форми власності.</w:t>
            </w:r>
          </w:p>
        </w:tc>
      </w:tr>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color w:val="000000"/>
                <w:sz w:val="26"/>
                <w:szCs w:val="26"/>
                <w:lang w:val="uk-UA"/>
              </w:rPr>
              <w:t>Встановлення е-лічильників в комунальних закладах громади.</w:t>
            </w:r>
          </w:p>
        </w:tc>
      </w:tr>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tcPr>
          <w:p w:rsidR="005C3A98" w:rsidRPr="00466B3D" w:rsidRDefault="005C3A98" w:rsidP="001442C3">
            <w:pPr>
              <w:widowControl w:val="0"/>
              <w:spacing w:after="0" w:line="240" w:lineRule="auto"/>
              <w:rPr>
                <w:rFonts w:ascii="Times New Roman" w:hAnsi="Times New Roman" w:cs="Times New Roman"/>
                <w:b/>
                <w:sz w:val="26"/>
                <w:szCs w:val="26"/>
                <w:lang w:val="uk-UA"/>
              </w:rPr>
            </w:pPr>
            <w:r w:rsidRPr="00466B3D">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5C3A98" w:rsidRPr="00466B3D" w:rsidRDefault="005C3A98" w:rsidP="001442C3">
            <w:pPr>
              <w:widowControl w:val="0"/>
              <w:spacing w:after="0" w:line="240" w:lineRule="auto"/>
              <w:jc w:val="both"/>
              <w:rPr>
                <w:rFonts w:ascii="Times New Roman" w:hAnsi="Times New Roman" w:cs="Times New Roman"/>
                <w:sz w:val="26"/>
                <w:szCs w:val="26"/>
                <w:lang w:val="uk-UA"/>
              </w:rPr>
            </w:pPr>
            <w:r w:rsidRPr="00466B3D">
              <w:rPr>
                <w:rFonts w:ascii="Times New Roman" w:hAnsi="Times New Roman" w:cs="Times New Roman"/>
                <w:sz w:val="26"/>
                <w:szCs w:val="26"/>
                <w:lang w:val="uk-UA"/>
              </w:rPr>
              <w:t>Зменшити енерговитрати в комунальних закладах Хмільницької міської територіальної громади.</w:t>
            </w:r>
          </w:p>
        </w:tc>
      </w:tr>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Хмільницька міська територіальна громада.</w:t>
            </w:r>
          </w:p>
        </w:tc>
      </w:tr>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Всі члени громади, які користуються послугами комунальних установ, закладів та організацій.</w:t>
            </w:r>
          </w:p>
        </w:tc>
      </w:tr>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В комунальних установах, закладах та організаціях не налагоджено систему електронного обліку енерговитрат. Це створює перешкоди для оперативного реагування на перевитрати енергоносіїв, а також не сприяє оперативному прийняттю управлінських рішень.</w:t>
            </w:r>
          </w:p>
        </w:tc>
      </w:tr>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зменшено енерговитрати не менше, ніж на 20%.</w:t>
            </w:r>
          </w:p>
        </w:tc>
      </w:tr>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створення робочої групи;</w:t>
            </w:r>
          </w:p>
          <w:p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закупівля необхідного обладнання;</w:t>
            </w:r>
          </w:p>
          <w:p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розробка та затвердження нормативно-правової бази; </w:t>
            </w:r>
          </w:p>
          <w:p w:rsidR="005C3A98" w:rsidRDefault="005C3A98" w:rsidP="001442C3">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проведення навчання щодо обліку та обробки інформації.</w:t>
            </w:r>
          </w:p>
        </w:tc>
      </w:tr>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5C3A98" w:rsidRPr="00935485"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color w:val="F50057"/>
                <w:sz w:val="26"/>
                <w:szCs w:val="26"/>
                <w:lang w:val="uk-UA"/>
              </w:rPr>
              <w:t xml:space="preserve"> </w:t>
            </w:r>
            <w:r w:rsidRPr="00935485">
              <w:rPr>
                <w:rFonts w:ascii="Times New Roman" w:hAnsi="Times New Roman" w:cs="Times New Roman"/>
                <w:sz w:val="26"/>
                <w:szCs w:val="26"/>
                <w:lang w:val="uk-UA"/>
              </w:rPr>
              <w:t>202</w:t>
            </w:r>
            <w:r w:rsidR="00540420">
              <w:rPr>
                <w:rFonts w:ascii="Times New Roman" w:hAnsi="Times New Roman" w:cs="Times New Roman"/>
                <w:sz w:val="26"/>
                <w:szCs w:val="26"/>
                <w:lang w:val="uk-UA"/>
              </w:rPr>
              <w:t>5</w:t>
            </w:r>
            <w:r w:rsidRPr="00935485">
              <w:rPr>
                <w:rFonts w:ascii="Times New Roman" w:hAnsi="Times New Roman" w:cs="Times New Roman"/>
                <w:sz w:val="26"/>
                <w:szCs w:val="26"/>
                <w:lang w:val="uk-UA"/>
              </w:rPr>
              <w:t>-202</w:t>
            </w:r>
            <w:r w:rsidR="00540420">
              <w:rPr>
                <w:rFonts w:ascii="Times New Roman" w:hAnsi="Times New Roman" w:cs="Times New Roman"/>
                <w:sz w:val="26"/>
                <w:szCs w:val="26"/>
                <w:lang w:val="uk-UA"/>
              </w:rPr>
              <w:t>8</w:t>
            </w:r>
            <w:r w:rsidRPr="00935485">
              <w:rPr>
                <w:rFonts w:ascii="Times New Roman" w:hAnsi="Times New Roman" w:cs="Times New Roman"/>
                <w:sz w:val="26"/>
                <w:szCs w:val="26"/>
                <w:lang w:val="uk-UA"/>
              </w:rPr>
              <w:t xml:space="preserve"> роки:</w:t>
            </w:r>
          </w:p>
        </w:tc>
      </w:tr>
      <w:tr w:rsidR="005C3A98" w:rsidTr="001442C3">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540420">
              <w:rPr>
                <w:rFonts w:ascii="Times New Roman" w:hAnsi="Times New Roman" w:cs="Times New Roman"/>
                <w:sz w:val="26"/>
                <w:szCs w:val="26"/>
                <w:lang w:val="uk-UA"/>
              </w:rPr>
              <w:t>5</w:t>
            </w:r>
            <w:r>
              <w:rPr>
                <w:rFonts w:ascii="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540420">
              <w:rPr>
                <w:rFonts w:ascii="Times New Roman" w:hAnsi="Times New Roman" w:cs="Times New Roman"/>
                <w:sz w:val="26"/>
                <w:szCs w:val="26"/>
                <w:lang w:val="uk-UA"/>
              </w:rPr>
              <w:t>6</w:t>
            </w:r>
            <w:r>
              <w:rPr>
                <w:rFonts w:ascii="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540420">
              <w:rPr>
                <w:rFonts w:ascii="Times New Roman" w:hAnsi="Times New Roman" w:cs="Times New Roman"/>
                <w:sz w:val="26"/>
                <w:szCs w:val="26"/>
                <w:lang w:val="uk-UA"/>
              </w:rPr>
              <w:t>7</w:t>
            </w:r>
            <w:r>
              <w:rPr>
                <w:rFonts w:ascii="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202</w:t>
            </w:r>
            <w:r w:rsidR="00540420">
              <w:rPr>
                <w:rFonts w:ascii="Times New Roman" w:hAnsi="Times New Roman" w:cs="Times New Roman"/>
                <w:sz w:val="26"/>
                <w:szCs w:val="26"/>
                <w:lang w:val="uk-UA"/>
              </w:rPr>
              <w:t>8</w:t>
            </w:r>
            <w:r>
              <w:rPr>
                <w:rFonts w:ascii="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Разом</w:t>
            </w:r>
          </w:p>
        </w:tc>
      </w:tr>
      <w:tr w:rsidR="005C3A98" w:rsidTr="001442C3">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5C3A98" w:rsidRDefault="005C3A98" w:rsidP="001442C3">
            <w:pPr>
              <w:widowControl w:val="0"/>
              <w:spacing w:after="0" w:line="240" w:lineRule="auto"/>
              <w:rPr>
                <w:rFonts w:ascii="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5C3A98" w:rsidRDefault="0054042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5C3A98" w:rsidRDefault="0054042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5C3A98" w:rsidRDefault="0054042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200,0</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5C3A98" w:rsidRDefault="0054042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5C3A98" w:rsidRDefault="0054042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600,0</w:t>
            </w:r>
          </w:p>
        </w:tc>
      </w:tr>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sz w:val="26"/>
                <w:szCs w:val="26"/>
                <w:lang w:val="uk-UA"/>
              </w:rPr>
            </w:pPr>
            <w:r w:rsidRPr="00647CDD">
              <w:rPr>
                <w:rFonts w:ascii="Times New Roman" w:hAnsi="Times New Roman" w:cs="Times New Roman"/>
                <w:sz w:val="26"/>
                <w:szCs w:val="26"/>
                <w:lang w:val="uk-UA"/>
              </w:rPr>
              <w:t>Міський бюджет</w:t>
            </w:r>
            <w:r>
              <w:rPr>
                <w:rFonts w:ascii="Times New Roman" w:hAnsi="Times New Roman" w:cs="Times New Roman"/>
                <w:sz w:val="26"/>
                <w:szCs w:val="26"/>
                <w:lang w:val="uk-UA"/>
              </w:rPr>
              <w:t xml:space="preserve"> </w:t>
            </w:r>
            <w:r w:rsidRPr="00647CDD">
              <w:rPr>
                <w:rFonts w:ascii="Times New Roman" w:hAnsi="Times New Roman" w:cs="Times New Roman"/>
                <w:sz w:val="26"/>
                <w:szCs w:val="26"/>
                <w:lang w:val="uk-UA"/>
              </w:rPr>
              <w:t xml:space="preserve">– </w:t>
            </w:r>
            <w:r w:rsidR="009C6A40">
              <w:rPr>
                <w:rFonts w:ascii="Times New Roman" w:hAnsi="Times New Roman" w:cs="Times New Roman"/>
                <w:sz w:val="26"/>
                <w:szCs w:val="26"/>
                <w:lang w:val="uk-UA"/>
              </w:rPr>
              <w:t>5</w:t>
            </w:r>
            <w:r w:rsidRPr="00647CDD">
              <w:rPr>
                <w:rFonts w:ascii="Times New Roman" w:hAnsi="Times New Roman" w:cs="Times New Roman"/>
                <w:sz w:val="26"/>
                <w:szCs w:val="26"/>
                <w:lang w:val="uk-UA"/>
              </w:rPr>
              <w:t>0%.</w:t>
            </w:r>
          </w:p>
          <w:p w:rsidR="009C6A40" w:rsidRPr="00647CDD" w:rsidRDefault="009C6A40"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Донорські організації – 50%</w:t>
            </w:r>
          </w:p>
        </w:tc>
      </w:tr>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5C3A98" w:rsidRDefault="005C3A98"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Громадська організація «ПРАВО» (партнерство). </w:t>
            </w:r>
          </w:p>
          <w:p w:rsidR="005C3A98" w:rsidRDefault="005C3A98" w:rsidP="001442C3">
            <w:pPr>
              <w:widowControl w:val="0"/>
              <w:spacing w:after="0" w:line="240" w:lineRule="auto"/>
              <w:rPr>
                <w:rFonts w:ascii="Times New Roman" w:hAnsi="Times New Roman" w:cs="Times New Roman"/>
                <w:sz w:val="26"/>
                <w:szCs w:val="26"/>
                <w:lang w:val="uk-UA"/>
              </w:rPr>
            </w:pPr>
            <w:r w:rsidRPr="00647CDD">
              <w:rPr>
                <w:rFonts w:ascii="Times New Roman" w:hAnsi="Times New Roman" w:cs="Times New Roman"/>
                <w:sz w:val="26"/>
                <w:szCs w:val="26"/>
                <w:lang w:val="uk-UA"/>
              </w:rPr>
              <w:t>Комунальні установи, організації, заклади громади.</w:t>
            </w:r>
          </w:p>
          <w:p w:rsidR="009C6A40" w:rsidRDefault="009C6A40" w:rsidP="001442C3">
            <w:pPr>
              <w:widowControl w:val="0"/>
              <w:spacing w:after="0" w:line="240" w:lineRule="auto"/>
              <w:rPr>
                <w:rFonts w:ascii="Times New Roman" w:hAnsi="Times New Roman" w:cs="Times New Roman"/>
                <w:sz w:val="26"/>
                <w:szCs w:val="26"/>
                <w:shd w:val="clear" w:color="auto" w:fill="FFEB3B"/>
                <w:lang w:val="uk-UA"/>
              </w:rPr>
            </w:pPr>
            <w:r>
              <w:rPr>
                <w:rFonts w:ascii="Times New Roman" w:hAnsi="Times New Roman" w:cs="Times New Roman"/>
                <w:sz w:val="26"/>
                <w:szCs w:val="26"/>
                <w:lang w:val="uk-UA"/>
              </w:rPr>
              <w:lastRenderedPageBreak/>
              <w:t>Донорські громади</w:t>
            </w:r>
          </w:p>
        </w:tc>
      </w:tr>
      <w:tr w:rsidR="005C3A98" w:rsidTr="001442C3">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5C3A98" w:rsidRDefault="005C3A98" w:rsidP="001442C3">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lastRenderedPageBreak/>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5C3A98" w:rsidRDefault="005C3A98" w:rsidP="001442C3">
            <w:pPr>
              <w:widowControl w:val="0"/>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w:t>
            </w:r>
          </w:p>
        </w:tc>
      </w:tr>
    </w:tbl>
    <w:p w:rsidR="005C3A98" w:rsidRDefault="005C3A98" w:rsidP="005C3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5C3A98" w:rsidRDefault="005C3A98" w:rsidP="005C3A98">
      <w:pPr>
        <w:spacing w:after="0" w:line="240" w:lineRule="auto"/>
        <w:rPr>
          <w:rFonts w:ascii="Times New Roman" w:hAnsi="Times New Roman" w:cs="Times New Roman"/>
          <w:sz w:val="26"/>
          <w:szCs w:val="26"/>
          <w:lang w:val="uk-UA"/>
        </w:rPr>
      </w:pPr>
    </w:p>
    <w:p w:rsidR="0062499F" w:rsidRDefault="0062499F" w:rsidP="005C3A98">
      <w:pPr>
        <w:spacing w:after="0" w:line="240" w:lineRule="auto"/>
        <w:rPr>
          <w:rFonts w:ascii="Times New Roman" w:hAnsi="Times New Roman" w:cs="Times New Roman"/>
          <w:sz w:val="26"/>
          <w:szCs w:val="26"/>
          <w:lang w:val="uk-UA"/>
        </w:rPr>
      </w:pPr>
    </w:p>
    <w:p w:rsidR="0062499F" w:rsidRDefault="0062499F" w:rsidP="005C3A98">
      <w:pPr>
        <w:spacing w:after="0" w:line="240" w:lineRule="auto"/>
        <w:rPr>
          <w:rFonts w:ascii="Times New Roman" w:hAnsi="Times New Roman" w:cs="Times New Roman"/>
          <w:sz w:val="26"/>
          <w:szCs w:val="26"/>
          <w:lang w:val="uk-UA"/>
        </w:rPr>
      </w:pPr>
    </w:p>
    <w:p w:rsidR="0062499F" w:rsidRDefault="0062499F" w:rsidP="005C3A98">
      <w:pPr>
        <w:spacing w:after="0" w:line="240" w:lineRule="auto"/>
        <w:rPr>
          <w:rFonts w:ascii="Times New Roman" w:hAnsi="Times New Roman" w:cs="Times New Roman"/>
          <w:sz w:val="26"/>
          <w:szCs w:val="26"/>
          <w:lang w:val="uk-UA"/>
        </w:rPr>
      </w:pPr>
    </w:p>
    <w:p w:rsidR="0062499F" w:rsidRDefault="0062499F" w:rsidP="005C3A98">
      <w:pPr>
        <w:spacing w:after="0" w:line="240" w:lineRule="auto"/>
        <w:rPr>
          <w:rFonts w:ascii="Times New Roman" w:hAnsi="Times New Roman" w:cs="Times New Roman"/>
          <w:sz w:val="26"/>
          <w:szCs w:val="26"/>
          <w:lang w:val="uk-UA"/>
        </w:rPr>
      </w:pPr>
    </w:p>
    <w:p w:rsidR="0062499F" w:rsidRDefault="0062499F" w:rsidP="005C3A98">
      <w:pPr>
        <w:spacing w:after="0" w:line="240" w:lineRule="auto"/>
        <w:rPr>
          <w:rFonts w:ascii="Times New Roman" w:hAnsi="Times New Roman" w:cs="Times New Roman"/>
          <w:sz w:val="26"/>
          <w:szCs w:val="26"/>
          <w:lang w:val="uk-UA"/>
        </w:rPr>
      </w:pPr>
    </w:p>
    <w:p w:rsidR="005C3A98" w:rsidRDefault="005C3A98" w:rsidP="005C3A98">
      <w:pPr>
        <w:spacing w:after="0" w:line="240" w:lineRule="auto"/>
        <w:rPr>
          <w:rFonts w:ascii="Times New Roman" w:hAnsi="Times New Roman" w:cs="Times New Roman"/>
          <w:sz w:val="26"/>
          <w:szCs w:val="26"/>
          <w:lang w:val="uk-UA"/>
        </w:rPr>
      </w:pPr>
    </w:p>
    <w:p w:rsidR="001310D1" w:rsidRPr="007E3270"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r w:rsidRPr="007E3270">
        <w:rPr>
          <w:rFonts w:ascii="Times New Roman" w:eastAsia="Times New Roman" w:hAnsi="Times New Roman" w:cs="Times New Roman"/>
          <w:b/>
          <w:bCs/>
          <w:sz w:val="26"/>
          <w:szCs w:val="26"/>
          <w:lang w:val="uk-UA"/>
        </w:rPr>
        <w:t>Форма технічного завдання проєкту розвитку</w:t>
      </w:r>
      <w:r w:rsidR="00554479" w:rsidRPr="007E3270">
        <w:rPr>
          <w:rFonts w:ascii="Times New Roman" w:eastAsia="Times New Roman" w:hAnsi="Times New Roman" w:cs="Times New Roman"/>
          <w:b/>
          <w:bCs/>
          <w:sz w:val="26"/>
          <w:szCs w:val="26"/>
          <w:lang w:val="uk-UA"/>
        </w:rPr>
        <w:t xml:space="preserve"> №</w:t>
      </w:r>
      <w:r w:rsidR="00C37251">
        <w:rPr>
          <w:rFonts w:ascii="Times New Roman" w:eastAsia="Times New Roman" w:hAnsi="Times New Roman" w:cs="Times New Roman"/>
          <w:b/>
          <w:bCs/>
          <w:sz w:val="26"/>
          <w:szCs w:val="26"/>
          <w:lang w:val="uk-UA"/>
        </w:rPr>
        <w:t>44</w:t>
      </w:r>
    </w:p>
    <w:p w:rsidR="001310D1" w:rsidRPr="007E3270"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7E3270" w:rsidRPr="007E3270">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pBdr>
                <w:left w:val="single" w:sz="18" w:space="4" w:color="000000"/>
              </w:pBdr>
              <w:spacing w:after="0" w:line="240" w:lineRule="auto"/>
              <w:jc w:val="both"/>
              <w:rPr>
                <w:rFonts w:ascii="Times New Roman" w:eastAsia="Times New Roman" w:hAnsi="Times New Roman" w:cs="Times New Roman"/>
                <w:b/>
                <w:sz w:val="26"/>
                <w:szCs w:val="26"/>
                <w:lang w:val="uk-UA"/>
              </w:rPr>
            </w:pPr>
            <w:r w:rsidRPr="007E3270">
              <w:rPr>
                <w:rFonts w:ascii="Times New Roman" w:eastAsia="Times New Roman" w:hAnsi="Times New Roman" w:cs="Times New Roman"/>
                <w:b/>
                <w:sz w:val="26"/>
                <w:szCs w:val="26"/>
                <w:lang w:val="uk-UA"/>
              </w:rPr>
              <w:t>ОПЕРАЦІЙНА ЦІЛЬ 2.</w:t>
            </w:r>
            <w:r w:rsidR="00A50F18" w:rsidRPr="007E3270">
              <w:rPr>
                <w:rFonts w:ascii="Times New Roman" w:eastAsia="Times New Roman" w:hAnsi="Times New Roman" w:cs="Times New Roman"/>
                <w:b/>
                <w:sz w:val="26"/>
                <w:szCs w:val="26"/>
                <w:lang w:val="uk-UA"/>
              </w:rPr>
              <w:t>5</w:t>
            </w:r>
            <w:r w:rsidRPr="007E3270">
              <w:rPr>
                <w:rFonts w:ascii="Times New Roman" w:eastAsia="Times New Roman" w:hAnsi="Times New Roman" w:cs="Times New Roman"/>
                <w:b/>
                <w:sz w:val="26"/>
                <w:szCs w:val="26"/>
                <w:lang w:val="uk-UA"/>
              </w:rPr>
              <w:t>.</w:t>
            </w:r>
          </w:p>
          <w:p w:rsidR="001310D1" w:rsidRPr="007E3270" w:rsidRDefault="00633696">
            <w:pPr>
              <w:widowControl w:val="0"/>
              <w:pBdr>
                <w:left w:val="single" w:sz="18" w:space="4" w:color="000000"/>
              </w:pBdr>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b/>
                <w:sz w:val="26"/>
                <w:szCs w:val="26"/>
                <w:lang w:val="uk-UA"/>
              </w:rPr>
              <w:t xml:space="preserve">ЗАВДАННЯ </w:t>
            </w:r>
            <w:r w:rsidR="00A50F18" w:rsidRPr="007E3270">
              <w:rPr>
                <w:rFonts w:ascii="Times New Roman" w:eastAsia="Times New Roman" w:hAnsi="Times New Roman" w:cs="Times New Roman"/>
                <w:b/>
                <w:sz w:val="26"/>
                <w:szCs w:val="26"/>
                <w:lang w:val="uk-UA"/>
              </w:rPr>
              <w:t>2</w:t>
            </w:r>
            <w:r w:rsidRPr="007E3270">
              <w:rPr>
                <w:rFonts w:ascii="Times New Roman" w:eastAsia="Times New Roman" w:hAnsi="Times New Roman" w:cs="Times New Roman"/>
                <w:b/>
                <w:sz w:val="26"/>
                <w:szCs w:val="26"/>
                <w:lang w:val="uk-UA"/>
              </w:rPr>
              <w:t>.</w:t>
            </w:r>
            <w:r w:rsidRPr="007E3270">
              <w:rPr>
                <w:rFonts w:ascii="Times New Roman" w:eastAsia="Times New Roman" w:hAnsi="Times New Roman" w:cs="Times New Roman"/>
                <w:sz w:val="26"/>
                <w:szCs w:val="26"/>
                <w:lang w:val="uk-UA"/>
              </w:rPr>
              <w:t xml:space="preserve"> Провести </w:t>
            </w:r>
            <w:proofErr w:type="spellStart"/>
            <w:r w:rsidR="00540420">
              <w:rPr>
                <w:rFonts w:ascii="Times New Roman" w:eastAsia="Times New Roman" w:hAnsi="Times New Roman" w:cs="Times New Roman"/>
                <w:sz w:val="26"/>
                <w:szCs w:val="26"/>
                <w:lang w:val="uk-UA"/>
              </w:rPr>
              <w:t>енерго</w:t>
            </w:r>
            <w:r w:rsidRPr="007E3270">
              <w:rPr>
                <w:rFonts w:ascii="Times New Roman" w:eastAsia="Times New Roman" w:hAnsi="Times New Roman" w:cs="Times New Roman"/>
                <w:sz w:val="26"/>
                <w:szCs w:val="26"/>
                <w:lang w:val="uk-UA"/>
              </w:rPr>
              <w:t>модернізацію</w:t>
            </w:r>
            <w:proofErr w:type="spellEnd"/>
            <w:r w:rsidRPr="007E3270">
              <w:rPr>
                <w:rFonts w:ascii="Times New Roman" w:eastAsia="Times New Roman" w:hAnsi="Times New Roman" w:cs="Times New Roman"/>
                <w:sz w:val="26"/>
                <w:szCs w:val="26"/>
                <w:lang w:val="uk-UA"/>
              </w:rPr>
              <w:t xml:space="preserve"> мереж вуличного освітлення у населених пунктах громади.</w:t>
            </w:r>
          </w:p>
        </w:tc>
      </w:tr>
      <w:tr w:rsidR="007E3270" w:rsidRPr="007E3270">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Pr="007E3270" w:rsidRDefault="00633696">
            <w:pPr>
              <w:widowControl w:val="0"/>
              <w:spacing w:after="0" w:line="240" w:lineRule="auto"/>
              <w:jc w:val="both"/>
              <w:rPr>
                <w:rFonts w:ascii="Times New Roman" w:eastAsia="Times New Roman" w:hAnsi="Times New Roman" w:cs="Times New Roman"/>
                <w:bCs/>
                <w:sz w:val="26"/>
                <w:szCs w:val="26"/>
                <w:lang w:val="uk-UA"/>
              </w:rPr>
            </w:pPr>
            <w:r w:rsidRPr="007E3270">
              <w:rPr>
                <w:rFonts w:ascii="Times New Roman" w:eastAsia="Times New Roman" w:hAnsi="Times New Roman" w:cs="Times New Roman"/>
                <w:sz w:val="26"/>
                <w:szCs w:val="26"/>
                <w:lang w:val="uk-UA"/>
              </w:rPr>
              <w:t>Модернізація мереж вуличного освітлення в громаді із залученням новітніх технологій</w:t>
            </w:r>
          </w:p>
          <w:p w:rsidR="001310D1" w:rsidRPr="007E3270" w:rsidRDefault="001310D1">
            <w:pPr>
              <w:widowControl w:val="0"/>
              <w:spacing w:after="0" w:line="240" w:lineRule="auto"/>
              <w:jc w:val="both"/>
              <w:rPr>
                <w:rFonts w:ascii="Times New Roman" w:eastAsia="Times New Roman" w:hAnsi="Times New Roman" w:cs="Times New Roman"/>
                <w:sz w:val="26"/>
                <w:szCs w:val="26"/>
                <w:lang w:val="uk-UA" w:eastAsia="it-IT"/>
              </w:rPr>
            </w:pPr>
          </w:p>
        </w:tc>
      </w:tr>
      <w:tr w:rsidR="007E3270" w:rsidRPr="007E3270">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Створення комфортних умов для життєдіяльності мешканців громади.</w:t>
            </w:r>
          </w:p>
        </w:tc>
      </w:tr>
      <w:tr w:rsidR="007E3270" w:rsidRPr="007E3270">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Хмільницька міська ТГ.</w:t>
            </w:r>
          </w:p>
        </w:tc>
      </w:tr>
      <w:tr w:rsidR="007E3270" w:rsidRPr="007E3270">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7E3270" w:rsidRDefault="00A50F18">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42994 особи</w:t>
            </w:r>
            <w:r w:rsidR="00633696" w:rsidRPr="007E3270">
              <w:rPr>
                <w:rFonts w:ascii="Times New Roman" w:eastAsia="Times New Roman" w:hAnsi="Times New Roman" w:cs="Times New Roman"/>
                <w:sz w:val="26"/>
                <w:szCs w:val="26"/>
                <w:lang w:val="uk-UA" w:eastAsia="it-IT"/>
              </w:rPr>
              <w:t>.</w:t>
            </w:r>
          </w:p>
        </w:tc>
      </w:tr>
      <w:tr w:rsidR="007E3270" w:rsidRPr="007E3270">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На території населених пунктів громади, а саме у сільських населених пунктах ,  існує проблема у частковій, а подекуди й повній відсутності вуличного освітлення. Існуючі мережі вуличного освітлення використовують застарілі енерговитратні технології.</w:t>
            </w:r>
          </w:p>
        </w:tc>
      </w:tr>
      <w:tr w:rsidR="007E3270" w:rsidRPr="007E3270">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освітлено вулиці та провулки у 42 населених пунктах громади;</w:t>
            </w:r>
          </w:p>
          <w:p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xml:space="preserve">- зменшено видатки міського бюджету </w:t>
            </w:r>
            <w:r w:rsidRPr="007E3270">
              <w:rPr>
                <w:rFonts w:ascii="Times New Roman" w:eastAsia="Calibri" w:hAnsi="Times New Roman" w:cs="Times New Roman"/>
                <w:sz w:val="26"/>
                <w:szCs w:val="26"/>
                <w:shd w:val="clear" w:color="auto" w:fill="FFFFFF"/>
                <w:lang w:val="uk-UA" w:eastAsia="en-US"/>
              </w:rPr>
              <w:t>на експлуатаційні витрати та сплати за використану електричну енергію на 20%;</w:t>
            </w:r>
          </w:p>
          <w:p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Calibri" w:hAnsi="Times New Roman" w:cs="Times New Roman"/>
                <w:sz w:val="26"/>
                <w:szCs w:val="26"/>
                <w:shd w:val="clear" w:color="auto" w:fill="FFFFFF"/>
                <w:lang w:val="uk-UA" w:eastAsia="en-US"/>
              </w:rPr>
              <w:t>- знижений рівень злочинності та ризик ДТП у громаді;</w:t>
            </w:r>
          </w:p>
          <w:p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Calibri" w:hAnsi="Times New Roman" w:cs="Times New Roman"/>
                <w:sz w:val="26"/>
                <w:szCs w:val="26"/>
                <w:shd w:val="clear" w:color="auto" w:fill="FFFFFF"/>
                <w:lang w:val="uk-UA" w:eastAsia="en-US"/>
              </w:rPr>
              <w:t>- підвищено рівень комфорту в громаді.</w:t>
            </w:r>
          </w:p>
        </w:tc>
      </w:tr>
      <w:tr w:rsidR="007E3270" w:rsidRPr="003042BB">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Проєктом передбачається:</w:t>
            </w:r>
          </w:p>
          <w:p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виготовлення ПКД;</w:t>
            </w:r>
          </w:p>
          <w:p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проведення тендерних закупівель;</w:t>
            </w:r>
          </w:p>
          <w:p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підписання договорів підряду з виконавцями робіт;</w:t>
            </w:r>
          </w:p>
          <w:p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виконання робіт згідно договорів;</w:t>
            </w:r>
          </w:p>
          <w:p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lastRenderedPageBreak/>
              <w:t>- введення в експлуатацію;</w:t>
            </w:r>
          </w:p>
          <w:p w:rsidR="001310D1" w:rsidRPr="007E3270" w:rsidRDefault="00633696">
            <w:pPr>
              <w:widowControl w:val="0"/>
              <w:numPr>
                <w:ilvl w:val="0"/>
                <w:numId w:val="2"/>
              </w:numPr>
              <w:spacing w:after="0" w:line="240" w:lineRule="auto"/>
              <w:ind w:left="0"/>
              <w:contextualSpacing/>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 висвітлення результатів виконання проєкту через офіційний веб-сайт міської ради та ЗМІ.</w:t>
            </w:r>
          </w:p>
        </w:tc>
      </w:tr>
      <w:tr w:rsidR="007E3270" w:rsidRPr="007E3270">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lastRenderedPageBreak/>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rPr>
                <w:rFonts w:ascii="Times New Roman" w:eastAsia="Times New Roman" w:hAnsi="Times New Roman" w:cs="Times New Roman"/>
                <w:sz w:val="26"/>
                <w:szCs w:val="26"/>
                <w:lang w:val="uk-UA"/>
              </w:rPr>
            </w:pPr>
            <w:r w:rsidRPr="007E3270">
              <w:rPr>
                <w:rFonts w:ascii="Times New Roman" w:eastAsia="Times New Roman" w:hAnsi="Times New Roman" w:cs="Times New Roman"/>
                <w:sz w:val="26"/>
                <w:szCs w:val="26"/>
                <w:lang w:val="uk-UA"/>
              </w:rPr>
              <w:t>202</w:t>
            </w:r>
            <w:r w:rsidR="00A50F18" w:rsidRPr="007E3270">
              <w:rPr>
                <w:rFonts w:ascii="Times New Roman" w:eastAsia="Times New Roman" w:hAnsi="Times New Roman" w:cs="Times New Roman"/>
                <w:sz w:val="26"/>
                <w:szCs w:val="26"/>
                <w:lang w:val="uk-UA"/>
              </w:rPr>
              <w:t>5</w:t>
            </w:r>
            <w:r w:rsidRPr="007E3270">
              <w:rPr>
                <w:rFonts w:ascii="Times New Roman" w:eastAsia="Times New Roman" w:hAnsi="Times New Roman" w:cs="Times New Roman"/>
                <w:sz w:val="26"/>
                <w:szCs w:val="26"/>
                <w:lang w:val="uk-UA"/>
              </w:rPr>
              <w:t>-202</w:t>
            </w:r>
            <w:r w:rsidR="00A50F18" w:rsidRPr="007E3270">
              <w:rPr>
                <w:rFonts w:ascii="Times New Roman" w:eastAsia="Times New Roman" w:hAnsi="Times New Roman" w:cs="Times New Roman"/>
                <w:sz w:val="26"/>
                <w:szCs w:val="26"/>
                <w:lang w:val="uk-UA"/>
              </w:rPr>
              <w:t>8</w:t>
            </w:r>
            <w:r w:rsidRPr="007E3270">
              <w:rPr>
                <w:rFonts w:ascii="Times New Roman" w:eastAsia="Times New Roman" w:hAnsi="Times New Roman" w:cs="Times New Roman"/>
                <w:sz w:val="26"/>
                <w:szCs w:val="26"/>
                <w:lang w:val="uk-UA"/>
              </w:rPr>
              <w:t xml:space="preserve"> роки:</w:t>
            </w:r>
          </w:p>
        </w:tc>
      </w:tr>
      <w:tr w:rsidR="007E3270" w:rsidRPr="007E3270">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310D1" w:rsidRPr="007E3270"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202</w:t>
            </w:r>
            <w:r w:rsidR="007E3270" w:rsidRPr="007E3270">
              <w:rPr>
                <w:rFonts w:ascii="Times New Roman" w:eastAsia="Times New Roman" w:hAnsi="Times New Roman" w:cs="Times New Roman"/>
                <w:sz w:val="26"/>
                <w:szCs w:val="26"/>
                <w:lang w:val="uk-UA" w:eastAsia="it-IT"/>
              </w:rPr>
              <w:t>5</w:t>
            </w:r>
            <w:r w:rsidRPr="007E3270">
              <w:rPr>
                <w:rFonts w:ascii="Times New Roman" w:eastAsia="Times New Roman" w:hAnsi="Times New Roman" w:cs="Times New Roman"/>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310D1" w:rsidRPr="007E3270"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202</w:t>
            </w:r>
            <w:r w:rsidR="007E3270" w:rsidRPr="007E3270">
              <w:rPr>
                <w:rFonts w:ascii="Times New Roman" w:eastAsia="Times New Roman" w:hAnsi="Times New Roman" w:cs="Times New Roman"/>
                <w:sz w:val="26"/>
                <w:szCs w:val="26"/>
                <w:lang w:val="uk-UA" w:eastAsia="it-IT"/>
              </w:rPr>
              <w:t>6</w:t>
            </w:r>
            <w:r w:rsidRPr="007E3270">
              <w:rPr>
                <w:rFonts w:ascii="Times New Roman" w:eastAsia="Times New Roman" w:hAnsi="Times New Roman" w:cs="Times New Roman"/>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310D1" w:rsidRPr="007E3270"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202</w:t>
            </w:r>
            <w:r w:rsidR="007E3270" w:rsidRPr="007E3270">
              <w:rPr>
                <w:rFonts w:ascii="Times New Roman" w:eastAsia="Times New Roman" w:hAnsi="Times New Roman" w:cs="Times New Roman"/>
                <w:sz w:val="26"/>
                <w:szCs w:val="26"/>
                <w:lang w:val="uk-UA" w:eastAsia="it-IT"/>
              </w:rPr>
              <w:t>7</w:t>
            </w:r>
            <w:r w:rsidRPr="007E3270">
              <w:rPr>
                <w:rFonts w:ascii="Times New Roman" w:eastAsia="Times New Roman" w:hAnsi="Times New Roman" w:cs="Times New Roman"/>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1310D1" w:rsidRPr="007E3270" w:rsidRDefault="00633696">
            <w:pPr>
              <w:widowControl w:val="0"/>
              <w:spacing w:after="0" w:line="240" w:lineRule="auto"/>
              <w:jc w:val="center"/>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202</w:t>
            </w:r>
            <w:r w:rsidR="007E3270" w:rsidRPr="007E3270">
              <w:rPr>
                <w:rFonts w:ascii="Times New Roman" w:eastAsia="Times New Roman" w:hAnsi="Times New Roman" w:cs="Times New Roman"/>
                <w:sz w:val="26"/>
                <w:szCs w:val="26"/>
                <w:lang w:val="uk-UA" w:eastAsia="it-IT"/>
              </w:rPr>
              <w:t xml:space="preserve">8 </w:t>
            </w:r>
            <w:r w:rsidRPr="007E3270">
              <w:rPr>
                <w:rFonts w:ascii="Times New Roman" w:eastAsia="Times New Roman" w:hAnsi="Times New Roman" w:cs="Times New Roman"/>
                <w:sz w:val="26"/>
                <w:szCs w:val="26"/>
                <w:lang w:val="uk-UA" w:eastAsia="it-IT"/>
              </w:rPr>
              <w:t>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1310D1" w:rsidRPr="007E3270" w:rsidRDefault="00633696">
            <w:pPr>
              <w:widowControl w:val="0"/>
              <w:spacing w:after="0" w:line="240" w:lineRule="auto"/>
              <w:ind w:firstLine="104"/>
              <w:jc w:val="center"/>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Разом</w:t>
            </w:r>
          </w:p>
        </w:tc>
      </w:tr>
      <w:tr w:rsidR="007E3270" w:rsidRPr="007E3270">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1310D1">
            <w:pPr>
              <w:widowControl w:val="0"/>
              <w:spacing w:after="0" w:line="240" w:lineRule="auto"/>
              <w:rPr>
                <w:rFonts w:ascii="Times New Roman" w:eastAsia="Times New Roman" w:hAnsi="Times New Roman" w:cs="Times New Roman"/>
                <w:b/>
                <w:bCs/>
                <w:sz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310D1" w:rsidRPr="007E3270" w:rsidRDefault="00633696">
            <w:pPr>
              <w:widowControl w:val="0"/>
              <w:spacing w:after="0" w:line="240" w:lineRule="auto"/>
              <w:jc w:val="right"/>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10 000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633696">
            <w:pPr>
              <w:widowControl w:val="0"/>
              <w:spacing w:after="0" w:line="240" w:lineRule="auto"/>
              <w:jc w:val="right"/>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20 000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310D1" w:rsidRPr="007E3270" w:rsidRDefault="00633696">
            <w:pPr>
              <w:widowControl w:val="0"/>
              <w:spacing w:after="0" w:line="240" w:lineRule="auto"/>
              <w:jc w:val="right"/>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20 000</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1310D1" w:rsidRPr="007E3270" w:rsidRDefault="00633696">
            <w:pPr>
              <w:widowControl w:val="0"/>
              <w:spacing w:after="0" w:line="240" w:lineRule="auto"/>
              <w:jc w:val="right"/>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20 000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633696">
            <w:pPr>
              <w:widowControl w:val="0"/>
              <w:spacing w:after="0" w:line="240" w:lineRule="auto"/>
              <w:jc w:val="right"/>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70 000</w:t>
            </w:r>
          </w:p>
        </w:tc>
      </w:tr>
      <w:tr w:rsidR="007E3270" w:rsidRPr="007E3270">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Державний бюджет, обласний бюджет, міський бюджет,  міжнародний донор, інші джерела не заборонені законодавством.</w:t>
            </w:r>
          </w:p>
        </w:tc>
      </w:tr>
      <w:tr w:rsidR="007E3270" w:rsidRPr="007E3270">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633696">
            <w:pPr>
              <w:widowControl w:val="0"/>
              <w:spacing w:after="0" w:line="240" w:lineRule="auto"/>
              <w:rPr>
                <w:rFonts w:ascii="Times New Roman" w:hAnsi="Times New Roman" w:cs="Times New Roman"/>
                <w:b/>
                <w:sz w:val="26"/>
                <w:szCs w:val="26"/>
                <w:lang w:val="uk-UA"/>
              </w:rPr>
            </w:pPr>
            <w:r w:rsidRPr="007E3270">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lang w:val="uk-UA" w:eastAsia="it-IT"/>
              </w:rPr>
              <w:t>Управління житлово-комунального господарства та комунальної власності Хмільницької міської ради, інвестори/</w:t>
            </w:r>
            <w:proofErr w:type="spellStart"/>
            <w:r w:rsidRPr="007E3270">
              <w:rPr>
                <w:rFonts w:ascii="Times New Roman" w:eastAsia="Times New Roman" w:hAnsi="Times New Roman" w:cs="Times New Roman"/>
                <w:sz w:val="26"/>
                <w:szCs w:val="26"/>
                <w:lang w:val="uk-UA" w:eastAsia="it-IT"/>
              </w:rPr>
              <w:t>грантодавці</w:t>
            </w:r>
            <w:proofErr w:type="spellEnd"/>
            <w:r w:rsidRPr="007E3270">
              <w:rPr>
                <w:rFonts w:ascii="Times New Roman" w:eastAsia="Times New Roman" w:hAnsi="Times New Roman" w:cs="Times New Roman"/>
                <w:sz w:val="26"/>
                <w:szCs w:val="26"/>
                <w:lang w:val="uk-UA" w:eastAsia="it-IT"/>
              </w:rPr>
              <w:t>, виконавці послуг.</w:t>
            </w:r>
          </w:p>
        </w:tc>
      </w:tr>
      <w:tr w:rsidR="007E3270" w:rsidRPr="007E3270">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Pr="007E3270" w:rsidRDefault="00633696">
            <w:pPr>
              <w:widowControl w:val="0"/>
              <w:spacing w:after="0" w:line="240" w:lineRule="auto"/>
              <w:rPr>
                <w:rFonts w:ascii="Times New Roman" w:eastAsia="Times New Roman" w:hAnsi="Times New Roman" w:cs="Times New Roman"/>
                <w:b/>
                <w:bCs/>
                <w:sz w:val="26"/>
                <w:szCs w:val="16"/>
                <w:lang w:val="uk-UA"/>
              </w:rPr>
            </w:pPr>
            <w:r w:rsidRPr="007E3270">
              <w:rPr>
                <w:rFonts w:ascii="Times New Roman" w:eastAsia="Times New Roman" w:hAnsi="Times New Roman" w:cs="Times New Roman"/>
                <w:b/>
                <w:bCs/>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shd w:val="clear" w:color="auto" w:fill="FFFFFF"/>
                <w:lang w:val="uk-UA"/>
              </w:rPr>
              <w:t>Проєктом передбачається створення належних умов для забезпечення безпечного руху транспорту та пішоходів в темну пору доби на території громади, покращення існуючого стану вуличного освітлення.</w:t>
            </w:r>
          </w:p>
          <w:p w:rsidR="001310D1" w:rsidRPr="007E3270" w:rsidRDefault="00633696">
            <w:pPr>
              <w:widowControl w:val="0"/>
              <w:spacing w:after="0" w:line="240" w:lineRule="auto"/>
              <w:jc w:val="both"/>
              <w:rPr>
                <w:rFonts w:ascii="Times New Roman" w:eastAsia="Times New Roman" w:hAnsi="Times New Roman" w:cs="Times New Roman"/>
                <w:sz w:val="26"/>
                <w:szCs w:val="26"/>
                <w:lang w:val="uk-UA" w:eastAsia="it-IT"/>
              </w:rPr>
            </w:pPr>
            <w:r w:rsidRPr="007E3270">
              <w:rPr>
                <w:rFonts w:ascii="Times New Roman" w:eastAsia="Times New Roman" w:hAnsi="Times New Roman" w:cs="Times New Roman"/>
                <w:sz w:val="26"/>
                <w:szCs w:val="26"/>
                <w:shd w:val="clear" w:color="auto" w:fill="FFFFFF"/>
                <w:lang w:val="uk-UA"/>
              </w:rPr>
              <w:t>Також планується провести модернізацію систем вуличного освітлення громади із використанням енергоефективних технологій.</w:t>
            </w:r>
          </w:p>
        </w:tc>
      </w:tr>
    </w:tbl>
    <w:p w:rsidR="001310D1" w:rsidRPr="007E3270"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62499F" w:rsidRDefault="0062499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14BEF" w:rsidRDefault="00714BE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№45</w:t>
      </w:r>
    </w:p>
    <w:p w:rsidR="00714BEF" w:rsidRDefault="00714BEF" w:rsidP="00714BEF">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706"/>
        <w:gridCol w:w="1165"/>
        <w:gridCol w:w="835"/>
        <w:gridCol w:w="750"/>
        <w:gridCol w:w="672"/>
        <w:gridCol w:w="709"/>
        <w:gridCol w:w="820"/>
        <w:gridCol w:w="1375"/>
        <w:gridCol w:w="11"/>
      </w:tblGrid>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tcPr>
          <w:p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62499F">
            <w:pPr>
              <w:pBdr>
                <w:left w:val="single" w:sz="18" w:space="4" w:color="auto"/>
              </w:pBdr>
              <w:spacing w:before="40" w:after="40"/>
              <w:jc w:val="both"/>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Операційна ціль 2.5. </w:t>
            </w:r>
          </w:p>
          <w:p w:rsidR="00714BEF" w:rsidRDefault="00714BEF" w:rsidP="0062499F">
            <w:pPr>
              <w:pBdr>
                <w:left w:val="single" w:sz="18" w:space="4" w:color="auto"/>
              </w:pBdr>
              <w:spacing w:before="40" w:after="40"/>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Завдання 3</w:t>
            </w:r>
            <w:r>
              <w:rPr>
                <w:rFonts w:ascii="Times New Roman" w:eastAsia="Times New Roman" w:hAnsi="Times New Roman" w:cs="Times New Roman"/>
                <w:b/>
                <w:color w:val="000000"/>
                <w:kern w:val="2"/>
                <w:sz w:val="26"/>
                <w:szCs w:val="26"/>
                <w:lang w:eastAsia="it-IT"/>
              </w:rPr>
              <w:t xml:space="preserve">. </w:t>
            </w:r>
            <w:proofErr w:type="spellStart"/>
            <w:r w:rsidRPr="00714BEF">
              <w:rPr>
                <w:rFonts w:ascii="Times New Roman" w:eastAsia="SimSun" w:hAnsi="Times New Roman" w:cs="Times New Roman"/>
                <w:bCs/>
                <w:color w:val="000000"/>
                <w:sz w:val="26"/>
                <w:szCs w:val="26"/>
              </w:rPr>
              <w:t>Розвиток</w:t>
            </w:r>
            <w:proofErr w:type="spellEnd"/>
            <w:r w:rsidRPr="00714BEF">
              <w:rPr>
                <w:rFonts w:ascii="Times New Roman" w:eastAsia="SimSun" w:hAnsi="Times New Roman" w:cs="Times New Roman"/>
                <w:bCs/>
                <w:color w:val="000000"/>
                <w:sz w:val="26"/>
                <w:szCs w:val="26"/>
              </w:rPr>
              <w:t xml:space="preserve"> </w:t>
            </w:r>
            <w:proofErr w:type="spellStart"/>
            <w:r w:rsidRPr="00714BEF">
              <w:rPr>
                <w:rFonts w:ascii="Times New Roman" w:eastAsia="SimSun" w:hAnsi="Times New Roman" w:cs="Times New Roman"/>
                <w:bCs/>
                <w:color w:val="000000"/>
                <w:sz w:val="26"/>
                <w:szCs w:val="26"/>
              </w:rPr>
              <w:t>генерації</w:t>
            </w:r>
            <w:proofErr w:type="spellEnd"/>
            <w:r w:rsidRPr="00714BEF">
              <w:rPr>
                <w:rFonts w:ascii="Times New Roman" w:eastAsia="SimSun" w:hAnsi="Times New Roman" w:cs="Times New Roman"/>
                <w:bCs/>
                <w:color w:val="000000"/>
                <w:sz w:val="26"/>
                <w:szCs w:val="26"/>
              </w:rPr>
              <w:t xml:space="preserve"> </w:t>
            </w:r>
            <w:proofErr w:type="spellStart"/>
            <w:r w:rsidRPr="00714BEF">
              <w:rPr>
                <w:rFonts w:ascii="Times New Roman" w:eastAsia="SimSun" w:hAnsi="Times New Roman" w:cs="Times New Roman"/>
                <w:bCs/>
                <w:color w:val="000000"/>
                <w:sz w:val="26"/>
                <w:szCs w:val="26"/>
              </w:rPr>
              <w:t>сонячної</w:t>
            </w:r>
            <w:proofErr w:type="spellEnd"/>
            <w:r w:rsidRPr="00714BEF">
              <w:rPr>
                <w:rFonts w:ascii="Times New Roman" w:eastAsia="SimSun" w:hAnsi="Times New Roman" w:cs="Times New Roman"/>
                <w:bCs/>
                <w:color w:val="000000"/>
                <w:sz w:val="26"/>
                <w:szCs w:val="26"/>
              </w:rPr>
              <w:t xml:space="preserve"> </w:t>
            </w:r>
            <w:proofErr w:type="spellStart"/>
            <w:r w:rsidRPr="00714BEF">
              <w:rPr>
                <w:rFonts w:ascii="Times New Roman" w:eastAsia="SimSun" w:hAnsi="Times New Roman" w:cs="Times New Roman"/>
                <w:bCs/>
                <w:color w:val="000000"/>
                <w:sz w:val="26"/>
                <w:szCs w:val="26"/>
              </w:rPr>
              <w:t>електроенергії</w:t>
            </w:r>
            <w:proofErr w:type="spellEnd"/>
            <w:r w:rsidRPr="00714BEF">
              <w:rPr>
                <w:rFonts w:ascii="Times New Roman" w:eastAsia="SimSun" w:hAnsi="Times New Roman" w:cs="Times New Roman"/>
                <w:bCs/>
                <w:color w:val="000000"/>
                <w:sz w:val="26"/>
                <w:szCs w:val="26"/>
              </w:rPr>
              <w:t xml:space="preserve"> в </w:t>
            </w:r>
            <w:proofErr w:type="spellStart"/>
            <w:r w:rsidRPr="00714BEF">
              <w:rPr>
                <w:rFonts w:ascii="Times New Roman" w:eastAsia="SimSun" w:hAnsi="Times New Roman" w:cs="Times New Roman"/>
                <w:bCs/>
                <w:color w:val="000000"/>
                <w:sz w:val="26"/>
                <w:szCs w:val="26"/>
              </w:rPr>
              <w:t>громаді</w:t>
            </w:r>
            <w:proofErr w:type="spellEnd"/>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tcPr>
          <w:p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62499F">
            <w:pPr>
              <w:spacing w:before="40" w:after="40"/>
              <w:jc w:val="both"/>
              <w:rPr>
                <w:rFonts w:ascii="Times New Roman" w:eastAsia="Times New Roman" w:hAnsi="Times New Roman" w:cs="Times New Roman"/>
                <w:color w:val="000000"/>
                <w:kern w:val="2"/>
                <w:sz w:val="26"/>
                <w:szCs w:val="26"/>
                <w:lang w:val="uk-UA" w:eastAsia="it-IT"/>
              </w:rPr>
            </w:pPr>
            <w:proofErr w:type="spellStart"/>
            <w:r>
              <w:rPr>
                <w:rFonts w:ascii="Times New Roman" w:eastAsia="SimSun" w:hAnsi="Times New Roman" w:cs="Times New Roman"/>
                <w:color w:val="000000"/>
                <w:sz w:val="26"/>
                <w:szCs w:val="26"/>
              </w:rPr>
              <w:t>Встановлення</w:t>
            </w:r>
            <w:proofErr w:type="spellEnd"/>
            <w:r>
              <w:rPr>
                <w:rFonts w:ascii="Times New Roman" w:eastAsia="SimSun" w:hAnsi="Times New Roman" w:cs="Times New Roman"/>
                <w:color w:val="000000"/>
                <w:sz w:val="26"/>
                <w:szCs w:val="26"/>
              </w:rPr>
              <w:t xml:space="preserve"> СЕС на </w:t>
            </w:r>
            <w:proofErr w:type="spellStart"/>
            <w:r>
              <w:rPr>
                <w:rFonts w:ascii="Times New Roman" w:eastAsia="SimSun" w:hAnsi="Times New Roman" w:cs="Times New Roman"/>
                <w:color w:val="000000"/>
                <w:sz w:val="26"/>
                <w:szCs w:val="26"/>
              </w:rPr>
              <w:t>даху</w:t>
            </w:r>
            <w:proofErr w:type="spellEnd"/>
            <w:r>
              <w:rPr>
                <w:rFonts w:ascii="Times New Roman" w:eastAsia="SimSun" w:hAnsi="Times New Roman" w:cs="Times New Roman"/>
                <w:color w:val="000000"/>
                <w:sz w:val="26"/>
                <w:szCs w:val="26"/>
              </w:rPr>
              <w:t xml:space="preserve"> </w:t>
            </w:r>
            <w:proofErr w:type="spellStart"/>
            <w:r>
              <w:rPr>
                <w:rFonts w:ascii="Times New Roman" w:eastAsia="SimSun" w:hAnsi="Times New Roman" w:cs="Times New Roman"/>
                <w:color w:val="000000"/>
                <w:sz w:val="26"/>
                <w:szCs w:val="26"/>
              </w:rPr>
              <w:t>виробничного</w:t>
            </w:r>
            <w:proofErr w:type="spellEnd"/>
            <w:r>
              <w:rPr>
                <w:rFonts w:ascii="Times New Roman" w:eastAsia="SimSun" w:hAnsi="Times New Roman" w:cs="Times New Roman"/>
                <w:color w:val="000000"/>
                <w:sz w:val="26"/>
                <w:szCs w:val="26"/>
              </w:rPr>
              <w:t xml:space="preserve"> </w:t>
            </w:r>
            <w:proofErr w:type="spellStart"/>
            <w:r>
              <w:rPr>
                <w:rFonts w:ascii="Times New Roman" w:eastAsia="SimSun" w:hAnsi="Times New Roman" w:cs="Times New Roman"/>
                <w:color w:val="000000"/>
                <w:sz w:val="26"/>
                <w:szCs w:val="26"/>
              </w:rPr>
              <w:t>майданчика</w:t>
            </w:r>
            <w:proofErr w:type="spellEnd"/>
            <w:r>
              <w:rPr>
                <w:rFonts w:ascii="Times New Roman" w:eastAsia="SimSun" w:hAnsi="Times New Roman" w:cs="Times New Roman"/>
                <w:color w:val="000000"/>
                <w:sz w:val="26"/>
                <w:szCs w:val="26"/>
              </w:rPr>
              <w:t xml:space="preserve"> КНС №1</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tcPr>
          <w:p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62499F">
            <w:pPr>
              <w:pStyle w:val="Default"/>
              <w:spacing w:line="256" w:lineRule="auto"/>
              <w:jc w:val="both"/>
              <w:rPr>
                <w:kern w:val="2"/>
                <w:sz w:val="26"/>
                <w:szCs w:val="26"/>
                <w:lang w:val="uk-UA"/>
              </w:rPr>
            </w:pPr>
            <w:r>
              <w:rPr>
                <w:kern w:val="2"/>
                <w:sz w:val="26"/>
                <w:szCs w:val="26"/>
                <w:lang w:val="uk-UA"/>
              </w:rPr>
              <w:t>Впровадження альтернативних джерел енергії</w:t>
            </w:r>
          </w:p>
          <w:p w:rsidR="00714BEF" w:rsidRDefault="00714BEF" w:rsidP="0062499F">
            <w:pPr>
              <w:pStyle w:val="Default"/>
              <w:spacing w:line="256" w:lineRule="auto"/>
              <w:jc w:val="both"/>
              <w:rPr>
                <w:kern w:val="2"/>
                <w:sz w:val="26"/>
                <w:szCs w:val="26"/>
                <w:lang w:val="uk-UA"/>
              </w:rPr>
            </w:pP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tcPr>
          <w:p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62499F">
            <w:pPr>
              <w:spacing w:before="40" w:after="40"/>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Хмільницька міська територіальна громада  </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tcPr>
          <w:p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62499F">
            <w:pPr>
              <w:spacing w:before="40" w:after="40"/>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24000 жителів міста Хмільник, близько 10000 гостей, відпочиваючих санаторно-курортних закладів та ВПО</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62499F">
            <w:pPr>
              <w:pStyle w:val="Default"/>
              <w:spacing w:line="256" w:lineRule="auto"/>
              <w:jc w:val="both"/>
              <w:rPr>
                <w:kern w:val="2"/>
                <w:sz w:val="26"/>
                <w:szCs w:val="26"/>
                <w:lang w:val="uk-UA"/>
              </w:rPr>
            </w:pPr>
            <w:r>
              <w:rPr>
                <w:kern w:val="2"/>
                <w:sz w:val="26"/>
                <w:szCs w:val="26"/>
                <w:lang w:val="uk-UA"/>
              </w:rPr>
              <w:t xml:space="preserve">З початком </w:t>
            </w:r>
            <w:proofErr w:type="spellStart"/>
            <w:r>
              <w:rPr>
                <w:kern w:val="2"/>
                <w:sz w:val="26"/>
                <w:szCs w:val="26"/>
                <w:lang w:val="uk-UA"/>
              </w:rPr>
              <w:t>повномаштабного</w:t>
            </w:r>
            <w:proofErr w:type="spellEnd"/>
            <w:r>
              <w:rPr>
                <w:kern w:val="2"/>
                <w:sz w:val="26"/>
                <w:szCs w:val="26"/>
                <w:lang w:val="uk-UA"/>
              </w:rPr>
              <w:t xml:space="preserve"> вторгнення </w:t>
            </w:r>
            <w:proofErr w:type="spellStart"/>
            <w:r>
              <w:rPr>
                <w:kern w:val="2"/>
                <w:sz w:val="26"/>
                <w:szCs w:val="26"/>
                <w:lang w:val="uk-UA"/>
              </w:rPr>
              <w:t>рф</w:t>
            </w:r>
            <w:proofErr w:type="spellEnd"/>
            <w:r>
              <w:rPr>
                <w:kern w:val="2"/>
                <w:sz w:val="26"/>
                <w:szCs w:val="26"/>
                <w:lang w:val="uk-UA"/>
              </w:rPr>
              <w:t xml:space="preserve"> на територію України у громад з'явилася постійна загроза порушення режиму роботи критичних об'єктів через пошкодження ліній електропередач, які перешкоджають безперебійному водопостачанню. Зупинка робочого процесу критичних об</w:t>
            </w:r>
            <w:r w:rsidRPr="00392036">
              <w:rPr>
                <w:kern w:val="2"/>
                <w:sz w:val="26"/>
                <w:szCs w:val="26"/>
              </w:rPr>
              <w:t>’</w:t>
            </w:r>
            <w:proofErr w:type="spellStart"/>
            <w:r>
              <w:rPr>
                <w:kern w:val="2"/>
                <w:sz w:val="26"/>
                <w:szCs w:val="26"/>
                <w:lang w:val="uk-UA"/>
              </w:rPr>
              <w:t>єктів</w:t>
            </w:r>
            <w:proofErr w:type="spellEnd"/>
            <w:r>
              <w:rPr>
                <w:kern w:val="2"/>
                <w:sz w:val="26"/>
                <w:szCs w:val="26"/>
                <w:lang w:val="uk-UA"/>
              </w:rPr>
              <w:t xml:space="preserve"> матиме негативні наслідки: надання послуг населенню буде призупинено, настане загроза екологічної катастрофи.</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62499F">
            <w:pPr>
              <w:pStyle w:val="Default"/>
              <w:spacing w:line="256" w:lineRule="auto"/>
              <w:jc w:val="both"/>
              <w:rPr>
                <w:kern w:val="2"/>
                <w:sz w:val="26"/>
                <w:szCs w:val="26"/>
                <w:lang w:val="uk-UA"/>
              </w:rPr>
            </w:pPr>
            <w:r>
              <w:rPr>
                <w:kern w:val="2"/>
                <w:sz w:val="26"/>
                <w:szCs w:val="26"/>
                <w:lang w:val="uk-UA"/>
              </w:rPr>
              <w:t>- встановлено 102 сонячних панелей — 550 Вт, мережевий інвертор — 50 кВт;</w:t>
            </w:r>
          </w:p>
          <w:p w:rsidR="00714BEF" w:rsidRDefault="00714BEF" w:rsidP="0062499F">
            <w:pPr>
              <w:pStyle w:val="Default"/>
              <w:spacing w:line="256" w:lineRule="auto"/>
              <w:jc w:val="both"/>
              <w:rPr>
                <w:kern w:val="2"/>
                <w:sz w:val="26"/>
                <w:szCs w:val="26"/>
                <w:lang w:val="uk-UA"/>
              </w:rPr>
            </w:pPr>
            <w:r>
              <w:rPr>
                <w:kern w:val="2"/>
                <w:sz w:val="26"/>
                <w:szCs w:val="26"/>
                <w:lang w:val="uk-UA"/>
              </w:rPr>
              <w:t>- встановлено насоси зі зміною швидкістю та частотні перетворювачі;</w:t>
            </w:r>
          </w:p>
          <w:p w:rsidR="00714BEF" w:rsidRDefault="00714BEF" w:rsidP="0062499F">
            <w:pPr>
              <w:pStyle w:val="Default"/>
              <w:spacing w:line="256" w:lineRule="auto"/>
              <w:jc w:val="both"/>
              <w:rPr>
                <w:kern w:val="2"/>
                <w:sz w:val="26"/>
                <w:szCs w:val="26"/>
                <w:lang w:val="uk-UA"/>
              </w:rPr>
            </w:pPr>
            <w:r>
              <w:rPr>
                <w:kern w:val="2"/>
                <w:sz w:val="26"/>
                <w:szCs w:val="26"/>
                <w:lang w:val="uk-UA"/>
              </w:rPr>
              <w:t>- зменшились витрати на електроенергію;</w:t>
            </w:r>
          </w:p>
          <w:p w:rsidR="00714BEF" w:rsidRDefault="00714BEF" w:rsidP="0062499F">
            <w:pPr>
              <w:pStyle w:val="Default"/>
              <w:spacing w:line="256" w:lineRule="auto"/>
              <w:jc w:val="both"/>
              <w:rPr>
                <w:kern w:val="2"/>
                <w:sz w:val="26"/>
                <w:szCs w:val="26"/>
                <w:lang w:val="uk-UA"/>
              </w:rPr>
            </w:pPr>
            <w:r>
              <w:rPr>
                <w:kern w:val="2"/>
                <w:sz w:val="26"/>
                <w:szCs w:val="26"/>
                <w:lang w:val="uk-UA"/>
              </w:rPr>
              <w:t>- зменшився знос обладнання;</w:t>
            </w:r>
          </w:p>
          <w:p w:rsidR="00714BEF" w:rsidRDefault="00714BEF" w:rsidP="0062499F">
            <w:pPr>
              <w:pStyle w:val="Default"/>
              <w:spacing w:line="256" w:lineRule="auto"/>
              <w:jc w:val="both"/>
              <w:rPr>
                <w:kern w:val="2"/>
                <w:sz w:val="26"/>
                <w:szCs w:val="26"/>
                <w:lang w:val="uk-UA"/>
              </w:rPr>
            </w:pPr>
            <w:r>
              <w:rPr>
                <w:kern w:val="2"/>
                <w:sz w:val="26"/>
                <w:szCs w:val="26"/>
                <w:lang w:val="uk-UA"/>
              </w:rPr>
              <w:t>- знизився рівень шуму та вібрації при роботі нових насосів;</w:t>
            </w:r>
          </w:p>
          <w:p w:rsidR="00714BEF" w:rsidRDefault="00714BEF" w:rsidP="0062499F">
            <w:pPr>
              <w:pStyle w:val="Default"/>
              <w:spacing w:line="256" w:lineRule="auto"/>
              <w:jc w:val="both"/>
              <w:rPr>
                <w:kern w:val="2"/>
                <w:sz w:val="26"/>
                <w:szCs w:val="26"/>
                <w:lang w:val="uk-UA"/>
              </w:rPr>
            </w:pPr>
            <w:r>
              <w:rPr>
                <w:kern w:val="2"/>
                <w:sz w:val="26"/>
                <w:szCs w:val="26"/>
                <w:lang w:val="uk-UA"/>
              </w:rPr>
              <w:t>- знизився рівень викидів парникових газів.</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62499F">
            <w:pPr>
              <w:pStyle w:val="Default"/>
              <w:numPr>
                <w:ilvl w:val="0"/>
                <w:numId w:val="32"/>
              </w:numPr>
              <w:suppressAutoHyphens w:val="0"/>
              <w:autoSpaceDE w:val="0"/>
              <w:autoSpaceDN w:val="0"/>
              <w:adjustRightInd w:val="0"/>
              <w:spacing w:line="256" w:lineRule="auto"/>
              <w:jc w:val="both"/>
              <w:rPr>
                <w:kern w:val="2"/>
                <w:sz w:val="26"/>
                <w:szCs w:val="26"/>
                <w:lang w:val="uk-UA"/>
              </w:rPr>
            </w:pPr>
            <w:r>
              <w:rPr>
                <w:kern w:val="2"/>
                <w:sz w:val="26"/>
                <w:szCs w:val="26"/>
                <w:lang w:val="uk-UA"/>
              </w:rPr>
              <w:t>Оголошення тендерних процедур.</w:t>
            </w:r>
          </w:p>
          <w:p w:rsidR="00714BEF" w:rsidRDefault="00714BEF" w:rsidP="0062499F">
            <w:pPr>
              <w:pStyle w:val="Default"/>
              <w:numPr>
                <w:ilvl w:val="0"/>
                <w:numId w:val="32"/>
              </w:numPr>
              <w:suppressAutoHyphens w:val="0"/>
              <w:autoSpaceDE w:val="0"/>
              <w:autoSpaceDN w:val="0"/>
              <w:adjustRightInd w:val="0"/>
              <w:spacing w:line="256" w:lineRule="auto"/>
              <w:jc w:val="both"/>
              <w:rPr>
                <w:kern w:val="2"/>
                <w:sz w:val="26"/>
                <w:szCs w:val="26"/>
                <w:lang w:val="uk-UA"/>
              </w:rPr>
            </w:pPr>
            <w:r>
              <w:rPr>
                <w:kern w:val="2"/>
                <w:sz w:val="26"/>
                <w:szCs w:val="26"/>
                <w:lang w:val="uk-UA"/>
              </w:rPr>
              <w:t>Закупівля СЕС.</w:t>
            </w:r>
          </w:p>
          <w:p w:rsidR="00714BEF" w:rsidRDefault="00714BEF" w:rsidP="0062499F">
            <w:pPr>
              <w:pStyle w:val="Default"/>
              <w:numPr>
                <w:ilvl w:val="0"/>
                <w:numId w:val="32"/>
              </w:numPr>
              <w:suppressAutoHyphens w:val="0"/>
              <w:autoSpaceDE w:val="0"/>
              <w:autoSpaceDN w:val="0"/>
              <w:adjustRightInd w:val="0"/>
              <w:spacing w:line="256" w:lineRule="auto"/>
              <w:jc w:val="both"/>
              <w:rPr>
                <w:kern w:val="2"/>
                <w:sz w:val="26"/>
                <w:szCs w:val="26"/>
                <w:lang w:val="uk-UA"/>
              </w:rPr>
            </w:pPr>
            <w:r>
              <w:rPr>
                <w:kern w:val="2"/>
                <w:sz w:val="26"/>
                <w:szCs w:val="26"/>
                <w:lang w:val="uk-UA"/>
              </w:rPr>
              <w:t>Встановлення СЕС.</w:t>
            </w:r>
          </w:p>
          <w:p w:rsidR="00714BEF" w:rsidRDefault="00714BEF" w:rsidP="0062499F">
            <w:pPr>
              <w:pStyle w:val="Default"/>
              <w:spacing w:line="256" w:lineRule="auto"/>
              <w:jc w:val="both"/>
              <w:rPr>
                <w:kern w:val="2"/>
                <w:sz w:val="26"/>
                <w:szCs w:val="26"/>
                <w:lang w:val="uk-UA"/>
              </w:rPr>
            </w:pPr>
            <w:r>
              <w:rPr>
                <w:kern w:val="2"/>
                <w:sz w:val="26"/>
                <w:szCs w:val="26"/>
                <w:lang w:val="uk-UA"/>
              </w:rPr>
              <w:t xml:space="preserve">СЕС буде встановлена на даху потужністю 56 кВт, згідно зі споживанням електричної енергії на цьому об’єкті. </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2026 рік:</w:t>
            </w:r>
          </w:p>
        </w:tc>
      </w:tr>
      <w:tr w:rsidR="00714BEF" w:rsidTr="00B873D0">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2025 рік</w:t>
            </w:r>
          </w:p>
        </w:tc>
        <w:tc>
          <w:tcPr>
            <w:tcW w:w="1165"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2026 рік</w:t>
            </w:r>
          </w:p>
        </w:tc>
        <w:tc>
          <w:tcPr>
            <w:tcW w:w="835"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2027 рік</w:t>
            </w:r>
          </w:p>
        </w:tc>
        <w:tc>
          <w:tcPr>
            <w:tcW w:w="750"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2028 рік</w:t>
            </w:r>
          </w:p>
        </w:tc>
        <w:tc>
          <w:tcPr>
            <w:tcW w:w="672"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2031</w:t>
            </w:r>
          </w:p>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ind w:left="-104" w:firstLine="104"/>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Разом</w:t>
            </w:r>
          </w:p>
          <w:p w:rsidR="00714BEF" w:rsidRDefault="00714BEF" w:rsidP="00B873D0">
            <w:pPr>
              <w:spacing w:before="40" w:after="40"/>
              <w:ind w:left="-104" w:firstLine="104"/>
              <w:jc w:val="center"/>
              <w:rPr>
                <w:rFonts w:ascii="Times New Roman" w:eastAsia="Times New Roman" w:hAnsi="Times New Roman" w:cs="Times New Roman"/>
                <w:b/>
                <w:color w:val="000000"/>
                <w:kern w:val="2"/>
                <w:sz w:val="26"/>
                <w:szCs w:val="26"/>
                <w:lang w:val="uk-UA" w:eastAsia="it-IT"/>
              </w:rPr>
            </w:pPr>
            <w:proofErr w:type="spellStart"/>
            <w:r>
              <w:rPr>
                <w:rFonts w:ascii="Times New Roman" w:eastAsia="Times New Roman" w:hAnsi="Times New Roman" w:cs="Times New Roman"/>
                <w:b/>
                <w:color w:val="000000"/>
                <w:kern w:val="2"/>
                <w:sz w:val="26"/>
                <w:szCs w:val="26"/>
                <w:lang w:val="uk-UA" w:eastAsia="it-IT"/>
              </w:rPr>
              <w:t>тис.грн</w:t>
            </w:r>
            <w:proofErr w:type="spellEnd"/>
            <w:r>
              <w:rPr>
                <w:rFonts w:ascii="Times New Roman" w:eastAsia="Times New Roman" w:hAnsi="Times New Roman" w:cs="Times New Roman"/>
                <w:b/>
                <w:color w:val="000000"/>
                <w:kern w:val="2"/>
                <w:sz w:val="26"/>
                <w:szCs w:val="26"/>
                <w:lang w:val="uk-UA" w:eastAsia="it-IT"/>
              </w:rPr>
              <w:t>.</w:t>
            </w:r>
          </w:p>
        </w:tc>
      </w:tr>
      <w:tr w:rsidR="00714BEF" w:rsidTr="00B873D0">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tcPr>
          <w:p w:rsidR="00714BEF" w:rsidRDefault="00714BEF" w:rsidP="00B873D0">
            <w:pPr>
              <w:spacing w:after="0" w:line="256" w:lineRule="auto"/>
              <w:rPr>
                <w:rFonts w:ascii="Times New Roman" w:eastAsia="Times New Roman" w:hAnsi="Times New Roman" w:cs="Times New Roman"/>
                <w:b/>
                <w:bCs/>
                <w:color w:val="000000"/>
                <w:kern w:val="2"/>
                <w:sz w:val="26"/>
                <w:szCs w:val="26"/>
                <w:lang w:val="uk-UA"/>
              </w:rPr>
            </w:pPr>
          </w:p>
        </w:tc>
        <w:tc>
          <w:tcPr>
            <w:tcW w:w="706"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1165"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1368,311</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50"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672"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09"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20"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1368,311</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tcPr>
          <w:p w:rsidR="00714BEF" w:rsidRPr="0062499F" w:rsidRDefault="00714BEF" w:rsidP="0062499F">
            <w:pPr>
              <w:spacing w:before="40" w:after="40" w:line="240" w:lineRule="auto"/>
              <w:rPr>
                <w:rFonts w:ascii="Times New Roman" w:eastAsia="Times New Roman" w:hAnsi="Times New Roman" w:cs="Times New Roman"/>
                <w:color w:val="000000"/>
                <w:kern w:val="2"/>
                <w:sz w:val="28"/>
                <w:szCs w:val="28"/>
                <w:lang w:val="uk-UA" w:eastAsia="it-IT"/>
              </w:rPr>
            </w:pPr>
            <w:r w:rsidRPr="0062499F">
              <w:rPr>
                <w:rFonts w:ascii="Times New Roman" w:eastAsia="Times New Roman" w:hAnsi="Times New Roman" w:cs="Times New Roman"/>
                <w:color w:val="000000"/>
                <w:kern w:val="2"/>
                <w:sz w:val="28"/>
                <w:szCs w:val="28"/>
                <w:lang w:val="uk-UA" w:eastAsia="it-IT"/>
              </w:rPr>
              <w:t>Місцевий бюджет 10%, обласний бюджет, державні кошти та інші незаборонені законодавством джерела фінансування.</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color w:val="000000"/>
                <w:kern w:val="2"/>
                <w:sz w:val="26"/>
                <w:szCs w:val="26"/>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714BEF" w:rsidRPr="0062499F" w:rsidRDefault="00714BEF" w:rsidP="0062499F">
            <w:pPr>
              <w:spacing w:before="40" w:after="40" w:line="240" w:lineRule="auto"/>
              <w:jc w:val="both"/>
              <w:rPr>
                <w:rFonts w:ascii="Times New Roman" w:eastAsia="Times New Roman" w:hAnsi="Times New Roman" w:cs="Times New Roman"/>
                <w:color w:val="000000"/>
                <w:kern w:val="2"/>
                <w:sz w:val="28"/>
                <w:szCs w:val="28"/>
                <w:lang w:val="uk-UA" w:eastAsia="it-IT"/>
              </w:rPr>
            </w:pPr>
            <w:r w:rsidRPr="0062499F">
              <w:rPr>
                <w:rFonts w:ascii="Times New Roman" w:eastAsia="Times New Roman" w:hAnsi="Times New Roman" w:cs="Times New Roman"/>
                <w:color w:val="000000"/>
                <w:kern w:val="2"/>
                <w:sz w:val="28"/>
                <w:szCs w:val="28"/>
                <w:lang w:val="uk-UA" w:eastAsia="it-IT"/>
              </w:rPr>
              <w:t xml:space="preserve">Хмільницька міська рада, </w:t>
            </w:r>
            <w:proofErr w:type="spellStart"/>
            <w:r w:rsidRPr="0062499F">
              <w:rPr>
                <w:rFonts w:ascii="Times New Roman" w:eastAsia="Times New Roman" w:hAnsi="Times New Roman" w:cs="Times New Roman"/>
                <w:color w:val="000000"/>
                <w:kern w:val="2"/>
                <w:sz w:val="28"/>
                <w:szCs w:val="28"/>
                <w:lang w:val="uk-UA" w:eastAsia="it-IT"/>
              </w:rPr>
              <w:t>КП</w:t>
            </w:r>
            <w:proofErr w:type="spellEnd"/>
            <w:r w:rsidRPr="0062499F">
              <w:rPr>
                <w:rFonts w:ascii="Times New Roman" w:eastAsia="Times New Roman" w:hAnsi="Times New Roman" w:cs="Times New Roman"/>
                <w:color w:val="000000"/>
                <w:kern w:val="2"/>
                <w:sz w:val="28"/>
                <w:szCs w:val="28"/>
                <w:lang w:val="uk-UA" w:eastAsia="it-IT"/>
              </w:rPr>
              <w:t xml:space="preserve"> </w:t>
            </w:r>
            <w:proofErr w:type="spellStart"/>
            <w:r w:rsidRPr="0062499F">
              <w:rPr>
                <w:rFonts w:ascii="Times New Roman" w:eastAsia="Times New Roman" w:hAnsi="Times New Roman" w:cs="Times New Roman"/>
                <w:color w:val="000000"/>
                <w:kern w:val="2"/>
                <w:sz w:val="28"/>
                <w:szCs w:val="28"/>
                <w:lang w:val="uk-UA" w:eastAsia="it-IT"/>
              </w:rPr>
              <w:t>“Хмільникводоканал”</w:t>
            </w:r>
            <w:proofErr w:type="spellEnd"/>
            <w:r w:rsidRPr="0062499F">
              <w:rPr>
                <w:rFonts w:ascii="Times New Roman" w:eastAsia="Times New Roman" w:hAnsi="Times New Roman" w:cs="Times New Roman"/>
                <w:color w:val="000000"/>
                <w:kern w:val="2"/>
                <w:sz w:val="28"/>
                <w:szCs w:val="28"/>
                <w:lang w:val="uk-UA" w:eastAsia="it-IT"/>
              </w:rPr>
              <w:t>, управління житлово-комунального господарства та комунальної власності міської ради, організація донор.</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w:t>
            </w:r>
          </w:p>
        </w:tc>
      </w:tr>
    </w:tbl>
    <w:p w:rsidR="00714BEF" w:rsidRDefault="00714BE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62499F" w:rsidRDefault="0062499F" w:rsidP="00714BEF">
      <w:pPr>
        <w:rPr>
          <w:rFonts w:ascii="Times New Roman" w:hAnsi="Times New Roman" w:cs="Times New Roman"/>
          <w:sz w:val="26"/>
          <w:szCs w:val="26"/>
          <w:lang w:val="uk-UA"/>
        </w:rPr>
      </w:pPr>
    </w:p>
    <w:p w:rsidR="00714BEF" w:rsidRDefault="00714BE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№46</w:t>
      </w:r>
    </w:p>
    <w:p w:rsidR="00714BEF" w:rsidRDefault="00714BEF" w:rsidP="00714BEF">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706"/>
        <w:gridCol w:w="1122"/>
        <w:gridCol w:w="793"/>
        <w:gridCol w:w="782"/>
        <w:gridCol w:w="725"/>
        <w:gridCol w:w="709"/>
        <w:gridCol w:w="820"/>
        <w:gridCol w:w="1375"/>
        <w:gridCol w:w="11"/>
      </w:tblGrid>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tcPr>
          <w:p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tcPr>
          <w:p w:rsidR="003211FE" w:rsidRDefault="00714BEF" w:rsidP="0062499F">
            <w:pPr>
              <w:pBdr>
                <w:left w:val="single" w:sz="18" w:space="4" w:color="auto"/>
              </w:pBdr>
              <w:spacing w:before="40" w:after="40" w:line="240" w:lineRule="auto"/>
              <w:jc w:val="both"/>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 xml:space="preserve">Операційна ціль 2.5. </w:t>
            </w:r>
          </w:p>
          <w:p w:rsidR="00714BEF" w:rsidRDefault="00714BEF" w:rsidP="0062499F">
            <w:pPr>
              <w:pBdr>
                <w:left w:val="single" w:sz="18" w:space="4" w:color="auto"/>
              </w:pBdr>
              <w:spacing w:before="40" w:after="40" w:line="240" w:lineRule="auto"/>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Завдання 3</w:t>
            </w:r>
            <w:r>
              <w:rPr>
                <w:rFonts w:ascii="Times New Roman" w:eastAsia="Times New Roman" w:hAnsi="Times New Roman" w:cs="Times New Roman"/>
                <w:b/>
                <w:color w:val="000000"/>
                <w:kern w:val="2"/>
                <w:sz w:val="26"/>
                <w:szCs w:val="26"/>
                <w:lang w:eastAsia="it-IT"/>
              </w:rPr>
              <w:t xml:space="preserve">. </w:t>
            </w:r>
            <w:proofErr w:type="spellStart"/>
            <w:r w:rsidRPr="003211FE">
              <w:rPr>
                <w:rFonts w:ascii="Times New Roman" w:eastAsia="SimSun" w:hAnsi="Times New Roman" w:cs="Times New Roman"/>
                <w:bCs/>
                <w:color w:val="000000"/>
                <w:sz w:val="26"/>
                <w:szCs w:val="26"/>
              </w:rPr>
              <w:t>Розвиток</w:t>
            </w:r>
            <w:proofErr w:type="spellEnd"/>
            <w:r w:rsidRPr="003211FE">
              <w:rPr>
                <w:rFonts w:ascii="Times New Roman" w:eastAsia="SimSun" w:hAnsi="Times New Roman" w:cs="Times New Roman"/>
                <w:bCs/>
                <w:color w:val="000000"/>
                <w:sz w:val="26"/>
                <w:szCs w:val="26"/>
              </w:rPr>
              <w:t xml:space="preserve"> </w:t>
            </w:r>
            <w:proofErr w:type="spellStart"/>
            <w:r w:rsidRPr="003211FE">
              <w:rPr>
                <w:rFonts w:ascii="Times New Roman" w:eastAsia="SimSun" w:hAnsi="Times New Roman" w:cs="Times New Roman"/>
                <w:bCs/>
                <w:color w:val="000000"/>
                <w:sz w:val="26"/>
                <w:szCs w:val="26"/>
              </w:rPr>
              <w:t>генерації</w:t>
            </w:r>
            <w:proofErr w:type="spellEnd"/>
            <w:r w:rsidRPr="003211FE">
              <w:rPr>
                <w:rFonts w:ascii="Times New Roman" w:eastAsia="SimSun" w:hAnsi="Times New Roman" w:cs="Times New Roman"/>
                <w:bCs/>
                <w:color w:val="000000"/>
                <w:sz w:val="26"/>
                <w:szCs w:val="26"/>
              </w:rPr>
              <w:t xml:space="preserve"> </w:t>
            </w:r>
            <w:proofErr w:type="spellStart"/>
            <w:r w:rsidRPr="003211FE">
              <w:rPr>
                <w:rFonts w:ascii="Times New Roman" w:eastAsia="SimSun" w:hAnsi="Times New Roman" w:cs="Times New Roman"/>
                <w:bCs/>
                <w:color w:val="000000"/>
                <w:sz w:val="26"/>
                <w:szCs w:val="26"/>
              </w:rPr>
              <w:t>сонячної</w:t>
            </w:r>
            <w:proofErr w:type="spellEnd"/>
            <w:r w:rsidRPr="003211FE">
              <w:rPr>
                <w:rFonts w:ascii="Times New Roman" w:eastAsia="SimSun" w:hAnsi="Times New Roman" w:cs="Times New Roman"/>
                <w:bCs/>
                <w:color w:val="000000"/>
                <w:sz w:val="26"/>
                <w:szCs w:val="26"/>
              </w:rPr>
              <w:t xml:space="preserve"> </w:t>
            </w:r>
            <w:proofErr w:type="spellStart"/>
            <w:r w:rsidRPr="003211FE">
              <w:rPr>
                <w:rFonts w:ascii="Times New Roman" w:eastAsia="SimSun" w:hAnsi="Times New Roman" w:cs="Times New Roman"/>
                <w:bCs/>
                <w:color w:val="000000"/>
                <w:sz w:val="26"/>
                <w:szCs w:val="26"/>
              </w:rPr>
              <w:t>електроенергії</w:t>
            </w:r>
            <w:proofErr w:type="spellEnd"/>
            <w:r w:rsidRPr="003211FE">
              <w:rPr>
                <w:rFonts w:ascii="Times New Roman" w:eastAsia="SimSun" w:hAnsi="Times New Roman" w:cs="Times New Roman"/>
                <w:bCs/>
                <w:color w:val="000000"/>
                <w:sz w:val="26"/>
                <w:szCs w:val="26"/>
              </w:rPr>
              <w:t xml:space="preserve"> в </w:t>
            </w:r>
            <w:proofErr w:type="spellStart"/>
            <w:r w:rsidRPr="003211FE">
              <w:rPr>
                <w:rFonts w:ascii="Times New Roman" w:eastAsia="SimSun" w:hAnsi="Times New Roman" w:cs="Times New Roman"/>
                <w:bCs/>
                <w:color w:val="000000"/>
                <w:sz w:val="26"/>
                <w:szCs w:val="26"/>
              </w:rPr>
              <w:t>громаді</w:t>
            </w:r>
            <w:proofErr w:type="spellEnd"/>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tcPr>
          <w:p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62499F">
            <w:pPr>
              <w:spacing w:before="40" w:after="40" w:line="240" w:lineRule="auto"/>
              <w:jc w:val="both"/>
              <w:rPr>
                <w:rFonts w:ascii="Times New Roman" w:eastAsia="Times New Roman" w:hAnsi="Times New Roman" w:cs="Times New Roman"/>
                <w:color w:val="000000"/>
                <w:kern w:val="2"/>
                <w:sz w:val="26"/>
                <w:szCs w:val="26"/>
                <w:lang w:val="uk-UA" w:eastAsia="it-IT"/>
              </w:rPr>
            </w:pPr>
            <w:proofErr w:type="spellStart"/>
            <w:r>
              <w:rPr>
                <w:rFonts w:ascii="Times New Roman" w:eastAsia="SimSun" w:hAnsi="Times New Roman" w:cs="Times New Roman"/>
                <w:color w:val="000000"/>
                <w:sz w:val="26"/>
                <w:szCs w:val="26"/>
              </w:rPr>
              <w:t>Встановлення</w:t>
            </w:r>
            <w:proofErr w:type="spellEnd"/>
            <w:r>
              <w:rPr>
                <w:rFonts w:ascii="Times New Roman" w:eastAsia="SimSun" w:hAnsi="Times New Roman" w:cs="Times New Roman"/>
                <w:color w:val="000000"/>
                <w:sz w:val="26"/>
                <w:szCs w:val="26"/>
              </w:rPr>
              <w:t xml:space="preserve"> СЕС на </w:t>
            </w:r>
            <w:proofErr w:type="spellStart"/>
            <w:r>
              <w:rPr>
                <w:rFonts w:ascii="Times New Roman" w:eastAsia="SimSun" w:hAnsi="Times New Roman" w:cs="Times New Roman"/>
                <w:color w:val="000000"/>
                <w:sz w:val="26"/>
                <w:szCs w:val="26"/>
              </w:rPr>
              <w:t>очисних</w:t>
            </w:r>
            <w:proofErr w:type="spellEnd"/>
            <w:r>
              <w:rPr>
                <w:rFonts w:ascii="Times New Roman" w:eastAsia="SimSun" w:hAnsi="Times New Roman" w:cs="Times New Roman"/>
                <w:color w:val="000000"/>
                <w:sz w:val="26"/>
                <w:szCs w:val="26"/>
              </w:rPr>
              <w:t xml:space="preserve"> </w:t>
            </w:r>
            <w:proofErr w:type="spellStart"/>
            <w:r>
              <w:rPr>
                <w:rFonts w:ascii="Times New Roman" w:eastAsia="SimSun" w:hAnsi="Times New Roman" w:cs="Times New Roman"/>
                <w:color w:val="000000"/>
                <w:sz w:val="26"/>
                <w:szCs w:val="26"/>
              </w:rPr>
              <w:t>спорудах</w:t>
            </w:r>
            <w:proofErr w:type="spellEnd"/>
            <w:r>
              <w:rPr>
                <w:rFonts w:ascii="Times New Roman" w:eastAsia="SimSun" w:hAnsi="Times New Roman" w:cs="Times New Roman"/>
                <w:color w:val="000000"/>
                <w:sz w:val="26"/>
                <w:szCs w:val="26"/>
              </w:rPr>
              <w:t xml:space="preserve"> </w:t>
            </w:r>
            <w:proofErr w:type="spellStart"/>
            <w:r>
              <w:rPr>
                <w:rFonts w:ascii="Times New Roman" w:eastAsia="SimSun" w:hAnsi="Times New Roman" w:cs="Times New Roman"/>
                <w:color w:val="000000"/>
                <w:sz w:val="26"/>
                <w:szCs w:val="26"/>
              </w:rPr>
              <w:t>міста</w:t>
            </w:r>
            <w:proofErr w:type="spellEnd"/>
            <w:r>
              <w:rPr>
                <w:rFonts w:ascii="Times New Roman" w:eastAsia="SimSun" w:hAnsi="Times New Roman" w:cs="Times New Roman"/>
                <w:color w:val="000000"/>
                <w:sz w:val="26"/>
                <w:szCs w:val="26"/>
              </w:rPr>
              <w:t xml:space="preserve"> </w:t>
            </w:r>
            <w:proofErr w:type="spellStart"/>
            <w:r>
              <w:rPr>
                <w:rFonts w:ascii="Times New Roman" w:eastAsia="SimSun" w:hAnsi="Times New Roman" w:cs="Times New Roman"/>
                <w:color w:val="000000"/>
                <w:sz w:val="26"/>
                <w:szCs w:val="26"/>
              </w:rPr>
              <w:t>Хмільника</w:t>
            </w:r>
            <w:proofErr w:type="spellEnd"/>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tcPr>
          <w:p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62499F">
            <w:pPr>
              <w:pStyle w:val="Default"/>
              <w:jc w:val="both"/>
              <w:rPr>
                <w:kern w:val="2"/>
                <w:sz w:val="26"/>
                <w:szCs w:val="26"/>
                <w:lang w:val="uk-UA"/>
              </w:rPr>
            </w:pPr>
            <w:r>
              <w:rPr>
                <w:kern w:val="2"/>
                <w:sz w:val="26"/>
                <w:szCs w:val="26"/>
                <w:lang w:val="uk-UA"/>
              </w:rPr>
              <w:t>Впровадження альтернативних джерел енергії</w:t>
            </w:r>
          </w:p>
          <w:p w:rsidR="00714BEF" w:rsidRDefault="00714BEF" w:rsidP="0062499F">
            <w:pPr>
              <w:pStyle w:val="Default"/>
              <w:jc w:val="both"/>
              <w:rPr>
                <w:kern w:val="2"/>
                <w:sz w:val="26"/>
                <w:szCs w:val="26"/>
                <w:lang w:val="uk-UA"/>
              </w:rPr>
            </w:pPr>
          </w:p>
          <w:p w:rsidR="00714BEF" w:rsidRDefault="00714BEF" w:rsidP="0062499F">
            <w:pPr>
              <w:pStyle w:val="Default"/>
              <w:jc w:val="both"/>
              <w:rPr>
                <w:kern w:val="2"/>
                <w:sz w:val="26"/>
                <w:szCs w:val="26"/>
                <w:lang w:val="uk-UA"/>
              </w:rPr>
            </w:pP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tcPr>
          <w:p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62499F">
            <w:pPr>
              <w:spacing w:before="40" w:after="40" w:line="240" w:lineRule="auto"/>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Хмільницька міська територіальна громада  </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tcPr>
          <w:p w:rsidR="00714BEF" w:rsidRDefault="00714BEF" w:rsidP="00B873D0">
            <w:pPr>
              <w:autoSpaceDE w:val="0"/>
              <w:autoSpaceDN w:val="0"/>
              <w:adjustRightInd w:val="0"/>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shd w:val="clear" w:color="auto" w:fill="auto"/>
          </w:tcPr>
          <w:p w:rsidR="00714BEF" w:rsidRDefault="00714BEF" w:rsidP="0062499F">
            <w:pPr>
              <w:spacing w:before="40" w:after="40" w:line="240" w:lineRule="auto"/>
              <w:jc w:val="both"/>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24000 жителів міста Хмільник, близько 10000 гостей, відпочиваючих санаторно-курортних закладів та ВПО</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shd w:val="clear" w:color="auto" w:fill="auto"/>
          </w:tcPr>
          <w:p w:rsidR="00714BEF" w:rsidRDefault="00714BEF" w:rsidP="0062499F">
            <w:pPr>
              <w:pStyle w:val="Default"/>
              <w:jc w:val="both"/>
              <w:rPr>
                <w:kern w:val="2"/>
                <w:sz w:val="26"/>
                <w:szCs w:val="26"/>
                <w:lang w:val="uk-UA"/>
              </w:rPr>
            </w:pPr>
            <w:r>
              <w:rPr>
                <w:kern w:val="2"/>
                <w:sz w:val="26"/>
                <w:szCs w:val="26"/>
                <w:lang w:val="uk-UA"/>
              </w:rPr>
              <w:t xml:space="preserve">З початком </w:t>
            </w:r>
            <w:proofErr w:type="spellStart"/>
            <w:r>
              <w:rPr>
                <w:kern w:val="2"/>
                <w:sz w:val="26"/>
                <w:szCs w:val="26"/>
                <w:lang w:val="uk-UA"/>
              </w:rPr>
              <w:t>повномаштабного</w:t>
            </w:r>
            <w:proofErr w:type="spellEnd"/>
            <w:r>
              <w:rPr>
                <w:kern w:val="2"/>
                <w:sz w:val="26"/>
                <w:szCs w:val="26"/>
                <w:lang w:val="uk-UA"/>
              </w:rPr>
              <w:t xml:space="preserve"> вторгнення </w:t>
            </w:r>
            <w:proofErr w:type="spellStart"/>
            <w:r>
              <w:rPr>
                <w:kern w:val="2"/>
                <w:sz w:val="26"/>
                <w:szCs w:val="26"/>
                <w:lang w:val="uk-UA"/>
              </w:rPr>
              <w:t>рф</w:t>
            </w:r>
            <w:proofErr w:type="spellEnd"/>
            <w:r>
              <w:rPr>
                <w:kern w:val="2"/>
                <w:sz w:val="26"/>
                <w:szCs w:val="26"/>
                <w:lang w:val="uk-UA"/>
              </w:rPr>
              <w:t xml:space="preserve"> на територію України у громад з'явилася постійна загроза порушення режиму роботи критичних об'єктів через пошкодження ліній електропередач, які перешкоджають безперебійному водовідведенню. Зупинка робочого процесу критичних об</w:t>
            </w:r>
            <w:r w:rsidRPr="00392036">
              <w:rPr>
                <w:kern w:val="2"/>
                <w:sz w:val="26"/>
                <w:szCs w:val="26"/>
              </w:rPr>
              <w:t>’</w:t>
            </w:r>
            <w:proofErr w:type="spellStart"/>
            <w:r>
              <w:rPr>
                <w:kern w:val="2"/>
                <w:sz w:val="26"/>
                <w:szCs w:val="26"/>
                <w:lang w:val="uk-UA"/>
              </w:rPr>
              <w:t>єктів</w:t>
            </w:r>
            <w:proofErr w:type="spellEnd"/>
            <w:r>
              <w:rPr>
                <w:kern w:val="2"/>
                <w:sz w:val="26"/>
                <w:szCs w:val="26"/>
                <w:lang w:val="uk-UA"/>
              </w:rPr>
              <w:t xml:space="preserve"> матиме негативні наслідки: надання послуг населенню буде призупинено, настане загроза екологічної катастрофи.</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62499F">
            <w:pPr>
              <w:pStyle w:val="Default"/>
              <w:jc w:val="both"/>
              <w:rPr>
                <w:kern w:val="2"/>
                <w:sz w:val="26"/>
                <w:szCs w:val="26"/>
                <w:lang w:val="uk-UA"/>
              </w:rPr>
            </w:pPr>
            <w:r>
              <w:rPr>
                <w:kern w:val="2"/>
                <w:sz w:val="26"/>
                <w:szCs w:val="26"/>
                <w:lang w:val="uk-UA"/>
              </w:rPr>
              <w:t xml:space="preserve">- встановлено 108 сонячних панелей — 550 Вт, мережевий інвертор — 50 кВт, </w:t>
            </w:r>
            <w:proofErr w:type="spellStart"/>
            <w:r>
              <w:rPr>
                <w:kern w:val="2"/>
                <w:sz w:val="26"/>
                <w:szCs w:val="26"/>
                <w:lang w:val="uk-UA"/>
              </w:rPr>
              <w:t>фотомодулі</w:t>
            </w:r>
            <w:proofErr w:type="spellEnd"/>
            <w:r>
              <w:rPr>
                <w:kern w:val="2"/>
                <w:sz w:val="26"/>
                <w:szCs w:val="26"/>
                <w:lang w:val="uk-UA"/>
              </w:rPr>
              <w:t>;</w:t>
            </w:r>
          </w:p>
          <w:p w:rsidR="00714BEF" w:rsidRDefault="00714BEF" w:rsidP="0062499F">
            <w:pPr>
              <w:pStyle w:val="Default"/>
              <w:jc w:val="both"/>
              <w:rPr>
                <w:kern w:val="2"/>
                <w:sz w:val="26"/>
                <w:szCs w:val="26"/>
                <w:lang w:val="uk-UA"/>
              </w:rPr>
            </w:pPr>
            <w:r>
              <w:rPr>
                <w:kern w:val="2"/>
                <w:sz w:val="26"/>
                <w:szCs w:val="26"/>
                <w:lang w:val="uk-UA"/>
              </w:rPr>
              <w:t>- зменшились витрати на електроенергію;</w:t>
            </w:r>
          </w:p>
          <w:p w:rsidR="00714BEF" w:rsidRDefault="00714BEF" w:rsidP="0062499F">
            <w:pPr>
              <w:pStyle w:val="Default"/>
              <w:jc w:val="both"/>
              <w:rPr>
                <w:kern w:val="2"/>
                <w:sz w:val="26"/>
                <w:szCs w:val="26"/>
                <w:lang w:val="uk-UA"/>
              </w:rPr>
            </w:pPr>
            <w:r>
              <w:rPr>
                <w:kern w:val="2"/>
                <w:sz w:val="26"/>
                <w:szCs w:val="26"/>
                <w:lang w:val="uk-UA"/>
              </w:rPr>
              <w:t>- зменшився знос обладнання;</w:t>
            </w:r>
          </w:p>
          <w:p w:rsidR="00714BEF" w:rsidRDefault="00714BEF" w:rsidP="0062499F">
            <w:pPr>
              <w:pStyle w:val="Default"/>
              <w:jc w:val="both"/>
              <w:rPr>
                <w:kern w:val="2"/>
                <w:sz w:val="26"/>
                <w:szCs w:val="26"/>
                <w:lang w:val="uk-UA"/>
              </w:rPr>
            </w:pPr>
            <w:r>
              <w:rPr>
                <w:kern w:val="2"/>
                <w:sz w:val="26"/>
                <w:szCs w:val="26"/>
                <w:lang w:val="uk-UA"/>
              </w:rPr>
              <w:t>- знизився рівень викидів парникових газів.</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shd w:val="clear" w:color="auto" w:fill="auto"/>
          </w:tcPr>
          <w:p w:rsidR="00714BEF" w:rsidRDefault="00714BEF" w:rsidP="0062499F">
            <w:pPr>
              <w:pStyle w:val="Default"/>
              <w:numPr>
                <w:ilvl w:val="0"/>
                <w:numId w:val="32"/>
              </w:numPr>
              <w:suppressAutoHyphens w:val="0"/>
              <w:autoSpaceDE w:val="0"/>
              <w:autoSpaceDN w:val="0"/>
              <w:adjustRightInd w:val="0"/>
              <w:jc w:val="both"/>
              <w:rPr>
                <w:kern w:val="2"/>
                <w:sz w:val="26"/>
                <w:szCs w:val="26"/>
                <w:lang w:val="uk-UA"/>
              </w:rPr>
            </w:pPr>
            <w:r>
              <w:rPr>
                <w:kern w:val="2"/>
                <w:sz w:val="26"/>
                <w:szCs w:val="26"/>
                <w:lang w:val="uk-UA"/>
              </w:rPr>
              <w:t>Оголошення тендерних процедур.</w:t>
            </w:r>
          </w:p>
          <w:p w:rsidR="00714BEF" w:rsidRDefault="00714BEF" w:rsidP="0062499F">
            <w:pPr>
              <w:pStyle w:val="Default"/>
              <w:numPr>
                <w:ilvl w:val="0"/>
                <w:numId w:val="32"/>
              </w:numPr>
              <w:suppressAutoHyphens w:val="0"/>
              <w:autoSpaceDE w:val="0"/>
              <w:autoSpaceDN w:val="0"/>
              <w:adjustRightInd w:val="0"/>
              <w:jc w:val="both"/>
              <w:rPr>
                <w:kern w:val="2"/>
                <w:sz w:val="26"/>
                <w:szCs w:val="26"/>
                <w:lang w:val="uk-UA"/>
              </w:rPr>
            </w:pPr>
            <w:r>
              <w:rPr>
                <w:kern w:val="2"/>
                <w:sz w:val="26"/>
                <w:szCs w:val="26"/>
                <w:lang w:val="uk-UA"/>
              </w:rPr>
              <w:t>Закупівля СЕС.</w:t>
            </w:r>
          </w:p>
          <w:p w:rsidR="00714BEF" w:rsidRDefault="00714BEF" w:rsidP="0062499F">
            <w:pPr>
              <w:pStyle w:val="Default"/>
              <w:numPr>
                <w:ilvl w:val="0"/>
                <w:numId w:val="32"/>
              </w:numPr>
              <w:suppressAutoHyphens w:val="0"/>
              <w:autoSpaceDE w:val="0"/>
              <w:autoSpaceDN w:val="0"/>
              <w:adjustRightInd w:val="0"/>
              <w:jc w:val="both"/>
              <w:rPr>
                <w:kern w:val="2"/>
                <w:sz w:val="26"/>
                <w:szCs w:val="26"/>
                <w:lang w:val="uk-UA"/>
              </w:rPr>
            </w:pPr>
            <w:r>
              <w:rPr>
                <w:kern w:val="2"/>
                <w:sz w:val="26"/>
                <w:szCs w:val="26"/>
                <w:lang w:val="uk-UA"/>
              </w:rPr>
              <w:t>Встановлення СЕС.</w:t>
            </w:r>
          </w:p>
          <w:p w:rsidR="00714BEF" w:rsidRDefault="00714BEF" w:rsidP="0062499F">
            <w:pPr>
              <w:pStyle w:val="Default"/>
              <w:jc w:val="both"/>
              <w:rPr>
                <w:kern w:val="2"/>
                <w:sz w:val="26"/>
                <w:szCs w:val="26"/>
                <w:lang w:val="uk-UA"/>
              </w:rPr>
            </w:pPr>
            <w:r>
              <w:rPr>
                <w:kern w:val="2"/>
                <w:sz w:val="26"/>
                <w:szCs w:val="26"/>
                <w:lang w:val="uk-UA"/>
              </w:rPr>
              <w:t>Передбачено встановлення СЕС потужністю 59 кВт, що є нижче рівня середнього погодинного споживання електричної енергії на об’єкті. Будівництво СЕС обмежене</w:t>
            </w:r>
          </w:p>
          <w:p w:rsidR="00714BEF" w:rsidRDefault="00714BEF" w:rsidP="0062499F">
            <w:pPr>
              <w:pStyle w:val="Default"/>
              <w:jc w:val="both"/>
              <w:rPr>
                <w:kern w:val="2"/>
                <w:sz w:val="26"/>
                <w:szCs w:val="26"/>
                <w:lang w:val="uk-UA"/>
              </w:rPr>
            </w:pPr>
            <w:r>
              <w:rPr>
                <w:kern w:val="2"/>
                <w:sz w:val="26"/>
                <w:szCs w:val="26"/>
                <w:lang w:val="uk-UA"/>
              </w:rPr>
              <w:t>територією доступною встановлення конструкцій</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rPr>
                <w:rFonts w:ascii="Times New Roman" w:eastAsia="Times New Roman" w:hAnsi="Times New Roman" w:cs="Times New Roman"/>
                <w:b/>
                <w:color w:val="000000"/>
                <w:kern w:val="2"/>
                <w:sz w:val="26"/>
                <w:szCs w:val="26"/>
                <w:lang w:val="uk-UA"/>
              </w:rPr>
            </w:pPr>
            <w:r>
              <w:rPr>
                <w:rFonts w:ascii="Times New Roman" w:eastAsia="Times New Roman" w:hAnsi="Times New Roman" w:cs="Times New Roman"/>
                <w:b/>
                <w:color w:val="000000"/>
                <w:kern w:val="2"/>
                <w:sz w:val="26"/>
                <w:szCs w:val="26"/>
                <w:lang w:val="uk-UA"/>
              </w:rPr>
              <w:t>2026 рік:</w:t>
            </w:r>
          </w:p>
        </w:tc>
      </w:tr>
      <w:tr w:rsidR="00714BEF" w:rsidTr="00B873D0">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2025 рік</w:t>
            </w:r>
          </w:p>
        </w:tc>
        <w:tc>
          <w:tcPr>
            <w:tcW w:w="1122"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2026 рік</w:t>
            </w:r>
          </w:p>
        </w:tc>
        <w:tc>
          <w:tcPr>
            <w:tcW w:w="793"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2027 рік</w:t>
            </w:r>
          </w:p>
        </w:tc>
        <w:tc>
          <w:tcPr>
            <w:tcW w:w="782"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2028 рік</w:t>
            </w:r>
          </w:p>
        </w:tc>
        <w:tc>
          <w:tcPr>
            <w:tcW w:w="725"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2031</w:t>
            </w:r>
          </w:p>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ind w:left="-104" w:firstLine="104"/>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Разом</w:t>
            </w:r>
          </w:p>
          <w:p w:rsidR="00714BEF" w:rsidRDefault="00714BEF" w:rsidP="00B873D0">
            <w:pPr>
              <w:spacing w:before="40" w:after="40"/>
              <w:ind w:left="-104" w:firstLine="104"/>
              <w:jc w:val="center"/>
              <w:rPr>
                <w:rFonts w:ascii="Times New Roman" w:eastAsia="Times New Roman" w:hAnsi="Times New Roman" w:cs="Times New Roman"/>
                <w:b/>
                <w:color w:val="000000"/>
                <w:kern w:val="2"/>
                <w:sz w:val="26"/>
                <w:szCs w:val="26"/>
                <w:lang w:val="uk-UA" w:eastAsia="it-IT"/>
              </w:rPr>
            </w:pPr>
            <w:proofErr w:type="spellStart"/>
            <w:r>
              <w:rPr>
                <w:rFonts w:ascii="Times New Roman" w:eastAsia="Times New Roman" w:hAnsi="Times New Roman" w:cs="Times New Roman"/>
                <w:b/>
                <w:color w:val="000000"/>
                <w:kern w:val="2"/>
                <w:sz w:val="26"/>
                <w:szCs w:val="26"/>
                <w:lang w:val="uk-UA" w:eastAsia="it-IT"/>
              </w:rPr>
              <w:t>тис.грн</w:t>
            </w:r>
            <w:proofErr w:type="spellEnd"/>
            <w:r>
              <w:rPr>
                <w:rFonts w:ascii="Times New Roman" w:eastAsia="Times New Roman" w:hAnsi="Times New Roman" w:cs="Times New Roman"/>
                <w:b/>
                <w:color w:val="000000"/>
                <w:kern w:val="2"/>
                <w:sz w:val="26"/>
                <w:szCs w:val="26"/>
                <w:lang w:val="uk-UA" w:eastAsia="it-IT"/>
              </w:rPr>
              <w:t>.</w:t>
            </w:r>
          </w:p>
        </w:tc>
      </w:tr>
      <w:tr w:rsidR="00714BEF" w:rsidTr="00B873D0">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tcPr>
          <w:p w:rsidR="00714BEF" w:rsidRDefault="00714BEF" w:rsidP="00B873D0">
            <w:pPr>
              <w:spacing w:after="0" w:line="256" w:lineRule="auto"/>
              <w:rPr>
                <w:rFonts w:ascii="Times New Roman" w:eastAsia="Times New Roman" w:hAnsi="Times New Roman" w:cs="Times New Roman"/>
                <w:b/>
                <w:bCs/>
                <w:color w:val="000000"/>
                <w:kern w:val="2"/>
                <w:sz w:val="26"/>
                <w:szCs w:val="26"/>
                <w:lang w:val="uk-UA"/>
              </w:rPr>
            </w:pPr>
          </w:p>
        </w:tc>
        <w:tc>
          <w:tcPr>
            <w:tcW w:w="706"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1122"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1540,470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82"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25"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709"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820" w:type="dxa"/>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jc w:val="center"/>
              <w:rPr>
                <w:rFonts w:ascii="Times New Roman" w:eastAsia="Times New Roman" w:hAnsi="Times New Roman" w:cs="Times New Roman"/>
                <w:b/>
                <w:color w:val="000000"/>
                <w:kern w:val="2"/>
                <w:sz w:val="26"/>
                <w:szCs w:val="26"/>
                <w:lang w:val="uk-UA" w:eastAsia="it-IT"/>
              </w:rPr>
            </w:pPr>
            <w:r>
              <w:rPr>
                <w:rFonts w:ascii="Times New Roman" w:eastAsia="Times New Roman" w:hAnsi="Times New Roman" w:cs="Times New Roman"/>
                <w:b/>
                <w:color w:val="000000"/>
                <w:kern w:val="2"/>
                <w:sz w:val="26"/>
                <w:szCs w:val="26"/>
                <w:lang w:val="uk-UA" w:eastAsia="it-IT"/>
              </w:rPr>
              <w:t>1540,470</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color w:val="000000"/>
                <w:kern w:val="2"/>
                <w:sz w:val="26"/>
                <w:szCs w:val="26"/>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 xml:space="preserve">Хмільницька міська рада, </w:t>
            </w:r>
            <w:proofErr w:type="spellStart"/>
            <w:r>
              <w:rPr>
                <w:rFonts w:ascii="Times New Roman" w:eastAsia="Times New Roman" w:hAnsi="Times New Roman" w:cs="Times New Roman"/>
                <w:color w:val="000000"/>
                <w:kern w:val="2"/>
                <w:sz w:val="26"/>
                <w:szCs w:val="26"/>
                <w:lang w:val="uk-UA" w:eastAsia="it-IT"/>
              </w:rPr>
              <w:t>КП</w:t>
            </w:r>
            <w:proofErr w:type="spellEnd"/>
            <w:r>
              <w:rPr>
                <w:rFonts w:ascii="Times New Roman" w:eastAsia="Times New Roman" w:hAnsi="Times New Roman" w:cs="Times New Roman"/>
                <w:color w:val="000000"/>
                <w:kern w:val="2"/>
                <w:sz w:val="26"/>
                <w:szCs w:val="26"/>
                <w:lang w:val="uk-UA" w:eastAsia="it-IT"/>
              </w:rPr>
              <w:t xml:space="preserve"> </w:t>
            </w:r>
            <w:proofErr w:type="spellStart"/>
            <w:r>
              <w:rPr>
                <w:rFonts w:ascii="Times New Roman" w:eastAsia="Times New Roman" w:hAnsi="Times New Roman" w:cs="Times New Roman"/>
                <w:color w:val="000000"/>
                <w:kern w:val="2"/>
                <w:sz w:val="26"/>
                <w:szCs w:val="26"/>
                <w:lang w:val="uk-UA" w:eastAsia="it-IT"/>
              </w:rPr>
              <w:t>“Хмільникводоканал”</w:t>
            </w:r>
            <w:proofErr w:type="spellEnd"/>
            <w:r>
              <w:rPr>
                <w:rFonts w:ascii="Times New Roman" w:eastAsia="Times New Roman" w:hAnsi="Times New Roman" w:cs="Times New Roman"/>
                <w:color w:val="000000"/>
                <w:kern w:val="2"/>
                <w:sz w:val="26"/>
                <w:szCs w:val="26"/>
                <w:lang w:val="uk-UA" w:eastAsia="it-IT"/>
              </w:rPr>
              <w:t>, управління житлово-комунального господарства та комунальної власності міської ради, організація донор.</w:t>
            </w:r>
          </w:p>
        </w:tc>
      </w:tr>
      <w:tr w:rsidR="00714BEF" w:rsidTr="00B873D0">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tcPr>
          <w:p w:rsidR="00714BEF" w:rsidRDefault="00714BEF" w:rsidP="00B873D0">
            <w:pPr>
              <w:spacing w:before="40" w:after="40"/>
              <w:rPr>
                <w:rFonts w:ascii="Times New Roman" w:eastAsia="Times New Roman" w:hAnsi="Times New Roman" w:cs="Times New Roman"/>
                <w:b/>
                <w:bCs/>
                <w:color w:val="000000"/>
                <w:kern w:val="2"/>
                <w:sz w:val="26"/>
                <w:szCs w:val="26"/>
                <w:lang w:val="uk-UA"/>
              </w:rPr>
            </w:pPr>
            <w:r>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tcPr>
          <w:p w:rsidR="00714BEF" w:rsidRDefault="00714BEF" w:rsidP="00B873D0">
            <w:pPr>
              <w:spacing w:before="40" w:after="40"/>
              <w:rPr>
                <w:rFonts w:ascii="Times New Roman" w:eastAsia="Times New Roman" w:hAnsi="Times New Roman" w:cs="Times New Roman"/>
                <w:color w:val="000000"/>
                <w:kern w:val="2"/>
                <w:sz w:val="26"/>
                <w:szCs w:val="26"/>
                <w:lang w:val="uk-UA" w:eastAsia="it-IT"/>
              </w:rPr>
            </w:pPr>
            <w:r>
              <w:rPr>
                <w:rFonts w:ascii="Times New Roman" w:eastAsia="Times New Roman" w:hAnsi="Times New Roman" w:cs="Times New Roman"/>
                <w:color w:val="000000"/>
                <w:kern w:val="2"/>
                <w:sz w:val="26"/>
                <w:szCs w:val="26"/>
                <w:lang w:val="uk-UA" w:eastAsia="it-IT"/>
              </w:rPr>
              <w:t>-</w:t>
            </w:r>
          </w:p>
        </w:tc>
      </w:tr>
    </w:tbl>
    <w:p w:rsidR="00714BEF" w:rsidRDefault="00714BEF" w:rsidP="0071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714BEF" w:rsidRDefault="00714BEF" w:rsidP="00714BEF">
      <w:pPr>
        <w:rPr>
          <w:rFonts w:ascii="Times New Roman" w:hAnsi="Times New Roman" w:cs="Times New Roman"/>
          <w:sz w:val="26"/>
          <w:szCs w:val="26"/>
          <w:lang w:val="uk-UA"/>
        </w:rPr>
      </w:pPr>
    </w:p>
    <w:p w:rsidR="00023040" w:rsidRDefault="00023040"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Default="0062499F" w:rsidP="00023040">
      <w:pPr>
        <w:rPr>
          <w:rFonts w:ascii="Times New Roman" w:eastAsia="Times New Roman" w:hAnsi="Times New Roman" w:cs="Times New Roman"/>
          <w:sz w:val="26"/>
          <w:szCs w:val="26"/>
          <w:lang w:val="uk-UA"/>
        </w:rPr>
      </w:pPr>
    </w:p>
    <w:p w:rsidR="0062499F" w:rsidRPr="007E3270" w:rsidRDefault="0062499F" w:rsidP="00023040">
      <w:pPr>
        <w:rPr>
          <w:rFonts w:ascii="Times New Roman" w:eastAsia="Times New Roman" w:hAnsi="Times New Roman" w:cs="Times New Roman"/>
          <w:sz w:val="26"/>
          <w:szCs w:val="26"/>
          <w:lang w:val="uk-UA"/>
        </w:rPr>
      </w:pPr>
    </w:p>
    <w:p w:rsidR="00D34D5C" w:rsidRDefault="00D34D5C" w:rsidP="00D3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 №</w:t>
      </w:r>
      <w:r w:rsidR="00C37251">
        <w:rPr>
          <w:rFonts w:ascii="Times New Roman" w:eastAsia="Times New Roman" w:hAnsi="Times New Roman" w:cs="Times New Roman"/>
          <w:b/>
          <w:bCs/>
          <w:color w:val="000000"/>
          <w:sz w:val="26"/>
          <w:szCs w:val="24"/>
          <w:lang w:val="uk-UA"/>
        </w:rPr>
        <w:t xml:space="preserve"> 47</w:t>
      </w:r>
    </w:p>
    <w:p w:rsidR="00D34D5C" w:rsidRDefault="00D34D5C" w:rsidP="00D34D5C">
      <w:pPr>
        <w:spacing w:after="0" w:line="240" w:lineRule="auto"/>
        <w:rPr>
          <w:rFonts w:ascii="Times New Roman" w:eastAsia="Calibri" w:hAnsi="Times New Roman" w:cs="Times New Roman"/>
          <w:bCs/>
          <w:color w:val="000000"/>
          <w:sz w:val="26"/>
          <w:szCs w:val="24"/>
          <w:lang w:val="uk-UA" w:eastAsia="sr-Latn-CS"/>
        </w:rPr>
      </w:pPr>
    </w:p>
    <w:tbl>
      <w:tblPr>
        <w:tblW w:w="10060" w:type="dxa"/>
        <w:jc w:val="right"/>
        <w:tblLayout w:type="fixed"/>
        <w:tblCellMar>
          <w:left w:w="70" w:type="dxa"/>
          <w:right w:w="70" w:type="dxa"/>
        </w:tblCellMar>
        <w:tblLook w:val="0000"/>
      </w:tblPr>
      <w:tblGrid>
        <w:gridCol w:w="2835"/>
        <w:gridCol w:w="987"/>
        <w:gridCol w:w="957"/>
        <w:gridCol w:w="900"/>
        <w:gridCol w:w="1029"/>
        <w:gridCol w:w="1015"/>
        <w:gridCol w:w="862"/>
        <w:gridCol w:w="766"/>
        <w:gridCol w:w="709"/>
      </w:tblGrid>
      <w:tr w:rsidR="0095201C" w:rsidTr="00634F86">
        <w:trPr>
          <w:jc w:val="right"/>
        </w:trPr>
        <w:tc>
          <w:tcPr>
            <w:tcW w:w="2835" w:type="dxa"/>
            <w:tcBorders>
              <w:top w:val="single" w:sz="4" w:space="0" w:color="000000"/>
              <w:left w:val="single" w:sz="4" w:space="0" w:color="000000"/>
              <w:bottom w:val="single" w:sz="4" w:space="0" w:color="000000"/>
              <w:right w:val="single" w:sz="4" w:space="0" w:color="000000"/>
            </w:tcBorders>
          </w:tcPr>
          <w:p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7225" w:type="dxa"/>
            <w:gridSpan w:val="8"/>
            <w:tcBorders>
              <w:top w:val="single" w:sz="4" w:space="0" w:color="000000"/>
              <w:left w:val="single" w:sz="4" w:space="0" w:color="000000"/>
              <w:bottom w:val="single" w:sz="4" w:space="0" w:color="000000"/>
              <w:right w:val="single" w:sz="4" w:space="0" w:color="000000"/>
            </w:tcBorders>
          </w:tcPr>
          <w:p w:rsidR="0095201C" w:rsidRDefault="0095201C" w:rsidP="001442C3">
            <w:pPr>
              <w:widowControl w:val="0"/>
              <w:pBdr>
                <w:left w:val="single" w:sz="18" w:space="4" w:color="000000"/>
              </w:pBdr>
              <w:spacing w:after="0" w:line="240" w:lineRule="auto"/>
              <w:jc w:val="both"/>
              <w:rPr>
                <w:rFonts w:ascii="Times New Roman" w:eastAsia="Times New Roman" w:hAnsi="Times New Roman" w:cs="Times New Roman"/>
                <w:b/>
                <w:color w:val="000000"/>
                <w:sz w:val="26"/>
                <w:szCs w:val="26"/>
                <w:lang w:val="uk-UA" w:eastAsia="it-IT"/>
              </w:rPr>
            </w:pPr>
            <w:r>
              <w:rPr>
                <w:rFonts w:ascii="Times New Roman" w:eastAsia="Times New Roman" w:hAnsi="Times New Roman" w:cs="Times New Roman"/>
                <w:b/>
                <w:color w:val="000000"/>
                <w:sz w:val="26"/>
                <w:szCs w:val="26"/>
                <w:lang w:val="uk-UA" w:eastAsia="it-IT"/>
              </w:rPr>
              <w:t>Операційна ціль 3.1.</w:t>
            </w:r>
          </w:p>
          <w:p w:rsidR="0095201C" w:rsidRDefault="0095201C" w:rsidP="001442C3">
            <w:pPr>
              <w:widowControl w:val="0"/>
              <w:pBdr>
                <w:left w:val="single" w:sz="18" w:space="4" w:color="000000"/>
              </w:pBdr>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
                <w:color w:val="000000"/>
                <w:sz w:val="26"/>
                <w:szCs w:val="26"/>
                <w:lang w:val="uk-UA" w:eastAsia="it-IT"/>
              </w:rPr>
              <w:t>Завдання 1.</w:t>
            </w:r>
            <w:r>
              <w:rPr>
                <w:rFonts w:ascii="Times New Roman" w:eastAsia="Times New Roman" w:hAnsi="Times New Roman" w:cs="Times New Roman"/>
                <w:color w:val="000000"/>
                <w:sz w:val="26"/>
                <w:szCs w:val="26"/>
                <w:lang w:val="uk-UA" w:eastAsia="it-IT"/>
              </w:rPr>
              <w:t xml:space="preserve"> </w:t>
            </w:r>
            <w:r>
              <w:rPr>
                <w:rFonts w:ascii="Times New Roman" w:hAnsi="Times New Roman" w:cs="Times New Roman"/>
                <w:sz w:val="26"/>
                <w:szCs w:val="26"/>
                <w:lang w:val="uk-UA"/>
              </w:rPr>
              <w:t>Покращення матеріально-технічної бази закладів освіти та культури</w:t>
            </w:r>
            <w:r>
              <w:rPr>
                <w:rFonts w:ascii="Times New Roman" w:eastAsia="Times New Roman" w:hAnsi="Times New Roman" w:cs="Times New Roman"/>
                <w:color w:val="000000"/>
                <w:sz w:val="26"/>
                <w:szCs w:val="26"/>
                <w:lang w:val="uk-UA" w:eastAsia="it-IT"/>
              </w:rPr>
              <w:t>.</w:t>
            </w:r>
          </w:p>
        </w:tc>
      </w:tr>
      <w:tr w:rsidR="0095201C"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rsidR="0095201C" w:rsidRDefault="0095201C"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Оновлений освітній простір</w:t>
            </w:r>
          </w:p>
        </w:tc>
      </w:tr>
      <w:tr w:rsidR="0095201C" w:rsidTr="00634F86">
        <w:trPr>
          <w:jc w:val="right"/>
        </w:trPr>
        <w:tc>
          <w:tcPr>
            <w:tcW w:w="2835" w:type="dxa"/>
            <w:tcBorders>
              <w:top w:val="single" w:sz="4" w:space="0" w:color="000000"/>
              <w:left w:val="single" w:sz="4" w:space="0" w:color="000000"/>
              <w:bottom w:val="single" w:sz="4" w:space="0" w:color="000000"/>
              <w:right w:val="single" w:sz="4" w:space="0" w:color="000000"/>
            </w:tcBorders>
          </w:tcPr>
          <w:p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rsidR="0095201C" w:rsidRDefault="0095201C" w:rsidP="001442C3">
            <w:pPr>
              <w:pStyle w:val="Default"/>
              <w:widowControl w:val="0"/>
              <w:jc w:val="both"/>
              <w:rPr>
                <w:sz w:val="26"/>
                <w:szCs w:val="26"/>
                <w:lang w:val="uk-UA"/>
              </w:rPr>
            </w:pPr>
            <w:r>
              <w:rPr>
                <w:sz w:val="26"/>
                <w:szCs w:val="26"/>
                <w:lang w:val="uk-UA"/>
              </w:rPr>
              <w:t>- створити комфортні умови  перебування учасників освітнього процесу;</w:t>
            </w:r>
          </w:p>
          <w:p w:rsidR="0095201C" w:rsidRDefault="0095201C" w:rsidP="001442C3">
            <w:pPr>
              <w:pStyle w:val="Default"/>
              <w:widowControl w:val="0"/>
              <w:jc w:val="both"/>
              <w:rPr>
                <w:sz w:val="26"/>
                <w:szCs w:val="26"/>
                <w:lang w:val="uk-UA"/>
              </w:rPr>
            </w:pPr>
            <w:r>
              <w:rPr>
                <w:sz w:val="26"/>
                <w:szCs w:val="26"/>
                <w:lang w:val="uk-UA"/>
              </w:rPr>
              <w:t xml:space="preserve">- </w:t>
            </w:r>
            <w:r w:rsidRPr="00B46001">
              <w:rPr>
                <w:sz w:val="26"/>
                <w:szCs w:val="26"/>
                <w:lang w:val="uk-UA"/>
              </w:rPr>
              <w:t>забезпечити</w:t>
            </w:r>
            <w:r>
              <w:rPr>
                <w:sz w:val="26"/>
                <w:szCs w:val="26"/>
                <w:lang w:val="uk-UA"/>
              </w:rPr>
              <w:t xml:space="preserve"> надання якісних освітніх послуг;</w:t>
            </w:r>
          </w:p>
          <w:p w:rsidR="0095201C" w:rsidRDefault="0095201C" w:rsidP="001442C3">
            <w:pPr>
              <w:pStyle w:val="Default"/>
              <w:widowControl w:val="0"/>
              <w:jc w:val="both"/>
              <w:rPr>
                <w:sz w:val="26"/>
                <w:szCs w:val="26"/>
                <w:lang w:val="uk-UA"/>
              </w:rPr>
            </w:pPr>
            <w:r>
              <w:rPr>
                <w:sz w:val="26"/>
                <w:szCs w:val="26"/>
                <w:lang w:val="uk-UA"/>
              </w:rPr>
              <w:t>- покращити матеріально-технічну базу шкіл.</w:t>
            </w:r>
          </w:p>
        </w:tc>
      </w:tr>
      <w:tr w:rsidR="0095201C" w:rsidTr="00634F86">
        <w:trPr>
          <w:jc w:val="right"/>
        </w:trPr>
        <w:tc>
          <w:tcPr>
            <w:tcW w:w="2835" w:type="dxa"/>
            <w:tcBorders>
              <w:top w:val="single" w:sz="4" w:space="0" w:color="000000"/>
              <w:left w:val="single" w:sz="4" w:space="0" w:color="000000"/>
              <w:bottom w:val="single" w:sz="4" w:space="0" w:color="000000"/>
              <w:right w:val="single" w:sz="4" w:space="0" w:color="000000"/>
            </w:tcBorders>
          </w:tcPr>
          <w:p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7225" w:type="dxa"/>
            <w:gridSpan w:val="8"/>
            <w:tcBorders>
              <w:top w:val="single" w:sz="4" w:space="0" w:color="000000"/>
              <w:left w:val="single" w:sz="4" w:space="0" w:color="000000"/>
              <w:bottom w:val="single" w:sz="4" w:space="0" w:color="000000"/>
              <w:right w:val="single" w:sz="4" w:space="0" w:color="000000"/>
            </w:tcBorders>
          </w:tcPr>
          <w:p w:rsidR="0095201C" w:rsidRDefault="0095201C"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w:t>
            </w:r>
          </w:p>
        </w:tc>
      </w:tr>
      <w:tr w:rsidR="0095201C" w:rsidTr="00634F86">
        <w:trPr>
          <w:jc w:val="right"/>
        </w:trPr>
        <w:tc>
          <w:tcPr>
            <w:tcW w:w="2835" w:type="dxa"/>
            <w:tcBorders>
              <w:top w:val="single" w:sz="4" w:space="0" w:color="000000"/>
              <w:left w:val="single" w:sz="4" w:space="0" w:color="000000"/>
              <w:bottom w:val="single" w:sz="4" w:space="0" w:color="000000"/>
              <w:right w:val="single" w:sz="4" w:space="0" w:color="000000"/>
            </w:tcBorders>
          </w:tcPr>
          <w:p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rsidR="0095201C" w:rsidRDefault="0095201C"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5960 - дітей.</w:t>
            </w:r>
          </w:p>
          <w:p w:rsidR="0095201C" w:rsidRDefault="0095201C"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1050 - працівників.</w:t>
            </w:r>
          </w:p>
        </w:tc>
      </w:tr>
      <w:tr w:rsidR="0095201C"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rsidR="0095201C" w:rsidRDefault="0095201C" w:rsidP="001442C3">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На сьогоднішній день у частині закладів освіти є незадовільною та застарілою матеріально - технічна база. Тому необхідно реалізувати проєкт для закладів освіти, який сприятиме створенню якісно нових  умов перебування учасників освітнього процесу.</w:t>
            </w:r>
          </w:p>
        </w:tc>
      </w:tr>
      <w:tr w:rsidR="0095201C" w:rsidRPr="003042BB"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FFFFFF"/>
          </w:tcPr>
          <w:p w:rsidR="0095201C" w:rsidRDefault="0095201C" w:rsidP="001442C3">
            <w:pPr>
              <w:pStyle w:val="Default"/>
              <w:widowControl w:val="0"/>
              <w:jc w:val="both"/>
              <w:rPr>
                <w:sz w:val="26"/>
                <w:szCs w:val="26"/>
                <w:lang w:val="uk-UA"/>
              </w:rPr>
            </w:pPr>
            <w:r>
              <w:rPr>
                <w:sz w:val="26"/>
                <w:szCs w:val="26"/>
                <w:lang w:val="uk-UA"/>
              </w:rPr>
              <w:t>- забезпечено заклади освіти новим обладнанням, меблями, засобами навчання;</w:t>
            </w:r>
          </w:p>
          <w:p w:rsidR="0095201C" w:rsidRDefault="0095201C" w:rsidP="001442C3">
            <w:pPr>
              <w:pStyle w:val="Default"/>
              <w:widowControl w:val="0"/>
              <w:jc w:val="both"/>
              <w:rPr>
                <w:sz w:val="26"/>
                <w:szCs w:val="26"/>
                <w:lang w:val="uk-UA"/>
              </w:rPr>
            </w:pPr>
            <w:r>
              <w:rPr>
                <w:sz w:val="26"/>
                <w:szCs w:val="26"/>
                <w:lang w:val="uk-UA"/>
              </w:rPr>
              <w:t>- умови освітнього процесу відповідатимуть вимогам санітарного регламенту;</w:t>
            </w:r>
          </w:p>
          <w:p w:rsidR="0095201C" w:rsidRDefault="0095201C" w:rsidP="001442C3">
            <w:pPr>
              <w:pStyle w:val="Default"/>
              <w:widowControl w:val="0"/>
              <w:jc w:val="both"/>
              <w:rPr>
                <w:sz w:val="26"/>
                <w:szCs w:val="26"/>
                <w:lang w:val="uk-UA"/>
              </w:rPr>
            </w:pPr>
            <w:r>
              <w:rPr>
                <w:rFonts w:eastAsia="Times New Roman"/>
                <w:sz w:val="26"/>
                <w:szCs w:val="26"/>
                <w:lang w:val="uk-UA"/>
              </w:rPr>
              <w:t xml:space="preserve">- забезпечено належний рівень освітніх послух </w:t>
            </w:r>
            <w:r>
              <w:rPr>
                <w:sz w:val="26"/>
                <w:szCs w:val="26"/>
                <w:lang w:val="uk-UA"/>
              </w:rPr>
              <w:t>у всіх закладах освіти Хмільницької міської територіальної громади.</w:t>
            </w:r>
          </w:p>
        </w:tc>
      </w:tr>
      <w:tr w:rsidR="0095201C"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rsidR="0095201C" w:rsidRDefault="0095201C" w:rsidP="001442C3">
            <w:pPr>
              <w:pStyle w:val="Default"/>
              <w:widowControl w:val="0"/>
              <w:jc w:val="both"/>
              <w:rPr>
                <w:sz w:val="26"/>
                <w:szCs w:val="26"/>
                <w:lang w:val="uk-UA"/>
              </w:rPr>
            </w:pPr>
            <w:r>
              <w:rPr>
                <w:sz w:val="23"/>
                <w:szCs w:val="23"/>
                <w:lang w:val="uk-UA"/>
              </w:rPr>
              <w:t xml:space="preserve">- </w:t>
            </w:r>
            <w:r>
              <w:rPr>
                <w:sz w:val="26"/>
                <w:szCs w:val="26"/>
                <w:lang w:val="uk-UA"/>
              </w:rPr>
              <w:t>проведення процедур публічних закупівель;</w:t>
            </w:r>
          </w:p>
          <w:p w:rsidR="0095201C" w:rsidRDefault="0095201C" w:rsidP="001442C3">
            <w:pPr>
              <w:pStyle w:val="Default"/>
              <w:widowControl w:val="0"/>
              <w:jc w:val="both"/>
              <w:rPr>
                <w:sz w:val="26"/>
                <w:szCs w:val="26"/>
                <w:lang w:val="uk-UA"/>
              </w:rPr>
            </w:pPr>
            <w:r>
              <w:rPr>
                <w:sz w:val="26"/>
                <w:szCs w:val="26"/>
                <w:lang w:val="uk-UA"/>
              </w:rPr>
              <w:t>- проведення капітальних ремонтів приміщень закладів освіти;</w:t>
            </w:r>
          </w:p>
          <w:p w:rsidR="0095201C" w:rsidRDefault="0095201C" w:rsidP="001442C3">
            <w:pPr>
              <w:pStyle w:val="Default"/>
              <w:widowControl w:val="0"/>
              <w:jc w:val="both"/>
              <w:rPr>
                <w:rFonts w:eastAsia="Times New Roman"/>
                <w:sz w:val="26"/>
                <w:szCs w:val="26"/>
                <w:lang w:val="uk-UA" w:eastAsia="it-IT"/>
              </w:rPr>
            </w:pPr>
            <w:r>
              <w:rPr>
                <w:sz w:val="26"/>
                <w:szCs w:val="26"/>
                <w:lang w:val="uk-UA"/>
              </w:rPr>
              <w:t>- придбання обладнання, меблів, засобів навчання для створення нового освітнього простору.</w:t>
            </w:r>
          </w:p>
        </w:tc>
      </w:tr>
      <w:tr w:rsidR="0095201C"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7225" w:type="dxa"/>
            <w:gridSpan w:val="8"/>
            <w:tcBorders>
              <w:top w:val="single" w:sz="4" w:space="0" w:color="000000"/>
              <w:left w:val="single" w:sz="4" w:space="0" w:color="000000"/>
              <w:bottom w:val="single" w:sz="4" w:space="0" w:color="000000"/>
              <w:right w:val="single" w:sz="4" w:space="0" w:color="000000"/>
            </w:tcBorders>
          </w:tcPr>
          <w:p w:rsidR="0095201C" w:rsidRDefault="0095201C" w:rsidP="001442C3">
            <w:pPr>
              <w:widowControl w:val="0"/>
              <w:spacing w:after="0" w:line="24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2025-2028 роки:</w:t>
            </w:r>
          </w:p>
        </w:tc>
      </w:tr>
      <w:tr w:rsidR="0095201C" w:rsidTr="0062499F">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5201C" w:rsidRDefault="0095201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766" w:type="dxa"/>
            <w:tcBorders>
              <w:top w:val="single" w:sz="4" w:space="0" w:color="000000"/>
              <w:left w:val="single" w:sz="4" w:space="0" w:color="000000"/>
              <w:bottom w:val="single" w:sz="4" w:space="0" w:color="000000"/>
              <w:right w:val="single" w:sz="4" w:space="0" w:color="000000"/>
            </w:tcBorders>
          </w:tcPr>
          <w:p w:rsidR="0095201C" w:rsidRDefault="008B2155" w:rsidP="001442C3">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2031 рік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95201C" w:rsidTr="0062499F">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5201C" w:rsidRDefault="0095201C" w:rsidP="001442C3">
            <w:pPr>
              <w:widowControl w:val="0"/>
              <w:spacing w:after="0" w:line="240" w:lineRule="auto"/>
              <w:rPr>
                <w:rFonts w:ascii="Times New Roman" w:eastAsia="Times New Roman" w:hAnsi="Times New Roman" w:cs="Times New Roman"/>
                <w:b/>
                <w:bCs/>
                <w:color w:val="000000"/>
                <w:sz w:val="26"/>
                <w:lang w:val="uk-UA"/>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6000,0</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rsidR="0095201C" w:rsidRDefault="0095201C"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7000,0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8000,0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8000,0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8B2155"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8000,0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95201C" w:rsidRDefault="0095201C"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9000,0</w:t>
            </w:r>
          </w:p>
        </w:tc>
        <w:tc>
          <w:tcPr>
            <w:tcW w:w="766" w:type="dxa"/>
            <w:tcBorders>
              <w:top w:val="single" w:sz="4" w:space="0" w:color="000000"/>
              <w:left w:val="single" w:sz="4" w:space="0" w:color="000000"/>
              <w:bottom w:val="single" w:sz="4" w:space="0" w:color="000000"/>
              <w:right w:val="single" w:sz="4" w:space="0" w:color="000000"/>
            </w:tcBorders>
          </w:tcPr>
          <w:p w:rsidR="0095201C" w:rsidRDefault="008B2155"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9000,0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5201C" w:rsidRDefault="008B2155"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55</w:t>
            </w:r>
            <w:r w:rsidR="0095201C">
              <w:rPr>
                <w:rFonts w:ascii="Times New Roman" w:eastAsia="Times New Roman" w:hAnsi="Times New Roman" w:cs="Times New Roman"/>
                <w:color w:val="000000"/>
                <w:sz w:val="26"/>
                <w:szCs w:val="26"/>
                <w:lang w:val="uk-UA" w:eastAsia="it-IT"/>
              </w:rPr>
              <w:t>000,0</w:t>
            </w:r>
          </w:p>
        </w:tc>
      </w:tr>
      <w:tr w:rsidR="008B2155"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8B2155" w:rsidRDefault="008B2155"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7225" w:type="dxa"/>
            <w:gridSpan w:val="8"/>
            <w:tcBorders>
              <w:top w:val="single" w:sz="4" w:space="0" w:color="000000"/>
              <w:left w:val="single" w:sz="4" w:space="0" w:color="000000"/>
              <w:bottom w:val="single" w:sz="4" w:space="0" w:color="000000"/>
              <w:right w:val="single" w:sz="4" w:space="0" w:color="000000"/>
            </w:tcBorders>
          </w:tcPr>
          <w:p w:rsidR="008B2155" w:rsidRDefault="008B2155"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Міський бюджет 50%, обласний бюджет, державні кошти 50% та інші незаборонені законодавством джерела фінансування.</w:t>
            </w:r>
          </w:p>
        </w:tc>
      </w:tr>
      <w:tr w:rsidR="008B2155" w:rsidRPr="003042BB"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8B2155" w:rsidRDefault="008B2155"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7225" w:type="dxa"/>
            <w:gridSpan w:val="8"/>
            <w:tcBorders>
              <w:top w:val="single" w:sz="4" w:space="0" w:color="000000"/>
              <w:left w:val="single" w:sz="4" w:space="0" w:color="000000"/>
              <w:bottom w:val="single" w:sz="4" w:space="0" w:color="000000"/>
              <w:right w:val="single" w:sz="4" w:space="0" w:color="000000"/>
            </w:tcBorders>
          </w:tcPr>
          <w:p w:rsidR="008B2155" w:rsidRDefault="008B2155"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sidRPr="00B46001">
              <w:rPr>
                <w:rFonts w:ascii="Times New Roman" w:eastAsia="Times New Roman" w:hAnsi="Times New Roman" w:cs="Times New Roman"/>
                <w:color w:val="000000"/>
                <w:sz w:val="26"/>
                <w:szCs w:val="26"/>
                <w:lang w:val="uk-UA" w:eastAsia="it-IT"/>
              </w:rPr>
              <w:t>Структурні підрозділи виконавчого комітету Хмільницької міської ради</w:t>
            </w:r>
            <w:r>
              <w:rPr>
                <w:rFonts w:ascii="Times New Roman" w:eastAsia="Times New Roman" w:hAnsi="Times New Roman" w:cs="Times New Roman"/>
                <w:color w:val="000000"/>
                <w:sz w:val="26"/>
                <w:szCs w:val="26"/>
                <w:lang w:val="uk-UA" w:eastAsia="it-IT"/>
              </w:rPr>
              <w:t>, Управління освіти, молоді та спорту Хмільницької міської ради, заклади освіти.</w:t>
            </w:r>
          </w:p>
        </w:tc>
      </w:tr>
      <w:tr w:rsidR="008B2155" w:rsidTr="00634F86">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8B2155" w:rsidRDefault="008B2155" w:rsidP="001442C3">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7225" w:type="dxa"/>
            <w:gridSpan w:val="8"/>
            <w:tcBorders>
              <w:top w:val="single" w:sz="4" w:space="0" w:color="000000"/>
              <w:left w:val="single" w:sz="4" w:space="0" w:color="000000"/>
              <w:bottom w:val="single" w:sz="4" w:space="0" w:color="000000"/>
              <w:right w:val="single" w:sz="4" w:space="0" w:color="000000"/>
            </w:tcBorders>
          </w:tcPr>
          <w:p w:rsidR="008B2155" w:rsidRDefault="008B2155" w:rsidP="001442C3">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rsidR="0062499F" w:rsidRDefault="0062499F" w:rsidP="00D3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D3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D3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D34D5C" w:rsidRDefault="00D34D5C" w:rsidP="00D3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 №</w:t>
      </w:r>
      <w:r w:rsidR="00C37251">
        <w:rPr>
          <w:rFonts w:ascii="Times New Roman" w:eastAsia="Times New Roman" w:hAnsi="Times New Roman" w:cs="Times New Roman"/>
          <w:b/>
          <w:bCs/>
          <w:color w:val="000000"/>
          <w:sz w:val="26"/>
          <w:szCs w:val="24"/>
          <w:lang w:val="uk-UA"/>
        </w:rPr>
        <w:t>48</w:t>
      </w:r>
    </w:p>
    <w:p w:rsidR="00D34D5C" w:rsidRDefault="00D34D5C" w:rsidP="00D34D5C">
      <w:pPr>
        <w:spacing w:after="0" w:line="240" w:lineRule="auto"/>
        <w:rPr>
          <w:rFonts w:ascii="Times New Roman" w:eastAsia="Calibri" w:hAnsi="Times New Roman" w:cs="Times New Roman"/>
          <w:bCs/>
          <w:color w:val="000000"/>
          <w:sz w:val="26"/>
          <w:szCs w:val="24"/>
          <w:lang w:val="uk-UA" w:eastAsia="sr-Latn-CS"/>
        </w:rPr>
      </w:pPr>
    </w:p>
    <w:tbl>
      <w:tblPr>
        <w:tblW w:w="10107" w:type="dxa"/>
        <w:jc w:val="right"/>
        <w:tblLayout w:type="fixed"/>
        <w:tblCellMar>
          <w:left w:w="70" w:type="dxa"/>
          <w:right w:w="70" w:type="dxa"/>
        </w:tblCellMar>
        <w:tblLook w:val="0000"/>
      </w:tblPr>
      <w:tblGrid>
        <w:gridCol w:w="2836"/>
        <w:gridCol w:w="1412"/>
        <w:gridCol w:w="1276"/>
        <w:gridCol w:w="1275"/>
        <w:gridCol w:w="1418"/>
        <w:gridCol w:w="1843"/>
        <w:gridCol w:w="47"/>
      </w:tblGrid>
      <w:tr w:rsidR="00D34D5C" w:rsidRPr="003042BB" w:rsidTr="00A0678E">
        <w:trPr>
          <w:jc w:val="right"/>
        </w:trPr>
        <w:tc>
          <w:tcPr>
            <w:tcW w:w="2836" w:type="dxa"/>
            <w:tcBorders>
              <w:top w:val="single" w:sz="4" w:space="0" w:color="000000"/>
              <w:left w:val="single" w:sz="4" w:space="0" w:color="000000"/>
              <w:bottom w:val="single" w:sz="4" w:space="0" w:color="000000"/>
              <w:right w:val="single" w:sz="4" w:space="0" w:color="000000"/>
            </w:tcBorders>
          </w:tcPr>
          <w:p w:rsidR="00D34D5C" w:rsidRDefault="00D34D5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7271" w:type="dxa"/>
            <w:gridSpan w:val="6"/>
            <w:tcBorders>
              <w:top w:val="single" w:sz="4" w:space="0" w:color="000000"/>
              <w:left w:val="single" w:sz="4" w:space="0" w:color="000000"/>
              <w:bottom w:val="single" w:sz="4" w:space="0" w:color="000000"/>
              <w:right w:val="single" w:sz="4" w:space="0" w:color="000000"/>
            </w:tcBorders>
          </w:tcPr>
          <w:p w:rsidR="00D34D5C" w:rsidRDefault="00D34D5C" w:rsidP="001442C3">
            <w:pPr>
              <w:widowControl w:val="0"/>
              <w:pBdr>
                <w:left w:val="single" w:sz="18" w:space="4" w:color="000000"/>
              </w:pBdr>
              <w:spacing w:after="0" w:line="240" w:lineRule="auto"/>
              <w:jc w:val="both"/>
              <w:rPr>
                <w:rFonts w:ascii="Times New Roman" w:eastAsia="Times New Roman" w:hAnsi="Times New Roman" w:cs="Times New Roman"/>
                <w:b/>
                <w:bCs/>
                <w:color w:val="000000"/>
                <w:sz w:val="26"/>
                <w:szCs w:val="26"/>
                <w:lang w:val="uk-UA" w:eastAsia="it-IT"/>
              </w:rPr>
            </w:pPr>
            <w:r>
              <w:rPr>
                <w:rFonts w:ascii="Times New Roman" w:eastAsia="Times New Roman" w:hAnsi="Times New Roman" w:cs="Times New Roman"/>
                <w:b/>
                <w:bCs/>
                <w:color w:val="000000"/>
                <w:sz w:val="26"/>
                <w:szCs w:val="26"/>
                <w:lang w:val="uk-UA" w:eastAsia="it-IT"/>
              </w:rPr>
              <w:t>Операційна ціль 3.1.</w:t>
            </w:r>
          </w:p>
          <w:p w:rsidR="00D34D5C" w:rsidRDefault="00D34D5C" w:rsidP="001442C3">
            <w:pPr>
              <w:widowControl w:val="0"/>
              <w:pBdr>
                <w:left w:val="single" w:sz="18" w:space="4" w:color="000000"/>
              </w:pBdr>
              <w:spacing w:after="0" w:line="240" w:lineRule="auto"/>
              <w:jc w:val="both"/>
              <w:rPr>
                <w:rFonts w:ascii="Times New Roman" w:hAnsi="Times New Roman" w:cs="Times New Roman"/>
                <w:color w:val="000000"/>
                <w:sz w:val="26"/>
                <w:szCs w:val="26"/>
                <w:lang w:val="uk-UA"/>
              </w:rPr>
            </w:pPr>
            <w:r>
              <w:rPr>
                <w:rFonts w:ascii="Times New Roman" w:eastAsia="Times New Roman" w:hAnsi="Times New Roman" w:cs="Times New Roman"/>
                <w:b/>
                <w:bCs/>
                <w:color w:val="000000"/>
                <w:sz w:val="26"/>
                <w:szCs w:val="26"/>
                <w:lang w:val="uk-UA" w:eastAsia="it-IT"/>
              </w:rPr>
              <w:t xml:space="preserve">Завдання </w:t>
            </w:r>
            <w:r w:rsidR="00D965EE">
              <w:rPr>
                <w:rFonts w:ascii="Times New Roman" w:eastAsia="Times New Roman" w:hAnsi="Times New Roman" w:cs="Times New Roman"/>
                <w:b/>
                <w:bCs/>
                <w:color w:val="000000"/>
                <w:sz w:val="26"/>
                <w:szCs w:val="26"/>
                <w:lang w:val="uk-UA" w:eastAsia="it-IT"/>
              </w:rPr>
              <w:t>3</w:t>
            </w:r>
            <w:r>
              <w:rPr>
                <w:rFonts w:ascii="Times New Roman" w:eastAsia="Times New Roman" w:hAnsi="Times New Roman" w:cs="Times New Roman"/>
                <w:color w:val="000000"/>
                <w:sz w:val="26"/>
                <w:szCs w:val="26"/>
                <w:lang w:val="uk-UA" w:eastAsia="it-IT"/>
              </w:rPr>
              <w:t xml:space="preserve">. </w:t>
            </w:r>
            <w:r w:rsidR="00D965EE">
              <w:rPr>
                <w:rFonts w:ascii="Times New Roman" w:hAnsi="Times New Roman" w:cs="Times New Roman"/>
                <w:color w:val="000000"/>
                <w:sz w:val="26"/>
                <w:szCs w:val="26"/>
                <w:lang w:val="uk-UA"/>
              </w:rPr>
              <w:t>Модернізація та інформатизація бібліотек</w:t>
            </w:r>
          </w:p>
        </w:tc>
      </w:tr>
      <w:tr w:rsidR="00D34D5C"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D34D5C" w:rsidRDefault="00D34D5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7271" w:type="dxa"/>
            <w:gridSpan w:val="6"/>
            <w:tcBorders>
              <w:top w:val="single" w:sz="4" w:space="0" w:color="000000"/>
              <w:left w:val="single" w:sz="4" w:space="0" w:color="000000"/>
              <w:bottom w:val="single" w:sz="4" w:space="0" w:color="000000"/>
              <w:right w:val="single" w:sz="4" w:space="0" w:color="000000"/>
            </w:tcBorders>
            <w:shd w:val="clear" w:color="auto" w:fill="auto"/>
          </w:tcPr>
          <w:p w:rsidR="00D34D5C" w:rsidRDefault="00D965EE" w:rsidP="001442C3">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Інформаційний простір бібліотеки: нові технології – нові можливості</w:t>
            </w:r>
          </w:p>
        </w:tc>
      </w:tr>
      <w:tr w:rsidR="00D34D5C" w:rsidTr="00A0678E">
        <w:trPr>
          <w:jc w:val="right"/>
        </w:trPr>
        <w:tc>
          <w:tcPr>
            <w:tcW w:w="2836" w:type="dxa"/>
            <w:tcBorders>
              <w:top w:val="single" w:sz="4" w:space="0" w:color="000000"/>
              <w:left w:val="single" w:sz="4" w:space="0" w:color="000000"/>
              <w:bottom w:val="single" w:sz="4" w:space="0" w:color="000000"/>
              <w:right w:val="single" w:sz="4" w:space="0" w:color="000000"/>
            </w:tcBorders>
          </w:tcPr>
          <w:p w:rsidR="00D34D5C" w:rsidRDefault="00D34D5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7271" w:type="dxa"/>
            <w:gridSpan w:val="6"/>
            <w:tcBorders>
              <w:top w:val="single" w:sz="4" w:space="0" w:color="000000"/>
              <w:left w:val="single" w:sz="4" w:space="0" w:color="000000"/>
              <w:bottom w:val="single" w:sz="4" w:space="0" w:color="000000"/>
              <w:right w:val="single" w:sz="4" w:space="0" w:color="000000"/>
            </w:tcBorders>
          </w:tcPr>
          <w:p w:rsidR="00813416" w:rsidRDefault="00813416" w:rsidP="00813416">
            <w:pPr>
              <w:pStyle w:val="Default"/>
              <w:widowControl w:val="0"/>
              <w:numPr>
                <w:ilvl w:val="0"/>
                <w:numId w:val="2"/>
              </w:numPr>
              <w:jc w:val="both"/>
              <w:rPr>
                <w:sz w:val="26"/>
                <w:szCs w:val="26"/>
                <w:lang w:val="uk-UA"/>
              </w:rPr>
            </w:pPr>
            <w:r>
              <w:rPr>
                <w:sz w:val="26"/>
                <w:szCs w:val="26"/>
                <w:lang w:val="uk-UA"/>
              </w:rPr>
              <w:t>Підвищення рівня читацької компетентності населення;</w:t>
            </w:r>
          </w:p>
          <w:p w:rsidR="00813416" w:rsidRDefault="00813416" w:rsidP="00813416">
            <w:pPr>
              <w:pStyle w:val="Default"/>
              <w:widowControl w:val="0"/>
              <w:numPr>
                <w:ilvl w:val="0"/>
                <w:numId w:val="2"/>
              </w:numPr>
              <w:jc w:val="both"/>
              <w:rPr>
                <w:sz w:val="26"/>
                <w:szCs w:val="26"/>
                <w:lang w:val="uk-UA"/>
              </w:rPr>
            </w:pPr>
            <w:r>
              <w:rPr>
                <w:sz w:val="26"/>
                <w:szCs w:val="26"/>
                <w:lang w:val="uk-UA"/>
              </w:rPr>
              <w:t>Заохочення громадян, особливо дітей та юнацтва, до систематичного читання;</w:t>
            </w:r>
          </w:p>
          <w:p w:rsidR="00D34D5C" w:rsidRDefault="001C0F22" w:rsidP="001C0F22">
            <w:pPr>
              <w:pStyle w:val="Default"/>
              <w:widowControl w:val="0"/>
              <w:numPr>
                <w:ilvl w:val="0"/>
                <w:numId w:val="2"/>
              </w:numPr>
              <w:jc w:val="both"/>
              <w:rPr>
                <w:sz w:val="26"/>
                <w:szCs w:val="26"/>
                <w:lang w:val="uk-UA"/>
              </w:rPr>
            </w:pPr>
            <w:r>
              <w:rPr>
                <w:sz w:val="26"/>
                <w:szCs w:val="26"/>
                <w:lang w:val="uk-UA"/>
              </w:rPr>
              <w:t>Модернізація та осучаснення бібліотечних закладів</w:t>
            </w:r>
          </w:p>
        </w:tc>
      </w:tr>
      <w:tr w:rsidR="00D34D5C" w:rsidTr="00A0678E">
        <w:trPr>
          <w:jc w:val="right"/>
        </w:trPr>
        <w:tc>
          <w:tcPr>
            <w:tcW w:w="2836" w:type="dxa"/>
            <w:tcBorders>
              <w:top w:val="single" w:sz="4" w:space="0" w:color="000000"/>
              <w:left w:val="single" w:sz="4" w:space="0" w:color="000000"/>
              <w:bottom w:val="single" w:sz="4" w:space="0" w:color="000000"/>
              <w:right w:val="single" w:sz="4" w:space="0" w:color="000000"/>
            </w:tcBorders>
          </w:tcPr>
          <w:p w:rsidR="00D34D5C" w:rsidRDefault="00D34D5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7271" w:type="dxa"/>
            <w:gridSpan w:val="6"/>
            <w:tcBorders>
              <w:top w:val="single" w:sz="4" w:space="0" w:color="000000"/>
              <w:left w:val="single" w:sz="4" w:space="0" w:color="000000"/>
              <w:bottom w:val="single" w:sz="4" w:space="0" w:color="000000"/>
              <w:right w:val="single" w:sz="4" w:space="0" w:color="000000"/>
            </w:tcBorders>
          </w:tcPr>
          <w:p w:rsidR="00D34D5C" w:rsidRDefault="00D34D5C"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w:t>
            </w:r>
          </w:p>
        </w:tc>
      </w:tr>
      <w:tr w:rsidR="00D34D5C" w:rsidTr="00A0678E">
        <w:trPr>
          <w:jc w:val="right"/>
        </w:trPr>
        <w:tc>
          <w:tcPr>
            <w:tcW w:w="2836" w:type="dxa"/>
            <w:tcBorders>
              <w:top w:val="single" w:sz="4" w:space="0" w:color="000000"/>
              <w:left w:val="single" w:sz="4" w:space="0" w:color="000000"/>
              <w:bottom w:val="single" w:sz="4" w:space="0" w:color="000000"/>
              <w:right w:val="single" w:sz="4" w:space="0" w:color="000000"/>
            </w:tcBorders>
          </w:tcPr>
          <w:p w:rsidR="00D34D5C" w:rsidRDefault="00D34D5C"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7271" w:type="dxa"/>
            <w:gridSpan w:val="6"/>
            <w:tcBorders>
              <w:top w:val="single" w:sz="4" w:space="0" w:color="000000"/>
              <w:left w:val="single" w:sz="4" w:space="0" w:color="000000"/>
              <w:bottom w:val="single" w:sz="4" w:space="0" w:color="000000"/>
              <w:right w:val="single" w:sz="4" w:space="0" w:color="000000"/>
            </w:tcBorders>
          </w:tcPr>
          <w:p w:rsidR="00D34D5C" w:rsidRDefault="00D965EE"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особи</w:t>
            </w:r>
          </w:p>
        </w:tc>
      </w:tr>
      <w:tr w:rsidR="000C0C71" w:rsidRPr="00C55D2A"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727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0C0C71" w:rsidRPr="000C0C71" w:rsidRDefault="000C0C71" w:rsidP="000C0C71">
            <w:pPr>
              <w:pStyle w:val="Default"/>
              <w:widowControl w:val="0"/>
              <w:jc w:val="both"/>
              <w:rPr>
                <w:sz w:val="26"/>
                <w:szCs w:val="26"/>
                <w:lang w:val="uk-UA"/>
              </w:rPr>
            </w:pPr>
            <w:r w:rsidRPr="000C0C71">
              <w:rPr>
                <w:sz w:val="26"/>
                <w:szCs w:val="26"/>
                <w:lang w:val="uk-UA"/>
              </w:rPr>
              <w:t>Підвищення соціальної і інформаційної ролі бібліотек у сучасній освітній діяльності диктує необхідність формування нових методів організації інформаційного простору бібліотеки, який реалізується на базі комп'ютерних технологій.</w:t>
            </w:r>
          </w:p>
          <w:p w:rsidR="000C0C71" w:rsidRPr="000C0C71" w:rsidRDefault="000C0C71" w:rsidP="000C0C71">
            <w:pPr>
              <w:pStyle w:val="Default"/>
              <w:widowControl w:val="0"/>
              <w:jc w:val="both"/>
              <w:rPr>
                <w:sz w:val="26"/>
                <w:szCs w:val="26"/>
                <w:lang w:val="uk-UA"/>
              </w:rPr>
            </w:pPr>
            <w:r w:rsidRPr="000C0C71">
              <w:rPr>
                <w:sz w:val="26"/>
                <w:szCs w:val="26"/>
                <w:lang w:val="uk-UA"/>
              </w:rPr>
              <w:t>Інформаційне забезпечення є важливою ланкою навчального процесу. Інформатизація означає впровадження нових технологій, елементів, які підвищують якість і ефективність праці бібліотекарів та якнайшвидший доступ і отримання інформації читачами.</w:t>
            </w:r>
          </w:p>
          <w:p w:rsidR="000C0C71" w:rsidRPr="00FE511B" w:rsidRDefault="000C0C71" w:rsidP="000C0C71">
            <w:pPr>
              <w:widowControl w:val="0"/>
              <w:spacing w:after="0" w:line="240" w:lineRule="auto"/>
              <w:jc w:val="both"/>
              <w:rPr>
                <w:rFonts w:ascii="Times New Roman" w:eastAsia="Times New Roman" w:hAnsi="Times New Roman" w:cs="Times New Roman"/>
                <w:color w:val="000000"/>
                <w:sz w:val="26"/>
                <w:szCs w:val="26"/>
                <w:lang w:val="uk-UA"/>
              </w:rPr>
            </w:pPr>
            <w:r w:rsidRPr="000C0C71">
              <w:rPr>
                <w:rFonts w:ascii="Times New Roman" w:hAnsi="Times New Roman" w:cs="Times New Roman"/>
                <w:sz w:val="26"/>
                <w:szCs w:val="26"/>
                <w:lang w:val="uk-UA"/>
              </w:rPr>
              <w:t>Одним із компонентів інформатизації є автоматизація, яка дозволяє поетапно полегшувати роботу фахівців бібліотеки, а користувачам – створити ефективний і комфортний сервіс у пошуку інформації. Усіх цих змін вдається досягнути завдяки комп'ютерним технологіям.</w:t>
            </w:r>
          </w:p>
        </w:tc>
      </w:tr>
      <w:tr w:rsidR="000C0C71" w:rsidRPr="00C55D2A"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7271" w:type="dxa"/>
            <w:gridSpan w:val="6"/>
            <w:tcBorders>
              <w:top w:val="single" w:sz="4" w:space="0" w:color="000000"/>
              <w:left w:val="single" w:sz="4" w:space="0" w:color="000000"/>
              <w:bottom w:val="single" w:sz="4" w:space="0" w:color="000000"/>
              <w:right w:val="single" w:sz="4" w:space="0" w:color="000000"/>
            </w:tcBorders>
            <w:shd w:val="clear" w:color="auto" w:fill="FFFFFF"/>
          </w:tcPr>
          <w:p w:rsidR="000C0C71" w:rsidRDefault="001C0F22" w:rsidP="001C0F22">
            <w:pPr>
              <w:pStyle w:val="Default"/>
              <w:widowControl w:val="0"/>
              <w:numPr>
                <w:ilvl w:val="0"/>
                <w:numId w:val="2"/>
              </w:numPr>
              <w:jc w:val="both"/>
              <w:rPr>
                <w:sz w:val="26"/>
                <w:szCs w:val="26"/>
                <w:lang w:val="uk-UA"/>
              </w:rPr>
            </w:pPr>
            <w:r>
              <w:rPr>
                <w:sz w:val="26"/>
                <w:szCs w:val="26"/>
                <w:lang w:val="uk-UA"/>
              </w:rPr>
              <w:t>Розроблено системний поетапний процес інформатизації бібліотек</w:t>
            </w:r>
          </w:p>
          <w:p w:rsidR="001C0F22" w:rsidRDefault="001C0F22" w:rsidP="001C0F22">
            <w:pPr>
              <w:pStyle w:val="Default"/>
              <w:widowControl w:val="0"/>
              <w:numPr>
                <w:ilvl w:val="0"/>
                <w:numId w:val="2"/>
              </w:numPr>
              <w:jc w:val="both"/>
              <w:rPr>
                <w:sz w:val="26"/>
                <w:szCs w:val="26"/>
                <w:lang w:val="uk-UA"/>
              </w:rPr>
            </w:pPr>
            <w:r>
              <w:rPr>
                <w:sz w:val="26"/>
                <w:szCs w:val="26"/>
                <w:lang w:val="uk-UA"/>
              </w:rPr>
              <w:t>Підвищено рівень знань та навичок фахівців бібліотечних закладів щодо впровадження процесу інформатизації</w:t>
            </w:r>
          </w:p>
          <w:p w:rsidR="001C0F22" w:rsidRDefault="001C0F22" w:rsidP="001C0F22">
            <w:pPr>
              <w:pStyle w:val="Default"/>
              <w:widowControl w:val="0"/>
              <w:numPr>
                <w:ilvl w:val="0"/>
                <w:numId w:val="2"/>
              </w:numPr>
              <w:jc w:val="both"/>
              <w:rPr>
                <w:sz w:val="26"/>
                <w:szCs w:val="26"/>
                <w:lang w:val="uk-UA"/>
              </w:rPr>
            </w:pPr>
            <w:r>
              <w:rPr>
                <w:sz w:val="26"/>
                <w:szCs w:val="26"/>
                <w:lang w:val="uk-UA"/>
              </w:rPr>
              <w:t>Оснащено комп'ютерним обладнанням та програмним забезпеченням бібліотечні заклади</w:t>
            </w:r>
          </w:p>
          <w:p w:rsidR="001C0F22" w:rsidRPr="00D965EE" w:rsidRDefault="001C0F22" w:rsidP="001C0F22">
            <w:pPr>
              <w:pStyle w:val="Default"/>
              <w:widowControl w:val="0"/>
              <w:numPr>
                <w:ilvl w:val="0"/>
                <w:numId w:val="2"/>
              </w:numPr>
              <w:jc w:val="both"/>
              <w:rPr>
                <w:sz w:val="26"/>
                <w:szCs w:val="26"/>
                <w:lang w:val="uk-UA"/>
              </w:rPr>
            </w:pPr>
            <w:r>
              <w:rPr>
                <w:sz w:val="26"/>
                <w:szCs w:val="26"/>
                <w:lang w:val="uk-UA"/>
              </w:rPr>
              <w:t>Підвищено рівень читацької компетентності населення</w:t>
            </w:r>
          </w:p>
        </w:tc>
      </w:tr>
      <w:tr w:rsidR="000C0C71" w:rsidRPr="00D965EE"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7271" w:type="dxa"/>
            <w:gridSpan w:val="6"/>
            <w:tcBorders>
              <w:top w:val="single" w:sz="4" w:space="0" w:color="000000"/>
              <w:left w:val="single" w:sz="4" w:space="0" w:color="000000"/>
              <w:bottom w:val="single" w:sz="4" w:space="0" w:color="000000"/>
              <w:right w:val="single" w:sz="4" w:space="0" w:color="000000"/>
            </w:tcBorders>
          </w:tcPr>
          <w:p w:rsidR="000C0C71" w:rsidRDefault="000C0C71" w:rsidP="000C0C71">
            <w:pPr>
              <w:pStyle w:val="Default"/>
              <w:widowControl w:val="0"/>
              <w:numPr>
                <w:ilvl w:val="0"/>
                <w:numId w:val="2"/>
              </w:numPr>
              <w:jc w:val="both"/>
              <w:rPr>
                <w:sz w:val="26"/>
                <w:szCs w:val="26"/>
                <w:lang w:val="uk-UA"/>
              </w:rPr>
            </w:pPr>
            <w:r>
              <w:rPr>
                <w:sz w:val="26"/>
                <w:szCs w:val="26"/>
                <w:lang w:val="uk-UA"/>
              </w:rPr>
              <w:t>вивчення досвіду процесу інформатизації бібліотек;</w:t>
            </w:r>
          </w:p>
          <w:p w:rsidR="000C0C71" w:rsidRDefault="000C0C71" w:rsidP="000C0C71">
            <w:pPr>
              <w:pStyle w:val="Default"/>
              <w:widowControl w:val="0"/>
              <w:numPr>
                <w:ilvl w:val="0"/>
                <w:numId w:val="2"/>
              </w:numPr>
              <w:jc w:val="both"/>
              <w:rPr>
                <w:sz w:val="26"/>
                <w:szCs w:val="26"/>
                <w:lang w:val="uk-UA"/>
              </w:rPr>
            </w:pPr>
            <w:r>
              <w:rPr>
                <w:sz w:val="26"/>
                <w:szCs w:val="26"/>
                <w:lang w:val="uk-UA"/>
              </w:rPr>
              <w:t>прийняття рішення та розробка проєкту інформатизації бібліотек громади;</w:t>
            </w:r>
          </w:p>
          <w:p w:rsidR="000C0C71" w:rsidRDefault="000C0C71" w:rsidP="000C0C71">
            <w:pPr>
              <w:pStyle w:val="Default"/>
              <w:widowControl w:val="0"/>
              <w:numPr>
                <w:ilvl w:val="0"/>
                <w:numId w:val="2"/>
              </w:numPr>
              <w:jc w:val="both"/>
              <w:rPr>
                <w:sz w:val="26"/>
                <w:szCs w:val="26"/>
                <w:lang w:val="uk-UA"/>
              </w:rPr>
            </w:pPr>
            <w:r>
              <w:rPr>
                <w:sz w:val="26"/>
                <w:szCs w:val="26"/>
                <w:lang w:val="uk-UA"/>
              </w:rPr>
              <w:t>здійснення поетапного навчання співробітників;</w:t>
            </w:r>
          </w:p>
          <w:p w:rsidR="000C0C71" w:rsidRDefault="000C0C71" w:rsidP="000C0C71">
            <w:pPr>
              <w:pStyle w:val="Default"/>
              <w:widowControl w:val="0"/>
              <w:numPr>
                <w:ilvl w:val="0"/>
                <w:numId w:val="2"/>
              </w:numPr>
              <w:jc w:val="both"/>
              <w:rPr>
                <w:sz w:val="26"/>
                <w:szCs w:val="26"/>
                <w:lang w:val="uk-UA"/>
              </w:rPr>
            </w:pPr>
            <w:r>
              <w:rPr>
                <w:sz w:val="26"/>
                <w:szCs w:val="26"/>
                <w:lang w:val="uk-UA"/>
              </w:rPr>
              <w:t>визначення технологічної та технічної бази;</w:t>
            </w:r>
          </w:p>
          <w:p w:rsidR="000C0C71" w:rsidRDefault="000C0C71" w:rsidP="000C0C71">
            <w:pPr>
              <w:pStyle w:val="Default"/>
              <w:widowControl w:val="0"/>
              <w:numPr>
                <w:ilvl w:val="0"/>
                <w:numId w:val="2"/>
              </w:numPr>
              <w:jc w:val="both"/>
              <w:rPr>
                <w:sz w:val="26"/>
                <w:szCs w:val="26"/>
                <w:lang w:val="uk-UA"/>
              </w:rPr>
            </w:pPr>
            <w:r>
              <w:rPr>
                <w:sz w:val="26"/>
                <w:szCs w:val="26"/>
                <w:lang w:val="uk-UA"/>
              </w:rPr>
              <w:t>створення локальної бібліотечної мережі;</w:t>
            </w:r>
          </w:p>
          <w:p w:rsidR="000C0C71" w:rsidRDefault="000C0C71" w:rsidP="000C0C71">
            <w:pPr>
              <w:pStyle w:val="Default"/>
              <w:widowControl w:val="0"/>
              <w:numPr>
                <w:ilvl w:val="0"/>
                <w:numId w:val="2"/>
              </w:numPr>
              <w:jc w:val="both"/>
              <w:rPr>
                <w:sz w:val="26"/>
                <w:szCs w:val="26"/>
                <w:lang w:val="uk-UA"/>
              </w:rPr>
            </w:pPr>
            <w:r>
              <w:rPr>
                <w:sz w:val="26"/>
                <w:szCs w:val="26"/>
                <w:lang w:val="uk-UA"/>
              </w:rPr>
              <w:t>забезпечення ком</w:t>
            </w:r>
            <w:r w:rsidR="001C0F22">
              <w:rPr>
                <w:sz w:val="26"/>
                <w:szCs w:val="26"/>
                <w:lang w:val="uk-UA"/>
              </w:rPr>
              <w:t>п'</w:t>
            </w:r>
            <w:r>
              <w:rPr>
                <w:sz w:val="26"/>
                <w:szCs w:val="26"/>
                <w:lang w:val="uk-UA"/>
              </w:rPr>
              <w:t>ютерним обладнанням та оснащенням бібліотечні заклади;</w:t>
            </w:r>
          </w:p>
          <w:p w:rsidR="000C0C71" w:rsidRPr="00D965EE" w:rsidRDefault="000C0C71" w:rsidP="000C0C71">
            <w:pPr>
              <w:pStyle w:val="Default"/>
              <w:widowControl w:val="0"/>
              <w:numPr>
                <w:ilvl w:val="0"/>
                <w:numId w:val="2"/>
              </w:numPr>
              <w:jc w:val="both"/>
              <w:rPr>
                <w:sz w:val="26"/>
                <w:szCs w:val="26"/>
                <w:lang w:val="uk-UA"/>
              </w:rPr>
            </w:pPr>
            <w:r>
              <w:rPr>
                <w:sz w:val="26"/>
                <w:szCs w:val="26"/>
                <w:lang w:val="uk-UA"/>
              </w:rPr>
              <w:t>формування власних баз даних.</w:t>
            </w:r>
          </w:p>
        </w:tc>
      </w:tr>
      <w:tr w:rsidR="000C0C71"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7271" w:type="dxa"/>
            <w:gridSpan w:val="6"/>
            <w:tcBorders>
              <w:top w:val="single" w:sz="4" w:space="0" w:color="000000"/>
              <w:left w:val="single" w:sz="4" w:space="0" w:color="000000"/>
              <w:bottom w:val="single" w:sz="4" w:space="0" w:color="000000"/>
              <w:right w:val="single" w:sz="4" w:space="0" w:color="000000"/>
            </w:tcBorders>
          </w:tcPr>
          <w:p w:rsidR="000C0C71" w:rsidRDefault="000C0C71" w:rsidP="000C0C71">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2028-2031 роки:</w:t>
            </w:r>
          </w:p>
        </w:tc>
      </w:tr>
      <w:tr w:rsidR="000C0C71" w:rsidTr="00A0678E">
        <w:trPr>
          <w:gridAfter w:val="1"/>
          <w:wAfter w:w="47" w:type="dxa"/>
          <w:jc w:val="right"/>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C0C71" w:rsidRDefault="000C0C71" w:rsidP="000C0C71">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C0C71" w:rsidRDefault="000C0C71" w:rsidP="000C0C71">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0C71" w:rsidRDefault="000C0C71" w:rsidP="000C0C71">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0C71" w:rsidRDefault="000C0C71" w:rsidP="000C0C71">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2031 рік</w:t>
            </w:r>
          </w:p>
        </w:tc>
        <w:tc>
          <w:tcPr>
            <w:tcW w:w="1843" w:type="dxa"/>
            <w:vMerge w:val="restart"/>
            <w:tcBorders>
              <w:top w:val="single" w:sz="4" w:space="0" w:color="000000"/>
              <w:left w:val="single" w:sz="4" w:space="0" w:color="000000"/>
              <w:right w:val="single" w:sz="4" w:space="0" w:color="000000"/>
            </w:tcBorders>
            <w:shd w:val="clear" w:color="auto" w:fill="auto"/>
          </w:tcPr>
          <w:p w:rsidR="000C0C71" w:rsidRDefault="000C0C71" w:rsidP="000C0C71">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p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1300,0</w:t>
            </w:r>
          </w:p>
        </w:tc>
      </w:tr>
      <w:tr w:rsidR="000C0C71" w:rsidTr="00A0678E">
        <w:trPr>
          <w:gridAfter w:val="1"/>
          <w:wAfter w:w="47" w:type="dxa"/>
          <w:jc w:val="right"/>
        </w:trPr>
        <w:tc>
          <w:tcPr>
            <w:tcW w:w="2836" w:type="dxa"/>
            <w:vMerge/>
            <w:tcBorders>
              <w:top w:val="single" w:sz="4" w:space="0" w:color="000000"/>
              <w:left w:val="single" w:sz="4" w:space="0" w:color="000000"/>
              <w:bottom w:val="single" w:sz="4" w:space="0" w:color="000000"/>
              <w:right w:val="single" w:sz="4" w:space="0" w:color="000000"/>
            </w:tcBorders>
            <w:shd w:val="clear" w:color="auto" w:fill="FFFFFF"/>
          </w:tcPr>
          <w:p w:rsidR="000C0C71" w:rsidRDefault="000C0C71" w:rsidP="000C0C71">
            <w:pPr>
              <w:widowControl w:val="0"/>
              <w:spacing w:after="0" w:line="240" w:lineRule="auto"/>
              <w:rPr>
                <w:rFonts w:ascii="Times New Roman" w:eastAsia="Times New Roman" w:hAnsi="Times New Roman" w:cs="Times New Roman"/>
                <w:b/>
                <w:bCs/>
                <w:color w:val="000000"/>
                <w:sz w:val="26"/>
                <w:lang w:val="uk-U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500,0</w:t>
            </w:r>
          </w:p>
        </w:tc>
        <w:tc>
          <w:tcPr>
            <w:tcW w:w="1843" w:type="dxa"/>
            <w:vMerge/>
            <w:tcBorders>
              <w:left w:val="single" w:sz="4" w:space="0" w:color="000000"/>
              <w:bottom w:val="single" w:sz="4" w:space="0" w:color="000000"/>
              <w:right w:val="single" w:sz="4" w:space="0" w:color="000000"/>
            </w:tcBorders>
            <w:shd w:val="clear" w:color="auto" w:fill="auto"/>
          </w:tcPr>
          <w:p w:rsidR="000C0C71" w:rsidRDefault="000C0C71" w:rsidP="000C0C71">
            <w:pPr>
              <w:widowControl w:val="0"/>
              <w:spacing w:after="0" w:line="240" w:lineRule="auto"/>
              <w:jc w:val="right"/>
              <w:rPr>
                <w:rFonts w:ascii="Times New Roman" w:eastAsia="Times New Roman" w:hAnsi="Times New Roman" w:cs="Times New Roman"/>
                <w:color w:val="000000"/>
                <w:sz w:val="26"/>
                <w:szCs w:val="26"/>
                <w:lang w:val="uk-UA" w:eastAsia="it-IT"/>
              </w:rPr>
            </w:pPr>
          </w:p>
        </w:tc>
      </w:tr>
      <w:tr w:rsidR="000C0C71"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7271" w:type="dxa"/>
            <w:gridSpan w:val="6"/>
            <w:tcBorders>
              <w:top w:val="single" w:sz="4" w:space="0" w:color="000000"/>
              <w:left w:val="single" w:sz="4" w:space="0" w:color="000000"/>
              <w:bottom w:val="single" w:sz="4" w:space="0" w:color="000000"/>
              <w:right w:val="single" w:sz="4" w:space="0" w:color="000000"/>
            </w:tcBorders>
            <w:shd w:val="clear" w:color="auto" w:fill="auto"/>
          </w:tcPr>
          <w:p w:rsidR="000C0C71" w:rsidRDefault="000C0C71" w:rsidP="000C0C71">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Міський бюджет 50%, обласний бюджет, державні кошти 50% та інші незаборонені законодавством джерела фінансування</w:t>
            </w:r>
          </w:p>
        </w:tc>
      </w:tr>
      <w:tr w:rsidR="000C0C71" w:rsidRPr="003042BB"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0C0C71" w:rsidRDefault="000C0C71" w:rsidP="000C0C71">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7271" w:type="dxa"/>
            <w:gridSpan w:val="6"/>
            <w:tcBorders>
              <w:top w:val="single" w:sz="4" w:space="0" w:color="000000"/>
              <w:left w:val="single" w:sz="4" w:space="0" w:color="000000"/>
              <w:bottom w:val="single" w:sz="4" w:space="0" w:color="000000"/>
              <w:right w:val="single" w:sz="4" w:space="0" w:color="000000"/>
            </w:tcBorders>
          </w:tcPr>
          <w:p w:rsidR="000C0C71" w:rsidRDefault="000C0C71" w:rsidP="000C0C71">
            <w:pPr>
              <w:widowControl w:val="0"/>
              <w:spacing w:after="0" w:line="240" w:lineRule="auto"/>
              <w:jc w:val="both"/>
              <w:rPr>
                <w:rFonts w:ascii="Times New Roman" w:eastAsia="Times New Roman" w:hAnsi="Times New Roman" w:cs="Times New Roman"/>
                <w:color w:val="000000"/>
                <w:sz w:val="26"/>
                <w:szCs w:val="26"/>
                <w:lang w:val="uk-UA" w:eastAsia="it-IT"/>
              </w:rPr>
            </w:pPr>
            <w:r w:rsidRPr="00B46001">
              <w:rPr>
                <w:rFonts w:ascii="Times New Roman" w:eastAsia="Times New Roman" w:hAnsi="Times New Roman" w:cs="Times New Roman"/>
                <w:color w:val="000000"/>
                <w:sz w:val="26"/>
                <w:szCs w:val="26"/>
                <w:lang w:val="uk-UA" w:eastAsia="it-IT"/>
              </w:rPr>
              <w:t>Структурні підрозділи виконавчого комітету Хмільницької міської ради,</w:t>
            </w:r>
            <w:r>
              <w:rPr>
                <w:rFonts w:ascii="Times New Roman" w:eastAsia="Times New Roman" w:hAnsi="Times New Roman" w:cs="Times New Roman"/>
                <w:color w:val="000000"/>
                <w:sz w:val="26"/>
                <w:szCs w:val="26"/>
                <w:lang w:val="uk-UA" w:eastAsia="it-IT"/>
              </w:rPr>
              <w:t xml:space="preserve"> відділ культури і туризму Хмільницької міської ради, бібліотечні заклади.</w:t>
            </w:r>
          </w:p>
        </w:tc>
      </w:tr>
      <w:tr w:rsidR="000C0C71" w:rsidTr="00A0678E">
        <w:trPr>
          <w:jc w:val="right"/>
        </w:trPr>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0C0C71" w:rsidRDefault="000C0C71" w:rsidP="000C0C71">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7271" w:type="dxa"/>
            <w:gridSpan w:val="6"/>
            <w:tcBorders>
              <w:top w:val="single" w:sz="4" w:space="0" w:color="000000"/>
              <w:left w:val="single" w:sz="4" w:space="0" w:color="000000"/>
              <w:bottom w:val="single" w:sz="4" w:space="0" w:color="000000"/>
              <w:right w:val="single" w:sz="4" w:space="0" w:color="000000"/>
            </w:tcBorders>
          </w:tcPr>
          <w:p w:rsidR="000C0C71" w:rsidRDefault="000C0C71" w:rsidP="000C0C71">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rsidR="00C37251" w:rsidRDefault="00C37251"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62499F" w:rsidRDefault="0062499F"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p w:rsidR="00C37251" w:rsidRDefault="00C37251" w:rsidP="00C3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r>
        <w:rPr>
          <w:rFonts w:ascii="Times New Roman" w:eastAsia="Times New Roman" w:hAnsi="Times New Roman" w:cs="Times New Roman"/>
          <w:b/>
          <w:bCs/>
          <w:color w:val="000000"/>
          <w:sz w:val="26"/>
          <w:szCs w:val="24"/>
          <w:lang w:val="uk-UA"/>
        </w:rPr>
        <w:t>Форма технічного завдання проєкту розвитку №49</w:t>
      </w:r>
    </w:p>
    <w:p w:rsidR="00D34D5C" w:rsidRDefault="00D34D5C" w:rsidP="00D3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4"/>
          <w:lang w:val="uk-UA"/>
        </w:rPr>
      </w:pPr>
    </w:p>
    <w:tbl>
      <w:tblPr>
        <w:tblW w:w="9855" w:type="dxa"/>
        <w:jc w:val="right"/>
        <w:tblLayout w:type="fixed"/>
        <w:tblCellMar>
          <w:left w:w="70" w:type="dxa"/>
          <w:right w:w="70" w:type="dxa"/>
        </w:tblCellMar>
        <w:tblLook w:val="0000"/>
      </w:tblPr>
      <w:tblGrid>
        <w:gridCol w:w="2830"/>
        <w:gridCol w:w="1182"/>
        <w:gridCol w:w="957"/>
        <w:gridCol w:w="1016"/>
        <w:gridCol w:w="973"/>
        <w:gridCol w:w="959"/>
        <w:gridCol w:w="918"/>
        <w:gridCol w:w="1020"/>
      </w:tblGrid>
      <w:tr w:rsidR="00D965EE" w:rsidTr="0062499F">
        <w:trPr>
          <w:jc w:val="right"/>
        </w:trPr>
        <w:tc>
          <w:tcPr>
            <w:tcW w:w="2830" w:type="dxa"/>
            <w:tcBorders>
              <w:top w:val="single" w:sz="4" w:space="0" w:color="000000"/>
              <w:left w:val="single" w:sz="4" w:space="0" w:color="000000"/>
              <w:bottom w:val="single" w:sz="4" w:space="0" w:color="000000"/>
              <w:right w:val="single" w:sz="4" w:space="0" w:color="000000"/>
            </w:tcBorders>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 xml:space="preserve">Номер і назва </w:t>
            </w:r>
            <w:proofErr w:type="spellStart"/>
            <w:r>
              <w:rPr>
                <w:rFonts w:ascii="Times New Roman" w:hAnsi="Times New Roman" w:cs="Times New Roman"/>
                <w:b/>
                <w:sz w:val="26"/>
                <w:szCs w:val="26"/>
                <w:lang w:val="uk-UA"/>
              </w:rPr>
              <w:t>завда</w:t>
            </w:r>
            <w:r w:rsidR="0062499F">
              <w:rPr>
                <w:rFonts w:ascii="Times New Roman" w:hAnsi="Times New Roman" w:cs="Times New Roman"/>
                <w:b/>
                <w:sz w:val="26"/>
                <w:szCs w:val="26"/>
                <w:lang w:val="uk-UA"/>
              </w:rPr>
              <w:t>-</w:t>
            </w:r>
            <w:r>
              <w:rPr>
                <w:rFonts w:ascii="Times New Roman" w:hAnsi="Times New Roman" w:cs="Times New Roman"/>
                <w:b/>
                <w:sz w:val="26"/>
                <w:szCs w:val="26"/>
                <w:lang w:val="uk-UA"/>
              </w:rPr>
              <w:t>ння</w:t>
            </w:r>
            <w:proofErr w:type="spellEnd"/>
            <w:r>
              <w:rPr>
                <w:rFonts w:ascii="Times New Roman" w:hAnsi="Times New Roman" w:cs="Times New Roman"/>
                <w:b/>
                <w:sz w:val="26"/>
                <w:szCs w:val="26"/>
                <w:lang w:val="uk-UA"/>
              </w:rPr>
              <w:t xml:space="preserve"> зі Стратегії </w:t>
            </w:r>
            <w:proofErr w:type="spellStart"/>
            <w:r>
              <w:rPr>
                <w:rFonts w:ascii="Times New Roman" w:hAnsi="Times New Roman" w:cs="Times New Roman"/>
                <w:b/>
                <w:sz w:val="26"/>
                <w:szCs w:val="26"/>
                <w:lang w:val="uk-UA"/>
              </w:rPr>
              <w:t>роз</w:t>
            </w:r>
            <w:r w:rsidR="0062499F">
              <w:rPr>
                <w:rFonts w:ascii="Times New Roman" w:hAnsi="Times New Roman" w:cs="Times New Roman"/>
                <w:b/>
                <w:sz w:val="26"/>
                <w:szCs w:val="26"/>
                <w:lang w:val="uk-UA"/>
              </w:rPr>
              <w:t>-</w:t>
            </w:r>
            <w:r>
              <w:rPr>
                <w:rFonts w:ascii="Times New Roman" w:hAnsi="Times New Roman" w:cs="Times New Roman"/>
                <w:b/>
                <w:sz w:val="26"/>
                <w:szCs w:val="26"/>
                <w:lang w:val="uk-UA"/>
              </w:rPr>
              <w:t>витку</w:t>
            </w:r>
            <w:proofErr w:type="spellEnd"/>
            <w:r>
              <w:rPr>
                <w:rFonts w:ascii="Times New Roman" w:hAnsi="Times New Roman" w:cs="Times New Roman"/>
                <w:b/>
                <w:sz w:val="26"/>
                <w:szCs w:val="26"/>
                <w:lang w:val="uk-UA"/>
              </w:rPr>
              <w:t xml:space="preserve"> громади, якому відповідає проєкт</w:t>
            </w:r>
          </w:p>
        </w:tc>
        <w:tc>
          <w:tcPr>
            <w:tcW w:w="7025" w:type="dxa"/>
            <w:gridSpan w:val="7"/>
            <w:tcBorders>
              <w:top w:val="single" w:sz="4" w:space="0" w:color="000000"/>
              <w:left w:val="single" w:sz="4" w:space="0" w:color="000000"/>
              <w:bottom w:val="single" w:sz="4" w:space="0" w:color="000000"/>
              <w:right w:val="single" w:sz="4" w:space="0" w:color="000000"/>
            </w:tcBorders>
          </w:tcPr>
          <w:p w:rsidR="00D965EE" w:rsidRDefault="00D965EE" w:rsidP="001442C3">
            <w:pPr>
              <w:widowControl w:val="0"/>
              <w:pBdr>
                <w:left w:val="single" w:sz="18" w:space="4" w:color="000000"/>
              </w:pBdr>
              <w:spacing w:after="0" w:line="240" w:lineRule="auto"/>
              <w:jc w:val="both"/>
              <w:rPr>
                <w:rFonts w:ascii="Times New Roman" w:eastAsia="Times New Roman" w:hAnsi="Times New Roman" w:cs="Times New Roman"/>
                <w:b/>
                <w:bCs/>
                <w:color w:val="000000"/>
                <w:sz w:val="26"/>
                <w:szCs w:val="26"/>
                <w:lang w:val="uk-UA" w:eastAsia="it-IT"/>
              </w:rPr>
            </w:pPr>
            <w:r>
              <w:rPr>
                <w:rFonts w:ascii="Times New Roman" w:eastAsia="Times New Roman" w:hAnsi="Times New Roman" w:cs="Times New Roman"/>
                <w:b/>
                <w:bCs/>
                <w:color w:val="000000"/>
                <w:sz w:val="26"/>
                <w:szCs w:val="26"/>
                <w:lang w:val="uk-UA" w:eastAsia="it-IT"/>
              </w:rPr>
              <w:t>Операційна ціль 3.1.</w:t>
            </w:r>
          </w:p>
          <w:p w:rsidR="00D965EE" w:rsidRDefault="00D965EE" w:rsidP="001442C3">
            <w:pPr>
              <w:widowControl w:val="0"/>
              <w:pBdr>
                <w:left w:val="single" w:sz="18" w:space="4" w:color="000000"/>
              </w:pBdr>
              <w:spacing w:after="0" w:line="240" w:lineRule="auto"/>
              <w:jc w:val="both"/>
              <w:rPr>
                <w:rFonts w:ascii="Times New Roman" w:hAnsi="Times New Roman" w:cs="Times New Roman"/>
                <w:color w:val="000000"/>
                <w:sz w:val="26"/>
                <w:szCs w:val="26"/>
                <w:lang w:val="uk-UA"/>
              </w:rPr>
            </w:pPr>
            <w:r>
              <w:rPr>
                <w:rFonts w:ascii="Times New Roman" w:eastAsia="Times New Roman" w:hAnsi="Times New Roman" w:cs="Times New Roman"/>
                <w:b/>
                <w:bCs/>
                <w:color w:val="000000"/>
                <w:sz w:val="26"/>
                <w:szCs w:val="26"/>
                <w:lang w:val="uk-UA" w:eastAsia="it-IT"/>
              </w:rPr>
              <w:t>Завдання 2</w:t>
            </w:r>
            <w:r>
              <w:rPr>
                <w:rFonts w:ascii="Times New Roman" w:eastAsia="Times New Roman" w:hAnsi="Times New Roman" w:cs="Times New Roman"/>
                <w:color w:val="000000"/>
                <w:sz w:val="26"/>
                <w:szCs w:val="26"/>
                <w:lang w:val="uk-UA" w:eastAsia="it-IT"/>
              </w:rPr>
              <w:t xml:space="preserve">. </w:t>
            </w:r>
            <w:r>
              <w:rPr>
                <w:rFonts w:ascii="Times New Roman" w:hAnsi="Times New Roman" w:cs="Times New Roman"/>
                <w:color w:val="000000"/>
                <w:sz w:val="26"/>
                <w:szCs w:val="26"/>
                <w:lang w:val="uk-UA"/>
              </w:rPr>
              <w:t>Доступність освітніх послуг і всебічне охоплення освітою.</w:t>
            </w:r>
          </w:p>
        </w:tc>
      </w:tr>
      <w:tr w:rsidR="00D965EE"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7025" w:type="dxa"/>
            <w:gridSpan w:val="7"/>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Розвиток інклюзивного ресурсного центру, інклюзивної та індивідуальної форм навчання в закладах освіти</w:t>
            </w:r>
          </w:p>
        </w:tc>
      </w:tr>
      <w:tr w:rsidR="00D965EE" w:rsidTr="0062499F">
        <w:trPr>
          <w:jc w:val="right"/>
        </w:trPr>
        <w:tc>
          <w:tcPr>
            <w:tcW w:w="2830" w:type="dxa"/>
            <w:tcBorders>
              <w:top w:val="single" w:sz="4" w:space="0" w:color="000000"/>
              <w:left w:val="single" w:sz="4" w:space="0" w:color="000000"/>
              <w:bottom w:val="single" w:sz="4" w:space="0" w:color="000000"/>
              <w:right w:val="single" w:sz="4" w:space="0" w:color="000000"/>
            </w:tcBorders>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7025" w:type="dxa"/>
            <w:gridSpan w:val="7"/>
            <w:tcBorders>
              <w:top w:val="single" w:sz="4" w:space="0" w:color="000000"/>
              <w:left w:val="single" w:sz="4" w:space="0" w:color="000000"/>
              <w:bottom w:val="single" w:sz="4" w:space="0" w:color="000000"/>
              <w:right w:val="single" w:sz="4" w:space="0" w:color="000000"/>
            </w:tcBorders>
          </w:tcPr>
          <w:p w:rsidR="00D965EE" w:rsidRDefault="00D965EE" w:rsidP="001442C3">
            <w:pPr>
              <w:pStyle w:val="Default"/>
              <w:widowControl w:val="0"/>
              <w:jc w:val="both"/>
              <w:rPr>
                <w:sz w:val="26"/>
                <w:szCs w:val="26"/>
                <w:lang w:val="uk-UA"/>
              </w:rPr>
            </w:pPr>
            <w:r>
              <w:rPr>
                <w:sz w:val="26"/>
                <w:szCs w:val="26"/>
                <w:lang w:val="uk-UA"/>
              </w:rPr>
              <w:t>-</w:t>
            </w:r>
            <w:r w:rsidRPr="00B46001">
              <w:rPr>
                <w:sz w:val="26"/>
                <w:szCs w:val="26"/>
                <w:lang w:val="uk-UA"/>
              </w:rPr>
              <w:t xml:space="preserve">забезпечити </w:t>
            </w:r>
            <w:r>
              <w:rPr>
                <w:sz w:val="26"/>
                <w:szCs w:val="26"/>
                <w:lang w:val="uk-UA"/>
              </w:rPr>
              <w:t>рівний доступу дітей до якісної освіти;</w:t>
            </w:r>
          </w:p>
          <w:p w:rsidR="00D965EE" w:rsidRDefault="00D965EE" w:rsidP="001442C3">
            <w:pPr>
              <w:pStyle w:val="Default"/>
              <w:widowControl w:val="0"/>
              <w:jc w:val="both"/>
              <w:rPr>
                <w:sz w:val="26"/>
                <w:szCs w:val="26"/>
                <w:lang w:val="uk-UA"/>
              </w:rPr>
            </w:pPr>
            <w:r>
              <w:rPr>
                <w:sz w:val="26"/>
                <w:szCs w:val="26"/>
                <w:lang w:val="uk-UA"/>
              </w:rPr>
              <w:t>- створити умови для всебічного розвитку особистості;</w:t>
            </w:r>
          </w:p>
          <w:p w:rsidR="00D965EE" w:rsidRDefault="00D965EE" w:rsidP="001442C3">
            <w:pPr>
              <w:pStyle w:val="Default"/>
              <w:widowControl w:val="0"/>
              <w:jc w:val="both"/>
              <w:rPr>
                <w:sz w:val="26"/>
                <w:szCs w:val="26"/>
                <w:lang w:val="uk-UA"/>
              </w:rPr>
            </w:pPr>
            <w:r>
              <w:rPr>
                <w:sz w:val="26"/>
                <w:szCs w:val="26"/>
                <w:lang w:val="uk-UA"/>
              </w:rPr>
              <w:t>- підвищити якість надання послуг інклюзивно-ресурсним центром.</w:t>
            </w:r>
          </w:p>
        </w:tc>
      </w:tr>
      <w:tr w:rsidR="00D965EE" w:rsidTr="0062499F">
        <w:trPr>
          <w:jc w:val="right"/>
        </w:trPr>
        <w:tc>
          <w:tcPr>
            <w:tcW w:w="2830" w:type="dxa"/>
            <w:tcBorders>
              <w:top w:val="single" w:sz="4" w:space="0" w:color="000000"/>
              <w:left w:val="single" w:sz="4" w:space="0" w:color="000000"/>
              <w:bottom w:val="single" w:sz="4" w:space="0" w:color="000000"/>
              <w:right w:val="single" w:sz="4" w:space="0" w:color="000000"/>
            </w:tcBorders>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7025" w:type="dxa"/>
            <w:gridSpan w:val="7"/>
            <w:tcBorders>
              <w:top w:val="single" w:sz="4" w:space="0" w:color="000000"/>
              <w:left w:val="single" w:sz="4" w:space="0" w:color="000000"/>
              <w:bottom w:val="single" w:sz="4" w:space="0" w:color="000000"/>
              <w:right w:val="single" w:sz="4" w:space="0" w:color="000000"/>
            </w:tcBorders>
          </w:tcPr>
          <w:p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w:t>
            </w:r>
          </w:p>
        </w:tc>
      </w:tr>
      <w:tr w:rsidR="00D965EE" w:rsidTr="0062499F">
        <w:trPr>
          <w:jc w:val="right"/>
        </w:trPr>
        <w:tc>
          <w:tcPr>
            <w:tcW w:w="2830" w:type="dxa"/>
            <w:tcBorders>
              <w:top w:val="single" w:sz="4" w:space="0" w:color="000000"/>
              <w:left w:val="single" w:sz="4" w:space="0" w:color="000000"/>
              <w:bottom w:val="single" w:sz="4" w:space="0" w:color="000000"/>
              <w:right w:val="single" w:sz="4" w:space="0" w:color="000000"/>
            </w:tcBorders>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7025" w:type="dxa"/>
            <w:gridSpan w:val="7"/>
            <w:tcBorders>
              <w:top w:val="single" w:sz="4" w:space="0" w:color="000000"/>
              <w:left w:val="single" w:sz="4" w:space="0" w:color="000000"/>
              <w:bottom w:val="single" w:sz="4" w:space="0" w:color="000000"/>
              <w:right w:val="single" w:sz="4" w:space="0" w:color="000000"/>
            </w:tcBorders>
          </w:tcPr>
          <w:p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7500 осіб.</w:t>
            </w:r>
          </w:p>
        </w:tc>
      </w:tr>
      <w:tr w:rsidR="00D965EE" w:rsidRPr="003042BB"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7025" w:type="dxa"/>
            <w:gridSpan w:val="7"/>
            <w:tcBorders>
              <w:top w:val="single" w:sz="4" w:space="0" w:color="000000"/>
              <w:left w:val="single" w:sz="4" w:space="0" w:color="000000"/>
              <w:bottom w:val="single" w:sz="4" w:space="0" w:color="000000"/>
              <w:right w:val="single" w:sz="4" w:space="0" w:color="000000"/>
            </w:tcBorders>
          </w:tcPr>
          <w:p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На сьогоднішній день інклюзивно-ресурсний центр розміщений  у невеликому, орендованому приміщенні. Не у повній мірі забезпечується </w:t>
            </w:r>
            <w:proofErr w:type="spellStart"/>
            <w:r>
              <w:rPr>
                <w:rFonts w:ascii="Times New Roman" w:eastAsia="Times New Roman" w:hAnsi="Times New Roman" w:cs="Times New Roman"/>
                <w:color w:val="000000"/>
                <w:sz w:val="26"/>
                <w:szCs w:val="26"/>
                <w:lang w:val="uk-UA"/>
              </w:rPr>
              <w:t>інклюзивність</w:t>
            </w:r>
            <w:proofErr w:type="spellEnd"/>
            <w:r>
              <w:rPr>
                <w:rFonts w:ascii="Times New Roman" w:eastAsia="Times New Roman" w:hAnsi="Times New Roman" w:cs="Times New Roman"/>
                <w:color w:val="000000"/>
                <w:sz w:val="26"/>
                <w:szCs w:val="26"/>
                <w:lang w:val="uk-UA"/>
              </w:rPr>
              <w:t xml:space="preserve"> освітнього процесу. Часткова не відповідність системи роботи закладів освіти з індивідуальними потребами особистості.</w:t>
            </w:r>
          </w:p>
        </w:tc>
      </w:tr>
      <w:tr w:rsidR="00D965EE" w:rsidRPr="003042BB"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7025" w:type="dxa"/>
            <w:gridSpan w:val="7"/>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pStyle w:val="Default"/>
              <w:widowControl w:val="0"/>
              <w:jc w:val="both"/>
              <w:rPr>
                <w:sz w:val="26"/>
                <w:szCs w:val="26"/>
                <w:lang w:val="uk-UA"/>
              </w:rPr>
            </w:pPr>
            <w:r>
              <w:rPr>
                <w:sz w:val="26"/>
                <w:szCs w:val="26"/>
                <w:lang w:val="uk-UA"/>
              </w:rPr>
              <w:t xml:space="preserve">- </w:t>
            </w:r>
            <w:r w:rsidRPr="00B46001">
              <w:rPr>
                <w:sz w:val="26"/>
                <w:szCs w:val="26"/>
                <w:lang w:val="uk-UA"/>
              </w:rPr>
              <w:t>створені</w:t>
            </w:r>
            <w:r>
              <w:rPr>
                <w:sz w:val="26"/>
                <w:szCs w:val="26"/>
                <w:lang w:val="uk-UA"/>
              </w:rPr>
              <w:t xml:space="preserve"> умови для якісної, ефективної роботи </w:t>
            </w:r>
            <w:proofErr w:type="spellStart"/>
            <w:r>
              <w:rPr>
                <w:sz w:val="26"/>
                <w:szCs w:val="26"/>
                <w:lang w:val="uk-UA"/>
              </w:rPr>
              <w:t>інклюзивно-ресурсого</w:t>
            </w:r>
            <w:proofErr w:type="spellEnd"/>
            <w:r>
              <w:rPr>
                <w:sz w:val="26"/>
                <w:szCs w:val="26"/>
                <w:lang w:val="uk-UA"/>
              </w:rPr>
              <w:t xml:space="preserve"> центра;</w:t>
            </w:r>
          </w:p>
          <w:p w:rsidR="00D965EE" w:rsidRDefault="00D965EE" w:rsidP="001442C3">
            <w:pPr>
              <w:pStyle w:val="Default"/>
              <w:widowControl w:val="0"/>
              <w:jc w:val="both"/>
              <w:rPr>
                <w:sz w:val="26"/>
                <w:szCs w:val="26"/>
                <w:lang w:val="uk-UA"/>
              </w:rPr>
            </w:pPr>
            <w:r>
              <w:rPr>
                <w:sz w:val="26"/>
                <w:szCs w:val="26"/>
                <w:lang w:val="uk-UA"/>
              </w:rPr>
              <w:t xml:space="preserve">- </w:t>
            </w:r>
            <w:r w:rsidRPr="00B46001">
              <w:rPr>
                <w:sz w:val="26"/>
                <w:szCs w:val="26"/>
                <w:lang w:val="uk-UA"/>
              </w:rPr>
              <w:t>забезпечено сучасним</w:t>
            </w:r>
            <w:r>
              <w:rPr>
                <w:sz w:val="26"/>
                <w:szCs w:val="26"/>
                <w:lang w:val="uk-UA"/>
              </w:rPr>
              <w:t xml:space="preserve"> матеріально-технічним оснащенням освітній процес, що забезпечило його </w:t>
            </w:r>
            <w:proofErr w:type="spellStart"/>
            <w:r>
              <w:rPr>
                <w:sz w:val="26"/>
                <w:szCs w:val="26"/>
                <w:lang w:val="uk-UA"/>
              </w:rPr>
              <w:t>інклюзивність</w:t>
            </w:r>
            <w:proofErr w:type="spellEnd"/>
            <w:r>
              <w:rPr>
                <w:sz w:val="26"/>
                <w:szCs w:val="26"/>
                <w:lang w:val="uk-UA"/>
              </w:rPr>
              <w:t>;</w:t>
            </w:r>
          </w:p>
          <w:p w:rsidR="00D965EE" w:rsidRDefault="00D965EE" w:rsidP="001442C3">
            <w:pPr>
              <w:pStyle w:val="Default"/>
              <w:widowControl w:val="0"/>
              <w:jc w:val="both"/>
              <w:rPr>
                <w:sz w:val="26"/>
                <w:szCs w:val="26"/>
                <w:lang w:val="uk-UA"/>
              </w:rPr>
            </w:pPr>
            <w:r>
              <w:rPr>
                <w:sz w:val="26"/>
                <w:szCs w:val="26"/>
                <w:lang w:val="uk-UA"/>
              </w:rPr>
              <w:t>- створено цілісне освітнє середовища, яке дає можливість кожній  дитині реалізувати власні освітні потреби .</w:t>
            </w:r>
          </w:p>
        </w:tc>
      </w:tr>
      <w:tr w:rsidR="00D965EE"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7025" w:type="dxa"/>
            <w:gridSpan w:val="7"/>
            <w:tcBorders>
              <w:top w:val="single" w:sz="4" w:space="0" w:color="000000"/>
              <w:left w:val="single" w:sz="4" w:space="0" w:color="000000"/>
              <w:bottom w:val="single" w:sz="4" w:space="0" w:color="000000"/>
              <w:right w:val="single" w:sz="4" w:space="0" w:color="000000"/>
            </w:tcBorders>
          </w:tcPr>
          <w:p w:rsidR="00D965EE" w:rsidRDefault="00D965EE" w:rsidP="001442C3">
            <w:pPr>
              <w:pStyle w:val="Default"/>
              <w:widowControl w:val="0"/>
              <w:jc w:val="both"/>
              <w:rPr>
                <w:sz w:val="26"/>
                <w:szCs w:val="23"/>
                <w:lang w:val="uk-UA"/>
              </w:rPr>
            </w:pPr>
            <w:r>
              <w:rPr>
                <w:sz w:val="26"/>
                <w:szCs w:val="23"/>
                <w:lang w:val="uk-UA"/>
              </w:rPr>
              <w:t xml:space="preserve">- проведення низки навчань педагогічних кадрів для підвищення рівня їх професійної компетентності  щодо забезпечення </w:t>
            </w:r>
            <w:proofErr w:type="spellStart"/>
            <w:r>
              <w:rPr>
                <w:sz w:val="26"/>
                <w:szCs w:val="23"/>
                <w:lang w:val="uk-UA"/>
              </w:rPr>
              <w:t>інклюзивності</w:t>
            </w:r>
            <w:proofErr w:type="spellEnd"/>
            <w:r>
              <w:rPr>
                <w:sz w:val="26"/>
                <w:szCs w:val="23"/>
                <w:lang w:val="uk-UA"/>
              </w:rPr>
              <w:t xml:space="preserve"> навчання;</w:t>
            </w:r>
          </w:p>
          <w:p w:rsidR="00D965EE" w:rsidRDefault="00D965EE" w:rsidP="001442C3">
            <w:pPr>
              <w:pStyle w:val="Default"/>
              <w:widowControl w:val="0"/>
              <w:jc w:val="both"/>
              <w:rPr>
                <w:sz w:val="26"/>
                <w:szCs w:val="26"/>
                <w:lang w:val="uk-UA"/>
              </w:rPr>
            </w:pPr>
            <w:r>
              <w:rPr>
                <w:sz w:val="26"/>
                <w:szCs w:val="26"/>
                <w:lang w:val="uk-UA"/>
              </w:rPr>
              <w:t>- проведення процедур публічних закупівель;</w:t>
            </w:r>
          </w:p>
          <w:p w:rsidR="00D965EE" w:rsidRDefault="00D965EE" w:rsidP="001442C3">
            <w:pPr>
              <w:pStyle w:val="Default"/>
              <w:widowControl w:val="0"/>
              <w:jc w:val="both"/>
              <w:rPr>
                <w:sz w:val="26"/>
                <w:szCs w:val="26"/>
                <w:lang w:val="uk-UA"/>
              </w:rPr>
            </w:pPr>
            <w:r>
              <w:rPr>
                <w:sz w:val="26"/>
                <w:szCs w:val="26"/>
                <w:lang w:val="uk-UA"/>
              </w:rPr>
              <w:t>- закупівля  нового обладнання;</w:t>
            </w:r>
          </w:p>
          <w:p w:rsidR="00D965EE" w:rsidRDefault="00D965EE" w:rsidP="001442C3">
            <w:pPr>
              <w:pStyle w:val="Default"/>
              <w:widowControl w:val="0"/>
              <w:jc w:val="both"/>
              <w:rPr>
                <w:sz w:val="26"/>
                <w:szCs w:val="26"/>
                <w:lang w:val="uk-UA"/>
              </w:rPr>
            </w:pPr>
            <w:r>
              <w:rPr>
                <w:sz w:val="26"/>
                <w:szCs w:val="26"/>
                <w:lang w:val="uk-UA"/>
              </w:rPr>
              <w:t xml:space="preserve">- забезпечення новим приміщенням </w:t>
            </w:r>
            <w:proofErr w:type="spellStart"/>
            <w:r>
              <w:rPr>
                <w:sz w:val="26"/>
                <w:szCs w:val="26"/>
                <w:lang w:val="uk-UA"/>
              </w:rPr>
              <w:t>інклюзивно-ресурного</w:t>
            </w:r>
            <w:proofErr w:type="spellEnd"/>
            <w:r>
              <w:rPr>
                <w:sz w:val="26"/>
                <w:szCs w:val="26"/>
                <w:lang w:val="uk-UA"/>
              </w:rPr>
              <w:t xml:space="preserve"> центру;</w:t>
            </w:r>
          </w:p>
          <w:p w:rsidR="00D965EE" w:rsidRDefault="00D965EE" w:rsidP="001442C3">
            <w:pPr>
              <w:pStyle w:val="Default"/>
              <w:widowControl w:val="0"/>
              <w:jc w:val="both"/>
              <w:rPr>
                <w:sz w:val="26"/>
                <w:szCs w:val="26"/>
                <w:lang w:val="uk-UA"/>
              </w:rPr>
            </w:pPr>
            <w:r>
              <w:rPr>
                <w:sz w:val="26"/>
                <w:szCs w:val="26"/>
                <w:lang w:val="uk-UA"/>
              </w:rPr>
              <w:t>- оснащення закладів освіти новим обладнанням.</w:t>
            </w:r>
          </w:p>
        </w:tc>
      </w:tr>
      <w:tr w:rsidR="00D965EE"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7025" w:type="dxa"/>
            <w:gridSpan w:val="7"/>
            <w:tcBorders>
              <w:top w:val="single" w:sz="4" w:space="0" w:color="000000"/>
              <w:left w:val="single" w:sz="4" w:space="0" w:color="000000"/>
              <w:bottom w:val="single" w:sz="4" w:space="0" w:color="000000"/>
              <w:right w:val="single" w:sz="4" w:space="0" w:color="000000"/>
            </w:tcBorders>
          </w:tcPr>
          <w:p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2025-2030 роки:</w:t>
            </w:r>
          </w:p>
        </w:tc>
      </w:tr>
      <w:tr w:rsidR="00D965EE" w:rsidTr="0062499F">
        <w:trPr>
          <w:jc w:val="right"/>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 рік</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D965EE" w:rsidTr="0062499F">
        <w:trPr>
          <w:jc w:val="right"/>
        </w:trPr>
        <w:tc>
          <w:tcPr>
            <w:tcW w:w="2830" w:type="dxa"/>
            <w:vMerge/>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widowControl w:val="0"/>
              <w:spacing w:after="0" w:line="240" w:lineRule="auto"/>
              <w:rPr>
                <w:rFonts w:ascii="Times New Roman" w:eastAsia="Times New Roman" w:hAnsi="Times New Roman" w:cs="Times New Roman"/>
                <w:b/>
                <w:bCs/>
                <w:color w:val="000000"/>
                <w:sz w:val="26"/>
                <w:lang w:val="uk-UA"/>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300,0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1800,0</w:t>
            </w:r>
          </w:p>
        </w:tc>
      </w:tr>
      <w:tr w:rsidR="00D965EE"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7025" w:type="dxa"/>
            <w:gridSpan w:val="7"/>
            <w:tcBorders>
              <w:top w:val="single" w:sz="4" w:space="0" w:color="000000"/>
              <w:left w:val="single" w:sz="4" w:space="0" w:color="000000"/>
              <w:bottom w:val="single" w:sz="4" w:space="0" w:color="000000"/>
              <w:right w:val="single" w:sz="4" w:space="0" w:color="000000"/>
            </w:tcBorders>
            <w:shd w:val="clear" w:color="auto" w:fill="auto"/>
          </w:tcPr>
          <w:p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Міський бюджет 50%, обласний бюджет, державні кошти 50% та інші незаборонені законодавством джерела фінансування</w:t>
            </w:r>
          </w:p>
        </w:tc>
      </w:tr>
      <w:tr w:rsidR="00D965EE" w:rsidRPr="003042BB"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7025" w:type="dxa"/>
            <w:gridSpan w:val="7"/>
            <w:tcBorders>
              <w:top w:val="single" w:sz="4" w:space="0" w:color="000000"/>
              <w:left w:val="single" w:sz="4" w:space="0" w:color="000000"/>
              <w:bottom w:val="single" w:sz="4" w:space="0" w:color="000000"/>
              <w:right w:val="single" w:sz="4" w:space="0" w:color="000000"/>
            </w:tcBorders>
          </w:tcPr>
          <w:p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sidRPr="00B46001">
              <w:rPr>
                <w:rFonts w:ascii="Times New Roman" w:eastAsia="Times New Roman" w:hAnsi="Times New Roman" w:cs="Times New Roman"/>
                <w:color w:val="000000"/>
                <w:sz w:val="26"/>
                <w:szCs w:val="26"/>
                <w:lang w:val="uk-UA" w:eastAsia="it-IT"/>
              </w:rPr>
              <w:t>Структурні підрозділи виконавчого комітету Хмільницької міської ради,</w:t>
            </w:r>
            <w:r>
              <w:rPr>
                <w:rFonts w:ascii="Times New Roman" w:eastAsia="Times New Roman" w:hAnsi="Times New Roman" w:cs="Times New Roman"/>
                <w:color w:val="000000"/>
                <w:sz w:val="26"/>
                <w:szCs w:val="26"/>
                <w:lang w:val="uk-UA" w:eastAsia="it-IT"/>
              </w:rPr>
              <w:t xml:space="preserve"> Управління освіти, молоді та спорту Хмільницької міської ради, заклади освіти.</w:t>
            </w:r>
          </w:p>
        </w:tc>
      </w:tr>
      <w:tr w:rsidR="00D965EE" w:rsidTr="0062499F">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D965EE" w:rsidRDefault="00D965EE" w:rsidP="001442C3">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7025" w:type="dxa"/>
            <w:gridSpan w:val="7"/>
            <w:tcBorders>
              <w:top w:val="single" w:sz="4" w:space="0" w:color="000000"/>
              <w:left w:val="single" w:sz="4" w:space="0" w:color="000000"/>
              <w:bottom w:val="single" w:sz="4" w:space="0" w:color="000000"/>
              <w:right w:val="single" w:sz="4" w:space="0" w:color="000000"/>
            </w:tcBorders>
          </w:tcPr>
          <w:p w:rsidR="00D965EE" w:rsidRDefault="00D965EE" w:rsidP="001442C3">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rsidR="00CF3757" w:rsidRPr="00787F6A" w:rsidRDefault="00CF3757" w:rsidP="00CF3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sidRPr="00787F6A">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№50</w:t>
      </w:r>
    </w:p>
    <w:p w:rsidR="00CF3757" w:rsidRPr="00787F6A" w:rsidRDefault="00CF3757" w:rsidP="00CF3757">
      <w:pPr>
        <w:spacing w:after="0" w:line="240" w:lineRule="auto"/>
        <w:rPr>
          <w:rFonts w:ascii="Times New Roman" w:eastAsia="Calibri" w:hAnsi="Times New Roman" w:cs="Times New Roman"/>
          <w:bCs/>
          <w:color w:val="000000"/>
          <w:sz w:val="26"/>
          <w:szCs w:val="26"/>
          <w:lang w:val="uk-UA" w:eastAsia="sr-Latn-CS"/>
        </w:rPr>
      </w:pPr>
    </w:p>
    <w:tbl>
      <w:tblPr>
        <w:tblW w:w="98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0"/>
        <w:gridCol w:w="706"/>
        <w:gridCol w:w="709"/>
        <w:gridCol w:w="991"/>
        <w:gridCol w:w="869"/>
        <w:gridCol w:w="851"/>
        <w:gridCol w:w="709"/>
        <w:gridCol w:w="820"/>
        <w:gridCol w:w="1374"/>
        <w:gridCol w:w="11"/>
      </w:tblGrid>
      <w:tr w:rsidR="00CF3757" w:rsidRPr="00787F6A" w:rsidTr="00607408">
        <w:trPr>
          <w:jc w:val="right"/>
        </w:trPr>
        <w:tc>
          <w:tcPr>
            <w:tcW w:w="2833" w:type="dxa"/>
            <w:tcBorders>
              <w:top w:val="single" w:sz="4" w:space="0" w:color="auto"/>
              <w:left w:val="single" w:sz="4" w:space="0" w:color="auto"/>
              <w:bottom w:val="single" w:sz="4" w:space="0" w:color="auto"/>
              <w:right w:val="single" w:sz="4" w:space="0" w:color="auto"/>
            </w:tcBorders>
            <w:hideMark/>
          </w:tcPr>
          <w:p w:rsidR="00CF3757" w:rsidRPr="0062499F" w:rsidRDefault="00CF3757" w:rsidP="0062499F">
            <w:pPr>
              <w:autoSpaceDE w:val="0"/>
              <w:autoSpaceDN w:val="0"/>
              <w:adjustRightInd w:val="0"/>
              <w:spacing w:before="40" w:after="40" w:line="240" w:lineRule="auto"/>
              <w:rPr>
                <w:rFonts w:ascii="Times New Roman" w:eastAsia="Times New Roman" w:hAnsi="Times New Roman" w:cs="Times New Roman"/>
                <w:b/>
                <w:color w:val="000000"/>
                <w:kern w:val="2"/>
                <w:sz w:val="28"/>
                <w:szCs w:val="28"/>
                <w:lang w:val="uk-UA"/>
              </w:rPr>
            </w:pPr>
            <w:r w:rsidRPr="0062499F">
              <w:rPr>
                <w:rFonts w:ascii="Times New Roman" w:eastAsia="Times New Roman" w:hAnsi="Times New Roman" w:cs="Times New Roman"/>
                <w:b/>
                <w:color w:val="000000"/>
                <w:kern w:val="2"/>
                <w:sz w:val="28"/>
                <w:szCs w:val="28"/>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rsidR="00CF3757" w:rsidRPr="0062499F" w:rsidRDefault="00CF3757" w:rsidP="0062499F">
            <w:pPr>
              <w:pBdr>
                <w:left w:val="single" w:sz="18" w:space="4" w:color="auto"/>
              </w:pBdr>
              <w:spacing w:before="40" w:after="40" w:line="240" w:lineRule="auto"/>
              <w:jc w:val="both"/>
              <w:rPr>
                <w:rFonts w:ascii="Times New Roman" w:eastAsia="Times New Roman" w:hAnsi="Times New Roman" w:cs="Times New Roman"/>
                <w:b/>
                <w:color w:val="000000"/>
                <w:kern w:val="2"/>
                <w:sz w:val="28"/>
                <w:szCs w:val="28"/>
                <w:lang w:val="uk-UA" w:eastAsia="it-IT"/>
              </w:rPr>
            </w:pPr>
            <w:r w:rsidRPr="0062499F">
              <w:rPr>
                <w:rFonts w:ascii="Times New Roman" w:eastAsia="Times New Roman" w:hAnsi="Times New Roman" w:cs="Times New Roman"/>
                <w:b/>
                <w:color w:val="000000"/>
                <w:kern w:val="2"/>
                <w:sz w:val="28"/>
                <w:szCs w:val="28"/>
                <w:lang w:val="uk-UA" w:eastAsia="it-IT"/>
              </w:rPr>
              <w:t>Операційна ціль 3.1.</w:t>
            </w:r>
          </w:p>
          <w:p w:rsidR="00CF3757" w:rsidRPr="0062499F" w:rsidRDefault="00CF3757" w:rsidP="0062499F">
            <w:pPr>
              <w:pBdr>
                <w:left w:val="single" w:sz="18" w:space="4" w:color="auto"/>
              </w:pBdr>
              <w:spacing w:before="40" w:after="40" w:line="240" w:lineRule="auto"/>
              <w:jc w:val="both"/>
              <w:rPr>
                <w:rFonts w:ascii="Times New Roman" w:eastAsia="Times New Roman" w:hAnsi="Times New Roman" w:cs="Times New Roman"/>
                <w:color w:val="000000"/>
                <w:kern w:val="2"/>
                <w:sz w:val="28"/>
                <w:szCs w:val="28"/>
                <w:lang w:val="uk-UA" w:eastAsia="it-IT"/>
              </w:rPr>
            </w:pPr>
            <w:r w:rsidRPr="0062499F">
              <w:rPr>
                <w:rFonts w:ascii="Times New Roman" w:eastAsia="Times New Roman" w:hAnsi="Times New Roman" w:cs="Times New Roman"/>
                <w:b/>
                <w:color w:val="000000"/>
                <w:kern w:val="2"/>
                <w:sz w:val="28"/>
                <w:szCs w:val="28"/>
                <w:lang w:val="uk-UA" w:eastAsia="it-IT"/>
              </w:rPr>
              <w:t>Завдання 4</w:t>
            </w:r>
            <w:r w:rsidRPr="0062499F">
              <w:rPr>
                <w:rFonts w:ascii="Times New Roman" w:eastAsia="Times New Roman" w:hAnsi="Times New Roman" w:cs="Times New Roman"/>
                <w:b/>
                <w:color w:val="000000"/>
                <w:kern w:val="2"/>
                <w:sz w:val="28"/>
                <w:szCs w:val="28"/>
                <w:lang w:eastAsia="it-IT"/>
              </w:rPr>
              <w:t xml:space="preserve">. </w:t>
            </w:r>
            <w:r w:rsidRPr="0062499F">
              <w:rPr>
                <w:rFonts w:ascii="Times New Roman" w:eastAsia="Times New Roman" w:hAnsi="Times New Roman" w:cs="Times New Roman"/>
                <w:bCs/>
                <w:color w:val="000000"/>
                <w:kern w:val="2"/>
                <w:sz w:val="28"/>
                <w:szCs w:val="28"/>
                <w:lang w:val="uk-UA" w:eastAsia="it-IT"/>
              </w:rPr>
              <w:t xml:space="preserve">Збереження та реставрація </w:t>
            </w:r>
            <w:proofErr w:type="spellStart"/>
            <w:r w:rsidRPr="0062499F">
              <w:rPr>
                <w:rFonts w:ascii="Times New Roman" w:eastAsia="Times New Roman" w:hAnsi="Times New Roman" w:cs="Times New Roman"/>
                <w:bCs/>
                <w:color w:val="000000"/>
                <w:kern w:val="2"/>
                <w:sz w:val="28"/>
                <w:szCs w:val="28"/>
                <w:lang w:val="uk-UA" w:eastAsia="it-IT"/>
              </w:rPr>
              <w:t>пам</w:t>
            </w:r>
            <w:proofErr w:type="spellEnd"/>
            <w:r w:rsidRPr="0062499F">
              <w:rPr>
                <w:rFonts w:ascii="Times New Roman" w:eastAsia="Times New Roman" w:hAnsi="Times New Roman" w:cs="Times New Roman"/>
                <w:bCs/>
                <w:color w:val="000000"/>
                <w:kern w:val="2"/>
                <w:sz w:val="28"/>
                <w:szCs w:val="28"/>
                <w:lang w:eastAsia="it-IT"/>
              </w:rPr>
              <w:t>’</w:t>
            </w:r>
            <w:r w:rsidRPr="0062499F">
              <w:rPr>
                <w:rFonts w:ascii="Times New Roman" w:eastAsia="Times New Roman" w:hAnsi="Times New Roman" w:cs="Times New Roman"/>
                <w:bCs/>
                <w:color w:val="000000"/>
                <w:kern w:val="2"/>
                <w:sz w:val="28"/>
                <w:szCs w:val="28"/>
                <w:lang w:val="uk-UA" w:eastAsia="it-IT"/>
              </w:rPr>
              <w:t>яток</w:t>
            </w:r>
            <w:r w:rsidRPr="0062499F">
              <w:rPr>
                <w:rFonts w:ascii="Times New Roman" w:eastAsia="Times New Roman" w:hAnsi="Times New Roman" w:cs="Times New Roman"/>
                <w:bCs/>
                <w:color w:val="000000"/>
                <w:kern w:val="2"/>
                <w:sz w:val="28"/>
                <w:szCs w:val="28"/>
                <w:lang w:eastAsia="it-IT"/>
              </w:rPr>
              <w:t xml:space="preserve"> </w:t>
            </w:r>
            <w:r w:rsidRPr="0062499F">
              <w:rPr>
                <w:rFonts w:ascii="Times New Roman" w:eastAsia="Times New Roman" w:hAnsi="Times New Roman" w:cs="Times New Roman"/>
                <w:bCs/>
                <w:color w:val="000000"/>
                <w:kern w:val="2"/>
                <w:sz w:val="28"/>
                <w:szCs w:val="28"/>
                <w:lang w:val="uk-UA" w:eastAsia="it-IT"/>
              </w:rPr>
              <w:t xml:space="preserve">матеріальної </w:t>
            </w:r>
            <w:proofErr w:type="spellStart"/>
            <w:r w:rsidRPr="0062499F">
              <w:rPr>
                <w:rFonts w:ascii="Times New Roman" w:eastAsia="Times New Roman" w:hAnsi="Times New Roman" w:cs="Times New Roman"/>
                <w:bCs/>
                <w:color w:val="000000"/>
                <w:kern w:val="2"/>
                <w:sz w:val="28"/>
                <w:szCs w:val="28"/>
                <w:lang w:val="uk-UA" w:eastAsia="it-IT"/>
              </w:rPr>
              <w:t>історико</w:t>
            </w:r>
            <w:proofErr w:type="spellEnd"/>
            <w:r w:rsidRPr="0062499F">
              <w:rPr>
                <w:rFonts w:ascii="Times New Roman" w:eastAsia="Times New Roman" w:hAnsi="Times New Roman" w:cs="Times New Roman"/>
                <w:bCs/>
                <w:color w:val="000000"/>
                <w:kern w:val="2"/>
                <w:sz w:val="28"/>
                <w:szCs w:val="28"/>
                <w:lang w:val="uk-UA" w:eastAsia="it-IT"/>
              </w:rPr>
              <w:t xml:space="preserve"> – культурної спадщини</w:t>
            </w:r>
          </w:p>
        </w:tc>
      </w:tr>
      <w:tr w:rsidR="00CF3757" w:rsidRPr="00787F6A" w:rsidTr="00607408">
        <w:trPr>
          <w:jc w:val="right"/>
        </w:trPr>
        <w:tc>
          <w:tcPr>
            <w:tcW w:w="2833" w:type="dxa"/>
            <w:tcBorders>
              <w:top w:val="single" w:sz="4" w:space="0" w:color="auto"/>
              <w:left w:val="single" w:sz="4" w:space="0" w:color="auto"/>
              <w:bottom w:val="single" w:sz="4" w:space="0" w:color="auto"/>
              <w:right w:val="single" w:sz="4" w:space="0" w:color="auto"/>
            </w:tcBorders>
            <w:hideMark/>
          </w:tcPr>
          <w:p w:rsidR="00CF3757" w:rsidRPr="0062499F" w:rsidRDefault="00CF3757" w:rsidP="0062499F">
            <w:pPr>
              <w:autoSpaceDE w:val="0"/>
              <w:autoSpaceDN w:val="0"/>
              <w:adjustRightInd w:val="0"/>
              <w:spacing w:before="40" w:after="40" w:line="240" w:lineRule="auto"/>
              <w:rPr>
                <w:rFonts w:ascii="Times New Roman" w:eastAsia="Times New Roman" w:hAnsi="Times New Roman" w:cs="Times New Roman"/>
                <w:b/>
                <w:color w:val="000000"/>
                <w:kern w:val="2"/>
                <w:sz w:val="28"/>
                <w:szCs w:val="28"/>
                <w:lang w:val="uk-UA"/>
              </w:rPr>
            </w:pPr>
            <w:r w:rsidRPr="0062499F">
              <w:rPr>
                <w:rFonts w:ascii="Times New Roman" w:eastAsia="Times New Roman" w:hAnsi="Times New Roman" w:cs="Times New Roman"/>
                <w:b/>
                <w:color w:val="000000"/>
                <w:kern w:val="2"/>
                <w:sz w:val="28"/>
                <w:szCs w:val="28"/>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CF3757" w:rsidRPr="0062499F" w:rsidRDefault="00CF3757" w:rsidP="0062499F">
            <w:pPr>
              <w:spacing w:before="40" w:after="40" w:line="240" w:lineRule="auto"/>
              <w:jc w:val="both"/>
              <w:rPr>
                <w:rFonts w:ascii="Times New Roman" w:eastAsia="Times New Roman" w:hAnsi="Times New Roman" w:cs="Times New Roman"/>
                <w:color w:val="000000"/>
                <w:kern w:val="2"/>
                <w:sz w:val="28"/>
                <w:szCs w:val="28"/>
                <w:lang w:val="uk-UA" w:eastAsia="it-IT"/>
              </w:rPr>
            </w:pPr>
            <w:r w:rsidRPr="0062499F">
              <w:rPr>
                <w:rFonts w:ascii="Times New Roman" w:hAnsi="Times New Roman" w:cs="Times New Roman"/>
                <w:kern w:val="2"/>
                <w:sz w:val="28"/>
                <w:szCs w:val="28"/>
                <w:lang w:val="uk-UA"/>
              </w:rPr>
              <w:t xml:space="preserve">Відновлення </w:t>
            </w:r>
            <w:r w:rsidRPr="0062499F">
              <w:rPr>
                <w:rFonts w:ascii="Times New Roman" w:eastAsia="Times New Roman" w:hAnsi="Times New Roman" w:cs="Times New Roman"/>
                <w:sz w:val="28"/>
                <w:szCs w:val="28"/>
                <w:lang w:val="uk-UA"/>
              </w:rPr>
              <w:t xml:space="preserve">історичної будівлі - пам’ятки національного значення «Палац Ксідо» в м. Хмільнику </w:t>
            </w:r>
          </w:p>
        </w:tc>
      </w:tr>
      <w:tr w:rsidR="00CF3757" w:rsidRPr="00787F6A" w:rsidTr="00607408">
        <w:trPr>
          <w:jc w:val="right"/>
        </w:trPr>
        <w:tc>
          <w:tcPr>
            <w:tcW w:w="2833" w:type="dxa"/>
            <w:tcBorders>
              <w:top w:val="single" w:sz="4" w:space="0" w:color="auto"/>
              <w:left w:val="single" w:sz="4" w:space="0" w:color="auto"/>
              <w:bottom w:val="single" w:sz="4" w:space="0" w:color="auto"/>
              <w:right w:val="single" w:sz="4" w:space="0" w:color="auto"/>
            </w:tcBorders>
            <w:hideMark/>
          </w:tcPr>
          <w:p w:rsidR="00CF3757" w:rsidRPr="0062499F" w:rsidRDefault="00CF3757" w:rsidP="0062499F">
            <w:pPr>
              <w:autoSpaceDE w:val="0"/>
              <w:autoSpaceDN w:val="0"/>
              <w:adjustRightInd w:val="0"/>
              <w:spacing w:before="40" w:after="40" w:line="240" w:lineRule="auto"/>
              <w:rPr>
                <w:rFonts w:ascii="Times New Roman" w:eastAsia="Times New Roman" w:hAnsi="Times New Roman" w:cs="Times New Roman"/>
                <w:b/>
                <w:color w:val="000000"/>
                <w:kern w:val="2"/>
                <w:sz w:val="28"/>
                <w:szCs w:val="28"/>
                <w:lang w:val="uk-UA"/>
              </w:rPr>
            </w:pPr>
            <w:r w:rsidRPr="0062499F">
              <w:rPr>
                <w:rFonts w:ascii="Times New Roman" w:eastAsia="Times New Roman" w:hAnsi="Times New Roman" w:cs="Times New Roman"/>
                <w:b/>
                <w:color w:val="000000"/>
                <w:kern w:val="2"/>
                <w:sz w:val="28"/>
                <w:szCs w:val="28"/>
                <w:lang w:val="uk-UA"/>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CF3757" w:rsidRPr="0062499F" w:rsidRDefault="00CF3757" w:rsidP="0062499F">
            <w:pPr>
              <w:pStyle w:val="Default"/>
              <w:jc w:val="both"/>
              <w:rPr>
                <w:kern w:val="2"/>
                <w:sz w:val="28"/>
                <w:szCs w:val="28"/>
                <w:lang w:val="uk-UA"/>
              </w:rPr>
            </w:pPr>
            <w:r w:rsidRPr="0062499F">
              <w:rPr>
                <w:kern w:val="2"/>
                <w:sz w:val="28"/>
                <w:szCs w:val="28"/>
                <w:lang w:val="uk-UA"/>
              </w:rPr>
              <w:t>Збереження національної та культурної спадщини України</w:t>
            </w:r>
          </w:p>
          <w:p w:rsidR="00CF3757" w:rsidRPr="0062499F" w:rsidRDefault="00CF3757" w:rsidP="0062499F">
            <w:pPr>
              <w:pStyle w:val="Default"/>
              <w:jc w:val="both"/>
              <w:rPr>
                <w:kern w:val="2"/>
                <w:sz w:val="28"/>
                <w:szCs w:val="28"/>
                <w:lang w:val="uk-UA"/>
              </w:rPr>
            </w:pPr>
          </w:p>
        </w:tc>
      </w:tr>
      <w:tr w:rsidR="00CF3757" w:rsidRPr="00787F6A" w:rsidTr="00607408">
        <w:trPr>
          <w:jc w:val="right"/>
        </w:trPr>
        <w:tc>
          <w:tcPr>
            <w:tcW w:w="2833" w:type="dxa"/>
            <w:tcBorders>
              <w:top w:val="single" w:sz="4" w:space="0" w:color="auto"/>
              <w:left w:val="single" w:sz="4" w:space="0" w:color="auto"/>
              <w:bottom w:val="single" w:sz="4" w:space="0" w:color="auto"/>
              <w:right w:val="single" w:sz="4" w:space="0" w:color="auto"/>
            </w:tcBorders>
            <w:hideMark/>
          </w:tcPr>
          <w:p w:rsidR="00CF3757" w:rsidRPr="0062499F" w:rsidRDefault="00CF3757" w:rsidP="0062499F">
            <w:pPr>
              <w:autoSpaceDE w:val="0"/>
              <w:autoSpaceDN w:val="0"/>
              <w:adjustRightInd w:val="0"/>
              <w:spacing w:before="40" w:after="40" w:line="240" w:lineRule="auto"/>
              <w:rPr>
                <w:rFonts w:ascii="Times New Roman" w:eastAsia="Times New Roman" w:hAnsi="Times New Roman" w:cs="Times New Roman"/>
                <w:b/>
                <w:color w:val="000000"/>
                <w:kern w:val="2"/>
                <w:sz w:val="28"/>
                <w:szCs w:val="28"/>
                <w:lang w:val="uk-UA"/>
              </w:rPr>
            </w:pPr>
            <w:r w:rsidRPr="0062499F">
              <w:rPr>
                <w:rFonts w:ascii="Times New Roman" w:eastAsia="Times New Roman" w:hAnsi="Times New Roman" w:cs="Times New Roman"/>
                <w:b/>
                <w:color w:val="000000"/>
                <w:kern w:val="2"/>
                <w:sz w:val="28"/>
                <w:szCs w:val="28"/>
                <w:lang w:val="uk-UA"/>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rsidR="00CF3757" w:rsidRPr="0062499F" w:rsidRDefault="00CF3757" w:rsidP="0062499F">
            <w:pPr>
              <w:spacing w:before="40" w:after="40" w:line="240" w:lineRule="auto"/>
              <w:jc w:val="both"/>
              <w:rPr>
                <w:rFonts w:ascii="Times New Roman" w:eastAsia="Times New Roman" w:hAnsi="Times New Roman" w:cs="Times New Roman"/>
                <w:color w:val="000000"/>
                <w:kern w:val="2"/>
                <w:sz w:val="28"/>
                <w:szCs w:val="28"/>
                <w:lang w:val="uk-UA" w:eastAsia="it-IT"/>
              </w:rPr>
            </w:pPr>
            <w:r w:rsidRPr="0062499F">
              <w:rPr>
                <w:rFonts w:ascii="Times New Roman" w:eastAsia="Times New Roman" w:hAnsi="Times New Roman" w:cs="Times New Roman"/>
                <w:color w:val="000000"/>
                <w:kern w:val="2"/>
                <w:sz w:val="28"/>
                <w:szCs w:val="28"/>
                <w:lang w:val="uk-UA" w:eastAsia="it-IT"/>
              </w:rPr>
              <w:t xml:space="preserve">Хмільницька міська територіальна громада  </w:t>
            </w:r>
          </w:p>
        </w:tc>
      </w:tr>
      <w:tr w:rsidR="00CF3757" w:rsidRPr="00787F6A" w:rsidTr="00607408">
        <w:trPr>
          <w:jc w:val="right"/>
        </w:trPr>
        <w:tc>
          <w:tcPr>
            <w:tcW w:w="2833" w:type="dxa"/>
            <w:tcBorders>
              <w:top w:val="single" w:sz="4" w:space="0" w:color="auto"/>
              <w:left w:val="single" w:sz="4" w:space="0" w:color="auto"/>
              <w:bottom w:val="single" w:sz="4" w:space="0" w:color="auto"/>
              <w:right w:val="single" w:sz="4" w:space="0" w:color="auto"/>
            </w:tcBorders>
            <w:hideMark/>
          </w:tcPr>
          <w:p w:rsidR="00CF3757" w:rsidRPr="0062499F" w:rsidRDefault="00CF3757" w:rsidP="0062499F">
            <w:pPr>
              <w:autoSpaceDE w:val="0"/>
              <w:autoSpaceDN w:val="0"/>
              <w:adjustRightInd w:val="0"/>
              <w:spacing w:before="40" w:after="40" w:line="240" w:lineRule="auto"/>
              <w:rPr>
                <w:rFonts w:ascii="Times New Roman" w:eastAsia="Times New Roman" w:hAnsi="Times New Roman" w:cs="Times New Roman"/>
                <w:b/>
                <w:color w:val="000000"/>
                <w:kern w:val="2"/>
                <w:sz w:val="28"/>
                <w:szCs w:val="28"/>
                <w:lang w:val="uk-UA"/>
              </w:rPr>
            </w:pPr>
            <w:r w:rsidRPr="0062499F">
              <w:rPr>
                <w:rFonts w:ascii="Times New Roman" w:eastAsia="Times New Roman" w:hAnsi="Times New Roman" w:cs="Times New Roman"/>
                <w:b/>
                <w:color w:val="000000"/>
                <w:kern w:val="2"/>
                <w:sz w:val="28"/>
                <w:szCs w:val="28"/>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CF3757" w:rsidRPr="0062499F" w:rsidRDefault="00CF3757" w:rsidP="0062499F">
            <w:pPr>
              <w:spacing w:before="40" w:after="40" w:line="240" w:lineRule="auto"/>
              <w:jc w:val="both"/>
              <w:rPr>
                <w:rFonts w:ascii="Times New Roman" w:eastAsia="Times New Roman" w:hAnsi="Times New Roman" w:cs="Times New Roman"/>
                <w:color w:val="000000"/>
                <w:kern w:val="2"/>
                <w:sz w:val="28"/>
                <w:szCs w:val="28"/>
                <w:lang w:val="uk-UA" w:eastAsia="it-IT"/>
              </w:rPr>
            </w:pPr>
            <w:r w:rsidRPr="0062499F">
              <w:rPr>
                <w:rFonts w:ascii="Times New Roman" w:eastAsia="Times New Roman" w:hAnsi="Times New Roman" w:cs="Times New Roman"/>
                <w:color w:val="000000"/>
                <w:kern w:val="2"/>
                <w:sz w:val="28"/>
                <w:szCs w:val="28"/>
                <w:lang w:val="uk-UA" w:eastAsia="it-IT"/>
              </w:rPr>
              <w:t>42994 жителів громади, близько 15000 гостей та відпочиваючих в оздоровницях міста</w:t>
            </w:r>
          </w:p>
        </w:tc>
      </w:tr>
      <w:tr w:rsidR="00CF3757" w:rsidRPr="003042BB"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F3757" w:rsidRPr="0062499F" w:rsidRDefault="00CF3757" w:rsidP="0062499F">
            <w:pPr>
              <w:spacing w:before="40" w:after="40" w:line="240" w:lineRule="auto"/>
              <w:rPr>
                <w:rFonts w:ascii="Times New Roman" w:eastAsia="Times New Roman" w:hAnsi="Times New Roman" w:cs="Times New Roman"/>
                <w:b/>
                <w:bCs/>
                <w:color w:val="000000"/>
                <w:kern w:val="2"/>
                <w:sz w:val="28"/>
                <w:szCs w:val="28"/>
                <w:lang w:val="uk-UA"/>
              </w:rPr>
            </w:pPr>
            <w:r w:rsidRPr="0062499F">
              <w:rPr>
                <w:rFonts w:ascii="Times New Roman" w:eastAsia="Times New Roman" w:hAnsi="Times New Roman" w:cs="Times New Roman"/>
                <w:b/>
                <w:bCs/>
                <w:color w:val="000000"/>
                <w:kern w:val="2"/>
                <w:sz w:val="28"/>
                <w:szCs w:val="28"/>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CF3757" w:rsidRPr="0062499F" w:rsidRDefault="00CF3757" w:rsidP="0062499F">
            <w:pPr>
              <w:spacing w:after="0" w:line="240" w:lineRule="auto"/>
              <w:jc w:val="both"/>
              <w:rPr>
                <w:kern w:val="2"/>
                <w:sz w:val="28"/>
                <w:szCs w:val="28"/>
                <w:lang w:val="uk-UA"/>
              </w:rPr>
            </w:pPr>
            <w:r w:rsidRPr="0062499F">
              <w:rPr>
                <w:rFonts w:ascii="Times New Roman" w:eastAsia="Times New Roman" w:hAnsi="Times New Roman" w:cs="Times New Roman"/>
                <w:color w:val="000000"/>
                <w:sz w:val="28"/>
                <w:szCs w:val="28"/>
                <w:lang w:val="uk-UA"/>
              </w:rPr>
              <w:t xml:space="preserve">У 1911-1915 роках на території напівзруйнованої фортеці 16-го ст., було побудовано палац місцевого поміщика графа Ксідо. </w:t>
            </w:r>
            <w:r w:rsidRPr="0062499F">
              <w:rPr>
                <w:rFonts w:ascii="Times New Roman" w:eastAsia="Times New Roman" w:hAnsi="Times New Roman" w:cs="Times New Roman"/>
                <w:sz w:val="28"/>
                <w:szCs w:val="28"/>
                <w:lang w:val="uk-UA"/>
              </w:rPr>
              <w:t>Через атмосферні опади та втрату системи водовідведення почалося руйнування перекриттів і просідання північного фасаду. Палац, розташований у центрі міста, не використовується і перебуває в аварійному стані, що несе загрозу життю та здоров'ю людей та сусідніх будівель і прибережній зоні р. Південний Буг</w:t>
            </w:r>
          </w:p>
        </w:tc>
      </w:tr>
      <w:tr w:rsidR="00CF3757" w:rsidRPr="00787F6A"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F3757" w:rsidRPr="0062499F" w:rsidRDefault="00CF3757" w:rsidP="0062499F">
            <w:pPr>
              <w:spacing w:before="40" w:after="40" w:line="240" w:lineRule="auto"/>
              <w:rPr>
                <w:rFonts w:ascii="Times New Roman" w:eastAsia="Times New Roman" w:hAnsi="Times New Roman" w:cs="Times New Roman"/>
                <w:b/>
                <w:bCs/>
                <w:color w:val="000000"/>
                <w:kern w:val="2"/>
                <w:sz w:val="28"/>
                <w:szCs w:val="28"/>
                <w:lang w:val="uk-UA"/>
              </w:rPr>
            </w:pPr>
            <w:r w:rsidRPr="0062499F">
              <w:rPr>
                <w:rFonts w:ascii="Times New Roman" w:eastAsia="Times New Roman" w:hAnsi="Times New Roman" w:cs="Times New Roman"/>
                <w:b/>
                <w:bCs/>
                <w:color w:val="000000"/>
                <w:kern w:val="2"/>
                <w:sz w:val="28"/>
                <w:szCs w:val="28"/>
                <w:lang w:val="uk-UA"/>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CF3757" w:rsidRPr="0062499F" w:rsidRDefault="00CF3757" w:rsidP="0062499F">
            <w:pPr>
              <w:pStyle w:val="Default"/>
              <w:rPr>
                <w:kern w:val="2"/>
                <w:sz w:val="28"/>
                <w:szCs w:val="28"/>
                <w:lang w:val="uk-UA"/>
              </w:rPr>
            </w:pPr>
            <w:r w:rsidRPr="0062499F">
              <w:rPr>
                <w:kern w:val="2"/>
                <w:sz w:val="28"/>
                <w:szCs w:val="28"/>
                <w:lang w:val="uk-UA"/>
              </w:rPr>
              <w:t>- припинення активного руйнування палацу;</w:t>
            </w:r>
          </w:p>
          <w:p w:rsidR="00CF3757" w:rsidRPr="0062499F" w:rsidRDefault="00CF3757" w:rsidP="0062499F">
            <w:pPr>
              <w:pStyle w:val="Default"/>
              <w:rPr>
                <w:kern w:val="2"/>
                <w:sz w:val="28"/>
                <w:szCs w:val="28"/>
                <w:lang w:val="uk-UA"/>
              </w:rPr>
            </w:pPr>
            <w:r w:rsidRPr="0062499F">
              <w:rPr>
                <w:kern w:val="2"/>
                <w:sz w:val="28"/>
                <w:szCs w:val="28"/>
                <w:lang w:val="uk-UA"/>
              </w:rPr>
              <w:t xml:space="preserve">- покращення туристичної привабливості </w:t>
            </w:r>
            <w:proofErr w:type="spellStart"/>
            <w:r w:rsidRPr="0062499F">
              <w:rPr>
                <w:kern w:val="2"/>
                <w:sz w:val="28"/>
                <w:szCs w:val="28"/>
                <w:lang w:val="uk-UA"/>
              </w:rPr>
              <w:t>пам</w:t>
            </w:r>
            <w:proofErr w:type="spellEnd"/>
            <w:r w:rsidRPr="0062499F">
              <w:rPr>
                <w:kern w:val="2"/>
                <w:sz w:val="28"/>
                <w:szCs w:val="28"/>
              </w:rPr>
              <w:t>’</w:t>
            </w:r>
            <w:r w:rsidRPr="0062499F">
              <w:rPr>
                <w:kern w:val="2"/>
                <w:sz w:val="28"/>
                <w:szCs w:val="28"/>
                <w:lang w:val="uk-UA"/>
              </w:rPr>
              <w:t>ятки архітектури та міста в цілому;</w:t>
            </w:r>
          </w:p>
          <w:p w:rsidR="00CF3757" w:rsidRPr="0062499F" w:rsidRDefault="00CF3757" w:rsidP="0062499F">
            <w:pPr>
              <w:pStyle w:val="Default"/>
              <w:rPr>
                <w:kern w:val="2"/>
                <w:sz w:val="28"/>
                <w:szCs w:val="28"/>
                <w:lang w:val="uk-UA"/>
              </w:rPr>
            </w:pPr>
            <w:r w:rsidRPr="0062499F">
              <w:rPr>
                <w:kern w:val="2"/>
                <w:sz w:val="28"/>
                <w:szCs w:val="28"/>
                <w:lang w:val="uk-UA"/>
              </w:rPr>
              <w:t>- відновлення екскурсійної активності навколо палацу;</w:t>
            </w:r>
          </w:p>
          <w:p w:rsidR="00CF3757" w:rsidRPr="0062499F" w:rsidRDefault="00CF3757" w:rsidP="0062499F">
            <w:pPr>
              <w:pStyle w:val="Default"/>
              <w:rPr>
                <w:kern w:val="2"/>
                <w:sz w:val="28"/>
                <w:szCs w:val="28"/>
                <w:lang w:val="uk-UA"/>
              </w:rPr>
            </w:pPr>
            <w:r w:rsidRPr="0062499F">
              <w:rPr>
                <w:kern w:val="2"/>
                <w:sz w:val="28"/>
                <w:szCs w:val="28"/>
                <w:lang w:val="uk-UA"/>
              </w:rPr>
              <w:t>- зростання інвестиційних можливостей міста</w:t>
            </w:r>
          </w:p>
          <w:p w:rsidR="00CF3757" w:rsidRPr="0062499F" w:rsidRDefault="00CF3757" w:rsidP="0062499F">
            <w:pPr>
              <w:pStyle w:val="Default"/>
              <w:rPr>
                <w:kern w:val="2"/>
                <w:sz w:val="28"/>
                <w:szCs w:val="28"/>
                <w:lang w:val="uk-UA"/>
              </w:rPr>
            </w:pPr>
          </w:p>
        </w:tc>
      </w:tr>
      <w:tr w:rsidR="00CF3757" w:rsidRPr="00787F6A"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F3757" w:rsidRPr="0062499F" w:rsidRDefault="00CF3757" w:rsidP="0062499F">
            <w:pPr>
              <w:spacing w:before="40" w:after="40" w:line="240" w:lineRule="auto"/>
              <w:rPr>
                <w:rFonts w:ascii="Times New Roman" w:eastAsia="Times New Roman" w:hAnsi="Times New Roman" w:cs="Times New Roman"/>
                <w:b/>
                <w:bCs/>
                <w:color w:val="000000"/>
                <w:kern w:val="2"/>
                <w:sz w:val="28"/>
                <w:szCs w:val="28"/>
                <w:lang w:val="uk-UA"/>
              </w:rPr>
            </w:pPr>
            <w:r w:rsidRPr="0062499F">
              <w:rPr>
                <w:rFonts w:ascii="Times New Roman" w:eastAsia="Times New Roman" w:hAnsi="Times New Roman" w:cs="Times New Roman"/>
                <w:b/>
                <w:bCs/>
                <w:color w:val="000000"/>
                <w:kern w:val="2"/>
                <w:sz w:val="28"/>
                <w:szCs w:val="28"/>
                <w:lang w:val="uk-UA"/>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CF3757" w:rsidRPr="0062499F" w:rsidRDefault="00CF3757" w:rsidP="0062499F">
            <w:pPr>
              <w:pStyle w:val="Default"/>
              <w:rPr>
                <w:kern w:val="2"/>
                <w:sz w:val="28"/>
                <w:szCs w:val="28"/>
                <w:lang w:val="uk-UA"/>
              </w:rPr>
            </w:pPr>
            <w:r w:rsidRPr="0062499F">
              <w:rPr>
                <w:kern w:val="2"/>
                <w:sz w:val="28"/>
                <w:szCs w:val="28"/>
                <w:lang w:val="uk-UA"/>
              </w:rPr>
              <w:t xml:space="preserve">- оновлення </w:t>
            </w:r>
            <w:proofErr w:type="spellStart"/>
            <w:r w:rsidRPr="0062499F">
              <w:rPr>
                <w:kern w:val="2"/>
                <w:sz w:val="28"/>
                <w:szCs w:val="28"/>
                <w:lang w:val="uk-UA"/>
              </w:rPr>
              <w:t>проєктно-кошторисної</w:t>
            </w:r>
            <w:proofErr w:type="spellEnd"/>
            <w:r w:rsidRPr="0062499F">
              <w:rPr>
                <w:kern w:val="2"/>
                <w:sz w:val="28"/>
                <w:szCs w:val="28"/>
                <w:lang w:val="uk-UA"/>
              </w:rPr>
              <w:t xml:space="preserve"> документації;</w:t>
            </w:r>
          </w:p>
          <w:p w:rsidR="00CF3757" w:rsidRPr="0062499F" w:rsidRDefault="00CF3757" w:rsidP="0062499F">
            <w:pPr>
              <w:pStyle w:val="Default"/>
              <w:rPr>
                <w:kern w:val="2"/>
                <w:sz w:val="28"/>
                <w:szCs w:val="28"/>
                <w:lang w:val="uk-UA"/>
              </w:rPr>
            </w:pPr>
            <w:r w:rsidRPr="0062499F">
              <w:rPr>
                <w:kern w:val="2"/>
                <w:sz w:val="28"/>
                <w:szCs w:val="28"/>
                <w:lang w:val="uk-UA"/>
              </w:rPr>
              <w:t>- оголошення тендеру на виконання робіт та проведення робіт щодо ліквідації аварійного стану об’єкту;</w:t>
            </w:r>
          </w:p>
          <w:p w:rsidR="00CF3757" w:rsidRPr="0062499F" w:rsidRDefault="00CF3757" w:rsidP="0062499F">
            <w:pPr>
              <w:pStyle w:val="Default"/>
              <w:rPr>
                <w:kern w:val="2"/>
                <w:sz w:val="28"/>
                <w:szCs w:val="28"/>
                <w:lang w:val="uk-UA"/>
              </w:rPr>
            </w:pPr>
            <w:r w:rsidRPr="0062499F">
              <w:rPr>
                <w:kern w:val="2"/>
                <w:sz w:val="28"/>
                <w:szCs w:val="28"/>
                <w:lang w:val="uk-UA"/>
              </w:rPr>
              <w:t xml:space="preserve">- заміна пошкодженої цегли, відновлення </w:t>
            </w:r>
            <w:proofErr w:type="spellStart"/>
            <w:r w:rsidRPr="0062499F">
              <w:rPr>
                <w:kern w:val="2"/>
                <w:sz w:val="28"/>
                <w:szCs w:val="28"/>
                <w:lang w:val="uk-UA"/>
              </w:rPr>
              <w:t>кам</w:t>
            </w:r>
            <w:proofErr w:type="spellEnd"/>
            <w:r w:rsidRPr="0062499F">
              <w:rPr>
                <w:kern w:val="2"/>
                <w:sz w:val="28"/>
                <w:szCs w:val="28"/>
              </w:rPr>
              <w:t>’</w:t>
            </w:r>
            <w:proofErr w:type="spellStart"/>
            <w:r w:rsidRPr="0062499F">
              <w:rPr>
                <w:kern w:val="2"/>
                <w:sz w:val="28"/>
                <w:szCs w:val="28"/>
                <w:lang w:val="uk-UA"/>
              </w:rPr>
              <w:t>яних</w:t>
            </w:r>
            <w:proofErr w:type="spellEnd"/>
            <w:r w:rsidRPr="0062499F">
              <w:rPr>
                <w:kern w:val="2"/>
                <w:sz w:val="28"/>
                <w:szCs w:val="28"/>
                <w:lang w:val="uk-UA"/>
              </w:rPr>
              <w:t xml:space="preserve"> елементів, захисна обробка поверхонь;</w:t>
            </w:r>
          </w:p>
          <w:p w:rsidR="00CF3757" w:rsidRPr="0062499F" w:rsidRDefault="00CF3757" w:rsidP="0062499F">
            <w:pPr>
              <w:spacing w:after="0" w:line="240" w:lineRule="auto"/>
              <w:jc w:val="both"/>
              <w:rPr>
                <w:rFonts w:ascii="Times New Roman" w:eastAsia="Times New Roman" w:hAnsi="Times New Roman" w:cs="Times New Roman"/>
                <w:sz w:val="28"/>
                <w:szCs w:val="28"/>
                <w:lang w:val="uk-UA" w:eastAsia="uk-UA"/>
              </w:rPr>
            </w:pPr>
            <w:r w:rsidRPr="0062499F">
              <w:rPr>
                <w:rFonts w:ascii="Times New Roman" w:hAnsi="Times New Roman" w:cs="Times New Roman"/>
                <w:kern w:val="2"/>
                <w:sz w:val="28"/>
                <w:szCs w:val="28"/>
                <w:lang w:val="uk-UA"/>
              </w:rPr>
              <w:t xml:space="preserve">- </w:t>
            </w:r>
            <w:r w:rsidRPr="0062499F">
              <w:rPr>
                <w:rFonts w:ascii="Times New Roman" w:eastAsia="Times New Roman" w:hAnsi="Times New Roman" w:cs="Times New Roman"/>
                <w:sz w:val="28"/>
                <w:szCs w:val="28"/>
                <w:lang w:val="uk-UA"/>
              </w:rPr>
              <w:t>реставрація покрівлі, заміна системи водовідведення, ремонт сходів;</w:t>
            </w:r>
          </w:p>
          <w:p w:rsidR="00CF3757" w:rsidRPr="0062499F" w:rsidRDefault="00CF3757" w:rsidP="0062499F">
            <w:pPr>
              <w:spacing w:after="0" w:line="240" w:lineRule="auto"/>
              <w:jc w:val="both"/>
              <w:rPr>
                <w:rFonts w:ascii="Times New Roman" w:eastAsia="Times New Roman" w:hAnsi="Times New Roman" w:cs="Times New Roman"/>
                <w:sz w:val="28"/>
                <w:szCs w:val="28"/>
                <w:lang w:val="uk-UA"/>
              </w:rPr>
            </w:pPr>
            <w:r w:rsidRPr="0062499F">
              <w:rPr>
                <w:rFonts w:ascii="Times New Roman" w:eastAsia="Times New Roman" w:hAnsi="Times New Roman" w:cs="Times New Roman"/>
                <w:sz w:val="28"/>
                <w:szCs w:val="28"/>
                <w:lang w:val="uk-UA"/>
              </w:rPr>
              <w:t>- завершальні роботи: контроль якості, план технічного обслуговування, підготовка пам’ятки до подальшого використання.</w:t>
            </w:r>
          </w:p>
        </w:tc>
      </w:tr>
      <w:tr w:rsidR="00CF3757" w:rsidRPr="00787F6A"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F3757" w:rsidRPr="00787F6A" w:rsidRDefault="00CF3757" w:rsidP="00607408">
            <w:pPr>
              <w:spacing w:before="40" w:after="40"/>
              <w:rPr>
                <w:rFonts w:ascii="Times New Roman" w:eastAsia="Times New Roman" w:hAnsi="Times New Roman" w:cs="Times New Roman"/>
                <w:b/>
                <w:color w:val="000000"/>
                <w:kern w:val="2"/>
                <w:sz w:val="26"/>
                <w:szCs w:val="26"/>
                <w:lang w:val="uk-UA"/>
              </w:rPr>
            </w:pPr>
            <w:r w:rsidRPr="00787F6A">
              <w:rPr>
                <w:rFonts w:ascii="Times New Roman" w:eastAsia="Times New Roman" w:hAnsi="Times New Roman" w:cs="Times New Roman"/>
                <w:b/>
                <w:color w:val="000000"/>
                <w:kern w:val="2"/>
                <w:sz w:val="26"/>
                <w:szCs w:val="26"/>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rPr>
            </w:pPr>
            <w:r w:rsidRPr="00CF3757">
              <w:rPr>
                <w:rFonts w:ascii="Times New Roman" w:eastAsia="Times New Roman" w:hAnsi="Times New Roman" w:cs="Times New Roman"/>
                <w:bCs/>
                <w:color w:val="000000"/>
                <w:kern w:val="2"/>
                <w:sz w:val="26"/>
                <w:szCs w:val="26"/>
                <w:lang w:val="uk-UA"/>
              </w:rPr>
              <w:t>2026 рік - 2029 рік:</w:t>
            </w:r>
          </w:p>
        </w:tc>
      </w:tr>
      <w:tr w:rsidR="00CF3757" w:rsidRPr="00787F6A" w:rsidTr="00607408">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3757" w:rsidRPr="00787F6A" w:rsidRDefault="00CF3757" w:rsidP="00607408">
            <w:pPr>
              <w:spacing w:before="40" w:after="40"/>
              <w:rPr>
                <w:rFonts w:ascii="Times New Roman" w:eastAsia="Times New Roman" w:hAnsi="Times New Roman" w:cs="Times New Roman"/>
                <w:b/>
                <w:bCs/>
                <w:color w:val="000000"/>
                <w:kern w:val="2"/>
                <w:sz w:val="26"/>
                <w:szCs w:val="26"/>
                <w:lang w:val="uk-UA"/>
              </w:rPr>
            </w:pPr>
            <w:r w:rsidRPr="00787F6A">
              <w:rPr>
                <w:rFonts w:ascii="Times New Roman" w:eastAsia="Times New Roman" w:hAnsi="Times New Roman" w:cs="Times New Roman"/>
                <w:b/>
                <w:bCs/>
                <w:color w:val="000000"/>
                <w:kern w:val="2"/>
                <w:sz w:val="26"/>
                <w:szCs w:val="26"/>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 xml:space="preserve">2025 рік </w:t>
            </w:r>
          </w:p>
        </w:tc>
        <w:tc>
          <w:tcPr>
            <w:tcW w:w="709"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2026 рік</w:t>
            </w:r>
          </w:p>
        </w:tc>
        <w:tc>
          <w:tcPr>
            <w:tcW w:w="992"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 xml:space="preserve">2027 рік </w:t>
            </w:r>
          </w:p>
        </w:tc>
        <w:tc>
          <w:tcPr>
            <w:tcW w:w="870"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2031</w:t>
            </w:r>
          </w:p>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ind w:left="-104" w:firstLine="104"/>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Разом</w:t>
            </w:r>
          </w:p>
          <w:p w:rsidR="00CF3757" w:rsidRPr="00CF3757" w:rsidRDefault="00CF3757" w:rsidP="00607408">
            <w:pPr>
              <w:spacing w:before="40" w:after="40"/>
              <w:ind w:left="-104" w:firstLine="104"/>
              <w:rPr>
                <w:rFonts w:ascii="Times New Roman" w:eastAsia="Times New Roman" w:hAnsi="Times New Roman" w:cs="Times New Roman"/>
                <w:bCs/>
                <w:color w:val="000000"/>
                <w:kern w:val="2"/>
                <w:sz w:val="26"/>
                <w:szCs w:val="26"/>
                <w:lang w:val="uk-UA" w:eastAsia="it-IT"/>
              </w:rPr>
            </w:pPr>
            <w:proofErr w:type="spellStart"/>
            <w:r w:rsidRPr="00CF3757">
              <w:rPr>
                <w:rFonts w:ascii="Times New Roman" w:eastAsia="Times New Roman" w:hAnsi="Times New Roman" w:cs="Times New Roman"/>
                <w:bCs/>
                <w:color w:val="000000"/>
                <w:kern w:val="2"/>
                <w:sz w:val="26"/>
                <w:szCs w:val="26"/>
                <w:lang w:val="uk-UA" w:eastAsia="it-IT"/>
              </w:rPr>
              <w:t>тис.грн</w:t>
            </w:r>
            <w:proofErr w:type="spellEnd"/>
            <w:r w:rsidRPr="00CF3757">
              <w:rPr>
                <w:rFonts w:ascii="Times New Roman" w:eastAsia="Times New Roman" w:hAnsi="Times New Roman" w:cs="Times New Roman"/>
                <w:bCs/>
                <w:color w:val="000000"/>
                <w:kern w:val="2"/>
                <w:sz w:val="26"/>
                <w:szCs w:val="26"/>
                <w:lang w:val="uk-UA" w:eastAsia="it-IT"/>
              </w:rPr>
              <w:t>.</w:t>
            </w:r>
          </w:p>
        </w:tc>
      </w:tr>
      <w:tr w:rsidR="00CF3757" w:rsidRPr="00787F6A" w:rsidTr="00607408">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CF3757" w:rsidRPr="00787F6A" w:rsidRDefault="00CF3757" w:rsidP="00607408">
            <w:pPr>
              <w:spacing w:after="0" w:line="256" w:lineRule="auto"/>
              <w:rPr>
                <w:rFonts w:ascii="Times New Roman" w:eastAsia="Times New Roman" w:hAnsi="Times New Roman" w:cs="Times New Roman"/>
                <w:b/>
                <w:bCs/>
                <w:color w:val="000000"/>
                <w:kern w:val="2"/>
                <w:sz w:val="26"/>
                <w:szCs w:val="26"/>
                <w:lang w:val="uk-UA"/>
              </w:rPr>
            </w:pPr>
          </w:p>
        </w:tc>
        <w:tc>
          <w:tcPr>
            <w:tcW w:w="706"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w:t>
            </w:r>
          </w:p>
        </w:tc>
        <w:tc>
          <w:tcPr>
            <w:tcW w:w="709"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5000,000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3757" w:rsidRPr="00CF3757" w:rsidRDefault="009B20B7" w:rsidP="009B20B7">
            <w:pPr>
              <w:spacing w:before="40" w:after="40"/>
              <w:rPr>
                <w:rFonts w:ascii="Times New Roman" w:eastAsia="Times New Roman" w:hAnsi="Times New Roman" w:cs="Times New Roman"/>
                <w:bCs/>
                <w:color w:val="000000"/>
                <w:kern w:val="2"/>
                <w:sz w:val="26"/>
                <w:szCs w:val="26"/>
                <w:lang w:val="uk-UA" w:eastAsia="it-IT"/>
              </w:rPr>
            </w:pPr>
            <w:r>
              <w:rPr>
                <w:rFonts w:ascii="Times New Roman" w:eastAsia="Times New Roman" w:hAnsi="Times New Roman" w:cs="Times New Roman"/>
                <w:bCs/>
                <w:color w:val="000000"/>
                <w:kern w:val="2"/>
                <w:sz w:val="26"/>
                <w:szCs w:val="26"/>
                <w:lang w:val="uk-UA" w:eastAsia="it-IT"/>
              </w:rPr>
              <w:t>30</w:t>
            </w:r>
            <w:r w:rsidR="00CF3757" w:rsidRPr="00CF3757">
              <w:rPr>
                <w:rFonts w:ascii="Times New Roman" w:eastAsia="Times New Roman" w:hAnsi="Times New Roman" w:cs="Times New Roman"/>
                <w:bCs/>
                <w:color w:val="000000"/>
                <w:kern w:val="2"/>
                <w:sz w:val="26"/>
                <w:szCs w:val="26"/>
                <w:lang w:val="uk-UA" w:eastAsia="it-IT"/>
              </w:rPr>
              <w:t>000,000</w:t>
            </w:r>
          </w:p>
        </w:tc>
        <w:tc>
          <w:tcPr>
            <w:tcW w:w="870"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40000,000</w:t>
            </w:r>
          </w:p>
        </w:tc>
        <w:tc>
          <w:tcPr>
            <w:tcW w:w="851"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25000,000</w:t>
            </w:r>
          </w:p>
        </w:tc>
        <w:tc>
          <w:tcPr>
            <w:tcW w:w="709"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w:t>
            </w:r>
          </w:p>
        </w:tc>
        <w:tc>
          <w:tcPr>
            <w:tcW w:w="820" w:type="dxa"/>
            <w:tcBorders>
              <w:top w:val="single" w:sz="4" w:space="0" w:color="auto"/>
              <w:left w:val="single" w:sz="4" w:space="0" w:color="auto"/>
              <w:bottom w:val="single" w:sz="4" w:space="0" w:color="auto"/>
              <w:right w:val="single" w:sz="4" w:space="0" w:color="auto"/>
            </w:tcBorders>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rsidR="00CF3757" w:rsidRPr="00CF3757" w:rsidRDefault="00CF3757" w:rsidP="00607408">
            <w:pPr>
              <w:spacing w:before="40" w:after="40"/>
              <w:rPr>
                <w:rFonts w:ascii="Times New Roman" w:eastAsia="Times New Roman" w:hAnsi="Times New Roman" w:cs="Times New Roman"/>
                <w:bCs/>
                <w:color w:val="000000"/>
                <w:kern w:val="2"/>
                <w:sz w:val="26"/>
                <w:szCs w:val="26"/>
                <w:lang w:val="uk-UA" w:eastAsia="it-IT"/>
              </w:rPr>
            </w:pPr>
            <w:r w:rsidRPr="00CF3757">
              <w:rPr>
                <w:rFonts w:ascii="Times New Roman" w:eastAsia="Times New Roman" w:hAnsi="Times New Roman" w:cs="Times New Roman"/>
                <w:bCs/>
                <w:color w:val="000000"/>
                <w:kern w:val="2"/>
                <w:sz w:val="26"/>
                <w:szCs w:val="26"/>
                <w:lang w:val="uk-UA" w:eastAsia="it-IT"/>
              </w:rPr>
              <w:t>100000,000</w:t>
            </w:r>
          </w:p>
        </w:tc>
      </w:tr>
      <w:tr w:rsidR="00CF3757" w:rsidRPr="00787F6A"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F3757" w:rsidRPr="00787F6A" w:rsidRDefault="00CF3757" w:rsidP="00607408">
            <w:pPr>
              <w:spacing w:before="40" w:after="40"/>
              <w:rPr>
                <w:rFonts w:ascii="Times New Roman" w:eastAsia="Times New Roman" w:hAnsi="Times New Roman" w:cs="Times New Roman"/>
                <w:b/>
                <w:bCs/>
                <w:color w:val="000000"/>
                <w:kern w:val="2"/>
                <w:sz w:val="26"/>
                <w:szCs w:val="26"/>
                <w:lang w:val="uk-UA"/>
              </w:rPr>
            </w:pPr>
            <w:r w:rsidRPr="00787F6A">
              <w:rPr>
                <w:rFonts w:ascii="Times New Roman" w:eastAsia="Times New Roman" w:hAnsi="Times New Roman" w:cs="Times New Roman"/>
                <w:b/>
                <w:bCs/>
                <w:color w:val="000000"/>
                <w:kern w:val="2"/>
                <w:sz w:val="26"/>
                <w:szCs w:val="26"/>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rsidR="00CF3757" w:rsidRPr="00787F6A" w:rsidRDefault="00CF3757" w:rsidP="00607408">
            <w:pPr>
              <w:spacing w:before="40" w:after="40"/>
              <w:rPr>
                <w:rFonts w:ascii="Times New Roman" w:eastAsia="Times New Roman" w:hAnsi="Times New Roman" w:cs="Times New Roman"/>
                <w:color w:val="000000"/>
                <w:kern w:val="2"/>
                <w:sz w:val="26"/>
                <w:szCs w:val="26"/>
                <w:lang w:val="uk-UA" w:eastAsia="it-IT"/>
              </w:rPr>
            </w:pPr>
            <w:r w:rsidRPr="00787F6A">
              <w:rPr>
                <w:rFonts w:ascii="Times New Roman" w:eastAsia="Times New Roman" w:hAnsi="Times New Roman" w:cs="Times New Roman"/>
                <w:color w:val="000000"/>
                <w:kern w:val="2"/>
                <w:sz w:val="26"/>
                <w:szCs w:val="26"/>
                <w:lang w:val="uk-UA" w:eastAsia="it-IT"/>
              </w:rPr>
              <w:t>Місцевий бюджет 10%, обласний бюджет, державні кошти та інші незаборонені законодавством джерела фінансування.</w:t>
            </w:r>
          </w:p>
        </w:tc>
      </w:tr>
      <w:tr w:rsidR="00CF3757" w:rsidRPr="003042BB"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F3757" w:rsidRPr="00787F6A" w:rsidRDefault="00CF3757" w:rsidP="00607408">
            <w:pPr>
              <w:spacing w:before="40" w:after="40"/>
              <w:rPr>
                <w:rFonts w:ascii="Times New Roman" w:eastAsia="Times New Roman" w:hAnsi="Times New Roman" w:cs="Times New Roman"/>
                <w:b/>
                <w:bCs/>
                <w:color w:val="000000"/>
                <w:kern w:val="2"/>
                <w:sz w:val="26"/>
                <w:szCs w:val="26"/>
                <w:lang w:val="uk-UA"/>
              </w:rPr>
            </w:pPr>
            <w:r w:rsidRPr="00787F6A">
              <w:rPr>
                <w:rFonts w:ascii="Times New Roman" w:eastAsia="Times New Roman" w:hAnsi="Times New Roman" w:cs="Times New Roman"/>
                <w:b/>
                <w:color w:val="000000"/>
                <w:kern w:val="2"/>
                <w:sz w:val="26"/>
                <w:szCs w:val="26"/>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CF3757" w:rsidRPr="00787F6A" w:rsidRDefault="00CF3757" w:rsidP="00607408">
            <w:pPr>
              <w:spacing w:before="40" w:after="40"/>
              <w:rPr>
                <w:rFonts w:ascii="Times New Roman" w:eastAsia="Times New Roman" w:hAnsi="Times New Roman" w:cs="Times New Roman"/>
                <w:color w:val="000000"/>
                <w:kern w:val="2"/>
                <w:sz w:val="26"/>
                <w:szCs w:val="26"/>
                <w:lang w:val="uk-UA" w:eastAsia="it-IT"/>
              </w:rPr>
            </w:pPr>
            <w:r w:rsidRPr="00787F6A">
              <w:rPr>
                <w:rFonts w:ascii="Times New Roman" w:eastAsia="Times New Roman" w:hAnsi="Times New Roman" w:cs="Times New Roman"/>
                <w:color w:val="000000"/>
                <w:kern w:val="2"/>
                <w:sz w:val="26"/>
                <w:szCs w:val="26"/>
                <w:lang w:val="uk-UA" w:eastAsia="it-IT"/>
              </w:rPr>
              <w:t xml:space="preserve">Хмільницька міська рада, </w:t>
            </w:r>
            <w:proofErr w:type="spellStart"/>
            <w:r>
              <w:rPr>
                <w:rFonts w:ascii="Times New Roman" w:eastAsia="Times New Roman" w:hAnsi="Times New Roman" w:cs="Times New Roman"/>
                <w:color w:val="000000"/>
                <w:kern w:val="2"/>
                <w:sz w:val="26"/>
                <w:szCs w:val="26"/>
                <w:lang w:val="uk-UA" w:eastAsia="it-IT"/>
              </w:rPr>
              <w:t>КП</w:t>
            </w:r>
            <w:proofErr w:type="spellEnd"/>
            <w:r>
              <w:rPr>
                <w:rFonts w:ascii="Times New Roman" w:eastAsia="Times New Roman" w:hAnsi="Times New Roman" w:cs="Times New Roman"/>
                <w:color w:val="000000"/>
                <w:kern w:val="2"/>
                <w:sz w:val="26"/>
                <w:szCs w:val="26"/>
                <w:lang w:val="uk-UA" w:eastAsia="it-IT"/>
              </w:rPr>
              <w:t xml:space="preserve"> «</w:t>
            </w:r>
            <w:proofErr w:type="spellStart"/>
            <w:r>
              <w:rPr>
                <w:rFonts w:ascii="Times New Roman" w:eastAsia="Times New Roman" w:hAnsi="Times New Roman" w:cs="Times New Roman"/>
                <w:color w:val="000000"/>
                <w:kern w:val="2"/>
                <w:sz w:val="26"/>
                <w:szCs w:val="26"/>
                <w:lang w:val="uk-UA" w:eastAsia="it-IT"/>
              </w:rPr>
              <w:t>Хмільниккомунсервіс</w:t>
            </w:r>
            <w:proofErr w:type="spellEnd"/>
            <w:r>
              <w:rPr>
                <w:rFonts w:ascii="Times New Roman" w:eastAsia="Times New Roman" w:hAnsi="Times New Roman" w:cs="Times New Roman"/>
                <w:color w:val="000000"/>
                <w:kern w:val="2"/>
                <w:sz w:val="26"/>
                <w:szCs w:val="26"/>
                <w:lang w:val="uk-UA" w:eastAsia="it-IT"/>
              </w:rPr>
              <w:t xml:space="preserve">», </w:t>
            </w:r>
            <w:r w:rsidRPr="00787F6A">
              <w:rPr>
                <w:rFonts w:ascii="Times New Roman" w:eastAsia="Times New Roman" w:hAnsi="Times New Roman" w:cs="Times New Roman"/>
                <w:color w:val="000000"/>
                <w:kern w:val="2"/>
                <w:sz w:val="26"/>
                <w:szCs w:val="26"/>
                <w:lang w:val="uk-UA" w:eastAsia="it-IT"/>
              </w:rPr>
              <w:t xml:space="preserve">управління </w:t>
            </w:r>
            <w:r>
              <w:rPr>
                <w:rFonts w:ascii="Times New Roman" w:eastAsia="Times New Roman" w:hAnsi="Times New Roman" w:cs="Times New Roman"/>
                <w:color w:val="000000"/>
                <w:kern w:val="2"/>
                <w:sz w:val="26"/>
                <w:szCs w:val="26"/>
                <w:lang w:val="uk-UA" w:eastAsia="it-IT"/>
              </w:rPr>
              <w:t xml:space="preserve">містобудування та архітектури </w:t>
            </w:r>
            <w:r w:rsidRPr="00787F6A">
              <w:rPr>
                <w:rFonts w:ascii="Times New Roman" w:eastAsia="Times New Roman" w:hAnsi="Times New Roman" w:cs="Times New Roman"/>
                <w:color w:val="000000"/>
                <w:kern w:val="2"/>
                <w:sz w:val="26"/>
                <w:szCs w:val="26"/>
                <w:lang w:val="uk-UA" w:eastAsia="it-IT"/>
              </w:rPr>
              <w:t>міської ради, організація донор.</w:t>
            </w:r>
          </w:p>
        </w:tc>
      </w:tr>
      <w:tr w:rsidR="00CF3757" w:rsidRPr="00787F6A" w:rsidTr="00607408">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CF3757" w:rsidRPr="00787F6A" w:rsidRDefault="00CF3757" w:rsidP="00607408">
            <w:pPr>
              <w:spacing w:before="40" w:after="40"/>
              <w:rPr>
                <w:rFonts w:ascii="Times New Roman" w:eastAsia="Times New Roman" w:hAnsi="Times New Roman" w:cs="Times New Roman"/>
                <w:b/>
                <w:bCs/>
                <w:color w:val="000000"/>
                <w:kern w:val="2"/>
                <w:sz w:val="26"/>
                <w:szCs w:val="26"/>
                <w:lang w:val="uk-UA"/>
              </w:rPr>
            </w:pPr>
            <w:r w:rsidRPr="00787F6A">
              <w:rPr>
                <w:rFonts w:ascii="Times New Roman" w:eastAsia="Times New Roman" w:hAnsi="Times New Roman" w:cs="Times New Roman"/>
                <w:b/>
                <w:bCs/>
                <w:color w:val="000000"/>
                <w:kern w:val="2"/>
                <w:sz w:val="26"/>
                <w:szCs w:val="26"/>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rsidR="00CF3757" w:rsidRPr="00787F6A" w:rsidRDefault="00CF3757" w:rsidP="00607408">
            <w:pPr>
              <w:spacing w:before="40" w:after="40"/>
              <w:rPr>
                <w:rFonts w:ascii="Times New Roman" w:eastAsia="Times New Roman" w:hAnsi="Times New Roman" w:cs="Times New Roman"/>
                <w:color w:val="000000"/>
                <w:kern w:val="2"/>
                <w:sz w:val="26"/>
                <w:szCs w:val="26"/>
                <w:lang w:val="uk-UA" w:eastAsia="it-IT"/>
              </w:rPr>
            </w:pPr>
            <w:r w:rsidRPr="00787F6A">
              <w:rPr>
                <w:rFonts w:ascii="Times New Roman" w:eastAsia="Times New Roman" w:hAnsi="Times New Roman" w:cs="Times New Roman"/>
                <w:color w:val="000000"/>
                <w:kern w:val="2"/>
                <w:sz w:val="26"/>
                <w:szCs w:val="26"/>
                <w:lang w:val="uk-UA" w:eastAsia="it-IT"/>
              </w:rPr>
              <w:t>-</w:t>
            </w:r>
          </w:p>
        </w:tc>
      </w:tr>
    </w:tbl>
    <w:p w:rsidR="00CF3757" w:rsidRPr="00787F6A" w:rsidRDefault="00CF3757" w:rsidP="00CF3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CF3757" w:rsidRPr="00787F6A" w:rsidRDefault="00CF3757" w:rsidP="00CF3757">
      <w:pPr>
        <w:rPr>
          <w:rFonts w:ascii="Times New Roman" w:hAnsi="Times New Roman" w:cs="Times New Roman"/>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6"/>
          <w:szCs w:val="26"/>
          <w:lang w:val="uk-UA"/>
        </w:rPr>
      </w:pPr>
    </w:p>
    <w:p w:rsidR="001310D1" w:rsidRDefault="001310D1">
      <w:pPr>
        <w:rPr>
          <w:rFonts w:ascii="Times New Roman" w:hAnsi="Times New Roman" w:cs="Times New Roman"/>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1310D1" w:rsidRDefault="00497970">
      <w:pPr>
        <w:pStyle w:val="aa"/>
        <w:jc w:val="center"/>
        <w:rPr>
          <w:rFonts w:ascii="Times New Roman" w:hAnsi="Times New Roman" w:cs="Times New Roman"/>
          <w:b/>
          <w:sz w:val="26"/>
          <w:szCs w:val="26"/>
          <w:lang w:val="uk-UA"/>
        </w:rPr>
      </w:pPr>
      <w:r>
        <w:rPr>
          <w:rFonts w:ascii="Times New Roman" w:hAnsi="Times New Roman" w:cs="Times New Roman"/>
          <w:b/>
          <w:sz w:val="26"/>
          <w:szCs w:val="26"/>
          <w:lang w:val="uk-UA"/>
        </w:rPr>
        <w:t>Фор</w:t>
      </w:r>
      <w:r w:rsidR="00633696">
        <w:rPr>
          <w:rFonts w:ascii="Times New Roman" w:hAnsi="Times New Roman" w:cs="Times New Roman"/>
          <w:b/>
          <w:sz w:val="26"/>
          <w:szCs w:val="26"/>
          <w:lang w:val="uk-UA"/>
        </w:rPr>
        <w:t>ма технічного завдання проєкту розвитку</w:t>
      </w:r>
      <w:r w:rsidR="00E82C48">
        <w:rPr>
          <w:rFonts w:ascii="Times New Roman" w:hAnsi="Times New Roman" w:cs="Times New Roman"/>
          <w:b/>
          <w:sz w:val="26"/>
          <w:szCs w:val="26"/>
          <w:lang w:val="uk-UA"/>
        </w:rPr>
        <w:t xml:space="preserve"> №</w:t>
      </w:r>
      <w:r w:rsidR="00C37251">
        <w:rPr>
          <w:rFonts w:ascii="Times New Roman" w:hAnsi="Times New Roman" w:cs="Times New Roman"/>
          <w:b/>
          <w:sz w:val="26"/>
          <w:szCs w:val="26"/>
          <w:lang w:val="uk-UA"/>
        </w:rPr>
        <w:t>51</w:t>
      </w:r>
    </w:p>
    <w:p w:rsidR="001310D1" w:rsidRDefault="001310D1">
      <w:pPr>
        <w:pStyle w:val="aa"/>
        <w:jc w:val="center"/>
        <w:rPr>
          <w:rFonts w:ascii="Times New Roman" w:hAnsi="Times New Roman" w:cs="Times New Roman"/>
          <w:b/>
          <w:sz w:val="26"/>
          <w:szCs w:val="26"/>
          <w:lang w:val="uk-UA" w:eastAsia="sr-Latn-CS"/>
        </w:rPr>
      </w:pPr>
    </w:p>
    <w:tbl>
      <w:tblPr>
        <w:tblW w:w="9708" w:type="dxa"/>
        <w:jc w:val="right"/>
        <w:tblLayout w:type="fixed"/>
        <w:tblCellMar>
          <w:left w:w="70" w:type="dxa"/>
          <w:right w:w="70" w:type="dxa"/>
        </w:tblCellMar>
        <w:tblLook w:val="0000"/>
      </w:tblPr>
      <w:tblGrid>
        <w:gridCol w:w="2836"/>
        <w:gridCol w:w="1089"/>
        <w:gridCol w:w="1065"/>
        <w:gridCol w:w="900"/>
        <w:gridCol w:w="980"/>
        <w:gridCol w:w="900"/>
        <w:gridCol w:w="918"/>
        <w:gridCol w:w="1020"/>
      </w:tblGrid>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2" w:type="dxa"/>
            <w:gridSpan w:val="7"/>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rPr>
                <w:rFonts w:ascii="Times New Roman" w:hAnsi="Times New Roman" w:cs="Times New Roman"/>
                <w:b/>
                <w:sz w:val="26"/>
                <w:szCs w:val="26"/>
                <w:lang w:val="uk-UA" w:eastAsia="it-IT"/>
              </w:rPr>
            </w:pPr>
            <w:r>
              <w:rPr>
                <w:rFonts w:ascii="Times New Roman" w:hAnsi="Times New Roman" w:cs="Times New Roman"/>
                <w:b/>
                <w:sz w:val="26"/>
                <w:szCs w:val="26"/>
                <w:lang w:val="uk-UA" w:eastAsia="it-IT"/>
              </w:rPr>
              <w:t>Операційна ціль 3.1.</w:t>
            </w:r>
          </w:p>
          <w:p w:rsidR="001310D1" w:rsidRDefault="00633696">
            <w:pPr>
              <w:pStyle w:val="aa"/>
              <w:widowControl w:val="0"/>
              <w:rPr>
                <w:rFonts w:ascii="Times New Roman" w:hAnsi="Times New Roman" w:cs="Times New Roman"/>
                <w:b/>
                <w:sz w:val="26"/>
                <w:szCs w:val="26"/>
                <w:lang w:val="uk-UA"/>
              </w:rPr>
            </w:pPr>
            <w:r>
              <w:rPr>
                <w:rFonts w:ascii="Times New Roman" w:hAnsi="Times New Roman" w:cs="Times New Roman"/>
                <w:b/>
                <w:sz w:val="26"/>
                <w:szCs w:val="26"/>
                <w:lang w:val="uk-UA" w:eastAsia="it-IT"/>
              </w:rPr>
              <w:t xml:space="preserve">Завдання </w:t>
            </w:r>
            <w:r w:rsidR="00E63255">
              <w:rPr>
                <w:rFonts w:ascii="Times New Roman" w:hAnsi="Times New Roman" w:cs="Times New Roman"/>
                <w:b/>
                <w:sz w:val="26"/>
                <w:szCs w:val="26"/>
                <w:lang w:val="uk-UA" w:eastAsia="it-IT"/>
              </w:rPr>
              <w:t>5</w:t>
            </w:r>
            <w:r>
              <w:rPr>
                <w:rFonts w:ascii="Times New Roman" w:hAnsi="Times New Roman" w:cs="Times New Roman"/>
                <w:b/>
                <w:sz w:val="26"/>
                <w:szCs w:val="26"/>
                <w:lang w:val="uk-UA" w:eastAsia="it-IT"/>
              </w:rPr>
              <w:t xml:space="preserve">. </w:t>
            </w:r>
            <w:r>
              <w:rPr>
                <w:rFonts w:ascii="Times New Roman" w:hAnsi="Times New Roman" w:cs="Times New Roman"/>
                <w:sz w:val="26"/>
                <w:szCs w:val="26"/>
                <w:lang w:val="uk-UA"/>
              </w:rPr>
              <w:t>Розвиток індивідуальних здібностей і талантів дітей та молоді, забезпечення цілісної системи роботи шкіл естетичного виховання для створення всебічного розвитку</w:t>
            </w:r>
            <w:r>
              <w:rPr>
                <w:rFonts w:ascii="Times New Roman" w:hAnsi="Times New Roman" w:cs="Times New Roman"/>
                <w:b/>
                <w:sz w:val="26"/>
                <w:szCs w:val="26"/>
                <w:lang w:val="uk-UA"/>
              </w:rPr>
              <w:t>.</w:t>
            </w:r>
          </w:p>
          <w:p w:rsidR="001310D1" w:rsidRDefault="001310D1">
            <w:pPr>
              <w:pStyle w:val="aa"/>
              <w:widowControl w:val="0"/>
              <w:jc w:val="center"/>
              <w:rPr>
                <w:rFonts w:ascii="Times New Roman" w:hAnsi="Times New Roman" w:cs="Times New Roman"/>
                <w:b/>
                <w:sz w:val="26"/>
                <w:szCs w:val="26"/>
                <w:lang w:val="uk-UA" w:eastAsia="it-IT"/>
              </w:rPr>
            </w:pP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Створення належних умов для всебічної підтримки особистості</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rsidR="00CC2E0D" w:rsidRPr="00CC2E0D" w:rsidRDefault="00CC2E0D" w:rsidP="00CC2E0D">
            <w:pPr>
              <w:rPr>
                <w:lang w:val="uk-UA"/>
              </w:rPr>
            </w:pPr>
            <w:r w:rsidRPr="00CC2E0D">
              <w:rPr>
                <w:rFonts w:ascii="Times New Roman" w:hAnsi="Times New Roman" w:cs="Times New Roman"/>
                <w:sz w:val="26"/>
                <w:szCs w:val="26"/>
                <w:lang w:val="uk-UA"/>
              </w:rPr>
              <w:t>Виховати/розвинути етичні, художньо-естетичні потреби, творчі здібності дітей та молоді</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2" w:type="dxa"/>
            <w:gridSpan w:val="7"/>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Хмільницька міська територіальна громада (42 населених пункти).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4</w:t>
            </w:r>
            <w:r w:rsidR="007D352B">
              <w:rPr>
                <w:rFonts w:ascii="Times New Roman" w:hAnsi="Times New Roman" w:cs="Times New Roman"/>
                <w:sz w:val="26"/>
                <w:szCs w:val="26"/>
                <w:lang w:val="uk-UA" w:eastAsia="it-IT"/>
              </w:rPr>
              <w:t>2994</w:t>
            </w:r>
            <w:r>
              <w:rPr>
                <w:rFonts w:ascii="Times New Roman" w:hAnsi="Times New Roman" w:cs="Times New Roman"/>
                <w:sz w:val="26"/>
                <w:szCs w:val="26"/>
                <w:lang w:val="uk-UA" w:eastAsia="it-IT"/>
              </w:rPr>
              <w:t xml:space="preserve"> осіб.</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shd w:val="clear" w:color="auto" w:fill="FFFFFF"/>
                <w:lang w:val="uk-UA"/>
              </w:rPr>
              <w:t>Для сучасної молоді дуже важко зробити оцінку естетичної краси того чи іншого витвору мистецтва, оскільки саме поняття естетики в сучасному світі втратило своє значення, поступившись місцем практичності і доступності.</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2" w:type="dxa"/>
            <w:gridSpan w:val="7"/>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CC2E0D">
              <w:rPr>
                <w:rFonts w:ascii="Times New Roman" w:hAnsi="Times New Roman" w:cs="Times New Roman"/>
                <w:sz w:val="26"/>
                <w:szCs w:val="26"/>
                <w:shd w:val="clear" w:color="auto" w:fill="FFFFFF" w:themeFill="background1"/>
                <w:lang w:val="uk-UA"/>
              </w:rPr>
              <w:t>підвищена</w:t>
            </w:r>
            <w:r>
              <w:rPr>
                <w:rFonts w:ascii="Times New Roman" w:hAnsi="Times New Roman" w:cs="Times New Roman"/>
                <w:sz w:val="26"/>
                <w:szCs w:val="26"/>
                <w:lang w:val="uk-UA"/>
              </w:rPr>
              <w:t xml:space="preserve"> якість оволодіння основами народного мистецтва, музики, національної пісенної і танцювальної культури;</w:t>
            </w:r>
          </w:p>
          <w:p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lang w:val="uk-UA"/>
              </w:rPr>
              <w:t>- сформована система знань про світову культуру і мистецтво.</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 розвиток здібностей, талантів дітей та молоді;</w:t>
            </w:r>
          </w:p>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 забезпечення цілісної системи роботи шкіл естетичного виховання для створення всебічного розвитку.</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2" w:type="dxa"/>
            <w:gridSpan w:val="7"/>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202</w:t>
            </w:r>
            <w:r w:rsidR="00446345">
              <w:rPr>
                <w:rFonts w:ascii="Times New Roman" w:hAnsi="Times New Roman" w:cs="Times New Roman"/>
                <w:sz w:val="26"/>
                <w:szCs w:val="26"/>
                <w:lang w:val="uk-UA"/>
              </w:rPr>
              <w:t>5</w:t>
            </w:r>
            <w:r>
              <w:rPr>
                <w:rFonts w:ascii="Times New Roman" w:hAnsi="Times New Roman" w:cs="Times New Roman"/>
                <w:sz w:val="26"/>
                <w:szCs w:val="26"/>
                <w:lang w:val="uk-UA"/>
              </w:rPr>
              <w:t>-20</w:t>
            </w:r>
            <w:r w:rsidR="00446345">
              <w:rPr>
                <w:rFonts w:ascii="Times New Roman" w:hAnsi="Times New Roman" w:cs="Times New Roman"/>
                <w:sz w:val="26"/>
                <w:szCs w:val="26"/>
                <w:lang w:val="uk-UA"/>
              </w:rPr>
              <w:t>30</w:t>
            </w:r>
            <w:r>
              <w:rPr>
                <w:rFonts w:ascii="Times New Roman" w:hAnsi="Times New Roman" w:cs="Times New Roman"/>
                <w:sz w:val="26"/>
                <w:szCs w:val="26"/>
                <w:lang w:val="uk-UA"/>
              </w:rPr>
              <w:t xml:space="preserve"> роки:</w:t>
            </w:r>
          </w:p>
        </w:tc>
      </w:tr>
      <w:tr w:rsidR="001310D1">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089"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446345">
              <w:rPr>
                <w:rFonts w:ascii="Times New Roman" w:hAnsi="Times New Roman" w:cs="Times New Roman"/>
                <w:sz w:val="26"/>
                <w:szCs w:val="26"/>
                <w:lang w:val="uk-UA" w:eastAsia="it-IT"/>
              </w:rPr>
              <w:t>5</w:t>
            </w:r>
            <w:r>
              <w:rPr>
                <w:rFonts w:ascii="Times New Roman" w:hAnsi="Times New Roman" w:cs="Times New Roman"/>
                <w:sz w:val="26"/>
                <w:szCs w:val="26"/>
                <w:lang w:val="uk-UA" w:eastAsia="it-IT"/>
              </w:rPr>
              <w:t xml:space="preserve"> рік</w:t>
            </w:r>
          </w:p>
        </w:tc>
        <w:tc>
          <w:tcPr>
            <w:tcW w:w="1065"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446345">
              <w:rPr>
                <w:rFonts w:ascii="Times New Roman" w:hAnsi="Times New Roman" w:cs="Times New Roman"/>
                <w:sz w:val="26"/>
                <w:szCs w:val="26"/>
                <w:lang w:val="uk-UA" w:eastAsia="it-IT"/>
              </w:rPr>
              <w:t>6</w:t>
            </w:r>
            <w:r>
              <w:rPr>
                <w:rFonts w:ascii="Times New Roman" w:hAnsi="Times New Roman" w:cs="Times New Roman"/>
                <w:sz w:val="26"/>
                <w:szCs w:val="26"/>
                <w:lang w:val="uk-UA" w:eastAsia="it-IT"/>
              </w:rPr>
              <w:t xml:space="preserve"> рік</w:t>
            </w:r>
          </w:p>
        </w:tc>
        <w:tc>
          <w:tcPr>
            <w:tcW w:w="900"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446345">
              <w:rPr>
                <w:rFonts w:ascii="Times New Roman" w:hAnsi="Times New Roman" w:cs="Times New Roman"/>
                <w:sz w:val="26"/>
                <w:szCs w:val="26"/>
                <w:lang w:val="uk-UA" w:eastAsia="it-IT"/>
              </w:rPr>
              <w:t>7</w:t>
            </w:r>
            <w:r>
              <w:rPr>
                <w:rFonts w:ascii="Times New Roman" w:hAnsi="Times New Roman" w:cs="Times New Roman"/>
                <w:sz w:val="26"/>
                <w:szCs w:val="26"/>
                <w:lang w:val="uk-UA" w:eastAsia="it-IT"/>
              </w:rPr>
              <w:t xml:space="preserve"> рік</w:t>
            </w:r>
          </w:p>
        </w:tc>
        <w:tc>
          <w:tcPr>
            <w:tcW w:w="980"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446345">
              <w:rPr>
                <w:rFonts w:ascii="Times New Roman" w:hAnsi="Times New Roman" w:cs="Times New Roman"/>
                <w:sz w:val="26"/>
                <w:szCs w:val="26"/>
                <w:lang w:val="uk-UA" w:eastAsia="it-IT"/>
              </w:rPr>
              <w:t>8</w:t>
            </w:r>
            <w:r>
              <w:rPr>
                <w:rFonts w:ascii="Times New Roman" w:hAnsi="Times New Roman" w:cs="Times New Roman"/>
                <w:sz w:val="26"/>
                <w:szCs w:val="26"/>
                <w:lang w:val="uk-UA" w:eastAsia="it-IT"/>
              </w:rPr>
              <w:t xml:space="preserve"> рік</w:t>
            </w:r>
          </w:p>
        </w:tc>
        <w:tc>
          <w:tcPr>
            <w:tcW w:w="900"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446345">
              <w:rPr>
                <w:rFonts w:ascii="Times New Roman" w:hAnsi="Times New Roman" w:cs="Times New Roman"/>
                <w:sz w:val="26"/>
                <w:szCs w:val="26"/>
                <w:lang w:val="uk-UA" w:eastAsia="it-IT"/>
              </w:rPr>
              <w:t>9</w:t>
            </w:r>
            <w:r>
              <w:rPr>
                <w:rFonts w:ascii="Times New Roman" w:hAnsi="Times New Roman" w:cs="Times New Roman"/>
                <w:sz w:val="26"/>
                <w:szCs w:val="26"/>
                <w:lang w:val="uk-UA" w:eastAsia="it-IT"/>
              </w:rPr>
              <w:t xml:space="preserve"> рік</w:t>
            </w:r>
          </w:p>
        </w:tc>
        <w:tc>
          <w:tcPr>
            <w:tcW w:w="918"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w:t>
            </w:r>
            <w:r w:rsidR="00446345">
              <w:rPr>
                <w:rFonts w:ascii="Times New Roman" w:hAnsi="Times New Roman" w:cs="Times New Roman"/>
                <w:sz w:val="26"/>
                <w:szCs w:val="26"/>
                <w:lang w:val="uk-UA" w:eastAsia="it-IT"/>
              </w:rPr>
              <w:t>30</w:t>
            </w:r>
            <w:r>
              <w:rPr>
                <w:rFonts w:ascii="Times New Roman" w:hAnsi="Times New Roman" w:cs="Times New Roman"/>
                <w:sz w:val="26"/>
                <w:szCs w:val="26"/>
                <w:lang w:val="uk-UA" w:eastAsia="it-IT"/>
              </w:rPr>
              <w:t xml:space="preserve"> рік</w:t>
            </w:r>
          </w:p>
        </w:tc>
        <w:tc>
          <w:tcPr>
            <w:tcW w:w="1020"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Разом</w:t>
            </w:r>
          </w:p>
        </w:tc>
      </w:tr>
      <w:tr w:rsidR="001310D1">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pStyle w:val="aa"/>
              <w:widowControl w:val="0"/>
              <w:jc w:val="both"/>
              <w:rPr>
                <w:rFonts w:ascii="Times New Roman" w:hAnsi="Times New Roman" w:cs="Times New Roman"/>
                <w:sz w:val="26"/>
                <w:szCs w:val="26"/>
                <w:lang w:val="uk-UA"/>
              </w:rPr>
            </w:pPr>
          </w:p>
        </w:tc>
        <w:tc>
          <w:tcPr>
            <w:tcW w:w="1089" w:type="dxa"/>
            <w:tcBorders>
              <w:top w:val="single" w:sz="4" w:space="0" w:color="000000"/>
              <w:left w:val="single" w:sz="4" w:space="0" w:color="000000"/>
              <w:bottom w:val="single" w:sz="4" w:space="0" w:color="000000"/>
              <w:right w:val="single" w:sz="4" w:space="0" w:color="000000"/>
            </w:tcBorders>
          </w:tcPr>
          <w:p w:rsidR="001310D1" w:rsidRPr="00446345" w:rsidRDefault="00446345">
            <w:pPr>
              <w:pStyle w:val="aa"/>
              <w:widowControl w:val="0"/>
              <w:jc w:val="right"/>
              <w:rPr>
                <w:rFonts w:ascii="Times New Roman" w:hAnsi="Times New Roman" w:cs="Times New Roman"/>
                <w:sz w:val="26"/>
                <w:szCs w:val="26"/>
                <w:lang w:val="uk-UA"/>
              </w:rPr>
            </w:pPr>
            <w:r>
              <w:rPr>
                <w:rFonts w:ascii="Times New Roman" w:hAnsi="Times New Roman" w:cs="Times New Roman"/>
                <w:color w:val="000000"/>
                <w:sz w:val="26"/>
                <w:szCs w:val="26"/>
                <w:lang w:val="uk-UA"/>
              </w:rPr>
              <w:t>30,0</w:t>
            </w:r>
          </w:p>
        </w:tc>
        <w:tc>
          <w:tcPr>
            <w:tcW w:w="1065" w:type="dxa"/>
            <w:tcBorders>
              <w:top w:val="single" w:sz="4" w:space="0" w:color="000000"/>
              <w:left w:val="single" w:sz="4" w:space="0" w:color="000000"/>
              <w:bottom w:val="single" w:sz="4" w:space="0" w:color="000000"/>
              <w:right w:val="single" w:sz="4" w:space="0" w:color="000000"/>
            </w:tcBorders>
          </w:tcPr>
          <w:p w:rsidR="001310D1" w:rsidRPr="00446345" w:rsidRDefault="00446345">
            <w:pPr>
              <w:pStyle w:val="aa"/>
              <w:widowControl w:val="0"/>
              <w:jc w:val="right"/>
              <w:rPr>
                <w:rFonts w:ascii="Times New Roman" w:hAnsi="Times New Roman" w:cs="Times New Roman"/>
                <w:sz w:val="26"/>
                <w:szCs w:val="26"/>
                <w:lang w:val="uk-UA"/>
              </w:rPr>
            </w:pPr>
            <w:r>
              <w:rPr>
                <w:rFonts w:ascii="Times New Roman" w:hAnsi="Times New Roman" w:cs="Times New Roman"/>
                <w:color w:val="000000"/>
                <w:sz w:val="26"/>
                <w:szCs w:val="26"/>
                <w:lang w:val="uk-UA"/>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1310D1" w:rsidRPr="00446345" w:rsidRDefault="00446345">
            <w:pPr>
              <w:pStyle w:val="aa"/>
              <w:widowControl w:val="0"/>
              <w:jc w:val="right"/>
              <w:rPr>
                <w:rFonts w:ascii="Times New Roman" w:hAnsi="Times New Roman" w:cs="Times New Roman"/>
                <w:sz w:val="26"/>
                <w:szCs w:val="26"/>
                <w:lang w:val="uk-UA"/>
              </w:rPr>
            </w:pPr>
            <w:r>
              <w:rPr>
                <w:rFonts w:ascii="Times New Roman" w:hAnsi="Times New Roman" w:cs="Times New Roman"/>
                <w:color w:val="000000"/>
                <w:sz w:val="26"/>
                <w:szCs w:val="26"/>
                <w:lang w:val="uk-UA"/>
              </w:rPr>
              <w:t>50,0</w:t>
            </w:r>
          </w:p>
        </w:tc>
        <w:tc>
          <w:tcPr>
            <w:tcW w:w="980" w:type="dxa"/>
            <w:tcBorders>
              <w:top w:val="single" w:sz="4" w:space="0" w:color="000000"/>
              <w:left w:val="single" w:sz="4" w:space="0" w:color="000000"/>
              <w:bottom w:val="single" w:sz="4" w:space="0" w:color="000000"/>
              <w:right w:val="single" w:sz="4" w:space="0" w:color="000000"/>
            </w:tcBorders>
          </w:tcPr>
          <w:p w:rsidR="001310D1" w:rsidRPr="00446345" w:rsidRDefault="00446345">
            <w:pPr>
              <w:pStyle w:val="aa"/>
              <w:widowControl w:val="0"/>
              <w:jc w:val="right"/>
              <w:rPr>
                <w:rFonts w:ascii="Times New Roman" w:hAnsi="Times New Roman" w:cs="Times New Roman"/>
                <w:sz w:val="26"/>
                <w:szCs w:val="26"/>
                <w:lang w:val="uk-UA"/>
              </w:rPr>
            </w:pPr>
            <w:r>
              <w:rPr>
                <w:rFonts w:ascii="Times New Roman" w:hAnsi="Times New Roman" w:cs="Times New Roman"/>
                <w:color w:val="000000"/>
                <w:sz w:val="26"/>
                <w:szCs w:val="26"/>
                <w:lang w:val="uk-UA"/>
              </w:rPr>
              <w:t>50,0</w:t>
            </w:r>
          </w:p>
        </w:tc>
        <w:tc>
          <w:tcPr>
            <w:tcW w:w="900" w:type="dxa"/>
            <w:tcBorders>
              <w:top w:val="single" w:sz="4" w:space="0" w:color="000000"/>
              <w:left w:val="single" w:sz="4" w:space="0" w:color="000000"/>
              <w:bottom w:val="single" w:sz="4" w:space="0" w:color="000000"/>
              <w:right w:val="single" w:sz="4" w:space="0" w:color="000000"/>
            </w:tcBorders>
          </w:tcPr>
          <w:p w:rsidR="001310D1" w:rsidRDefault="00446345">
            <w:pPr>
              <w:pStyle w:val="aa"/>
              <w:widowControl w:val="0"/>
              <w:jc w:val="right"/>
              <w:rPr>
                <w:rFonts w:ascii="Times New Roman" w:hAnsi="Times New Roman" w:cs="Times New Roman"/>
                <w:sz w:val="26"/>
                <w:szCs w:val="26"/>
              </w:rPr>
            </w:pPr>
            <w:r>
              <w:rPr>
                <w:rFonts w:ascii="Times New Roman" w:hAnsi="Times New Roman" w:cs="Times New Roman"/>
                <w:color w:val="000000"/>
                <w:sz w:val="26"/>
                <w:szCs w:val="26"/>
                <w:lang w:val="uk-UA"/>
              </w:rPr>
              <w:t>50,0</w:t>
            </w:r>
          </w:p>
        </w:tc>
        <w:tc>
          <w:tcPr>
            <w:tcW w:w="918" w:type="dxa"/>
            <w:tcBorders>
              <w:top w:val="single" w:sz="4" w:space="0" w:color="000000"/>
              <w:left w:val="single" w:sz="4" w:space="0" w:color="000000"/>
              <w:bottom w:val="single" w:sz="4" w:space="0" w:color="000000"/>
              <w:right w:val="single" w:sz="4" w:space="0" w:color="000000"/>
            </w:tcBorders>
          </w:tcPr>
          <w:p w:rsidR="001310D1" w:rsidRPr="00446345" w:rsidRDefault="00446345">
            <w:pPr>
              <w:pStyle w:val="aa"/>
              <w:widowControl w:val="0"/>
              <w:jc w:val="right"/>
              <w:rPr>
                <w:rFonts w:ascii="Times New Roman" w:hAnsi="Times New Roman" w:cs="Times New Roman"/>
                <w:sz w:val="26"/>
                <w:szCs w:val="26"/>
                <w:lang w:val="uk-UA"/>
              </w:rPr>
            </w:pPr>
            <w:r>
              <w:rPr>
                <w:rFonts w:ascii="Times New Roman" w:hAnsi="Times New Roman" w:cs="Times New Roman"/>
                <w:sz w:val="26"/>
                <w:szCs w:val="26"/>
                <w:lang w:val="uk-UA"/>
              </w:rPr>
              <w:t>50,0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446345">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260,0</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2" w:type="dxa"/>
            <w:gridSpan w:val="7"/>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Міський бюджет 20%.</w:t>
            </w:r>
          </w:p>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Батьківська плата 80%.</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2" w:type="dxa"/>
            <w:gridSpan w:val="7"/>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Відділ культури і туризму Хмільницької міської ради.</w:t>
            </w:r>
          </w:p>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КПНЗ Хмільницька школа мистецтв.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2" w:type="dxa"/>
            <w:gridSpan w:val="7"/>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r>
    </w:tbl>
    <w:p w:rsidR="001310D1" w:rsidRDefault="001310D1">
      <w:pPr>
        <w:pStyle w:val="aa"/>
        <w:jc w:val="both"/>
        <w:rPr>
          <w:rFonts w:ascii="Times New Roman" w:hAnsi="Times New Roman" w:cs="Times New Roman"/>
          <w:sz w:val="26"/>
          <w:szCs w:val="26"/>
          <w:lang w:val="uk-UA"/>
        </w:rPr>
      </w:pPr>
    </w:p>
    <w:p w:rsidR="001310D1" w:rsidRDefault="001310D1">
      <w:pPr>
        <w:pStyle w:val="aa"/>
        <w:jc w:val="both"/>
        <w:rPr>
          <w:rFonts w:ascii="Times New Roman" w:hAnsi="Times New Roman" w:cs="Times New Roman"/>
          <w:sz w:val="26"/>
          <w:szCs w:val="26"/>
          <w:lang w:val="uk-UA"/>
        </w:rPr>
      </w:pPr>
    </w:p>
    <w:p w:rsidR="001310D1" w:rsidRDefault="001310D1">
      <w:pPr>
        <w:pStyle w:val="aa"/>
        <w:jc w:val="both"/>
        <w:rPr>
          <w:rFonts w:ascii="Times New Roman" w:hAnsi="Times New Roman" w:cs="Times New Roman"/>
          <w:sz w:val="26"/>
          <w:szCs w:val="26"/>
          <w:lang w:val="uk-UA"/>
        </w:rPr>
      </w:pPr>
    </w:p>
    <w:p w:rsidR="00CC2E0D" w:rsidRDefault="00CC2E0D">
      <w:pPr>
        <w:pStyle w:val="aa"/>
        <w:jc w:val="both"/>
        <w:rPr>
          <w:rFonts w:ascii="Times New Roman" w:hAnsi="Times New Roman" w:cs="Times New Roman"/>
          <w:sz w:val="26"/>
          <w:szCs w:val="26"/>
          <w:lang w:val="uk-UA"/>
        </w:rPr>
      </w:pPr>
    </w:p>
    <w:p w:rsidR="001310D1" w:rsidRDefault="001310D1">
      <w:pPr>
        <w:pStyle w:val="aa"/>
        <w:jc w:val="both"/>
        <w:rPr>
          <w:rFonts w:ascii="Times New Roman" w:hAnsi="Times New Roman" w:cs="Times New Roman"/>
          <w:sz w:val="26"/>
          <w:szCs w:val="26"/>
          <w:lang w:val="uk-UA"/>
        </w:rPr>
      </w:pPr>
    </w:p>
    <w:p w:rsidR="0062499F" w:rsidRDefault="0062499F">
      <w:pPr>
        <w:pStyle w:val="aa"/>
        <w:jc w:val="both"/>
        <w:rPr>
          <w:rFonts w:ascii="Times New Roman" w:hAnsi="Times New Roman" w:cs="Times New Roman"/>
          <w:sz w:val="26"/>
          <w:szCs w:val="26"/>
          <w:lang w:val="uk-UA"/>
        </w:rPr>
      </w:pPr>
    </w:p>
    <w:p w:rsidR="001310D1" w:rsidRDefault="001310D1">
      <w:pPr>
        <w:pStyle w:val="aa"/>
        <w:jc w:val="both"/>
        <w:rPr>
          <w:rFonts w:ascii="Times New Roman" w:hAnsi="Times New Roman" w:cs="Times New Roman"/>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Pr>
          <w:rFonts w:ascii="Times New Roman" w:hAnsi="Times New Roman" w:cs="Times New Roman"/>
          <w:b/>
          <w:bCs/>
          <w:color w:val="000000"/>
          <w:sz w:val="26"/>
          <w:szCs w:val="26"/>
          <w:lang w:val="uk-UA"/>
        </w:rPr>
        <w:t>Форма технічного завдання проєкту розвитку</w:t>
      </w:r>
      <w:r w:rsidR="00E82C48">
        <w:rPr>
          <w:rFonts w:ascii="Times New Roman" w:hAnsi="Times New Roman" w:cs="Times New Roman"/>
          <w:b/>
          <w:bCs/>
          <w:color w:val="000000"/>
          <w:sz w:val="26"/>
          <w:szCs w:val="26"/>
          <w:lang w:val="uk-UA"/>
        </w:rPr>
        <w:t xml:space="preserve"> №</w:t>
      </w:r>
      <w:r w:rsidR="00C37251">
        <w:rPr>
          <w:rFonts w:ascii="Times New Roman" w:hAnsi="Times New Roman" w:cs="Times New Roman"/>
          <w:b/>
          <w:bCs/>
          <w:color w:val="000000"/>
          <w:sz w:val="26"/>
          <w:szCs w:val="26"/>
          <w:lang w:val="uk-UA"/>
        </w:rPr>
        <w:t>52</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tbl>
      <w:tblPr>
        <w:tblW w:w="9708" w:type="dxa"/>
        <w:jc w:val="right"/>
        <w:tblLayout w:type="fixed"/>
        <w:tblCellMar>
          <w:left w:w="70" w:type="dxa"/>
          <w:right w:w="70" w:type="dxa"/>
        </w:tblCellMar>
        <w:tblLook w:val="0000"/>
      </w:tblPr>
      <w:tblGrid>
        <w:gridCol w:w="2835"/>
        <w:gridCol w:w="1376"/>
        <w:gridCol w:w="1375"/>
        <w:gridCol w:w="1372"/>
        <w:gridCol w:w="1383"/>
        <w:gridCol w:w="1367"/>
      </w:tblGrid>
      <w:tr w:rsidR="001310D1" w:rsidRPr="003042BB">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ОПЕРАЦІЙНА ЦІЛЬ 3.1.</w:t>
            </w:r>
          </w:p>
          <w:p w:rsidR="001310D1" w:rsidRDefault="00633696">
            <w:pPr>
              <w:pStyle w:val="aa"/>
              <w:widowControl w:val="0"/>
              <w:jc w:val="both"/>
              <w:rPr>
                <w:rFonts w:ascii="Times New Roman" w:hAnsi="Times New Roman" w:cs="Times New Roman"/>
                <w:b/>
                <w:sz w:val="26"/>
                <w:szCs w:val="26"/>
                <w:lang w:val="uk-UA"/>
              </w:rPr>
            </w:pPr>
            <w:r>
              <w:rPr>
                <w:rFonts w:ascii="Times New Roman" w:hAnsi="Times New Roman" w:cs="Times New Roman"/>
                <w:b/>
                <w:sz w:val="26"/>
                <w:szCs w:val="26"/>
                <w:lang w:val="uk-UA"/>
              </w:rPr>
              <w:t>ЗАВДАННЯ 6</w:t>
            </w:r>
            <w:r>
              <w:rPr>
                <w:rFonts w:ascii="Times New Roman" w:hAnsi="Times New Roman" w:cs="Times New Roman"/>
                <w:sz w:val="26"/>
                <w:szCs w:val="26"/>
                <w:lang w:val="uk-UA"/>
              </w:rPr>
              <w:t xml:space="preserve"> Розвиток індивідуальних здібностей і талантів дітей та молоді, забезпечення цілісної системи роботи шкіл естетичного виховання для створення всебічного розвитку</w:t>
            </w:r>
          </w:p>
        </w:tc>
      </w:tr>
      <w:tr w:rsidR="001310D1">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lang w:val="uk-UA"/>
              </w:rPr>
              <w:t>Я особистість</w:t>
            </w:r>
            <w:r>
              <w:rPr>
                <w:rFonts w:ascii="Times New Roman" w:hAnsi="Times New Roman" w:cs="Times New Roman"/>
                <w:sz w:val="26"/>
                <w:szCs w:val="26"/>
                <w:lang w:val="en-US"/>
              </w:rPr>
              <w:t>»</w:t>
            </w:r>
          </w:p>
        </w:tc>
      </w:tr>
      <w:tr w:rsidR="001310D1">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Діти згуртовані, щасливі, впевнені, конкурентоспроможні, готові до самостійного життя після закінчення школи.</w:t>
            </w:r>
          </w:p>
          <w:p w:rsidR="001310D1" w:rsidRDefault="001310D1">
            <w:pPr>
              <w:widowControl w:val="0"/>
              <w:spacing w:after="0" w:line="240" w:lineRule="auto"/>
              <w:jc w:val="both"/>
              <w:rPr>
                <w:rFonts w:ascii="Times New Roman" w:hAnsi="Times New Roman" w:cs="Times New Roman"/>
                <w:sz w:val="26"/>
                <w:szCs w:val="26"/>
              </w:rPr>
            </w:pPr>
          </w:p>
        </w:tc>
      </w:tr>
      <w:tr w:rsidR="001310D1" w:rsidRPr="00ED629F">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Pr="002E42D6" w:rsidRDefault="00633696">
            <w:pPr>
              <w:widowControl w:val="0"/>
              <w:spacing w:after="0" w:line="240" w:lineRule="auto"/>
              <w:rPr>
                <w:rFonts w:ascii="Times New Roman" w:hAnsi="Times New Roman" w:cs="Times New Roman"/>
                <w:b/>
                <w:sz w:val="26"/>
                <w:szCs w:val="26"/>
                <w:lang w:val="uk-UA"/>
              </w:rPr>
            </w:pPr>
            <w:r w:rsidRPr="002E42D6">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2E42D6" w:rsidRDefault="00633696">
            <w:pPr>
              <w:widowControl w:val="0"/>
              <w:spacing w:after="0" w:line="240" w:lineRule="auto"/>
              <w:jc w:val="both"/>
              <w:rPr>
                <w:rFonts w:ascii="Times New Roman" w:hAnsi="Times New Roman" w:cs="Times New Roman"/>
                <w:color w:val="000000"/>
                <w:sz w:val="26"/>
                <w:szCs w:val="26"/>
                <w:lang w:val="uk-UA"/>
              </w:rPr>
            </w:pPr>
            <w:r w:rsidRPr="002E42D6">
              <w:rPr>
                <w:rFonts w:ascii="Times New Roman" w:hAnsi="Times New Roman" w:cs="Times New Roman"/>
                <w:color w:val="000000"/>
                <w:sz w:val="26"/>
                <w:szCs w:val="26"/>
                <w:lang w:val="uk-UA"/>
              </w:rPr>
              <w:t>Хмільницька міська ТГ</w:t>
            </w:r>
          </w:p>
          <w:p w:rsidR="001310D1" w:rsidRPr="002E42D6" w:rsidRDefault="00446345">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color w:val="000000"/>
                <w:sz w:val="26"/>
                <w:szCs w:val="26"/>
                <w:lang w:val="uk-UA"/>
              </w:rPr>
              <w:t>З</w:t>
            </w:r>
            <w:r w:rsidR="00633696" w:rsidRPr="002E42D6">
              <w:rPr>
                <w:rFonts w:ascii="Times New Roman" w:hAnsi="Times New Roman" w:cs="Times New Roman"/>
                <w:color w:val="000000"/>
                <w:sz w:val="26"/>
                <w:szCs w:val="26"/>
                <w:lang w:val="uk-UA"/>
              </w:rPr>
              <w:t>аклад</w:t>
            </w:r>
            <w:r>
              <w:rPr>
                <w:rFonts w:ascii="Times New Roman" w:hAnsi="Times New Roman" w:cs="Times New Roman"/>
                <w:color w:val="000000"/>
                <w:sz w:val="26"/>
                <w:szCs w:val="26"/>
                <w:lang w:val="uk-UA"/>
              </w:rPr>
              <w:t>и</w:t>
            </w:r>
            <w:r w:rsidR="00633696" w:rsidRPr="002E42D6">
              <w:rPr>
                <w:rFonts w:ascii="Times New Roman" w:hAnsi="Times New Roman" w:cs="Times New Roman"/>
                <w:color w:val="000000"/>
                <w:sz w:val="26"/>
                <w:szCs w:val="26"/>
                <w:lang w:val="uk-UA"/>
              </w:rPr>
              <w:t xml:space="preserve"> загальної середньої освіти</w:t>
            </w:r>
          </w:p>
        </w:tc>
      </w:tr>
      <w:tr w:rsidR="001310D1" w:rsidRPr="003042BB">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Pr="00172A53"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color w:val="000000"/>
                <w:sz w:val="26"/>
                <w:szCs w:val="26"/>
                <w:lang w:val="uk-UA"/>
              </w:rPr>
              <w:t>Діти віком від 10 до 17 років (3000 учнів), що навчаються у загальних закладах освіти Хмільницької міської громади</w:t>
            </w:r>
          </w:p>
        </w:tc>
      </w:tr>
      <w:tr w:rsidR="001310D1">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both"/>
              <w:rPr>
                <w:rFonts w:ascii="Times New Roman" w:hAnsi="Times New Roman" w:cs="Times New Roman"/>
                <w:sz w:val="26"/>
                <w:szCs w:val="26"/>
                <w:lang w:val="en-US"/>
              </w:rPr>
            </w:pPr>
            <w:r>
              <w:rPr>
                <w:rFonts w:ascii="Times New Roman" w:hAnsi="Times New Roman" w:cs="Times New Roman"/>
                <w:color w:val="000000"/>
                <w:sz w:val="26"/>
                <w:szCs w:val="26"/>
                <w:lang w:val="uk-UA"/>
              </w:rPr>
              <w:t>Сьогодення вимагає бути впевненим в собі, досягати поставлених цілей і не падати духом від поразок. Нажаль, не всі діти готові до цього. Більшість дітей не впевнені в собі, не вміють налагоджувати контакти, замкнені або ж агресивні, зухвалі, самовпевнені. Іноді учні потерпають від цькування.</w:t>
            </w:r>
          </w:p>
        </w:tc>
      </w:tr>
      <w:tr w:rsidR="001310D1">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 xml:space="preserve">створено мережу </w:t>
            </w:r>
            <w:proofErr w:type="spellStart"/>
            <w:r>
              <w:rPr>
                <w:rFonts w:ascii="Times New Roman" w:hAnsi="Times New Roman" w:cs="Times New Roman"/>
                <w:color w:val="000000"/>
                <w:sz w:val="26"/>
                <w:szCs w:val="26"/>
                <w:lang w:val="uk-UA"/>
              </w:rPr>
              <w:t>освітньо</w:t>
            </w:r>
            <w:proofErr w:type="spellEnd"/>
            <w:r>
              <w:rPr>
                <w:rFonts w:ascii="Times New Roman" w:hAnsi="Times New Roman" w:cs="Times New Roman"/>
                <w:color w:val="000000"/>
                <w:sz w:val="26"/>
                <w:szCs w:val="26"/>
                <w:lang w:val="uk-UA"/>
              </w:rPr>
              <w:t xml:space="preserve"> - культурних (навчальних, розважальних) заходів;</w:t>
            </w:r>
          </w:p>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проведено мінімум 3 м</w:t>
            </w:r>
            <w:r w:rsidR="00ED1EFC">
              <w:rPr>
                <w:rFonts w:ascii="Times New Roman" w:hAnsi="Times New Roman" w:cs="Times New Roman"/>
                <w:color w:val="000000"/>
                <w:sz w:val="26"/>
                <w:szCs w:val="26"/>
                <w:lang w:val="uk-UA"/>
              </w:rPr>
              <w:t>іжшкільних та 3 шкільних заходи</w:t>
            </w:r>
            <w:r>
              <w:rPr>
                <w:rFonts w:ascii="Times New Roman" w:hAnsi="Times New Roman" w:cs="Times New Roman"/>
                <w:color w:val="000000"/>
                <w:sz w:val="26"/>
                <w:szCs w:val="26"/>
                <w:lang w:val="uk-UA"/>
              </w:rPr>
              <w:t>;</w:t>
            </w:r>
          </w:p>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підготовлено учнів до життя після школи;</w:t>
            </w:r>
          </w:p>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lang w:val="uk-UA"/>
              </w:rPr>
              <w:t>розвинено</w:t>
            </w:r>
            <w:proofErr w:type="spellEnd"/>
            <w:r>
              <w:rPr>
                <w:rFonts w:ascii="Times New Roman" w:hAnsi="Times New Roman" w:cs="Times New Roman"/>
                <w:color w:val="000000"/>
                <w:sz w:val="26"/>
                <w:szCs w:val="26"/>
                <w:lang w:val="uk-UA"/>
              </w:rPr>
              <w:t xml:space="preserve"> почуття впевненості учнів;</w:t>
            </w:r>
          </w:p>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здійснено пошук індивідуальності;</w:t>
            </w:r>
          </w:p>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здійснено розвиток здібностей учнів;</w:t>
            </w:r>
          </w:p>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здійснено розвиток комунікативних навичок.</w:t>
            </w:r>
          </w:p>
        </w:tc>
      </w:tr>
      <w:tr w:rsidR="001310D1">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 xml:space="preserve">створити календар </w:t>
            </w:r>
            <w:proofErr w:type="spellStart"/>
            <w:r>
              <w:rPr>
                <w:rFonts w:ascii="Times New Roman" w:hAnsi="Times New Roman" w:cs="Times New Roman"/>
                <w:color w:val="000000"/>
                <w:sz w:val="26"/>
                <w:szCs w:val="26"/>
                <w:lang w:val="uk-UA"/>
              </w:rPr>
              <w:t>освітньо</w:t>
            </w:r>
            <w:proofErr w:type="spellEnd"/>
            <w:r>
              <w:rPr>
                <w:rFonts w:ascii="Times New Roman" w:hAnsi="Times New Roman" w:cs="Times New Roman"/>
                <w:color w:val="000000"/>
                <w:sz w:val="26"/>
                <w:szCs w:val="26"/>
                <w:lang w:val="uk-UA"/>
              </w:rPr>
              <w:t xml:space="preserve"> - культурних подій; Наприклад:</w:t>
            </w:r>
          </w:p>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1.  </w:t>
            </w:r>
            <w:r>
              <w:rPr>
                <w:rFonts w:ascii="Times New Roman" w:hAnsi="Times New Roman" w:cs="Times New Roman"/>
                <w:color w:val="000000"/>
                <w:sz w:val="26"/>
                <w:szCs w:val="26"/>
                <w:lang w:val="uk-UA"/>
              </w:rPr>
              <w:t>Листопад - проведення між школами КВК.</w:t>
            </w:r>
          </w:p>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2. </w:t>
            </w:r>
            <w:r>
              <w:rPr>
                <w:rFonts w:ascii="Times New Roman" w:hAnsi="Times New Roman" w:cs="Times New Roman"/>
                <w:color w:val="000000"/>
                <w:sz w:val="26"/>
                <w:szCs w:val="26"/>
                <w:lang w:val="uk-UA"/>
              </w:rPr>
              <w:t>Грудень - січень - новорічні привітання.</w:t>
            </w:r>
          </w:p>
          <w:p w:rsidR="001310D1" w:rsidRDefault="00633696">
            <w:pPr>
              <w:widowControl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Pr>
                <w:rFonts w:ascii="Times New Roman" w:hAnsi="Times New Roman" w:cs="Times New Roman"/>
                <w:color w:val="000000"/>
                <w:sz w:val="26"/>
                <w:szCs w:val="26"/>
                <w:lang w:val="uk-UA"/>
              </w:rPr>
              <w:t xml:space="preserve">Квітень - конкурс </w:t>
            </w:r>
            <w:r>
              <w:rPr>
                <w:rFonts w:ascii="Times New Roman" w:hAnsi="Times New Roman" w:cs="Times New Roman"/>
                <w:color w:val="000000"/>
                <w:sz w:val="26"/>
                <w:szCs w:val="26"/>
              </w:rPr>
              <w:t>«</w:t>
            </w:r>
            <w:r>
              <w:rPr>
                <w:rFonts w:ascii="Times New Roman" w:hAnsi="Times New Roman" w:cs="Times New Roman"/>
                <w:color w:val="000000"/>
                <w:sz w:val="26"/>
                <w:szCs w:val="26"/>
                <w:lang w:val="uk-UA"/>
              </w:rPr>
              <w:t>Мої таланти</w:t>
            </w:r>
            <w:r>
              <w:rPr>
                <w:rFonts w:ascii="Times New Roman" w:hAnsi="Times New Roman" w:cs="Times New Roman"/>
                <w:color w:val="000000"/>
                <w:sz w:val="26"/>
                <w:szCs w:val="26"/>
              </w:rPr>
              <w:t>».</w:t>
            </w:r>
          </w:p>
          <w:p w:rsidR="001310D1" w:rsidRDefault="00633696">
            <w:pPr>
              <w:widowControl w:val="0"/>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здійснити підготовку до заходів (закупити необхідне обладнання, матеріали, вирішити організаційні питання);</w:t>
            </w:r>
          </w:p>
          <w:p w:rsidR="001310D1" w:rsidRDefault="00633696">
            <w:pPr>
              <w:widowControl w:val="0"/>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провести заходи, нагородити переможців призами (подарунок школі: спортивне обладнання, хімічно-лабораторне обладнання, телескоп, тенісний стіл, проектор, поїздка у Львів, Вінницю на виставу, Умань...), здійснити інформування.</w:t>
            </w:r>
          </w:p>
        </w:tc>
      </w:tr>
      <w:tr w:rsidR="001310D1">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uk-UA"/>
              </w:rPr>
              <w:t>202</w:t>
            </w:r>
            <w:r w:rsidR="00446345">
              <w:rPr>
                <w:rFonts w:ascii="Times New Roman" w:hAnsi="Times New Roman" w:cs="Times New Roman"/>
                <w:color w:val="000000"/>
                <w:sz w:val="26"/>
                <w:szCs w:val="26"/>
                <w:lang w:val="uk-UA"/>
              </w:rPr>
              <w:t>5</w:t>
            </w:r>
            <w:r>
              <w:rPr>
                <w:rFonts w:ascii="Times New Roman" w:hAnsi="Times New Roman" w:cs="Times New Roman"/>
                <w:color w:val="000000"/>
                <w:sz w:val="26"/>
                <w:szCs w:val="26"/>
                <w:lang w:val="uk-UA"/>
              </w:rPr>
              <w:t>-202</w:t>
            </w:r>
            <w:r w:rsidR="00446345">
              <w:rPr>
                <w:rFonts w:ascii="Times New Roman" w:hAnsi="Times New Roman" w:cs="Times New Roman"/>
                <w:color w:val="000000"/>
                <w:sz w:val="26"/>
                <w:szCs w:val="26"/>
                <w:lang w:val="uk-UA"/>
              </w:rPr>
              <w:t>8</w:t>
            </w:r>
            <w:r>
              <w:rPr>
                <w:rFonts w:ascii="Times New Roman" w:hAnsi="Times New Roman" w:cs="Times New Roman"/>
                <w:color w:val="000000"/>
                <w:sz w:val="26"/>
                <w:szCs w:val="26"/>
                <w:lang w:val="uk-UA"/>
              </w:rPr>
              <w:t xml:space="preserve"> роки:</w:t>
            </w:r>
          </w:p>
        </w:tc>
      </w:tr>
      <w:tr w:rsidR="001310D1">
        <w:trPr>
          <w:trHeight w:val="1"/>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uk-UA"/>
              </w:rPr>
              <w:t>202</w:t>
            </w:r>
            <w:r w:rsidR="00446345">
              <w:rPr>
                <w:rFonts w:ascii="Times New Roman" w:hAnsi="Times New Roman" w:cs="Times New Roman"/>
                <w:color w:val="000000"/>
                <w:sz w:val="26"/>
                <w:szCs w:val="26"/>
                <w:lang w:val="uk-UA"/>
              </w:rPr>
              <w:t>5</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uk-UA"/>
              </w:rPr>
              <w:t>рік</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en-US"/>
              </w:rPr>
              <w:t>2</w:t>
            </w:r>
            <w:r>
              <w:rPr>
                <w:rFonts w:ascii="Times New Roman" w:hAnsi="Times New Roman" w:cs="Times New Roman"/>
                <w:color w:val="000000"/>
                <w:sz w:val="26"/>
                <w:szCs w:val="26"/>
                <w:lang w:val="uk-UA"/>
              </w:rPr>
              <w:t>02</w:t>
            </w:r>
            <w:r w:rsidR="00446345">
              <w:rPr>
                <w:rFonts w:ascii="Times New Roman" w:hAnsi="Times New Roman" w:cs="Times New Roman"/>
                <w:color w:val="000000"/>
                <w:sz w:val="26"/>
                <w:szCs w:val="26"/>
                <w:lang w:val="uk-UA"/>
              </w:rPr>
              <w:t>6</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uk-UA"/>
              </w:rPr>
              <w:t>рік</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uk-UA"/>
              </w:rPr>
              <w:t>202</w:t>
            </w:r>
            <w:r w:rsidR="00446345">
              <w:rPr>
                <w:rFonts w:ascii="Times New Roman" w:hAnsi="Times New Roman" w:cs="Times New Roman"/>
                <w:color w:val="000000"/>
                <w:sz w:val="26"/>
                <w:szCs w:val="26"/>
                <w:lang w:val="uk-UA"/>
              </w:rPr>
              <w:t>7</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uk-UA"/>
              </w:rPr>
              <w:t>рік</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uk-UA"/>
              </w:rPr>
              <w:t>202</w:t>
            </w:r>
            <w:r w:rsidR="00446345">
              <w:rPr>
                <w:rFonts w:ascii="Times New Roman" w:hAnsi="Times New Roman" w:cs="Times New Roman"/>
                <w:color w:val="000000"/>
                <w:sz w:val="26"/>
                <w:szCs w:val="26"/>
                <w:lang w:val="uk-UA"/>
              </w:rPr>
              <w:t>8</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uk-UA"/>
              </w:rPr>
              <w:t>рік</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ind w:left="-104" w:firstLine="104"/>
              <w:jc w:val="center"/>
              <w:rPr>
                <w:rFonts w:ascii="Times New Roman" w:hAnsi="Times New Roman" w:cs="Times New Roman"/>
                <w:sz w:val="26"/>
                <w:szCs w:val="26"/>
                <w:lang w:val="uk-UA"/>
              </w:rPr>
            </w:pPr>
            <w:r>
              <w:rPr>
                <w:rFonts w:ascii="Times New Roman" w:hAnsi="Times New Roman" w:cs="Times New Roman"/>
                <w:color w:val="000000"/>
                <w:sz w:val="26"/>
                <w:szCs w:val="26"/>
                <w:lang w:val="uk-UA"/>
              </w:rPr>
              <w:t>Разом</w:t>
            </w:r>
          </w:p>
        </w:tc>
      </w:tr>
      <w:tr w:rsidR="001310D1">
        <w:trPr>
          <w:trHeight w:val="1"/>
          <w:jc w:val="right"/>
        </w:trPr>
        <w:tc>
          <w:tcPr>
            <w:tcW w:w="2834" w:type="dxa"/>
            <w:vMerge/>
            <w:tcBorders>
              <w:top w:val="single" w:sz="4" w:space="0" w:color="000000"/>
              <w:left w:val="single" w:sz="4" w:space="0" w:color="000000"/>
              <w:bottom w:val="single" w:sz="4" w:space="0" w:color="000000"/>
              <w:right w:val="single" w:sz="4" w:space="0" w:color="000000"/>
            </w:tcBorders>
            <w:shd w:val="clear" w:color="000000" w:fill="FFFFFF"/>
          </w:tcPr>
          <w:p w:rsidR="001310D1" w:rsidRDefault="001310D1">
            <w:pPr>
              <w:widowControl w:val="0"/>
              <w:spacing w:after="0" w:line="240" w:lineRule="auto"/>
              <w:rPr>
                <w:rFonts w:ascii="Times New Roman" w:hAnsi="Times New Roman" w:cs="Times New Roman"/>
                <w:sz w:val="26"/>
                <w:szCs w:val="26"/>
                <w:lang w:val="en-US"/>
              </w:rPr>
            </w:pPr>
          </w:p>
        </w:tc>
        <w:tc>
          <w:tcPr>
            <w:tcW w:w="1376"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right"/>
              <w:rPr>
                <w:rFonts w:ascii="Times New Roman" w:hAnsi="Times New Roman" w:cs="Times New Roman"/>
                <w:sz w:val="26"/>
                <w:szCs w:val="26"/>
                <w:lang w:val="en-US"/>
              </w:rPr>
            </w:pPr>
            <w:r>
              <w:rPr>
                <w:rFonts w:ascii="Times New Roman" w:hAnsi="Times New Roman" w:cs="Times New Roman"/>
                <w:color w:val="000000"/>
                <w:sz w:val="26"/>
                <w:szCs w:val="26"/>
                <w:lang w:val="en-US"/>
              </w:rPr>
              <w:t>500,0</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right"/>
              <w:rPr>
                <w:rFonts w:ascii="Times New Roman" w:hAnsi="Times New Roman" w:cs="Times New Roman"/>
                <w:sz w:val="26"/>
                <w:szCs w:val="26"/>
                <w:lang w:val="en-US"/>
              </w:rPr>
            </w:pPr>
            <w:r>
              <w:rPr>
                <w:rFonts w:ascii="Times New Roman" w:hAnsi="Times New Roman" w:cs="Times New Roman"/>
                <w:color w:val="000000"/>
                <w:sz w:val="26"/>
                <w:szCs w:val="26"/>
                <w:lang w:val="en-US"/>
              </w:rPr>
              <w:t>500,0</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right"/>
              <w:rPr>
                <w:rFonts w:ascii="Times New Roman" w:hAnsi="Times New Roman" w:cs="Times New Roman"/>
                <w:sz w:val="26"/>
                <w:szCs w:val="26"/>
                <w:lang w:val="en-US"/>
              </w:rPr>
            </w:pPr>
            <w:r>
              <w:rPr>
                <w:rFonts w:ascii="Times New Roman" w:hAnsi="Times New Roman" w:cs="Times New Roman"/>
                <w:color w:val="000000"/>
                <w:sz w:val="26"/>
                <w:szCs w:val="26"/>
                <w:lang w:val="en-US"/>
              </w:rPr>
              <w:t>550,0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right"/>
              <w:rPr>
                <w:rFonts w:ascii="Times New Roman" w:hAnsi="Times New Roman" w:cs="Times New Roman"/>
                <w:sz w:val="26"/>
                <w:szCs w:val="26"/>
                <w:lang w:val="en-US"/>
              </w:rPr>
            </w:pPr>
            <w:r>
              <w:rPr>
                <w:rFonts w:ascii="Times New Roman" w:hAnsi="Times New Roman" w:cs="Times New Roman"/>
                <w:color w:val="000000"/>
                <w:sz w:val="26"/>
                <w:szCs w:val="26"/>
                <w:lang w:val="en-US"/>
              </w:rPr>
              <w:t>550,0</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right"/>
              <w:rPr>
                <w:rFonts w:ascii="Times New Roman" w:hAnsi="Times New Roman" w:cs="Times New Roman"/>
                <w:sz w:val="26"/>
                <w:szCs w:val="26"/>
                <w:lang w:val="en-US"/>
              </w:rPr>
            </w:pPr>
            <w:r>
              <w:rPr>
                <w:rFonts w:ascii="Times New Roman" w:hAnsi="Times New Roman" w:cs="Times New Roman"/>
                <w:color w:val="000000"/>
                <w:sz w:val="26"/>
                <w:szCs w:val="26"/>
                <w:lang w:val="en-US"/>
              </w:rPr>
              <w:t>2100,0</w:t>
            </w:r>
          </w:p>
        </w:tc>
      </w:tr>
      <w:tr w:rsidR="001310D1">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uk-UA"/>
              </w:rPr>
              <w:t>Міський бюджет — 65%, обласний бюджет — 20%, Програма “КУСАНОНЕ” та інші освітні Програми — 10%, бізнес — 5%.</w:t>
            </w:r>
          </w:p>
        </w:tc>
      </w:tr>
      <w:tr w:rsidR="001310D1">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ГО — реалізація, партнерство.</w:t>
            </w:r>
          </w:p>
          <w:p w:rsidR="001310D1" w:rsidRDefault="00633696">
            <w:pPr>
              <w:widowControl w:val="0"/>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uk-UA"/>
              </w:rPr>
              <w:t>Міська влада — організація, фінансування, реалізація.</w:t>
            </w:r>
          </w:p>
        </w:tc>
      </w:tr>
      <w:tr w:rsidR="001310D1">
        <w:trPr>
          <w:trHeight w:val="1"/>
          <w:jc w:val="right"/>
        </w:trPr>
        <w:tc>
          <w:tcPr>
            <w:tcW w:w="2834" w:type="dxa"/>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310D1" w:rsidRDefault="00633696">
            <w:pPr>
              <w:widowControl w:val="0"/>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lang w:val="uk-UA"/>
              </w:rPr>
              <w:t>Обов'язковою умовою реалізації проєкту є участь у заходах 100% дітей 5-11 класів. Кожна дитина має навчитися ораторському мистецтву, готова відкриватися людям — спілкуватися, має відчути себе потрібною і талановитою. Заходи можуть проводитися між учнями однієї школи та між учнями шкіл громади.</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p w:rsidR="001310D1" w:rsidRDefault="001310D1">
      <w:pPr>
        <w:spacing w:after="160" w:line="252" w:lineRule="auto"/>
        <w:rPr>
          <w:rFonts w:ascii="Times New Roman" w:hAnsi="Times New Roman" w:cs="Times New Roman"/>
          <w:sz w:val="26"/>
          <w:szCs w:val="26"/>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62499F" w:rsidRDefault="0062499F">
      <w:pPr>
        <w:pStyle w:val="aa"/>
        <w:jc w:val="center"/>
        <w:rPr>
          <w:rFonts w:ascii="Times New Roman" w:hAnsi="Times New Roman" w:cs="Times New Roman"/>
          <w:b/>
          <w:sz w:val="26"/>
          <w:szCs w:val="26"/>
          <w:lang w:val="uk-UA"/>
        </w:rPr>
      </w:pPr>
    </w:p>
    <w:p w:rsidR="001310D1" w:rsidRDefault="00633696">
      <w:pPr>
        <w:pStyle w:val="aa"/>
        <w:jc w:val="center"/>
        <w:rPr>
          <w:rFonts w:ascii="Times New Roman" w:hAnsi="Times New Roman" w:cs="Times New Roman"/>
          <w:b/>
          <w:sz w:val="26"/>
          <w:szCs w:val="26"/>
          <w:lang w:val="uk-UA"/>
        </w:rPr>
      </w:pPr>
      <w:r>
        <w:rPr>
          <w:rFonts w:ascii="Times New Roman" w:hAnsi="Times New Roman" w:cs="Times New Roman"/>
          <w:b/>
          <w:sz w:val="26"/>
          <w:szCs w:val="26"/>
          <w:lang w:val="uk-UA"/>
        </w:rPr>
        <w:t>Форма технічного завдання проєкту розвитку</w:t>
      </w:r>
      <w:r w:rsidR="00E82C48">
        <w:rPr>
          <w:rFonts w:ascii="Times New Roman" w:hAnsi="Times New Roman" w:cs="Times New Roman"/>
          <w:b/>
          <w:sz w:val="26"/>
          <w:szCs w:val="26"/>
          <w:lang w:val="uk-UA"/>
        </w:rPr>
        <w:t xml:space="preserve"> №</w:t>
      </w:r>
      <w:r w:rsidR="00C37251">
        <w:rPr>
          <w:rFonts w:ascii="Times New Roman" w:hAnsi="Times New Roman" w:cs="Times New Roman"/>
          <w:b/>
          <w:sz w:val="26"/>
          <w:szCs w:val="26"/>
          <w:lang w:val="uk-UA"/>
        </w:rPr>
        <w:t>53</w:t>
      </w:r>
    </w:p>
    <w:p w:rsidR="001310D1" w:rsidRDefault="001310D1">
      <w:pPr>
        <w:pStyle w:val="aa"/>
        <w:jc w:val="center"/>
        <w:rPr>
          <w:rFonts w:ascii="Times New Roman" w:hAnsi="Times New Roman" w:cs="Times New Roman"/>
          <w:b/>
          <w:sz w:val="26"/>
          <w:szCs w:val="26"/>
          <w:lang w:val="uk-UA" w:eastAsia="sr-Latn-CS"/>
        </w:rPr>
      </w:pPr>
    </w:p>
    <w:tbl>
      <w:tblPr>
        <w:tblW w:w="9639" w:type="dxa"/>
        <w:jc w:val="right"/>
        <w:tblLayout w:type="fixed"/>
        <w:tblCellMar>
          <w:left w:w="70" w:type="dxa"/>
          <w:right w:w="70" w:type="dxa"/>
        </w:tblCellMar>
        <w:tblLook w:val="0000"/>
      </w:tblPr>
      <w:tblGrid>
        <w:gridCol w:w="2831"/>
        <w:gridCol w:w="1201"/>
        <w:gridCol w:w="1069"/>
        <w:gridCol w:w="1201"/>
        <w:gridCol w:w="1124"/>
        <w:gridCol w:w="1145"/>
        <w:gridCol w:w="1068"/>
      </w:tblGrid>
      <w:tr w:rsidR="001310D1">
        <w:trPr>
          <w:jc w:val="right"/>
        </w:trPr>
        <w:tc>
          <w:tcPr>
            <w:tcW w:w="283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08" w:type="dxa"/>
            <w:gridSpan w:val="6"/>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b/>
                <w:sz w:val="26"/>
                <w:szCs w:val="26"/>
                <w:lang w:val="uk-UA" w:eastAsia="it-IT"/>
              </w:rPr>
            </w:pPr>
            <w:r>
              <w:rPr>
                <w:rFonts w:ascii="Times New Roman" w:hAnsi="Times New Roman" w:cs="Times New Roman"/>
                <w:b/>
                <w:sz w:val="26"/>
                <w:szCs w:val="26"/>
                <w:lang w:val="uk-UA" w:eastAsia="it-IT"/>
              </w:rPr>
              <w:t>Операційна ціль 3.1.</w:t>
            </w:r>
          </w:p>
          <w:p w:rsidR="001310D1" w:rsidRDefault="00633696">
            <w:pPr>
              <w:pStyle w:val="aa"/>
              <w:widowControl w:val="0"/>
              <w:jc w:val="both"/>
              <w:rPr>
                <w:rFonts w:ascii="Times New Roman" w:hAnsi="Times New Roman" w:cs="Times New Roman"/>
                <w:b/>
                <w:sz w:val="26"/>
                <w:szCs w:val="26"/>
                <w:lang w:val="uk-UA" w:eastAsia="it-IT"/>
              </w:rPr>
            </w:pPr>
            <w:r>
              <w:rPr>
                <w:rFonts w:ascii="Times New Roman" w:hAnsi="Times New Roman" w:cs="Times New Roman"/>
                <w:b/>
                <w:sz w:val="26"/>
                <w:szCs w:val="26"/>
                <w:lang w:val="uk-UA" w:eastAsia="it-IT"/>
              </w:rPr>
              <w:t xml:space="preserve">Завдання </w:t>
            </w:r>
            <w:r w:rsidR="00E63255">
              <w:rPr>
                <w:rFonts w:ascii="Times New Roman" w:hAnsi="Times New Roman" w:cs="Times New Roman"/>
                <w:b/>
                <w:sz w:val="26"/>
                <w:szCs w:val="26"/>
                <w:lang w:val="uk-UA" w:eastAsia="it-IT"/>
              </w:rPr>
              <w:t>6</w:t>
            </w:r>
            <w:r>
              <w:rPr>
                <w:rFonts w:ascii="Times New Roman" w:hAnsi="Times New Roman" w:cs="Times New Roman"/>
                <w:b/>
                <w:sz w:val="26"/>
                <w:szCs w:val="26"/>
                <w:lang w:val="uk-UA" w:eastAsia="it-IT"/>
              </w:rPr>
              <w:t xml:space="preserve">. </w:t>
            </w:r>
            <w:r>
              <w:rPr>
                <w:rFonts w:ascii="Times New Roman" w:hAnsi="Times New Roman" w:cs="Times New Roman"/>
                <w:sz w:val="26"/>
                <w:szCs w:val="26"/>
                <w:lang w:val="uk-UA"/>
              </w:rPr>
              <w:t>Популяризувати заклади культури шляхом створення в мережі Інтернет веб-сторінок  закладів культури, художніх колективів.</w:t>
            </w:r>
          </w:p>
        </w:tc>
      </w:tr>
      <w:tr w:rsidR="001310D1">
        <w:trPr>
          <w:jc w:val="right"/>
        </w:trPr>
        <w:tc>
          <w:tcPr>
            <w:tcW w:w="283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Висвітлення творчої діяльності колективів територіальної громади</w:t>
            </w:r>
          </w:p>
        </w:tc>
      </w:tr>
      <w:tr w:rsidR="001310D1">
        <w:trPr>
          <w:jc w:val="right"/>
        </w:trPr>
        <w:tc>
          <w:tcPr>
            <w:tcW w:w="283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rPr>
            </w:pPr>
            <w:r w:rsidRPr="00CC2E0D">
              <w:rPr>
                <w:rFonts w:ascii="Times New Roman" w:hAnsi="Times New Roman" w:cs="Times New Roman"/>
                <w:sz w:val="26"/>
                <w:szCs w:val="26"/>
                <w:shd w:val="clear" w:color="auto" w:fill="FFFFFF" w:themeFill="background1"/>
                <w:lang w:val="uk-UA"/>
              </w:rPr>
              <w:t>Висвітлювати</w:t>
            </w:r>
            <w:r>
              <w:rPr>
                <w:rFonts w:ascii="Times New Roman" w:hAnsi="Times New Roman" w:cs="Times New Roman"/>
                <w:sz w:val="26"/>
                <w:szCs w:val="26"/>
                <w:lang w:val="uk-UA"/>
              </w:rPr>
              <w:t xml:space="preserve"> діяльність закладів культури громади в мережі Інтернет; популяризувати заклади культури, художні колективи.</w:t>
            </w:r>
          </w:p>
        </w:tc>
      </w:tr>
      <w:tr w:rsidR="001310D1">
        <w:trPr>
          <w:jc w:val="right"/>
        </w:trPr>
        <w:tc>
          <w:tcPr>
            <w:tcW w:w="283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08" w:type="dxa"/>
            <w:gridSpan w:val="6"/>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Хмільницька міська територіальна громада (42 населених пункти).</w:t>
            </w:r>
          </w:p>
        </w:tc>
      </w:tr>
      <w:tr w:rsidR="001310D1">
        <w:trPr>
          <w:jc w:val="right"/>
        </w:trPr>
        <w:tc>
          <w:tcPr>
            <w:tcW w:w="2830"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4</w:t>
            </w:r>
            <w:r w:rsidR="00F65DF9">
              <w:rPr>
                <w:rFonts w:ascii="Times New Roman" w:hAnsi="Times New Roman" w:cs="Times New Roman"/>
                <w:sz w:val="26"/>
                <w:szCs w:val="26"/>
                <w:lang w:val="uk-UA" w:eastAsia="it-IT"/>
              </w:rPr>
              <w:t>2994</w:t>
            </w:r>
            <w:r>
              <w:rPr>
                <w:rFonts w:ascii="Times New Roman" w:hAnsi="Times New Roman" w:cs="Times New Roman"/>
                <w:sz w:val="26"/>
                <w:szCs w:val="26"/>
                <w:lang w:val="uk-UA" w:eastAsia="it-IT"/>
              </w:rPr>
              <w:t xml:space="preserve"> осіб.</w:t>
            </w:r>
          </w:p>
        </w:tc>
      </w:tr>
      <w:tr w:rsidR="001310D1">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lang w:val="uk-UA"/>
              </w:rPr>
              <w:t>У зв’язку з карантинними обмеженнями діяльність закладів культури та художніх колективів стала не доступною для жителів громади. За допомогою сторінок в Інтернет мережі  заклади культури працюють в режимі он-лайн, презентуючи свою діяльність.</w:t>
            </w:r>
          </w:p>
        </w:tc>
      </w:tr>
      <w:tr w:rsidR="001310D1">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08" w:type="dxa"/>
            <w:gridSpan w:val="6"/>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pStyle w:val="aa"/>
              <w:widowControl w:val="0"/>
              <w:jc w:val="both"/>
              <w:rPr>
                <w:rFonts w:ascii="Times New Roman" w:hAnsi="Times New Roman" w:cs="Times New Roman"/>
                <w:sz w:val="26"/>
                <w:szCs w:val="26"/>
                <w:lang w:val="uk-UA"/>
              </w:rPr>
            </w:pPr>
            <w:r w:rsidRPr="00CC2E0D">
              <w:rPr>
                <w:rFonts w:ascii="Times New Roman" w:hAnsi="Times New Roman" w:cs="Times New Roman"/>
                <w:sz w:val="26"/>
                <w:szCs w:val="26"/>
                <w:shd w:val="clear" w:color="auto" w:fill="FFFFFF" w:themeFill="background1"/>
                <w:lang w:val="uk-UA"/>
              </w:rPr>
              <w:t>- збільшено кількість</w:t>
            </w:r>
            <w:r>
              <w:rPr>
                <w:rFonts w:ascii="Times New Roman" w:hAnsi="Times New Roman" w:cs="Times New Roman"/>
                <w:sz w:val="26"/>
                <w:szCs w:val="26"/>
                <w:lang w:val="uk-UA"/>
              </w:rPr>
              <w:t xml:space="preserve"> зацікавлених  у культурній діяльності жителів громади;</w:t>
            </w:r>
          </w:p>
          <w:p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lang w:val="uk-UA"/>
              </w:rPr>
              <w:t>- популяризація закладів культури на місцевому, обласному, всеукраїнському рівнях.</w:t>
            </w:r>
          </w:p>
        </w:tc>
      </w:tr>
      <w:tr w:rsidR="001310D1">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створення </w:t>
            </w:r>
            <w:r>
              <w:rPr>
                <w:rFonts w:ascii="Times New Roman" w:hAnsi="Times New Roman" w:cs="Times New Roman"/>
                <w:sz w:val="26"/>
                <w:szCs w:val="26"/>
              </w:rPr>
              <w:t xml:space="preserve">в </w:t>
            </w:r>
            <w:r w:rsidR="00ED1EFC">
              <w:rPr>
                <w:rFonts w:ascii="Times New Roman" w:hAnsi="Times New Roman" w:cs="Times New Roman"/>
                <w:sz w:val="26"/>
                <w:szCs w:val="26"/>
                <w:lang w:val="uk-UA"/>
              </w:rPr>
              <w:t xml:space="preserve">мережі Інтернет </w:t>
            </w:r>
            <w:proofErr w:type="spellStart"/>
            <w:r w:rsidR="00ED1EFC">
              <w:rPr>
                <w:rFonts w:ascii="Times New Roman" w:hAnsi="Times New Roman" w:cs="Times New Roman"/>
                <w:sz w:val="26"/>
                <w:szCs w:val="26"/>
                <w:lang w:val="uk-UA"/>
              </w:rPr>
              <w:t>веб</w:t>
            </w:r>
            <w:r>
              <w:rPr>
                <w:rFonts w:ascii="Times New Roman" w:hAnsi="Times New Roman" w:cs="Times New Roman"/>
                <w:sz w:val="26"/>
                <w:szCs w:val="26"/>
                <w:lang w:val="uk-UA"/>
              </w:rPr>
              <w:t>строрінок</w:t>
            </w:r>
            <w:proofErr w:type="spellEnd"/>
            <w:r>
              <w:rPr>
                <w:rFonts w:ascii="Times New Roman" w:hAnsi="Times New Roman" w:cs="Times New Roman"/>
                <w:b/>
                <w:sz w:val="26"/>
                <w:szCs w:val="26"/>
                <w:lang w:val="uk-UA"/>
              </w:rPr>
              <w:t xml:space="preserve"> </w:t>
            </w:r>
            <w:r>
              <w:rPr>
                <w:rFonts w:ascii="Times New Roman" w:hAnsi="Times New Roman" w:cs="Times New Roman"/>
                <w:sz w:val="26"/>
                <w:szCs w:val="26"/>
                <w:lang w:val="uk-UA"/>
              </w:rPr>
              <w:t>закладів культури, художніх колективів, наповнення їх відповідною інформацією.</w:t>
            </w:r>
          </w:p>
        </w:tc>
      </w:tr>
      <w:tr w:rsidR="001310D1">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08" w:type="dxa"/>
            <w:gridSpan w:val="6"/>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rPr>
              <w:t>202</w:t>
            </w:r>
            <w:r w:rsidR="00F65DF9">
              <w:rPr>
                <w:rFonts w:ascii="Times New Roman" w:hAnsi="Times New Roman" w:cs="Times New Roman"/>
                <w:sz w:val="26"/>
                <w:szCs w:val="26"/>
                <w:lang w:val="uk-UA"/>
              </w:rPr>
              <w:t>5</w:t>
            </w:r>
            <w:r>
              <w:rPr>
                <w:rFonts w:ascii="Times New Roman" w:hAnsi="Times New Roman" w:cs="Times New Roman"/>
                <w:sz w:val="26"/>
                <w:szCs w:val="26"/>
                <w:lang w:val="uk-UA"/>
              </w:rPr>
              <w:t>-202</w:t>
            </w:r>
            <w:r w:rsidR="00F65DF9">
              <w:rPr>
                <w:rFonts w:ascii="Times New Roman" w:hAnsi="Times New Roman" w:cs="Times New Roman"/>
                <w:sz w:val="26"/>
                <w:szCs w:val="26"/>
                <w:lang w:val="uk-UA"/>
              </w:rPr>
              <w:t>8</w:t>
            </w:r>
            <w:r>
              <w:rPr>
                <w:rFonts w:ascii="Times New Roman" w:hAnsi="Times New Roman" w:cs="Times New Roman"/>
                <w:sz w:val="26"/>
                <w:szCs w:val="26"/>
                <w:lang w:val="uk-UA"/>
              </w:rPr>
              <w:t xml:space="preserve"> роки:</w:t>
            </w:r>
          </w:p>
        </w:tc>
      </w:tr>
      <w:tr w:rsidR="001310D1">
        <w:trPr>
          <w:jc w:val="right"/>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201"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F65DF9">
              <w:rPr>
                <w:rFonts w:ascii="Times New Roman" w:hAnsi="Times New Roman" w:cs="Times New Roman"/>
                <w:sz w:val="26"/>
                <w:szCs w:val="26"/>
                <w:lang w:val="uk-UA" w:eastAsia="it-IT"/>
              </w:rPr>
              <w:t>5</w:t>
            </w:r>
            <w:r>
              <w:rPr>
                <w:rFonts w:ascii="Times New Roman" w:hAnsi="Times New Roman" w:cs="Times New Roman"/>
                <w:sz w:val="26"/>
                <w:szCs w:val="26"/>
                <w:lang w:val="uk-UA" w:eastAsia="it-IT"/>
              </w:rPr>
              <w:t xml:space="preserve"> рік</w:t>
            </w:r>
          </w:p>
        </w:tc>
        <w:tc>
          <w:tcPr>
            <w:tcW w:w="1069"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F65DF9">
              <w:rPr>
                <w:rFonts w:ascii="Times New Roman" w:hAnsi="Times New Roman" w:cs="Times New Roman"/>
                <w:sz w:val="26"/>
                <w:szCs w:val="26"/>
                <w:lang w:val="uk-UA" w:eastAsia="it-IT"/>
              </w:rPr>
              <w:t>6</w:t>
            </w:r>
            <w:r>
              <w:rPr>
                <w:rFonts w:ascii="Times New Roman" w:hAnsi="Times New Roman" w:cs="Times New Roman"/>
                <w:sz w:val="26"/>
                <w:szCs w:val="26"/>
                <w:lang w:val="uk-UA" w:eastAsia="it-IT"/>
              </w:rPr>
              <w:t xml:space="preserve"> рік</w:t>
            </w:r>
          </w:p>
        </w:tc>
        <w:tc>
          <w:tcPr>
            <w:tcW w:w="1201"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F65DF9">
              <w:rPr>
                <w:rFonts w:ascii="Times New Roman" w:hAnsi="Times New Roman" w:cs="Times New Roman"/>
                <w:sz w:val="26"/>
                <w:szCs w:val="26"/>
                <w:lang w:val="uk-UA" w:eastAsia="it-IT"/>
              </w:rPr>
              <w:t>7</w:t>
            </w:r>
            <w:r>
              <w:rPr>
                <w:rFonts w:ascii="Times New Roman" w:hAnsi="Times New Roman" w:cs="Times New Roman"/>
                <w:sz w:val="26"/>
                <w:szCs w:val="26"/>
                <w:lang w:val="uk-UA" w:eastAsia="it-IT"/>
              </w:rPr>
              <w:t xml:space="preserve"> рік</w:t>
            </w:r>
          </w:p>
        </w:tc>
        <w:tc>
          <w:tcPr>
            <w:tcW w:w="1124"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F65DF9">
              <w:rPr>
                <w:rFonts w:ascii="Times New Roman" w:hAnsi="Times New Roman" w:cs="Times New Roman"/>
                <w:sz w:val="26"/>
                <w:szCs w:val="26"/>
                <w:lang w:val="uk-UA" w:eastAsia="it-IT"/>
              </w:rPr>
              <w:t>8</w:t>
            </w:r>
            <w:r>
              <w:rPr>
                <w:rFonts w:ascii="Times New Roman" w:hAnsi="Times New Roman" w:cs="Times New Roman"/>
                <w:sz w:val="26"/>
                <w:szCs w:val="26"/>
                <w:lang w:val="uk-UA" w:eastAsia="it-IT"/>
              </w:rPr>
              <w:t xml:space="preserve"> рік</w:t>
            </w:r>
          </w:p>
        </w:tc>
        <w:tc>
          <w:tcPr>
            <w:tcW w:w="1145"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202</w:t>
            </w:r>
            <w:r w:rsidR="00F65DF9">
              <w:rPr>
                <w:rFonts w:ascii="Times New Roman" w:hAnsi="Times New Roman" w:cs="Times New Roman"/>
                <w:sz w:val="26"/>
                <w:szCs w:val="26"/>
                <w:lang w:val="uk-UA" w:eastAsia="it-IT"/>
              </w:rPr>
              <w:t>9</w:t>
            </w:r>
            <w:r>
              <w:rPr>
                <w:rFonts w:ascii="Times New Roman" w:hAnsi="Times New Roman" w:cs="Times New Roman"/>
                <w:sz w:val="26"/>
                <w:szCs w:val="26"/>
                <w:lang w:val="uk-UA" w:eastAsia="it-IT"/>
              </w:rPr>
              <w:t xml:space="preserve"> рік</w:t>
            </w:r>
          </w:p>
        </w:tc>
        <w:tc>
          <w:tcPr>
            <w:tcW w:w="1068"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Разом</w:t>
            </w:r>
          </w:p>
        </w:tc>
      </w:tr>
      <w:tr w:rsidR="001310D1">
        <w:trPr>
          <w:jc w:val="right"/>
        </w:trPr>
        <w:tc>
          <w:tcPr>
            <w:tcW w:w="2830"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pStyle w:val="aa"/>
              <w:widowControl w:val="0"/>
              <w:jc w:val="both"/>
              <w:rPr>
                <w:rFonts w:ascii="Times New Roman" w:hAnsi="Times New Roman" w:cs="Times New Roman"/>
                <w:b/>
                <w:sz w:val="26"/>
                <w:szCs w:val="26"/>
                <w:lang w:val="uk-UA"/>
              </w:rPr>
            </w:pPr>
          </w:p>
        </w:tc>
        <w:tc>
          <w:tcPr>
            <w:tcW w:w="1201"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c>
          <w:tcPr>
            <w:tcW w:w="1069"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c>
          <w:tcPr>
            <w:tcW w:w="1124"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c>
          <w:tcPr>
            <w:tcW w:w="1145" w:type="dxa"/>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pStyle w:val="aa"/>
              <w:widowControl w:val="0"/>
              <w:jc w:val="right"/>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r>
      <w:tr w:rsidR="001310D1">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08" w:type="dxa"/>
            <w:gridSpan w:val="6"/>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Не потребує фінансування</w:t>
            </w:r>
          </w:p>
          <w:p w:rsidR="001310D1" w:rsidRDefault="001310D1">
            <w:pPr>
              <w:pStyle w:val="aa"/>
              <w:widowControl w:val="0"/>
              <w:jc w:val="both"/>
              <w:rPr>
                <w:rFonts w:ascii="Times New Roman" w:hAnsi="Times New Roman" w:cs="Times New Roman"/>
                <w:sz w:val="26"/>
                <w:szCs w:val="26"/>
                <w:lang w:val="uk-UA" w:eastAsia="it-IT"/>
              </w:rPr>
            </w:pPr>
          </w:p>
        </w:tc>
      </w:tr>
      <w:tr w:rsidR="001310D1">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08" w:type="dxa"/>
            <w:gridSpan w:val="6"/>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Відділ культури і туризму Хмільницької міської ради.</w:t>
            </w:r>
          </w:p>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Комунальний заклад «Будинок культури»  Хмільницької міської ради.</w:t>
            </w:r>
          </w:p>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Комунальний заклад «Бібліотека для дорослих»  Хмільницької міської ради.</w:t>
            </w:r>
          </w:p>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Комунальний заклад «Історичний музей м. Хмільника»  Хмільницької міської ради.</w:t>
            </w:r>
          </w:p>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 xml:space="preserve">Комунальний заклад «Історичний музей імені Василя </w:t>
            </w:r>
            <w:proofErr w:type="spellStart"/>
            <w:r>
              <w:rPr>
                <w:rFonts w:ascii="Times New Roman" w:hAnsi="Times New Roman" w:cs="Times New Roman"/>
                <w:sz w:val="26"/>
                <w:szCs w:val="26"/>
                <w:lang w:val="uk-UA" w:eastAsia="it-IT"/>
              </w:rPr>
              <w:t>Порика</w:t>
            </w:r>
            <w:proofErr w:type="spellEnd"/>
            <w:r>
              <w:rPr>
                <w:rFonts w:ascii="Times New Roman" w:hAnsi="Times New Roman" w:cs="Times New Roman"/>
                <w:sz w:val="26"/>
                <w:szCs w:val="26"/>
                <w:lang w:val="uk-UA" w:eastAsia="it-IT"/>
              </w:rPr>
              <w:t>»  Хмільницької міської ради.</w:t>
            </w:r>
          </w:p>
        </w:tc>
      </w:tr>
      <w:tr w:rsidR="001310D1">
        <w:trPr>
          <w:jc w:val="right"/>
        </w:trPr>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08" w:type="dxa"/>
            <w:gridSpan w:val="6"/>
            <w:tcBorders>
              <w:top w:val="single" w:sz="4" w:space="0" w:color="000000"/>
              <w:left w:val="single" w:sz="4" w:space="0" w:color="000000"/>
              <w:bottom w:val="single" w:sz="4" w:space="0" w:color="000000"/>
              <w:right w:val="single" w:sz="4" w:space="0" w:color="000000"/>
            </w:tcBorders>
          </w:tcPr>
          <w:p w:rsidR="001310D1" w:rsidRDefault="00633696">
            <w:pPr>
              <w:pStyle w:val="aa"/>
              <w:widowControl w:val="0"/>
              <w:jc w:val="both"/>
              <w:rPr>
                <w:rFonts w:ascii="Times New Roman" w:hAnsi="Times New Roman" w:cs="Times New Roman"/>
                <w:sz w:val="26"/>
                <w:szCs w:val="26"/>
                <w:lang w:val="uk-UA" w:eastAsia="it-IT"/>
              </w:rPr>
            </w:pPr>
            <w:r>
              <w:rPr>
                <w:rFonts w:ascii="Times New Roman" w:hAnsi="Times New Roman" w:cs="Times New Roman"/>
                <w:sz w:val="26"/>
                <w:szCs w:val="26"/>
                <w:lang w:val="uk-UA" w:eastAsia="it-IT"/>
              </w:rPr>
              <w:t>-</w:t>
            </w:r>
          </w:p>
        </w:tc>
      </w:tr>
    </w:tbl>
    <w:p w:rsidR="001310D1" w:rsidRDefault="001310D1">
      <w:pPr>
        <w:pStyle w:val="aa"/>
        <w:jc w:val="both"/>
        <w:rPr>
          <w:rFonts w:ascii="Times New Roman" w:hAnsi="Times New Roman" w:cs="Times New Roman"/>
          <w:sz w:val="26"/>
          <w:szCs w:val="26"/>
        </w:rPr>
      </w:pPr>
    </w:p>
    <w:p w:rsidR="001D3F37" w:rsidRDefault="001D3F37" w:rsidP="001D3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54</w:t>
      </w:r>
    </w:p>
    <w:tbl>
      <w:tblPr>
        <w:tblW w:w="9414" w:type="dxa"/>
        <w:jc w:val="right"/>
        <w:tblLayout w:type="fixed"/>
        <w:tblCellMar>
          <w:left w:w="70" w:type="dxa"/>
          <w:right w:w="70" w:type="dxa"/>
        </w:tblCellMar>
        <w:tblLook w:val="0000"/>
      </w:tblPr>
      <w:tblGrid>
        <w:gridCol w:w="2835"/>
        <w:gridCol w:w="978"/>
        <w:gridCol w:w="992"/>
        <w:gridCol w:w="851"/>
        <w:gridCol w:w="850"/>
        <w:gridCol w:w="993"/>
        <w:gridCol w:w="850"/>
        <w:gridCol w:w="9"/>
        <w:gridCol w:w="1056"/>
      </w:tblGrid>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579" w:type="dxa"/>
            <w:gridSpan w:val="8"/>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pBdr>
                <w:left w:val="single" w:sz="18" w:space="4" w:color="000000"/>
              </w:pBdr>
              <w:spacing w:before="40" w:after="40" w:line="240"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Операційна ціль 3.2.</w:t>
            </w:r>
          </w:p>
          <w:p w:rsidR="001D3F37" w:rsidRDefault="001D3F37" w:rsidP="005105A4">
            <w:pPr>
              <w:widowControl w:val="0"/>
              <w:pBdr>
                <w:left w:val="single" w:sz="18" w:space="4" w:color="000000"/>
              </w:pBdr>
              <w:spacing w:before="40" w:after="40" w:line="240" w:lineRule="auto"/>
              <w:jc w:val="both"/>
              <w:rPr>
                <w:rFonts w:ascii="Times New Roman" w:hAnsi="Times New Roman" w:cs="Times New Roman"/>
                <w:sz w:val="26"/>
                <w:szCs w:val="26"/>
              </w:rPr>
            </w:pPr>
            <w:r>
              <w:rPr>
                <w:rFonts w:ascii="Times New Roman" w:hAnsi="Times New Roman" w:cs="Times New Roman"/>
                <w:b/>
                <w:sz w:val="26"/>
                <w:szCs w:val="26"/>
                <w:lang w:val="uk-UA"/>
              </w:rPr>
              <w:t>Завдання 1</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uk-UA"/>
              </w:rPr>
              <w:t>Розбудова (реконструкція) спортивної інфраструктури</w:t>
            </w:r>
          </w:p>
        </w:tc>
      </w:tr>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579" w:type="dxa"/>
            <w:gridSpan w:val="8"/>
            <w:tcBorders>
              <w:top w:val="single" w:sz="4" w:space="0" w:color="000000"/>
              <w:left w:val="single" w:sz="4" w:space="0" w:color="000000"/>
              <w:bottom w:val="single" w:sz="4" w:space="0" w:color="000000"/>
              <w:right w:val="single" w:sz="4" w:space="0" w:color="000000"/>
            </w:tcBorders>
            <w:shd w:val="clear" w:color="auto" w:fill="auto"/>
          </w:tcPr>
          <w:p w:rsidR="001D3F37" w:rsidRDefault="001D3F37" w:rsidP="005105A4">
            <w:pPr>
              <w:widowControl w:val="0"/>
              <w:spacing w:before="40" w:after="4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Сучасна спортивна інфраструктура в громаді</w:t>
            </w:r>
          </w:p>
        </w:tc>
      </w:tr>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579" w:type="dxa"/>
            <w:gridSpan w:val="8"/>
            <w:tcBorders>
              <w:top w:val="single" w:sz="4" w:space="0" w:color="000000"/>
              <w:left w:val="single" w:sz="4" w:space="0" w:color="000000"/>
              <w:bottom w:val="single" w:sz="4" w:space="0" w:color="000000"/>
              <w:right w:val="single" w:sz="4" w:space="0" w:color="000000"/>
            </w:tcBorders>
          </w:tcPr>
          <w:p w:rsidR="001D3F37" w:rsidRDefault="001D3F37" w:rsidP="005105A4">
            <w:pPr>
              <w:pStyle w:val="a8"/>
              <w:widowControl w:val="0"/>
              <w:spacing w:after="0" w:line="240" w:lineRule="auto"/>
              <w:ind w:left="0"/>
              <w:jc w:val="both"/>
              <w:rPr>
                <w:rFonts w:ascii="Times New Roman" w:hAnsi="Times New Roman" w:cs="Times New Roman"/>
                <w:sz w:val="26"/>
                <w:szCs w:val="26"/>
                <w:shd w:val="clear" w:color="auto" w:fill="FFFF00"/>
              </w:rPr>
            </w:pPr>
            <w:r w:rsidRPr="005C392D">
              <w:rPr>
                <w:rFonts w:ascii="Times New Roman" w:hAnsi="Times New Roman" w:cs="Times New Roman"/>
                <w:spacing w:val="6"/>
                <w:sz w:val="26"/>
                <w:szCs w:val="26"/>
                <w:shd w:val="clear" w:color="auto" w:fill="FFFFFF" w:themeFill="background1"/>
                <w:lang w:val="uk-UA"/>
              </w:rPr>
              <w:t>С</w:t>
            </w:r>
            <w:proofErr w:type="spellStart"/>
            <w:r w:rsidRPr="005C392D">
              <w:rPr>
                <w:rFonts w:ascii="Times New Roman" w:hAnsi="Times New Roman" w:cs="Times New Roman"/>
                <w:spacing w:val="6"/>
                <w:sz w:val="26"/>
                <w:szCs w:val="26"/>
                <w:shd w:val="clear" w:color="auto" w:fill="FFFFFF" w:themeFill="background1"/>
              </w:rPr>
              <w:t>творити</w:t>
            </w:r>
            <w:proofErr w:type="spellEnd"/>
            <w:r w:rsidRPr="005C392D">
              <w:rPr>
                <w:rFonts w:ascii="Times New Roman" w:hAnsi="Times New Roman" w:cs="Times New Roman"/>
                <w:spacing w:val="6"/>
                <w:sz w:val="26"/>
                <w:szCs w:val="26"/>
                <w:shd w:val="clear" w:color="auto" w:fill="FFFFFF" w:themeFill="background1"/>
              </w:rPr>
              <w:t xml:space="preserve"> </w:t>
            </w:r>
            <w:r w:rsidRPr="005C392D">
              <w:rPr>
                <w:rFonts w:ascii="Times New Roman" w:hAnsi="Times New Roman" w:cs="Times New Roman"/>
                <w:spacing w:val="6"/>
                <w:sz w:val="26"/>
                <w:szCs w:val="26"/>
                <w:shd w:val="clear" w:color="auto" w:fill="FFFFFF" w:themeFill="background1"/>
                <w:lang w:val="uk-UA"/>
              </w:rPr>
              <w:t>умови для залучення широких верств населення до масового спорту шляхом покращення спортивної інфраструктури Хмільницької міської територіальної громади</w:t>
            </w:r>
            <w:r w:rsidRPr="005C392D">
              <w:rPr>
                <w:rFonts w:ascii="Times New Roman" w:hAnsi="Times New Roman" w:cs="Times New Roman"/>
                <w:bCs/>
                <w:spacing w:val="6"/>
                <w:sz w:val="26"/>
                <w:szCs w:val="26"/>
                <w:shd w:val="clear" w:color="auto" w:fill="FFFFFF" w:themeFill="background1"/>
                <w:lang w:val="uk-UA"/>
              </w:rPr>
              <w:t>.</w:t>
            </w:r>
          </w:p>
        </w:tc>
      </w:tr>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579" w:type="dxa"/>
            <w:gridSpan w:val="8"/>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w:t>
            </w:r>
          </w:p>
        </w:tc>
      </w:tr>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579" w:type="dxa"/>
            <w:gridSpan w:val="8"/>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42994 осіб.</w:t>
            </w:r>
          </w:p>
        </w:tc>
      </w:tr>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579" w:type="dxa"/>
            <w:gridSpan w:val="8"/>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shd w:val="clear" w:color="auto" w:fill="FFFFFF"/>
              <w:spacing w:after="0" w:line="240" w:lineRule="auto"/>
              <w:jc w:val="both"/>
              <w:outlineLvl w:val="1"/>
              <w:rPr>
                <w:rFonts w:ascii="Times New Roman" w:eastAsia="Times New Roman" w:hAnsi="Times New Roman" w:cs="Times New Roman"/>
                <w:color w:val="000000"/>
                <w:sz w:val="26"/>
                <w:szCs w:val="26"/>
                <w:lang w:val="uk-UA"/>
              </w:rPr>
            </w:pPr>
            <w:r>
              <w:rPr>
                <w:rFonts w:ascii="Times New Roman" w:eastAsia="Times New Roman" w:hAnsi="Times New Roman" w:cs="Times New Roman"/>
                <w:bCs/>
                <w:iCs/>
                <w:color w:val="000000"/>
                <w:sz w:val="26"/>
                <w:szCs w:val="26"/>
                <w:lang w:val="uk-UA"/>
              </w:rPr>
              <w:t>Після утворення Хмільницької міської територіальної громади постало досить важливе питання розвитку спортивної інфраструктури в громаді, особливо в сільських населених пунктах, яка тривалий час знаходилася у занедбаному стані. </w:t>
            </w:r>
            <w:r>
              <w:rPr>
                <w:rFonts w:ascii="Times New Roman" w:eastAsia="Times New Roman" w:hAnsi="Times New Roman" w:cs="Times New Roman"/>
                <w:bCs/>
                <w:iCs/>
                <w:color w:val="000000"/>
                <w:sz w:val="26"/>
                <w:szCs w:val="26"/>
                <w:shd w:val="clear" w:color="auto" w:fill="FFFFFF"/>
                <w:lang w:val="uk-UA"/>
              </w:rPr>
              <w:t>У той же час фізична культура і спорт є складовою частиною виховного процесу учнів навчальних закладів громади.</w:t>
            </w:r>
          </w:p>
        </w:tc>
      </w:tr>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579" w:type="dxa"/>
            <w:gridSpan w:val="8"/>
            <w:tcBorders>
              <w:top w:val="single" w:sz="4" w:space="0" w:color="000000"/>
              <w:left w:val="single" w:sz="4" w:space="0" w:color="000000"/>
              <w:bottom w:val="single" w:sz="4" w:space="0" w:color="000000"/>
              <w:right w:val="single" w:sz="4" w:space="0" w:color="000000"/>
            </w:tcBorders>
            <w:shd w:val="clear" w:color="auto" w:fill="FFFFFF"/>
          </w:tcPr>
          <w:p w:rsidR="001D3F37" w:rsidRDefault="001D3F37" w:rsidP="005105A4">
            <w:pPr>
              <w:widowControl w:val="0"/>
              <w:spacing w:after="0" w:line="240" w:lineRule="auto"/>
              <w:jc w:val="both"/>
              <w:rPr>
                <w:rFonts w:ascii="Times New Roman" w:hAnsi="Times New Roman" w:cs="Times New Roman"/>
                <w:color w:val="000000"/>
                <w:sz w:val="26"/>
                <w:szCs w:val="26"/>
                <w:shd w:val="clear" w:color="auto" w:fill="FFFFFF"/>
                <w:lang w:val="uk-UA"/>
              </w:rPr>
            </w:pPr>
            <w:r>
              <w:rPr>
                <w:rFonts w:ascii="Times New Roman" w:hAnsi="Times New Roman" w:cs="Times New Roman"/>
                <w:color w:val="000000"/>
                <w:sz w:val="26"/>
                <w:szCs w:val="26"/>
                <w:shd w:val="clear" w:color="auto" w:fill="FFFFFF"/>
                <w:lang w:val="uk-UA"/>
              </w:rPr>
              <w:t>- покращено умови фізкультурного процесу  для  вихованців та  працівників ЗЗСО, а також молоді і  фізично активних людей із  жителів Хмільницької міської ТГ;</w:t>
            </w:r>
          </w:p>
          <w:p w:rsidR="001D3F37" w:rsidRDefault="001D3F37" w:rsidP="005105A4">
            <w:pPr>
              <w:pStyle w:val="ad"/>
              <w:widowControl w:val="0"/>
              <w:shd w:val="clear" w:color="auto" w:fill="FFFFFF"/>
              <w:spacing w:beforeAutospacing="0" w:after="0" w:afterAutospacing="0"/>
              <w:jc w:val="both"/>
              <w:rPr>
                <w:color w:val="000000"/>
                <w:sz w:val="26"/>
                <w:szCs w:val="26"/>
                <w:lang w:val="uk-UA"/>
              </w:rPr>
            </w:pPr>
            <w:r>
              <w:rPr>
                <w:color w:val="000000"/>
                <w:sz w:val="26"/>
                <w:szCs w:val="26"/>
                <w:lang w:val="uk-UA"/>
              </w:rPr>
              <w:t xml:space="preserve">- </w:t>
            </w:r>
            <w:r w:rsidRPr="005C392D">
              <w:rPr>
                <w:color w:val="000000"/>
                <w:sz w:val="26"/>
                <w:szCs w:val="26"/>
                <w:shd w:val="clear" w:color="auto" w:fill="FFFFFF" w:themeFill="background1"/>
                <w:lang w:val="uk-UA"/>
              </w:rPr>
              <w:t xml:space="preserve">створені </w:t>
            </w:r>
            <w:r>
              <w:rPr>
                <w:color w:val="000000"/>
                <w:sz w:val="26"/>
                <w:szCs w:val="26"/>
                <w:lang w:val="uk-UA"/>
              </w:rPr>
              <w:t>сприятливі умови для розвитку фізичної культури і спорту;</w:t>
            </w:r>
          </w:p>
          <w:p w:rsidR="001D3F37" w:rsidRDefault="001D3F37" w:rsidP="005105A4">
            <w:pPr>
              <w:pStyle w:val="ad"/>
              <w:widowControl w:val="0"/>
              <w:shd w:val="clear" w:color="auto" w:fill="FFFFFF"/>
              <w:spacing w:beforeAutospacing="0" w:after="0" w:afterAutospacing="0"/>
              <w:jc w:val="both"/>
              <w:rPr>
                <w:color w:val="000000"/>
                <w:sz w:val="26"/>
                <w:szCs w:val="26"/>
                <w:lang w:val="uk-UA"/>
              </w:rPr>
            </w:pPr>
            <w:r>
              <w:rPr>
                <w:color w:val="000000"/>
                <w:sz w:val="26"/>
                <w:szCs w:val="26"/>
                <w:lang w:val="uk-UA"/>
              </w:rPr>
              <w:t>- зміцнена довіра до дій влади;</w:t>
            </w:r>
          </w:p>
          <w:p w:rsidR="001D3F37" w:rsidRDefault="001D3F37" w:rsidP="005105A4">
            <w:pPr>
              <w:pStyle w:val="ad"/>
              <w:widowControl w:val="0"/>
              <w:shd w:val="clear" w:color="auto" w:fill="FFFFFF"/>
              <w:spacing w:beforeAutospacing="0" w:after="0" w:afterAutospacing="0"/>
              <w:jc w:val="both"/>
              <w:rPr>
                <w:color w:val="000000"/>
                <w:sz w:val="26"/>
                <w:szCs w:val="26"/>
                <w:lang w:val="uk-UA"/>
              </w:rPr>
            </w:pPr>
            <w:r>
              <w:rPr>
                <w:color w:val="000000"/>
                <w:sz w:val="26"/>
                <w:szCs w:val="26"/>
                <w:lang w:val="uk-UA"/>
              </w:rPr>
              <w:t>- покращено естетичний вигляд спортивної інфраструктури громади;</w:t>
            </w:r>
          </w:p>
          <w:p w:rsidR="001D3F37" w:rsidRDefault="001D3F37" w:rsidP="005105A4">
            <w:pPr>
              <w:pStyle w:val="ad"/>
              <w:widowControl w:val="0"/>
              <w:shd w:val="clear" w:color="auto" w:fill="FFFFFF"/>
              <w:spacing w:beforeAutospacing="0" w:after="0" w:afterAutospacing="0"/>
              <w:jc w:val="both"/>
              <w:rPr>
                <w:color w:val="000000"/>
                <w:sz w:val="26"/>
                <w:szCs w:val="26"/>
                <w:lang w:val="uk-UA"/>
              </w:rPr>
            </w:pPr>
            <w:r>
              <w:rPr>
                <w:color w:val="000000"/>
                <w:sz w:val="26"/>
                <w:szCs w:val="26"/>
                <w:lang w:val="uk-UA"/>
              </w:rPr>
              <w:t>- підвищена якість роботи спортивних факультативів, гуртків і секцій;</w:t>
            </w:r>
          </w:p>
          <w:p w:rsidR="001D3F37" w:rsidRDefault="001D3F37" w:rsidP="005105A4">
            <w:pPr>
              <w:pStyle w:val="ad"/>
              <w:widowControl w:val="0"/>
              <w:shd w:val="clear" w:color="auto" w:fill="FFFFFF"/>
              <w:spacing w:beforeAutospacing="0" w:after="0" w:afterAutospacing="0"/>
              <w:jc w:val="both"/>
              <w:rPr>
                <w:color w:val="000000"/>
                <w:sz w:val="26"/>
                <w:szCs w:val="26"/>
                <w:lang w:val="uk-UA"/>
              </w:rPr>
            </w:pPr>
            <w:r>
              <w:rPr>
                <w:color w:val="000000"/>
                <w:sz w:val="26"/>
                <w:szCs w:val="26"/>
                <w:lang w:val="uk-UA"/>
              </w:rPr>
              <w:t xml:space="preserve">- </w:t>
            </w:r>
            <w:r w:rsidRPr="005C392D">
              <w:rPr>
                <w:color w:val="000000"/>
                <w:sz w:val="26"/>
                <w:szCs w:val="26"/>
                <w:shd w:val="clear" w:color="auto" w:fill="FFFFFF" w:themeFill="background1"/>
                <w:lang w:val="uk-UA"/>
              </w:rPr>
              <w:t xml:space="preserve">підвищено </w:t>
            </w:r>
            <w:r>
              <w:rPr>
                <w:color w:val="000000"/>
                <w:sz w:val="26"/>
                <w:szCs w:val="26"/>
                <w:lang w:val="uk-UA"/>
              </w:rPr>
              <w:t>якість життя та добробуту населення громади.</w:t>
            </w:r>
          </w:p>
        </w:tc>
      </w:tr>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579" w:type="dxa"/>
            <w:gridSpan w:val="8"/>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 xml:space="preserve">1. Виготовлення ПКД для </w:t>
            </w:r>
            <w:proofErr w:type="spellStart"/>
            <w:r>
              <w:rPr>
                <w:rFonts w:ascii="Times New Roman" w:eastAsia="Times New Roman" w:hAnsi="Times New Roman" w:cs="Times New Roman"/>
                <w:color w:val="000000"/>
                <w:sz w:val="26"/>
                <w:szCs w:val="26"/>
                <w:lang w:val="uk-UA" w:eastAsia="it-IT"/>
              </w:rPr>
              <w:t>об᾽єктів</w:t>
            </w:r>
            <w:proofErr w:type="spellEnd"/>
            <w:r>
              <w:rPr>
                <w:rFonts w:ascii="Times New Roman" w:eastAsia="Times New Roman" w:hAnsi="Times New Roman" w:cs="Times New Roman"/>
                <w:color w:val="000000"/>
                <w:sz w:val="26"/>
                <w:szCs w:val="26"/>
                <w:lang w:val="uk-UA" w:eastAsia="it-IT"/>
              </w:rPr>
              <w:t xml:space="preserve"> будівництва та реконструкції.</w:t>
            </w:r>
          </w:p>
          <w:p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 Підготовка тендерної документації та проведення тендерних процедур.</w:t>
            </w:r>
          </w:p>
          <w:p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3. Проведення робіт:</w:t>
            </w:r>
          </w:p>
          <w:p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Реконструкція стадіону (2-х трибун, футбольного поля, л/а доріжок) по  вул. Столярчука, 23 в м. Хмільник  Вінницької обл. (з проведенням коригування ПКД та його експертизи);</w:t>
            </w:r>
          </w:p>
          <w:p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Капітальний ремонт спортивного залу  Хмільницької ДЮСШ по вул. Столярчука, 23 в м. Хмільник Вінницької області» (з виготовленням ПКД  та проведенням її експертизи;</w:t>
            </w:r>
          </w:p>
          <w:p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Капітальний ремонт спортивно-оздоровчого центру Хмільницької ДЮСШ по вул. Столярчука, 23 в м. Хмільнику (з виготовленням ПКД та проведенням її експертизи);</w:t>
            </w:r>
          </w:p>
          <w:p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Капітальний ремонт будівлі з використанням енергозберігаючих технологій із утепленням фасаду та горищного перекриття Хмільницької ДЮСШ по вул. Столярчука, 23 в м. Хмільнику (із виготовленням ПКД та проведенням її експертизи);</w:t>
            </w:r>
          </w:p>
          <w:p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Реконструкція котельні в спортивний зал для проведення занять з боротьби Хмільницької ДЮСШ по вул. Декабристів, 13-А в м. Хмільнику» (із виготовленням ПКД та проведенням її експертизи</w:t>
            </w:r>
          </w:p>
          <w:p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Нове будівництво </w:t>
            </w:r>
            <w:proofErr w:type="spellStart"/>
            <w:r>
              <w:rPr>
                <w:rFonts w:ascii="Times New Roman" w:hAnsi="Times New Roman" w:cs="Times New Roman"/>
                <w:sz w:val="26"/>
                <w:szCs w:val="26"/>
                <w:lang w:val="uk-UA"/>
              </w:rPr>
              <w:t>мультифункціональних</w:t>
            </w:r>
            <w:proofErr w:type="spellEnd"/>
            <w:r>
              <w:rPr>
                <w:rFonts w:ascii="Times New Roman" w:hAnsi="Times New Roman" w:cs="Times New Roman"/>
                <w:sz w:val="26"/>
                <w:szCs w:val="26"/>
                <w:lang w:val="uk-UA"/>
              </w:rPr>
              <w:t xml:space="preserve"> майданчиків для занять ігровими видами спорту (з виготовленням ПКД та проведенням її експертизи) у ЗЗСО на території населених пунктів Хмільницької міської ТГ;</w:t>
            </w:r>
          </w:p>
          <w:p w:rsidR="001D3F37" w:rsidRDefault="001D3F37" w:rsidP="005105A4">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Нове будівництво спортивних майданчиків для ЗДО на території населених пунктів Хмільницької міської ТГ.</w:t>
            </w:r>
          </w:p>
          <w:p w:rsidR="001D3F37" w:rsidRDefault="001D3F37" w:rsidP="005105A4">
            <w:pPr>
              <w:widowControl w:val="0"/>
              <w:spacing w:after="0" w:line="240" w:lineRule="auto"/>
              <w:jc w:val="both"/>
              <w:rPr>
                <w:rFonts w:ascii="Times New Roman" w:hAnsi="Times New Roman" w:cs="Times New Roman"/>
                <w:sz w:val="26"/>
                <w:szCs w:val="26"/>
                <w:shd w:val="clear" w:color="auto" w:fill="FFFF00"/>
                <w:lang w:val="uk-UA"/>
              </w:rPr>
            </w:pPr>
            <w:r w:rsidRPr="005C392D">
              <w:rPr>
                <w:rFonts w:ascii="Times New Roman" w:hAnsi="Times New Roman" w:cs="Times New Roman"/>
                <w:sz w:val="26"/>
                <w:szCs w:val="26"/>
                <w:shd w:val="clear" w:color="auto" w:fill="FFFFFF" w:themeFill="background1"/>
                <w:lang w:val="uk-UA"/>
              </w:rPr>
              <w:t xml:space="preserve">4. </w:t>
            </w:r>
            <w:r w:rsidRPr="005C392D">
              <w:rPr>
                <w:rFonts w:ascii="Times New Roman" w:hAnsi="Times New Roman" w:cs="Times New Roman"/>
                <w:spacing w:val="6"/>
                <w:sz w:val="26"/>
                <w:szCs w:val="26"/>
                <w:shd w:val="clear" w:color="auto" w:fill="FFFFFF" w:themeFill="background1"/>
                <w:lang w:val="uk-UA"/>
              </w:rPr>
              <w:t>П</w:t>
            </w:r>
            <w:r w:rsidRPr="005C392D">
              <w:rPr>
                <w:rFonts w:ascii="Times New Roman" w:eastAsia="Calibri" w:hAnsi="Times New Roman" w:cs="Times New Roman"/>
                <w:spacing w:val="6"/>
                <w:sz w:val="26"/>
                <w:szCs w:val="26"/>
                <w:shd w:val="clear" w:color="auto" w:fill="FFFFFF" w:themeFill="background1"/>
                <w:lang w:val="uk-UA"/>
              </w:rPr>
              <w:t>опуляризаці</w:t>
            </w:r>
            <w:r w:rsidRPr="005C392D">
              <w:rPr>
                <w:rFonts w:ascii="Times New Roman" w:hAnsi="Times New Roman" w:cs="Times New Roman"/>
                <w:spacing w:val="6"/>
                <w:sz w:val="26"/>
                <w:szCs w:val="26"/>
                <w:shd w:val="clear" w:color="auto" w:fill="FFFFFF" w:themeFill="background1"/>
                <w:lang w:val="uk-UA"/>
              </w:rPr>
              <w:t>я</w:t>
            </w:r>
            <w:r w:rsidRPr="005C392D">
              <w:rPr>
                <w:rFonts w:ascii="Times New Roman" w:eastAsia="Calibri" w:hAnsi="Times New Roman" w:cs="Times New Roman"/>
                <w:spacing w:val="6"/>
                <w:sz w:val="26"/>
                <w:szCs w:val="26"/>
                <w:shd w:val="clear" w:color="auto" w:fill="FFFFFF" w:themeFill="background1"/>
                <w:lang w:val="uk-UA"/>
              </w:rPr>
              <w:t xml:space="preserve"> здорового способу</w:t>
            </w:r>
            <w:r w:rsidRPr="005C392D">
              <w:rPr>
                <w:rFonts w:ascii="Times New Roman" w:hAnsi="Times New Roman" w:cs="Times New Roman"/>
                <w:spacing w:val="6"/>
                <w:sz w:val="26"/>
                <w:szCs w:val="26"/>
                <w:shd w:val="clear" w:color="auto" w:fill="FFFFFF" w:themeFill="background1"/>
                <w:lang w:val="uk-UA"/>
              </w:rPr>
              <w:t xml:space="preserve"> життя та фізичної реабілітації  серед населення громади.</w:t>
            </w:r>
          </w:p>
        </w:tc>
      </w:tr>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579" w:type="dxa"/>
            <w:gridSpan w:val="8"/>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2025-2030 роки:</w:t>
            </w:r>
          </w:p>
        </w:tc>
      </w:tr>
      <w:tr w:rsidR="001D3F37" w:rsidTr="005105A4">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2025 рік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2026 рік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2027</w:t>
            </w:r>
          </w:p>
          <w:p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рік</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2028 рік</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1D3F37" w:rsidRDefault="001D3F37" w:rsidP="005105A4">
            <w:pPr>
              <w:widowControl w:val="0"/>
              <w:spacing w:after="0"/>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2029 рік</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1D3F37" w:rsidRDefault="001D3F37" w:rsidP="005105A4">
            <w:pPr>
              <w:widowControl w:val="0"/>
              <w:spacing w:after="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2030 рік</w:t>
            </w:r>
          </w:p>
        </w:tc>
        <w:tc>
          <w:tcPr>
            <w:tcW w:w="1065" w:type="dxa"/>
            <w:gridSpan w:val="2"/>
            <w:tcBorders>
              <w:top w:val="single" w:sz="4" w:space="0" w:color="000000"/>
              <w:left w:val="single" w:sz="4" w:space="0" w:color="auto"/>
              <w:bottom w:val="single" w:sz="4" w:space="0" w:color="000000"/>
              <w:right w:val="single" w:sz="4" w:space="0" w:color="000000"/>
            </w:tcBorders>
            <w:shd w:val="clear" w:color="auto" w:fill="auto"/>
          </w:tcPr>
          <w:p w:rsidR="001D3F37" w:rsidRDefault="001D3F37" w:rsidP="005105A4">
            <w:pPr>
              <w:widowControl w:val="0"/>
              <w:spacing w:after="0"/>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D3F37" w:rsidTr="005105A4">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1D3F37" w:rsidRDefault="001D3F37" w:rsidP="005105A4">
            <w:pPr>
              <w:widowControl w:val="0"/>
              <w:spacing w:before="40" w:after="40"/>
              <w:rPr>
                <w:rFonts w:ascii="Times New Roman" w:eastAsia="Times New Roman" w:hAnsi="Times New Roman" w:cs="Times New Roman"/>
                <w:b/>
                <w:bCs/>
                <w:color w:val="000000"/>
                <w:sz w:val="26"/>
                <w:szCs w:val="26"/>
                <w:lang w:val="uk-UA"/>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1D3F37" w:rsidRDefault="001D3F37" w:rsidP="005105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50 000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D3F37" w:rsidRDefault="001D3F37" w:rsidP="005105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50 000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3F37" w:rsidRDefault="001D3F37" w:rsidP="005105A4">
            <w:pPr>
              <w:widowControl w:val="0"/>
              <w:spacing w:after="0" w:line="240" w:lineRule="auto"/>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1D3F37" w:rsidRDefault="001D3F37" w:rsidP="005105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10000</w:t>
            </w:r>
          </w:p>
        </w:tc>
        <w:tc>
          <w:tcPr>
            <w:tcW w:w="993" w:type="dxa"/>
            <w:tcBorders>
              <w:top w:val="single" w:sz="4" w:space="0" w:color="000000"/>
              <w:left w:val="single" w:sz="4" w:space="0" w:color="auto"/>
              <w:bottom w:val="single" w:sz="4" w:space="0" w:color="000000"/>
              <w:right w:val="single" w:sz="4" w:space="0" w:color="000000"/>
            </w:tcBorders>
            <w:shd w:val="clear" w:color="auto" w:fill="auto"/>
          </w:tcPr>
          <w:p w:rsidR="001D3F37" w:rsidRDefault="001D3F37" w:rsidP="005105A4">
            <w:pPr>
              <w:widowControl w:val="0"/>
              <w:spacing w:after="0"/>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10000</w:t>
            </w:r>
          </w:p>
        </w:tc>
        <w:tc>
          <w:tcPr>
            <w:tcW w:w="859" w:type="dxa"/>
            <w:gridSpan w:val="2"/>
            <w:tcBorders>
              <w:top w:val="single" w:sz="4" w:space="0" w:color="000000"/>
              <w:left w:val="single" w:sz="4" w:space="0" w:color="000000"/>
              <w:bottom w:val="single" w:sz="4" w:space="0" w:color="000000"/>
              <w:right w:val="single" w:sz="4" w:space="0" w:color="auto"/>
            </w:tcBorders>
            <w:shd w:val="clear" w:color="auto" w:fill="FFFFFF"/>
          </w:tcPr>
          <w:p w:rsidR="001D3F37" w:rsidRDefault="001D3F37" w:rsidP="005105A4">
            <w:pPr>
              <w:widowControl w:val="0"/>
              <w:spacing w:after="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10000</w:t>
            </w:r>
          </w:p>
        </w:tc>
        <w:tc>
          <w:tcPr>
            <w:tcW w:w="1056" w:type="dxa"/>
            <w:tcBorders>
              <w:top w:val="single" w:sz="4" w:space="0" w:color="000000"/>
              <w:left w:val="single" w:sz="4" w:space="0" w:color="auto"/>
              <w:bottom w:val="single" w:sz="4" w:space="0" w:color="000000"/>
              <w:right w:val="single" w:sz="4" w:space="0" w:color="000000"/>
            </w:tcBorders>
            <w:shd w:val="clear" w:color="auto" w:fill="FFFFFF"/>
          </w:tcPr>
          <w:p w:rsidR="001D3F37" w:rsidRDefault="001D3F37" w:rsidP="005105A4">
            <w:pPr>
              <w:widowControl w:val="0"/>
              <w:spacing w:after="0"/>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150 000</w:t>
            </w:r>
          </w:p>
        </w:tc>
      </w:tr>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579" w:type="dxa"/>
            <w:gridSpan w:val="8"/>
            <w:tcBorders>
              <w:top w:val="single" w:sz="4" w:space="0" w:color="000000"/>
              <w:left w:val="single" w:sz="4" w:space="0" w:color="000000"/>
              <w:bottom w:val="single" w:sz="4" w:space="0" w:color="000000"/>
              <w:right w:val="single" w:sz="4" w:space="0" w:color="000000"/>
            </w:tcBorders>
            <w:shd w:val="clear" w:color="auto" w:fill="auto"/>
          </w:tcPr>
          <w:p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Місцевий бюджет, обласний та  державний бюджети,  інші незаборонені законодавством джерела фінансування.</w:t>
            </w:r>
          </w:p>
        </w:tc>
      </w:tr>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D3F37" w:rsidRDefault="001D3F37" w:rsidP="005105A4">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579" w:type="dxa"/>
            <w:gridSpan w:val="8"/>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Управління освіти, молоді  та спорту Хмільницької міської ради.</w:t>
            </w:r>
          </w:p>
          <w:p w:rsidR="001D3F37" w:rsidRDefault="001D3F37" w:rsidP="005105A4">
            <w:pPr>
              <w:widowControl w:val="0"/>
              <w:spacing w:after="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ДЮСШ.</w:t>
            </w:r>
          </w:p>
        </w:tc>
      </w:tr>
      <w:tr w:rsidR="001D3F37" w:rsidTr="005105A4">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D3F37" w:rsidRDefault="001D3F37" w:rsidP="005105A4">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579" w:type="dxa"/>
            <w:gridSpan w:val="8"/>
            <w:tcBorders>
              <w:top w:val="single" w:sz="4" w:space="0" w:color="000000"/>
              <w:left w:val="single" w:sz="4" w:space="0" w:color="000000"/>
              <w:bottom w:val="single" w:sz="4" w:space="0" w:color="000000"/>
              <w:right w:val="single" w:sz="4" w:space="0" w:color="000000"/>
            </w:tcBorders>
          </w:tcPr>
          <w:p w:rsidR="001D3F37" w:rsidRDefault="001D3F37" w:rsidP="005105A4">
            <w:pPr>
              <w:widowControl w:val="0"/>
              <w:shd w:val="clear" w:color="auto" w:fill="FFFFFF"/>
              <w:spacing w:after="0" w:line="240" w:lineRule="auto"/>
              <w:jc w:val="both"/>
              <w:outlineLvl w:val="1"/>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bCs/>
                <w:iCs/>
                <w:color w:val="000000"/>
                <w:sz w:val="26"/>
                <w:szCs w:val="26"/>
                <w:shd w:val="clear" w:color="auto" w:fill="FFFFFF"/>
                <w:lang w:val="uk-UA" w:eastAsia="it-IT"/>
              </w:rPr>
              <w:t xml:space="preserve">Фізичні вправи відіграють важливу роль у зміцненні здоров’я людини, підвищення фізичних і функціональних можливостей її організму, забезпеченні повноцінного дозвілля.  Завдяки системному поєднанню </w:t>
            </w:r>
            <w:r w:rsidRPr="005C392D">
              <w:rPr>
                <w:rFonts w:ascii="Times New Roman" w:eastAsia="Times New Roman" w:hAnsi="Times New Roman" w:cs="Times New Roman"/>
                <w:bCs/>
                <w:iCs/>
                <w:color w:val="000000"/>
                <w:sz w:val="26"/>
                <w:szCs w:val="26"/>
                <w:shd w:val="clear" w:color="auto" w:fill="FFFFFF" w:themeFill="background1"/>
                <w:lang w:val="uk-UA" w:eastAsia="it-IT"/>
              </w:rPr>
              <w:t xml:space="preserve">денної </w:t>
            </w:r>
            <w:r>
              <w:rPr>
                <w:rFonts w:ascii="Times New Roman" w:eastAsia="Times New Roman" w:hAnsi="Times New Roman" w:cs="Times New Roman"/>
                <w:bCs/>
                <w:iCs/>
                <w:color w:val="000000"/>
                <w:sz w:val="26"/>
                <w:szCs w:val="26"/>
                <w:shd w:val="clear" w:color="auto" w:fill="FFFFFF"/>
                <w:lang w:val="uk-UA" w:eastAsia="it-IT"/>
              </w:rPr>
              <w:t>форми занять фізичною культурою та позакласної спортивно-масової роботи вихованці мають здобувати  спортивні досягнення – перемоги в районних, обласних, всеукраїнських спортивних змаганнях. Реалізація положень Нової української школи визначає, що діти мають займатися спортом у сучасних та комфортних умовах. Тільки так можна виховати здорових та сильних громадян, які в майбутньому змінюватимуть громаду та країну в цілому.</w:t>
            </w:r>
          </w:p>
        </w:tc>
      </w:tr>
    </w:tbl>
    <w:p w:rsidR="001D3F37" w:rsidRDefault="001D3F37" w:rsidP="001D3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1310D1">
      <w:pPr>
        <w:pStyle w:val="aa"/>
        <w:rPr>
          <w:rFonts w:ascii="Times New Roman" w:hAnsi="Times New Roman" w:cs="Times New Roman"/>
          <w:sz w:val="26"/>
          <w:szCs w:val="26"/>
          <w:lang w:val="uk-UA"/>
        </w:rPr>
      </w:pPr>
    </w:p>
    <w:p w:rsidR="001310D1" w:rsidRDefault="001310D1">
      <w:pPr>
        <w:pStyle w:val="aa"/>
        <w:rPr>
          <w:rFonts w:ascii="Times New Roman" w:hAnsi="Times New Roman" w:cs="Times New Roman"/>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54</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pBdr>
                <w:left w:val="single" w:sz="18" w:space="4" w:color="000000"/>
              </w:pBdr>
              <w:spacing w:before="40" w:after="4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Операційна ціль 3.2.</w:t>
            </w:r>
          </w:p>
          <w:p w:rsidR="001310D1" w:rsidRDefault="00633696">
            <w:pPr>
              <w:widowControl w:val="0"/>
              <w:pBdr>
                <w:left w:val="single" w:sz="18" w:space="4" w:color="000000"/>
              </w:pBdr>
              <w:spacing w:before="40" w:after="40" w:line="240" w:lineRule="auto"/>
              <w:jc w:val="both"/>
              <w:rPr>
                <w:rFonts w:ascii="Times New Roman" w:hAnsi="Times New Roman" w:cs="Times New Roman"/>
                <w:sz w:val="26"/>
                <w:szCs w:val="26"/>
              </w:rPr>
            </w:pPr>
            <w:r>
              <w:rPr>
                <w:rFonts w:ascii="Times New Roman" w:hAnsi="Times New Roman" w:cs="Times New Roman"/>
                <w:b/>
                <w:sz w:val="26"/>
                <w:szCs w:val="26"/>
                <w:lang w:val="uk-UA"/>
              </w:rPr>
              <w:t>Завдання</w:t>
            </w:r>
            <w:r w:rsidR="001D3F37">
              <w:rPr>
                <w:rFonts w:ascii="Times New Roman" w:hAnsi="Times New Roman" w:cs="Times New Roman"/>
                <w:b/>
                <w:sz w:val="26"/>
                <w:szCs w:val="26"/>
                <w:lang w:val="uk-UA"/>
              </w:rPr>
              <w:t xml:space="preserve"> 2</w:t>
            </w:r>
            <w:r>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uk-UA"/>
              </w:rPr>
              <w:t>Розробити та впровадити  програму підвищення кваліфікації працівників сфери фізичної культури та масового спорту.</w:t>
            </w:r>
          </w:p>
        </w:tc>
      </w:tr>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before="40" w:after="4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Програма підвищення кваліфікації працівників сфери фізичної культури і спорту</w:t>
            </w:r>
          </w:p>
        </w:tc>
      </w:tr>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before="40" w:after="40" w:line="240" w:lineRule="auto"/>
              <w:jc w:val="both"/>
              <w:rPr>
                <w:rFonts w:ascii="Times New Roman" w:hAnsi="Times New Roman" w:cs="Times New Roman"/>
                <w:sz w:val="26"/>
                <w:szCs w:val="26"/>
                <w:lang w:val="uk-UA"/>
              </w:rPr>
            </w:pPr>
            <w:r w:rsidRPr="005C392D">
              <w:rPr>
                <w:rFonts w:ascii="Times New Roman" w:hAnsi="Times New Roman" w:cs="Times New Roman"/>
                <w:sz w:val="26"/>
                <w:szCs w:val="26"/>
                <w:shd w:val="clear" w:color="auto" w:fill="FFFFFF" w:themeFill="background1"/>
                <w:lang w:val="uk-UA"/>
              </w:rPr>
              <w:t>Забезпечити</w:t>
            </w:r>
            <w:r>
              <w:rPr>
                <w:rFonts w:ascii="Times New Roman" w:hAnsi="Times New Roman" w:cs="Times New Roman"/>
                <w:sz w:val="26"/>
                <w:szCs w:val="26"/>
                <w:lang w:val="uk-UA"/>
              </w:rPr>
              <w:t xml:space="preserve"> сферу фізичної культури та масового спорту фахівцями належної кваліфікації, спроможних створити здорову та активну громаду, яка реалізує особистісний потенціал та пишається досягненнями спортсменів громади.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міська територіальна громада.</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4</w:t>
            </w:r>
            <w:r w:rsidR="00F65DF9">
              <w:rPr>
                <w:rFonts w:ascii="Times New Roman" w:eastAsia="Times New Roman" w:hAnsi="Times New Roman" w:cs="Times New Roman"/>
                <w:color w:val="000000"/>
                <w:sz w:val="26"/>
                <w:szCs w:val="26"/>
                <w:lang w:val="uk-UA" w:eastAsia="it-IT"/>
              </w:rPr>
              <w:t xml:space="preserve">2994 </w:t>
            </w:r>
            <w:r>
              <w:rPr>
                <w:rFonts w:ascii="Times New Roman" w:eastAsia="Times New Roman" w:hAnsi="Times New Roman" w:cs="Times New Roman"/>
                <w:color w:val="000000"/>
                <w:sz w:val="26"/>
                <w:szCs w:val="26"/>
                <w:lang w:val="uk-UA" w:eastAsia="it-IT"/>
              </w:rPr>
              <w:t>осіб.</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Впродовж останнього десятиріччя у системі кадрового забезпечення сфери фізичної культури і масового спорту накопичено низку суперечностей між реальним станом справ та запитами суспільства і новими можливостями для їх задовол</w:t>
            </w:r>
            <w:r w:rsidR="00FE7E91">
              <w:rPr>
                <w:rFonts w:ascii="Times New Roman" w:hAnsi="Times New Roman" w:cs="Times New Roman"/>
                <w:sz w:val="26"/>
                <w:szCs w:val="26"/>
                <w:lang w:val="uk-UA"/>
              </w:rPr>
              <w:t>ення. Усунення наявних протиріч</w:t>
            </w:r>
            <w:r>
              <w:rPr>
                <w:rFonts w:ascii="Times New Roman" w:hAnsi="Times New Roman" w:cs="Times New Roman"/>
                <w:sz w:val="26"/>
                <w:szCs w:val="26"/>
                <w:lang w:val="uk-UA"/>
              </w:rPr>
              <w:t xml:space="preserve"> становитиме базис для зростання кількості персоналу, спроможного до успішного вирішення професійних завдань на основі використання наукових знань і передової практики роботи та з урахуванням нових викликів.</w:t>
            </w:r>
          </w:p>
        </w:tc>
      </w:tr>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pStyle w:val="a8"/>
              <w:widowControl w:val="0"/>
              <w:numPr>
                <w:ilvl w:val="0"/>
                <w:numId w:val="9"/>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розроблено 1 Програму підвищення кваліфікації працівників сфери фізичної культури і спорту;</w:t>
            </w:r>
          </w:p>
          <w:p w:rsidR="001310D1" w:rsidRDefault="00633696">
            <w:pPr>
              <w:pStyle w:val="a8"/>
              <w:widowControl w:val="0"/>
              <w:numPr>
                <w:ilvl w:val="0"/>
                <w:numId w:val="9"/>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створено  ефективну систему забезпечення сфери фізичної культури і масового спорту з необхідною кількістю належно підготовлених та вмотивованих фахівців, які успішно реалізують визначені трудові функції.</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pStyle w:val="rvps2"/>
              <w:widowControl w:val="0"/>
              <w:shd w:val="clear" w:color="auto" w:fill="FFFFFF"/>
              <w:spacing w:beforeAutospacing="0" w:after="0" w:afterAutospacing="0"/>
              <w:jc w:val="both"/>
              <w:rPr>
                <w:sz w:val="26"/>
                <w:szCs w:val="26"/>
                <w:lang w:val="uk-UA"/>
              </w:rPr>
            </w:pPr>
            <w:r>
              <w:rPr>
                <w:sz w:val="26"/>
                <w:szCs w:val="26"/>
                <w:lang w:val="uk-UA"/>
              </w:rPr>
              <w:t>- визначення кількості та якості необхідного персоналу (планування кадрових потреб);</w:t>
            </w:r>
          </w:p>
          <w:p w:rsidR="001310D1" w:rsidRDefault="00633696">
            <w:pPr>
              <w:pStyle w:val="rvps2"/>
              <w:widowControl w:val="0"/>
              <w:shd w:val="clear" w:color="auto" w:fill="FFFFFF"/>
              <w:spacing w:beforeAutospacing="0" w:after="0" w:afterAutospacing="0"/>
              <w:jc w:val="both"/>
              <w:rPr>
                <w:sz w:val="26"/>
                <w:szCs w:val="26"/>
                <w:lang w:val="uk-UA"/>
              </w:rPr>
            </w:pPr>
            <w:r>
              <w:rPr>
                <w:sz w:val="26"/>
                <w:szCs w:val="26"/>
                <w:lang w:val="uk-UA"/>
              </w:rPr>
              <w:t>- розроблення Програми з підвищення кваліфікації працівників  сфери фізичної культури та масового спорту та здійснення заходів;</w:t>
            </w:r>
          </w:p>
          <w:p w:rsidR="001310D1" w:rsidRDefault="00633696">
            <w:pPr>
              <w:widowControl w:val="0"/>
              <w:spacing w:before="40" w:after="0" w:line="240" w:lineRule="auto"/>
              <w:jc w:val="both"/>
              <w:rPr>
                <w:rFonts w:ascii="Times New Roman" w:hAnsi="Times New Roman" w:cs="Times New Roman"/>
                <w:sz w:val="26"/>
                <w:szCs w:val="26"/>
                <w:lang w:val="uk-UA"/>
              </w:rPr>
            </w:pPr>
            <w:r>
              <w:rPr>
                <w:rFonts w:ascii="Times New Roman" w:hAnsi="Times New Roman" w:cs="Times New Roman"/>
                <w:sz w:val="26"/>
                <w:szCs w:val="26"/>
                <w:shd w:val="clear" w:color="auto" w:fill="FFFFFF"/>
                <w:lang w:val="uk-UA"/>
              </w:rPr>
              <w:t>- сприяння  підготовці фахівців, зокрема із числа провідних спортсменів громади, та забезпечення підвищення кваліфікації фахівців сфери фізичної культури і спорту;</w:t>
            </w:r>
          </w:p>
          <w:p w:rsidR="001310D1" w:rsidRDefault="00633696">
            <w:pPr>
              <w:pStyle w:val="rvps2"/>
              <w:widowControl w:val="0"/>
              <w:shd w:val="clear" w:color="auto" w:fill="FFFFFF"/>
              <w:spacing w:beforeAutospacing="0" w:after="0" w:afterAutospacing="0"/>
              <w:jc w:val="both"/>
              <w:rPr>
                <w:sz w:val="26"/>
                <w:szCs w:val="26"/>
                <w:lang w:val="uk-UA"/>
              </w:rPr>
            </w:pPr>
            <w:r>
              <w:rPr>
                <w:sz w:val="26"/>
                <w:szCs w:val="26"/>
                <w:lang w:val="uk-UA"/>
              </w:rPr>
              <w:t xml:space="preserve">- </w:t>
            </w:r>
            <w:bookmarkStart w:id="3" w:name="n190"/>
            <w:bookmarkEnd w:id="3"/>
            <w:r>
              <w:rPr>
                <w:sz w:val="26"/>
                <w:szCs w:val="26"/>
                <w:lang w:val="uk-UA"/>
              </w:rPr>
              <w:t xml:space="preserve"> проведення</w:t>
            </w:r>
            <w:r>
              <w:rPr>
                <w:rFonts w:eastAsia="Calibri"/>
                <w:sz w:val="26"/>
                <w:szCs w:val="26"/>
                <w:lang w:val="uk-UA"/>
              </w:rPr>
              <w:t xml:space="preserve"> конференцій, нарад, семінарів, робочих зустрічей тощо, з питань розвитку фізичної культури і масового спорту, підвищення кваліфікації та обміну досвідом директорів дитячо-юнацьких спортивних шкіл, тренерів з різних видів спорту та інших фахівців сфери фізичної культури та спорту;</w:t>
            </w:r>
          </w:p>
          <w:p w:rsidR="001310D1" w:rsidRDefault="00633696">
            <w:pPr>
              <w:pStyle w:val="rvps2"/>
              <w:widowControl w:val="0"/>
              <w:shd w:val="clear" w:color="auto" w:fill="FFFFFF"/>
              <w:spacing w:beforeAutospacing="0" w:after="0" w:afterAutospacing="0"/>
              <w:jc w:val="both"/>
              <w:rPr>
                <w:sz w:val="26"/>
                <w:szCs w:val="26"/>
                <w:lang w:val="uk-UA"/>
              </w:rPr>
            </w:pPr>
            <w:r>
              <w:rPr>
                <w:sz w:val="26"/>
                <w:szCs w:val="26"/>
                <w:lang w:val="uk-UA"/>
              </w:rPr>
              <w:t>- проведення періодичного оцінювання (сертифікації) готовності кадрів до успішного виконання функціональних обов’язків.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202</w:t>
            </w:r>
            <w:r w:rsidR="00F65DF9">
              <w:rPr>
                <w:rFonts w:ascii="Times New Roman" w:eastAsia="Times New Roman" w:hAnsi="Times New Roman" w:cs="Times New Roman"/>
                <w:color w:val="000000"/>
                <w:sz w:val="26"/>
                <w:szCs w:val="26"/>
                <w:lang w:val="uk-UA"/>
              </w:rPr>
              <w:t>5</w:t>
            </w:r>
            <w:r>
              <w:rPr>
                <w:rFonts w:ascii="Times New Roman" w:eastAsia="Times New Roman" w:hAnsi="Times New Roman" w:cs="Times New Roman"/>
                <w:color w:val="000000"/>
                <w:sz w:val="26"/>
                <w:szCs w:val="26"/>
                <w:lang w:val="uk-UA"/>
              </w:rPr>
              <w:t>-202</w:t>
            </w:r>
            <w:r w:rsidR="00F65DF9">
              <w:rPr>
                <w:rFonts w:ascii="Times New Roman" w:eastAsia="Times New Roman" w:hAnsi="Times New Roman" w:cs="Times New Roman"/>
                <w:color w:val="000000"/>
                <w:sz w:val="26"/>
                <w:szCs w:val="26"/>
                <w:lang w:val="uk-UA"/>
              </w:rPr>
              <w:t>8</w:t>
            </w:r>
            <w:r>
              <w:rPr>
                <w:rFonts w:ascii="Times New Roman" w:eastAsia="Times New Roman" w:hAnsi="Times New Roman" w:cs="Times New Roman"/>
                <w:color w:val="000000"/>
                <w:sz w:val="26"/>
                <w:szCs w:val="26"/>
                <w:lang w:val="uk-UA"/>
              </w:rPr>
              <w:t xml:space="preserve"> роки:</w:t>
            </w:r>
          </w:p>
        </w:tc>
      </w:tr>
      <w:tr w:rsidR="001310D1">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before="40" w:after="4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65DF9">
              <w:rPr>
                <w:rFonts w:ascii="Times New Roman" w:eastAsia="Times New Roman" w:hAnsi="Times New Roman" w:cs="Times New Roman"/>
                <w:color w:val="000000"/>
                <w:sz w:val="26"/>
                <w:szCs w:val="26"/>
                <w:lang w:val="uk-UA" w:eastAsia="it-IT"/>
              </w:rPr>
              <w:t>5</w:t>
            </w:r>
            <w:r>
              <w:rPr>
                <w:rFonts w:ascii="Times New Roman" w:eastAsia="Times New Roman" w:hAnsi="Times New Roman" w:cs="Times New Roman"/>
                <w:color w:val="000000"/>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before="40" w:after="4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65DF9">
              <w:rPr>
                <w:rFonts w:ascii="Times New Roman" w:eastAsia="Times New Roman" w:hAnsi="Times New Roman" w:cs="Times New Roman"/>
                <w:color w:val="000000"/>
                <w:sz w:val="26"/>
                <w:szCs w:val="26"/>
                <w:lang w:val="uk-UA" w:eastAsia="it-IT"/>
              </w:rPr>
              <w:t>6</w:t>
            </w:r>
            <w:r>
              <w:rPr>
                <w:rFonts w:ascii="Times New Roman" w:eastAsia="Times New Roman" w:hAnsi="Times New Roman" w:cs="Times New Roman"/>
                <w:color w:val="000000"/>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before="40" w:after="4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65DF9">
              <w:rPr>
                <w:rFonts w:ascii="Times New Roman" w:eastAsia="Times New Roman" w:hAnsi="Times New Roman" w:cs="Times New Roman"/>
                <w:color w:val="000000"/>
                <w:sz w:val="26"/>
                <w:szCs w:val="26"/>
                <w:lang w:val="uk-UA" w:eastAsia="it-IT"/>
              </w:rPr>
              <w:t>7</w:t>
            </w:r>
            <w:r>
              <w:rPr>
                <w:rFonts w:ascii="Times New Roman" w:eastAsia="Times New Roman" w:hAnsi="Times New Roman" w:cs="Times New Roman"/>
                <w:color w:val="000000"/>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before="40" w:after="40" w:line="240" w:lineRule="auto"/>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202</w:t>
            </w:r>
            <w:r w:rsidR="00F65DF9">
              <w:rPr>
                <w:rFonts w:ascii="Times New Roman" w:eastAsia="Times New Roman" w:hAnsi="Times New Roman" w:cs="Times New Roman"/>
                <w:color w:val="000000"/>
                <w:sz w:val="26"/>
                <w:szCs w:val="26"/>
                <w:lang w:val="uk-UA" w:eastAsia="it-IT"/>
              </w:rPr>
              <w:t>8</w:t>
            </w:r>
            <w:r>
              <w:rPr>
                <w:rFonts w:ascii="Times New Roman" w:eastAsia="Times New Roman" w:hAnsi="Times New Roman" w:cs="Times New Roman"/>
                <w:color w:val="000000"/>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before="40" w:after="40" w:line="240" w:lineRule="auto"/>
              <w:ind w:left="-104" w:firstLine="104"/>
              <w:jc w:val="center"/>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Разом</w:t>
            </w:r>
          </w:p>
        </w:tc>
      </w:tr>
      <w:tr w:rsidR="001310D1">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before="40" w:after="40"/>
              <w:rPr>
                <w:rFonts w:ascii="Times New Roman" w:eastAsia="Times New Roman" w:hAnsi="Times New Roman" w:cs="Times New Roman"/>
                <w:b/>
                <w:bCs/>
                <w:color w:val="000000"/>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before="40" w:after="4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before="40" w:after="4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before="40" w:after="4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before="40" w:after="4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before="40" w:after="40" w:line="240" w:lineRule="auto"/>
              <w:jc w:val="right"/>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Не потребує фінансування</w:t>
            </w:r>
          </w:p>
          <w:p w:rsidR="001310D1" w:rsidRDefault="001310D1">
            <w:pPr>
              <w:widowControl w:val="0"/>
              <w:spacing w:before="40" w:after="40" w:line="240" w:lineRule="auto"/>
              <w:jc w:val="both"/>
              <w:rPr>
                <w:rFonts w:ascii="Times New Roman" w:eastAsia="Times New Roman" w:hAnsi="Times New Roman" w:cs="Times New Roman"/>
                <w:color w:val="000000"/>
                <w:sz w:val="26"/>
                <w:szCs w:val="26"/>
                <w:lang w:val="uk-UA" w:eastAsia="it-IT"/>
              </w:rPr>
            </w:pP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Управління освіти, молоді  та спорту Хмільницької міської ради.</w:t>
            </w:r>
          </w:p>
          <w:p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Хмільницька ДЮСШ</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before="40" w:after="40" w:line="240" w:lineRule="auto"/>
              <w:jc w:val="both"/>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1310D1">
      <w:pPr>
        <w:pStyle w:val="aa"/>
        <w:rPr>
          <w:rFonts w:ascii="Times New Roman" w:hAnsi="Times New Roman" w:cs="Times New Roman"/>
          <w:sz w:val="26"/>
          <w:szCs w:val="26"/>
          <w:lang w:val="uk-UA"/>
        </w:rPr>
      </w:pPr>
    </w:p>
    <w:p w:rsidR="001310D1" w:rsidRDefault="001310D1">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62499F" w:rsidRDefault="0062499F">
      <w:pPr>
        <w:pStyle w:val="aa"/>
        <w:rPr>
          <w:rFonts w:ascii="Times New Roman" w:hAnsi="Times New Roman" w:cs="Times New Roman"/>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55</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1310D1" w:rsidTr="00033BF0">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pBdr>
                <w:left w:val="single" w:sz="18" w:space="4" w:color="000000"/>
              </w:pBdr>
              <w:spacing w:after="0" w:line="240"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Операційна ціль 3.2.</w:t>
            </w:r>
          </w:p>
          <w:p w:rsidR="001310D1" w:rsidRDefault="00633696">
            <w:pPr>
              <w:widowControl w:val="0"/>
              <w:pBdr>
                <w:left w:val="single" w:sz="18" w:space="4" w:color="000000"/>
              </w:pBd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Завдання </w:t>
            </w:r>
            <w:r w:rsidR="007D7F10">
              <w:rPr>
                <w:rFonts w:ascii="Times New Roman" w:hAnsi="Times New Roman" w:cs="Times New Roman"/>
                <w:b/>
                <w:sz w:val="26"/>
                <w:szCs w:val="26"/>
                <w:lang w:val="uk-UA"/>
              </w:rPr>
              <w:t>3</w:t>
            </w:r>
            <w:r>
              <w:rPr>
                <w:rFonts w:ascii="Times New Roman" w:hAnsi="Times New Roman" w:cs="Times New Roman"/>
                <w:b/>
                <w:sz w:val="26"/>
                <w:szCs w:val="26"/>
                <w:lang w:val="uk-UA"/>
              </w:rPr>
              <w:t>.</w:t>
            </w:r>
            <w:r>
              <w:rPr>
                <w:rFonts w:ascii="Times New Roman" w:hAnsi="Times New Roman" w:cs="Times New Roman"/>
                <w:sz w:val="26"/>
                <w:szCs w:val="26"/>
                <w:lang w:val="uk-UA"/>
              </w:rPr>
              <w:t xml:space="preserve"> Забезпечити участь представників різних вікових груп та категорій населення в спортивних заходах різного рівня.</w:t>
            </w:r>
          </w:p>
        </w:tc>
      </w:tr>
      <w:tr w:rsidR="001310D1"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Спорт для всіх</w:t>
            </w:r>
          </w:p>
        </w:tc>
      </w:tr>
      <w:tr w:rsidR="001310D1" w:rsidRPr="003042BB" w:rsidTr="00033BF0">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shd w:val="clear" w:color="auto" w:fill="FFFFFF"/>
                <w:lang w:val="uk-UA"/>
              </w:rPr>
              <w:t xml:space="preserve">Реалізувати на території Хмільницької міської </w:t>
            </w:r>
            <w:r w:rsidR="00FE7E91">
              <w:rPr>
                <w:rFonts w:ascii="Times New Roman" w:hAnsi="Times New Roman" w:cs="Times New Roman"/>
                <w:sz w:val="26"/>
                <w:szCs w:val="26"/>
                <w:shd w:val="clear" w:color="auto" w:fill="FFFFFF"/>
                <w:lang w:val="uk-UA"/>
              </w:rPr>
              <w:t>територіальної громади державну політику</w:t>
            </w:r>
            <w:r>
              <w:rPr>
                <w:rFonts w:ascii="Times New Roman" w:hAnsi="Times New Roman" w:cs="Times New Roman"/>
                <w:sz w:val="26"/>
                <w:szCs w:val="26"/>
                <w:shd w:val="clear" w:color="auto" w:fill="FFFFFF"/>
                <w:lang w:val="uk-UA"/>
              </w:rPr>
              <w:t xml:space="preserve"> у сфері зміцнення здоров'я населення засобами фізичного виховання, фізичної культури та спорту. </w:t>
            </w:r>
            <w:r w:rsidRPr="00CF67A5">
              <w:rPr>
                <w:rFonts w:ascii="Times New Roman" w:hAnsi="Times New Roman" w:cs="Times New Roman"/>
                <w:sz w:val="26"/>
                <w:szCs w:val="26"/>
                <w:shd w:val="clear" w:color="auto" w:fill="FFFFFF" w:themeFill="background1"/>
                <w:lang w:val="uk-UA"/>
              </w:rPr>
              <w:t>Підвищити рівень</w:t>
            </w:r>
            <w:r>
              <w:rPr>
                <w:rFonts w:ascii="Times New Roman" w:hAnsi="Times New Roman" w:cs="Times New Roman"/>
                <w:sz w:val="26"/>
                <w:szCs w:val="26"/>
                <w:shd w:val="clear" w:color="auto" w:fill="F9F9F9"/>
                <w:lang w:val="uk-UA"/>
              </w:rPr>
              <w:t xml:space="preserve"> охоплення різних вікових груп та категорій населення руховою активністю. </w:t>
            </w:r>
            <w:r w:rsidRPr="00CF67A5">
              <w:rPr>
                <w:rFonts w:ascii="Times New Roman" w:hAnsi="Times New Roman" w:cs="Times New Roman"/>
                <w:sz w:val="26"/>
                <w:szCs w:val="26"/>
                <w:shd w:val="clear" w:color="auto" w:fill="FFFFFF" w:themeFill="background1"/>
                <w:lang w:val="uk-UA"/>
              </w:rPr>
              <w:t>Створити</w:t>
            </w:r>
            <w:r>
              <w:rPr>
                <w:rFonts w:ascii="Times New Roman" w:hAnsi="Times New Roman" w:cs="Times New Roman"/>
                <w:sz w:val="26"/>
                <w:szCs w:val="26"/>
                <w:shd w:val="clear" w:color="auto" w:fill="F9F9F9"/>
                <w:lang w:val="uk-UA"/>
              </w:rPr>
              <w:t xml:space="preserve"> умов</w:t>
            </w:r>
            <w:r w:rsidR="00FE7E91">
              <w:rPr>
                <w:rFonts w:ascii="Times New Roman" w:hAnsi="Times New Roman" w:cs="Times New Roman"/>
                <w:sz w:val="26"/>
                <w:szCs w:val="26"/>
                <w:shd w:val="clear" w:color="auto" w:fill="F9F9F9"/>
                <w:lang w:val="uk-UA"/>
              </w:rPr>
              <w:t>и</w:t>
            </w:r>
            <w:r>
              <w:rPr>
                <w:rFonts w:ascii="Times New Roman" w:hAnsi="Times New Roman" w:cs="Times New Roman"/>
                <w:sz w:val="26"/>
                <w:szCs w:val="26"/>
                <w:shd w:val="clear" w:color="auto" w:fill="F9F9F9"/>
                <w:lang w:val="uk-UA"/>
              </w:rPr>
              <w:t xml:space="preserve"> для соціальної адаптації та реабілітації осіб з особливими потребами та учасників бойових дій, підвищення рівня готовності молоді до служби у Збройних Силах України та інших військових  та спеціальних службах.</w:t>
            </w:r>
          </w:p>
        </w:tc>
      </w:tr>
      <w:tr w:rsidR="001310D1" w:rsidTr="00033BF0">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Хмільницька міська територіальна громада.</w:t>
            </w:r>
          </w:p>
          <w:p w:rsidR="001310D1" w:rsidRDefault="001310D1">
            <w:pPr>
              <w:widowControl w:val="0"/>
              <w:spacing w:after="0" w:line="240" w:lineRule="auto"/>
              <w:jc w:val="both"/>
              <w:rPr>
                <w:rFonts w:ascii="Times New Roman" w:eastAsia="Times New Roman" w:hAnsi="Times New Roman" w:cs="Times New Roman"/>
                <w:sz w:val="26"/>
                <w:szCs w:val="26"/>
                <w:lang w:val="uk-UA" w:eastAsia="it-IT"/>
              </w:rPr>
            </w:pPr>
          </w:p>
        </w:tc>
      </w:tr>
      <w:tr w:rsidR="001310D1" w:rsidTr="00033BF0">
        <w:trPr>
          <w:jc w:val="right"/>
        </w:trPr>
        <w:tc>
          <w:tcPr>
            <w:tcW w:w="283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4</w:t>
            </w:r>
            <w:r w:rsidR="007D7F10">
              <w:rPr>
                <w:rFonts w:ascii="Times New Roman" w:eastAsia="Times New Roman" w:hAnsi="Times New Roman" w:cs="Times New Roman"/>
                <w:sz w:val="26"/>
                <w:szCs w:val="26"/>
                <w:lang w:val="uk-UA" w:eastAsia="it-IT"/>
              </w:rPr>
              <w:t>2994</w:t>
            </w:r>
            <w:r>
              <w:rPr>
                <w:rFonts w:ascii="Times New Roman" w:eastAsia="Times New Roman" w:hAnsi="Times New Roman" w:cs="Times New Roman"/>
                <w:sz w:val="26"/>
                <w:szCs w:val="26"/>
                <w:lang w:val="uk-UA" w:eastAsia="it-IT"/>
              </w:rPr>
              <w:t xml:space="preserve"> осіб.</w:t>
            </w:r>
          </w:p>
        </w:tc>
      </w:tr>
      <w:tr w:rsidR="001310D1"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hd w:val="clear" w:color="auto" w:fill="FFFFFF"/>
              <w:spacing w:after="0" w:line="240" w:lineRule="auto"/>
              <w:jc w:val="both"/>
              <w:outlineLvl w:val="1"/>
              <w:rPr>
                <w:rFonts w:ascii="Times New Roman" w:hAnsi="Times New Roman" w:cs="Times New Roman"/>
                <w:sz w:val="26"/>
                <w:szCs w:val="26"/>
                <w:lang w:val="uk-UA"/>
              </w:rPr>
            </w:pPr>
            <w:r>
              <w:rPr>
                <w:rFonts w:ascii="Times New Roman" w:hAnsi="Times New Roman" w:cs="Times New Roman"/>
                <w:sz w:val="26"/>
                <w:szCs w:val="26"/>
                <w:shd w:val="clear" w:color="auto" w:fill="FFFFFF"/>
                <w:lang w:val="uk-UA"/>
              </w:rPr>
              <w:t>Сприяння залученню до здорового способу життя, занять фізичною культурою і спортом усіх категорій населення громади - є пріоритетним питанням для Хмільницької міської ТГ.  На сьогодні актуальними проблемами залишаються: погіршення стану здоров’я населення, зловживання алкоголем, тютюновими виробами, вживання наркотичних засобів. Як наслідок – зменшується тривалість життя, загострюється криміногенна ситуація.</w:t>
            </w:r>
          </w:p>
        </w:tc>
      </w:tr>
      <w:tr w:rsidR="001310D1"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pStyle w:val="ad"/>
              <w:widowControl w:val="0"/>
              <w:shd w:val="clear" w:color="auto" w:fill="FFFFFF"/>
              <w:spacing w:beforeAutospacing="0" w:after="0" w:afterAutospacing="0"/>
              <w:jc w:val="both"/>
              <w:rPr>
                <w:sz w:val="26"/>
                <w:szCs w:val="26"/>
                <w:lang w:val="uk-UA"/>
              </w:rPr>
            </w:pPr>
            <w:r>
              <w:rPr>
                <w:sz w:val="26"/>
                <w:szCs w:val="26"/>
                <w:shd w:val="clear" w:color="auto" w:fill="F9F9F9"/>
                <w:lang w:val="uk-UA"/>
              </w:rPr>
              <w:t xml:space="preserve">- </w:t>
            </w:r>
            <w:r w:rsidRPr="00CF67A5">
              <w:rPr>
                <w:sz w:val="26"/>
                <w:szCs w:val="26"/>
                <w:shd w:val="clear" w:color="auto" w:fill="FFFFFF" w:themeFill="background1"/>
                <w:lang w:val="uk-UA"/>
              </w:rPr>
              <w:t>підвищено рівень</w:t>
            </w:r>
            <w:r>
              <w:rPr>
                <w:sz w:val="26"/>
                <w:szCs w:val="26"/>
                <w:shd w:val="clear" w:color="auto" w:fill="F9F9F9"/>
                <w:lang w:val="uk-UA"/>
              </w:rPr>
              <w:t xml:space="preserve"> охоплення різних вікових груп та категорій населення руховою активністю;</w:t>
            </w:r>
          </w:p>
          <w:p w:rsidR="001310D1" w:rsidRDefault="00633696">
            <w:pPr>
              <w:pStyle w:val="ad"/>
              <w:widowControl w:val="0"/>
              <w:shd w:val="clear" w:color="auto" w:fill="FFFFFF"/>
              <w:spacing w:beforeAutospacing="0" w:after="0" w:afterAutospacing="0"/>
              <w:jc w:val="both"/>
              <w:rPr>
                <w:sz w:val="26"/>
                <w:szCs w:val="26"/>
                <w:lang w:val="uk-UA"/>
              </w:rPr>
            </w:pPr>
            <w:r>
              <w:rPr>
                <w:sz w:val="26"/>
                <w:szCs w:val="26"/>
                <w:shd w:val="clear" w:color="auto" w:fill="F9F9F9"/>
                <w:lang w:val="uk-UA"/>
              </w:rPr>
              <w:t>- створено умови для соціальної адаптації та реабілітації осіб з особливими потребами та учасників бойових дій;</w:t>
            </w:r>
          </w:p>
          <w:p w:rsidR="001310D1" w:rsidRDefault="00633696">
            <w:pPr>
              <w:pStyle w:val="ad"/>
              <w:widowControl w:val="0"/>
              <w:shd w:val="clear" w:color="auto" w:fill="FFFFFF"/>
              <w:spacing w:beforeAutospacing="0" w:after="0" w:afterAutospacing="0"/>
              <w:jc w:val="both"/>
              <w:rPr>
                <w:sz w:val="26"/>
                <w:szCs w:val="26"/>
                <w:lang w:val="uk-UA"/>
              </w:rPr>
            </w:pPr>
            <w:r>
              <w:rPr>
                <w:sz w:val="26"/>
                <w:szCs w:val="26"/>
                <w:shd w:val="clear" w:color="auto" w:fill="F9F9F9"/>
                <w:lang w:val="uk-UA"/>
              </w:rPr>
              <w:t>- підвищено рівень готовності молоді до служби у Збройних Силах  України та інших військових  та спеціальних службах з метою захисту суверенітету та незалежності держави.</w:t>
            </w:r>
          </w:p>
        </w:tc>
      </w:tr>
      <w:tr w:rsidR="001310D1" w:rsidRPr="003042BB"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pStyle w:val="a8"/>
              <w:widowControl w:val="0"/>
              <w:numPr>
                <w:ilvl w:val="0"/>
                <w:numId w:val="10"/>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організація та проведення для усіх вікових груп населення соціальних і профілактичних заходів, які спрямовані на мотивацію свідомого ставлення до власного здоров’я;</w:t>
            </w:r>
          </w:p>
          <w:p w:rsidR="001310D1" w:rsidRDefault="00633696">
            <w:pPr>
              <w:pStyle w:val="a8"/>
              <w:widowControl w:val="0"/>
              <w:numPr>
                <w:ilvl w:val="0"/>
                <w:numId w:val="10"/>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організація та проведення фізкультурно-оздоровчих заходів для представників різних вікових груп та категорій населення громади;</w:t>
            </w:r>
          </w:p>
          <w:p w:rsidR="001310D1" w:rsidRDefault="00633696">
            <w:pPr>
              <w:pStyle w:val="a8"/>
              <w:widowControl w:val="0"/>
              <w:numPr>
                <w:ilvl w:val="0"/>
                <w:numId w:val="10"/>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проведення  фізкультурно-оздоровчих заходів </w:t>
            </w:r>
            <w:proofErr w:type="spellStart"/>
            <w:r>
              <w:rPr>
                <w:rFonts w:ascii="Times New Roman" w:hAnsi="Times New Roman" w:cs="Times New Roman"/>
                <w:sz w:val="26"/>
                <w:szCs w:val="26"/>
                <w:lang w:val="uk-UA"/>
              </w:rPr>
              <w:t>“Повір</w:t>
            </w:r>
            <w:proofErr w:type="spellEnd"/>
            <w:r>
              <w:rPr>
                <w:rFonts w:ascii="Times New Roman" w:hAnsi="Times New Roman" w:cs="Times New Roman"/>
                <w:sz w:val="26"/>
                <w:szCs w:val="26"/>
                <w:lang w:val="uk-UA"/>
              </w:rPr>
              <w:t xml:space="preserve"> у </w:t>
            </w:r>
            <w:proofErr w:type="spellStart"/>
            <w:r>
              <w:rPr>
                <w:rFonts w:ascii="Times New Roman" w:hAnsi="Times New Roman" w:cs="Times New Roman"/>
                <w:sz w:val="26"/>
                <w:szCs w:val="26"/>
                <w:lang w:val="uk-UA"/>
              </w:rPr>
              <w:t>себе”</w:t>
            </w:r>
            <w:proofErr w:type="spellEnd"/>
            <w:r>
              <w:rPr>
                <w:rFonts w:ascii="Times New Roman" w:hAnsi="Times New Roman" w:cs="Times New Roman"/>
                <w:sz w:val="26"/>
                <w:szCs w:val="26"/>
                <w:lang w:val="uk-UA"/>
              </w:rPr>
              <w:t xml:space="preserve"> серед дітей з обмеженими  можливостями;</w:t>
            </w:r>
          </w:p>
          <w:p w:rsidR="001310D1" w:rsidRDefault="00633696">
            <w:pPr>
              <w:pStyle w:val="a8"/>
              <w:widowControl w:val="0"/>
              <w:numPr>
                <w:ilvl w:val="0"/>
                <w:numId w:val="10"/>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створення належних умов для занять фізичною культурою і спортом, для учасників бойових дій ООС;</w:t>
            </w:r>
          </w:p>
          <w:p w:rsidR="001310D1" w:rsidRDefault="00633696">
            <w:pPr>
              <w:pStyle w:val="a8"/>
              <w:widowControl w:val="0"/>
              <w:numPr>
                <w:ilvl w:val="0"/>
                <w:numId w:val="10"/>
              </w:numPr>
              <w:spacing w:after="0" w:line="240" w:lineRule="auto"/>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забезпечення доступності фізкультурно-оздоровчих послуг та послуг зі спортивної реабілітації для учасників бойових дій, насамперед, для осіб з інвалідністю з їх числа.</w:t>
            </w:r>
          </w:p>
        </w:tc>
      </w:tr>
      <w:tr w:rsidR="001310D1"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D7F10">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-2</w:t>
            </w:r>
            <w:r w:rsidR="007D7F10">
              <w:rPr>
                <w:rFonts w:ascii="Times New Roman" w:eastAsia="Times New Roman" w:hAnsi="Times New Roman" w:cs="Times New Roman"/>
                <w:sz w:val="26"/>
                <w:szCs w:val="26"/>
                <w:lang w:val="uk-UA"/>
              </w:rPr>
              <w:t>028</w:t>
            </w:r>
            <w:r>
              <w:rPr>
                <w:rFonts w:ascii="Times New Roman" w:eastAsia="Times New Roman" w:hAnsi="Times New Roman" w:cs="Times New Roman"/>
                <w:sz w:val="26"/>
                <w:szCs w:val="26"/>
                <w:lang w:val="uk-UA"/>
              </w:rPr>
              <w:t xml:space="preserve"> роки:</w:t>
            </w:r>
          </w:p>
        </w:tc>
      </w:tr>
      <w:tr w:rsidR="001310D1" w:rsidTr="00033BF0">
        <w:trPr>
          <w:jc w:val="right"/>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202</w:t>
            </w:r>
            <w:r w:rsidR="007D7F10">
              <w:rPr>
                <w:rFonts w:ascii="Times New Roman" w:eastAsia="Times New Roman" w:hAnsi="Times New Roman" w:cs="Times New Roman"/>
                <w:sz w:val="26"/>
                <w:szCs w:val="26"/>
                <w:lang w:val="uk-UA" w:eastAsia="it-IT"/>
              </w:rPr>
              <w:t>5</w:t>
            </w:r>
            <w:r>
              <w:rPr>
                <w:rFonts w:ascii="Times New Roman" w:eastAsia="Times New Roman" w:hAnsi="Times New Roman" w:cs="Times New Roman"/>
                <w:sz w:val="26"/>
                <w:szCs w:val="26"/>
                <w:lang w:val="uk-UA" w:eastAsia="it-IT"/>
              </w:rPr>
              <w:t xml:space="preserve"> рік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202</w:t>
            </w:r>
            <w:r w:rsidR="007D7F10">
              <w:rPr>
                <w:rFonts w:ascii="Times New Roman" w:eastAsia="Times New Roman" w:hAnsi="Times New Roman" w:cs="Times New Roman"/>
                <w:sz w:val="26"/>
                <w:szCs w:val="26"/>
                <w:lang w:val="uk-UA" w:eastAsia="it-IT"/>
              </w:rPr>
              <w:t>6</w:t>
            </w:r>
            <w:r>
              <w:rPr>
                <w:rFonts w:ascii="Times New Roman" w:eastAsia="Times New Roman" w:hAnsi="Times New Roman" w:cs="Times New Roman"/>
                <w:sz w:val="26"/>
                <w:szCs w:val="26"/>
                <w:lang w:val="uk-UA" w:eastAsia="it-IT"/>
              </w:rPr>
              <w:t xml:space="preserve"> рік</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202</w:t>
            </w:r>
            <w:r w:rsidR="007D7F10">
              <w:rPr>
                <w:rFonts w:ascii="Times New Roman" w:eastAsia="Times New Roman" w:hAnsi="Times New Roman" w:cs="Times New Roman"/>
                <w:sz w:val="26"/>
                <w:szCs w:val="26"/>
                <w:lang w:val="uk-UA" w:eastAsia="it-IT"/>
              </w:rPr>
              <w:t>7</w:t>
            </w:r>
            <w:r>
              <w:rPr>
                <w:rFonts w:ascii="Times New Roman" w:eastAsia="Times New Roman" w:hAnsi="Times New Roman" w:cs="Times New Roman"/>
                <w:sz w:val="26"/>
                <w:szCs w:val="26"/>
                <w:lang w:val="uk-UA" w:eastAsia="it-IT"/>
              </w:rPr>
              <w:t xml:space="preserve"> рік</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202</w:t>
            </w:r>
            <w:r w:rsidR="007D7F10">
              <w:rPr>
                <w:rFonts w:ascii="Times New Roman" w:eastAsia="Times New Roman" w:hAnsi="Times New Roman" w:cs="Times New Roman"/>
                <w:sz w:val="26"/>
                <w:szCs w:val="26"/>
                <w:lang w:val="uk-UA" w:eastAsia="it-IT"/>
              </w:rPr>
              <w:t>8</w:t>
            </w:r>
            <w:r>
              <w:rPr>
                <w:rFonts w:ascii="Times New Roman" w:eastAsia="Times New Roman" w:hAnsi="Times New Roman" w:cs="Times New Roman"/>
                <w:sz w:val="26"/>
                <w:szCs w:val="26"/>
                <w:lang w:val="uk-UA" w:eastAsia="it-IT"/>
              </w:rPr>
              <w:t xml:space="preserve"> рік</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center"/>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Разом</w:t>
            </w:r>
          </w:p>
        </w:tc>
      </w:tr>
      <w:tr w:rsidR="001310D1" w:rsidTr="00033BF0">
        <w:trPr>
          <w:jc w:val="right"/>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before="40" w:after="40"/>
              <w:rPr>
                <w:rFonts w:ascii="Times New Roman" w:eastAsia="Times New Roman" w:hAnsi="Times New Roman" w:cs="Times New Roman"/>
                <w:b/>
                <w:bCs/>
                <w:color w:val="000000"/>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7D7F10">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10</w:t>
            </w:r>
            <w:r w:rsidR="00633696">
              <w:rPr>
                <w:rFonts w:ascii="Times New Roman" w:eastAsia="Times New Roman" w:hAnsi="Times New Roman" w:cs="Times New Roman"/>
                <w:sz w:val="26"/>
                <w:szCs w:val="26"/>
                <w:lang w:val="uk-UA" w:eastAsia="it-IT"/>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7D7F10">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10</w:t>
            </w:r>
            <w:r w:rsidR="00633696">
              <w:rPr>
                <w:rFonts w:ascii="Times New Roman" w:eastAsia="Times New Roman" w:hAnsi="Times New Roman" w:cs="Times New Roman"/>
                <w:sz w:val="26"/>
                <w:szCs w:val="26"/>
                <w:lang w:val="uk-UA" w:eastAsia="it-IT"/>
              </w:rPr>
              <w:t>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7D7F10">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10</w:t>
            </w:r>
            <w:r w:rsidR="00633696">
              <w:rPr>
                <w:rFonts w:ascii="Times New Roman" w:eastAsia="Times New Roman" w:hAnsi="Times New Roman" w:cs="Times New Roman"/>
                <w:sz w:val="26"/>
                <w:szCs w:val="26"/>
                <w:lang w:val="uk-UA" w:eastAsia="it-IT"/>
              </w:rPr>
              <w:t>0,0</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1310D1" w:rsidRDefault="007D7F10">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10</w:t>
            </w:r>
            <w:r w:rsidR="00633696">
              <w:rPr>
                <w:rFonts w:ascii="Times New Roman" w:eastAsia="Times New Roman" w:hAnsi="Times New Roman" w:cs="Times New Roman"/>
                <w:sz w:val="26"/>
                <w:szCs w:val="26"/>
                <w:lang w:val="uk-UA" w:eastAsia="it-IT"/>
              </w:rPr>
              <w:t>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7D7F10">
            <w:pPr>
              <w:widowControl w:val="0"/>
              <w:spacing w:after="0" w:line="240" w:lineRule="auto"/>
              <w:jc w:val="right"/>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4</w:t>
            </w:r>
            <w:r w:rsidR="00633696">
              <w:rPr>
                <w:rFonts w:ascii="Times New Roman" w:eastAsia="Times New Roman" w:hAnsi="Times New Roman" w:cs="Times New Roman"/>
                <w:sz w:val="26"/>
                <w:szCs w:val="26"/>
                <w:lang w:val="uk-UA" w:eastAsia="it-IT"/>
              </w:rPr>
              <w:t>00,0</w:t>
            </w:r>
          </w:p>
        </w:tc>
      </w:tr>
      <w:tr w:rsidR="001310D1"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Pr>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Міський бюджет.</w:t>
            </w:r>
          </w:p>
          <w:p w:rsidR="001310D1" w:rsidRDefault="00633696">
            <w:pPr>
              <w:widowControl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Інші джерела не заборонені законодавством.</w:t>
            </w:r>
          </w:p>
        </w:tc>
      </w:tr>
      <w:tr w:rsidR="001310D1"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Управління освіти, молоді  та спорту Хмільницької міської ради.</w:t>
            </w:r>
          </w:p>
          <w:p w:rsidR="001310D1" w:rsidRDefault="00633696">
            <w:pPr>
              <w:widowControl w:val="0"/>
              <w:spacing w:after="0" w:line="240" w:lineRule="auto"/>
              <w:jc w:val="both"/>
              <w:rPr>
                <w:rFonts w:ascii="Times New Roman" w:eastAsia="Times New Roman" w:hAnsi="Times New Roman" w:cs="Times New Roman"/>
                <w:sz w:val="26"/>
                <w:szCs w:val="26"/>
                <w:lang w:val="uk-UA" w:eastAsia="it-IT"/>
              </w:rPr>
            </w:pPr>
            <w:r>
              <w:rPr>
                <w:rFonts w:ascii="Times New Roman" w:eastAsia="Times New Roman" w:hAnsi="Times New Roman" w:cs="Times New Roman"/>
                <w:sz w:val="26"/>
                <w:szCs w:val="26"/>
                <w:lang w:val="uk-UA" w:eastAsia="it-IT"/>
              </w:rPr>
              <w:t>Хмільницька ДЮСШ.</w:t>
            </w:r>
          </w:p>
        </w:tc>
      </w:tr>
      <w:tr w:rsidR="001310D1" w:rsidRPr="003042BB" w:rsidTr="00033BF0">
        <w:trPr>
          <w:jc w:val="righ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hd w:val="clear" w:color="auto" w:fill="FFFFFF"/>
              <w:spacing w:after="0" w:line="240" w:lineRule="auto"/>
              <w:jc w:val="both"/>
              <w:outlineLvl w:val="1"/>
              <w:rPr>
                <w:rFonts w:ascii="Times New Roman" w:eastAsia="Times New Roman" w:hAnsi="Times New Roman" w:cs="Times New Roman"/>
                <w:color w:val="000000"/>
                <w:sz w:val="26"/>
                <w:szCs w:val="26"/>
                <w:lang w:val="uk-UA" w:eastAsia="it-IT"/>
              </w:rPr>
            </w:pPr>
            <w:r>
              <w:rPr>
                <w:rFonts w:ascii="Times New Roman" w:eastAsia="Times New Roman" w:hAnsi="Times New Roman" w:cs="Times New Roman"/>
                <w:color w:val="000000"/>
                <w:sz w:val="26"/>
                <w:szCs w:val="26"/>
                <w:lang w:val="uk-UA" w:eastAsia="it-IT"/>
              </w:rPr>
              <w:t>Надзвичайно важливим питанням в громаді є розвиток спортивної реабілітації учасників бойових дій. Лікарі та психологи, які працюють із військовими, переконані, що заняття спортом є надзвичайно важливими не лише для фізичної, а й психологічної реабілітації колишніх бійців. Для успішної та швидкої реабілітації колишнім військовим потрібна «висока мета», і спорт – саме та сфера, де можна ставити конкретні цілі.</w:t>
            </w:r>
          </w:p>
        </w:tc>
      </w:tr>
    </w:tbl>
    <w:p w:rsidR="000B0F85" w:rsidRDefault="000B0F85" w:rsidP="00033BF0">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val="0"/>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62499F" w:rsidRDefault="0062499F"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rsidR="000B0F85" w:rsidRDefault="00832300" w:rsidP="000B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sz w:val="24"/>
          <w:szCs w:val="24"/>
          <w:lang w:val="uk-UA" w:eastAsia="uk-UA"/>
        </w:rPr>
        <w:t xml:space="preserve"> </w:t>
      </w:r>
      <w:r w:rsidR="000B0F85">
        <w:rPr>
          <w:rFonts w:ascii="Times New Roman" w:eastAsia="Times New Roman" w:hAnsi="Times New Roman" w:cs="Times New Roman"/>
          <w:b/>
          <w:bCs/>
          <w:color w:val="000000"/>
          <w:sz w:val="26"/>
          <w:szCs w:val="26"/>
          <w:lang w:val="uk-UA"/>
        </w:rPr>
        <w:t>Форма технічного завдання проєкту розвитку</w:t>
      </w:r>
      <w:r w:rsidR="00C37251">
        <w:rPr>
          <w:rFonts w:ascii="Times New Roman" w:eastAsia="Times New Roman" w:hAnsi="Times New Roman" w:cs="Times New Roman"/>
          <w:b/>
          <w:bCs/>
          <w:color w:val="000000"/>
          <w:sz w:val="26"/>
          <w:szCs w:val="26"/>
          <w:lang w:val="uk-UA"/>
        </w:rPr>
        <w:t xml:space="preserve"> №56</w:t>
      </w:r>
    </w:p>
    <w:p w:rsidR="000B0F85" w:rsidRDefault="000B0F85" w:rsidP="000B0F85">
      <w:pPr>
        <w:spacing w:after="0" w:line="240" w:lineRule="auto"/>
        <w:rPr>
          <w:rFonts w:ascii="Times New Roman" w:eastAsia="Calibri" w:hAnsi="Times New Roman" w:cs="Times New Roman"/>
          <w:bCs/>
          <w:color w:val="000000"/>
          <w:sz w:val="26"/>
          <w:szCs w:val="26"/>
          <w:lang w:val="uk-UA" w:eastAsia="sr-Latn-CS"/>
        </w:rPr>
      </w:pPr>
    </w:p>
    <w:tbl>
      <w:tblPr>
        <w:tblW w:w="9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3"/>
        <w:gridCol w:w="706"/>
        <w:gridCol w:w="992"/>
        <w:gridCol w:w="871"/>
        <w:gridCol w:w="708"/>
        <w:gridCol w:w="851"/>
        <w:gridCol w:w="709"/>
        <w:gridCol w:w="820"/>
        <w:gridCol w:w="1375"/>
        <w:gridCol w:w="11"/>
      </w:tblGrid>
      <w:tr w:rsidR="000B0F85" w:rsidTr="00CC644C">
        <w:trPr>
          <w:jc w:val="right"/>
        </w:trPr>
        <w:tc>
          <w:tcPr>
            <w:tcW w:w="2833"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autoSpaceDE w:val="0"/>
              <w:autoSpaceDN w:val="0"/>
              <w:adjustRightInd w:val="0"/>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Номер і назва завдання зі Стратегії розвитку громади, якому відповідає проект</w:t>
            </w:r>
          </w:p>
        </w:tc>
        <w:tc>
          <w:tcPr>
            <w:tcW w:w="7043" w:type="dxa"/>
            <w:gridSpan w:val="9"/>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pBdr>
                <w:left w:val="single" w:sz="18" w:space="4" w:color="auto"/>
              </w:pBd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Операційна ціль 3.2.</w:t>
            </w:r>
          </w:p>
          <w:p w:rsidR="000B0F85" w:rsidRPr="00284B72" w:rsidRDefault="000B0F85" w:rsidP="00284B72">
            <w:pPr>
              <w:pBdr>
                <w:left w:val="single" w:sz="18" w:space="4" w:color="auto"/>
              </w:pBd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Завдання 4. Розвивати молодіжний рух у громаді і сприяти впровадженню молодіжних ініціатив</w:t>
            </w:r>
          </w:p>
        </w:tc>
      </w:tr>
      <w:tr w:rsidR="000B0F85" w:rsidTr="00CC644C">
        <w:trPr>
          <w:jc w:val="right"/>
        </w:trPr>
        <w:tc>
          <w:tcPr>
            <w:tcW w:w="2833"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autoSpaceDE w:val="0"/>
              <w:autoSpaceDN w:val="0"/>
              <w:adjustRightInd w:val="0"/>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Назва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 xml:space="preserve">Розвиток молодіжної політики у громаді </w:t>
            </w:r>
          </w:p>
        </w:tc>
      </w:tr>
      <w:tr w:rsidR="000B0F85" w:rsidRPr="00DC518E" w:rsidTr="00CC644C">
        <w:trPr>
          <w:jc w:val="right"/>
        </w:trPr>
        <w:tc>
          <w:tcPr>
            <w:tcW w:w="2833"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autoSpaceDE w:val="0"/>
              <w:autoSpaceDN w:val="0"/>
              <w:adjustRightInd w:val="0"/>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Одна або кілька цілей, які будуть досягнуті внаслідок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pStyle w:val="Default"/>
              <w:jc w:val="both"/>
              <w:rPr>
                <w:kern w:val="2"/>
                <w:sz w:val="26"/>
                <w:szCs w:val="28"/>
                <w:lang w:val="uk-UA"/>
              </w:rPr>
            </w:pPr>
            <w:r w:rsidRPr="00284B72">
              <w:rPr>
                <w:kern w:val="2"/>
                <w:sz w:val="26"/>
                <w:szCs w:val="28"/>
                <w:lang w:val="uk-UA"/>
              </w:rPr>
              <w:t xml:space="preserve">Залучення молоді до формування молодіжної політики та соціально-культурного розвитку громади, забезпечення узгодженості дій у вирішенні питань, пов’язаних із життям молоді та її участю в усіх сферах життя суспільства, проведення інформаційно-навчальної роботи серед молоді та консолідації молодіжного руху,  </w:t>
            </w:r>
            <w:r w:rsidRPr="00284B72">
              <w:rPr>
                <w:sz w:val="26"/>
                <w:szCs w:val="28"/>
                <w:lang w:val="uk-UA"/>
              </w:rPr>
              <w:t>розвиток національно-патріотичного виховання молоді, що передбачає формування у молодих людей стійкої громадянської позиції та любові до рідної землі, а також виховання почуття відповідальності за майбутнє держави. Популяризація здорового способу життя серед молоді, що включає не лише фізичну активність, але й пропаганду психологічного благополуччя, що сприятиме формуванню здорової та гармонійно розвиненої особистості.</w:t>
            </w:r>
          </w:p>
          <w:p w:rsidR="000B0F85" w:rsidRPr="00284B72" w:rsidRDefault="000B0F85" w:rsidP="00284B72">
            <w:pPr>
              <w:pStyle w:val="Default"/>
              <w:jc w:val="both"/>
              <w:rPr>
                <w:kern w:val="2"/>
                <w:sz w:val="26"/>
                <w:szCs w:val="28"/>
                <w:lang w:val="uk-UA"/>
              </w:rPr>
            </w:pPr>
          </w:p>
        </w:tc>
      </w:tr>
      <w:tr w:rsidR="000B0F85" w:rsidTr="00CC644C">
        <w:trPr>
          <w:jc w:val="right"/>
        </w:trPr>
        <w:tc>
          <w:tcPr>
            <w:tcW w:w="2833"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autoSpaceDE w:val="0"/>
              <w:autoSpaceDN w:val="0"/>
              <w:adjustRightInd w:val="0"/>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Територія на яку проект матиме вплив</w:t>
            </w:r>
          </w:p>
        </w:tc>
        <w:tc>
          <w:tcPr>
            <w:tcW w:w="7043" w:type="dxa"/>
            <w:gridSpan w:val="9"/>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Хмільницька міська територіальна громада</w:t>
            </w:r>
          </w:p>
        </w:tc>
      </w:tr>
      <w:tr w:rsidR="000B0F85" w:rsidTr="00CC644C">
        <w:trPr>
          <w:jc w:val="right"/>
        </w:trPr>
        <w:tc>
          <w:tcPr>
            <w:tcW w:w="2833"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autoSpaceDE w:val="0"/>
              <w:autoSpaceDN w:val="0"/>
              <w:adjustRightInd w:val="0"/>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Орієнтовна кількість населення, яке отримає вигоду від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42994 населення громади</w:t>
            </w:r>
          </w:p>
        </w:tc>
      </w:tr>
      <w:tr w:rsidR="000B0F85" w:rsidRPr="00DC518E"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Стислий опис проблеми, яка буде вирішуватися силами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pStyle w:val="Default"/>
              <w:jc w:val="both"/>
              <w:rPr>
                <w:kern w:val="2"/>
                <w:sz w:val="26"/>
                <w:szCs w:val="28"/>
                <w:lang w:val="uk-UA"/>
              </w:rPr>
            </w:pPr>
            <w:r w:rsidRPr="00284B72">
              <w:rPr>
                <w:sz w:val="26"/>
                <w:szCs w:val="28"/>
                <w:lang w:val="uk-UA"/>
              </w:rPr>
              <w:t>Все більшою проблемою стає те, що молодь не бачить перспективи розвитку у громаді. Вони часто не розуміють, як можуть вплинути на зміни та не відчувають власної значущості в процесах, що відбуваються в суспільстві. Участь молоді в житті громади є ключем до успіху, тому важливо посилювати молодіжну політику та надавати молодим людям можливості для якісної інтеграції в соціальне та економічне життя громади. З метою вирішення цієї проблеми необхідно шукати комплексні підходи, включаючи розвиток національно-патріотичного виховання, популяризацію здорового способу життя, а також організацію культурних та освітніх ініціатив, які допоможуть молодим людям реалізувати свій потенціал. Впровадження таких заходів дозволить молоді відчувати себе активними учасниками життєвих процесів громади, робити свій внесок у розвиток соціально-культурної сфери та підвищувати якість власного життя, розвиваючи гармонійну особистість та відповідальність за майбутнє держави. Це дозволить також урізноманітнити їхнє дозвілля, зробити його більш змістовним і продуктивним.</w:t>
            </w:r>
          </w:p>
        </w:tc>
      </w:tr>
      <w:tr w:rsidR="000B0F85" w:rsidRPr="003042BB"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 xml:space="preserve">Очікувані кількісні та якісні результати </w:t>
            </w:r>
          </w:p>
        </w:tc>
        <w:tc>
          <w:tcPr>
            <w:tcW w:w="704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0B0F85" w:rsidRPr="00284B72" w:rsidRDefault="000B0F85" w:rsidP="00284B72">
            <w:pPr>
              <w:pStyle w:val="Default"/>
              <w:jc w:val="both"/>
              <w:rPr>
                <w:color w:val="auto"/>
                <w:kern w:val="2"/>
                <w:sz w:val="26"/>
                <w:szCs w:val="28"/>
                <w:lang w:val="uk-UA"/>
              </w:rPr>
            </w:pPr>
            <w:r w:rsidRPr="00284B72">
              <w:rPr>
                <w:color w:val="auto"/>
                <w:kern w:val="2"/>
                <w:sz w:val="26"/>
                <w:szCs w:val="28"/>
                <w:lang w:val="uk-UA"/>
              </w:rPr>
              <w:t>- підвищення рівня громадянської свідомості  молоді;</w:t>
            </w:r>
          </w:p>
          <w:p w:rsidR="000B0F85" w:rsidRPr="00284B72" w:rsidRDefault="000B0F85" w:rsidP="00284B72">
            <w:pPr>
              <w:pStyle w:val="Default"/>
              <w:jc w:val="both"/>
              <w:rPr>
                <w:color w:val="auto"/>
                <w:kern w:val="2"/>
                <w:sz w:val="26"/>
                <w:szCs w:val="28"/>
                <w:lang w:val="uk-UA"/>
              </w:rPr>
            </w:pPr>
            <w:r w:rsidRPr="00284B72">
              <w:rPr>
                <w:color w:val="auto"/>
                <w:kern w:val="2"/>
                <w:sz w:val="26"/>
                <w:szCs w:val="28"/>
                <w:lang w:val="uk-UA"/>
              </w:rPr>
              <w:t>- збільшення чисельності молоді охопленої різними видами культурних, просвітницьких, правозахисних та інших заходів;</w:t>
            </w:r>
          </w:p>
          <w:p w:rsidR="000B0F85" w:rsidRPr="00284B72" w:rsidRDefault="000B0F85" w:rsidP="00284B72">
            <w:pPr>
              <w:pStyle w:val="Default"/>
              <w:jc w:val="both"/>
              <w:rPr>
                <w:color w:val="auto"/>
                <w:kern w:val="2"/>
                <w:sz w:val="26"/>
                <w:szCs w:val="28"/>
                <w:lang w:val="uk-UA"/>
              </w:rPr>
            </w:pPr>
            <w:r w:rsidRPr="00284B72">
              <w:rPr>
                <w:color w:val="auto"/>
                <w:kern w:val="2"/>
                <w:sz w:val="26"/>
                <w:szCs w:val="28"/>
                <w:lang w:val="uk-UA"/>
              </w:rPr>
              <w:t>- підвищення рівня активності молодих людей в громаді;</w:t>
            </w:r>
          </w:p>
          <w:p w:rsidR="000B0F85" w:rsidRPr="00284B72" w:rsidRDefault="000B0F85" w:rsidP="00284B72">
            <w:pPr>
              <w:pStyle w:val="Default"/>
              <w:jc w:val="both"/>
              <w:rPr>
                <w:b/>
                <w:bCs/>
                <w:color w:val="auto"/>
                <w:sz w:val="26"/>
                <w:szCs w:val="28"/>
                <w:lang w:val="uk-UA"/>
              </w:rPr>
            </w:pPr>
            <w:r w:rsidRPr="00284B72">
              <w:rPr>
                <w:color w:val="auto"/>
                <w:kern w:val="2"/>
                <w:sz w:val="26"/>
                <w:szCs w:val="28"/>
                <w:lang w:val="uk-UA"/>
              </w:rPr>
              <w:t xml:space="preserve">- </w:t>
            </w:r>
            <w:r w:rsidR="00284B72" w:rsidRPr="00284B72">
              <w:rPr>
                <w:color w:val="auto"/>
                <w:kern w:val="2"/>
                <w:sz w:val="26"/>
                <w:szCs w:val="28"/>
                <w:lang w:val="uk-UA"/>
              </w:rPr>
              <w:t>р</w:t>
            </w:r>
            <w:r w:rsidRPr="00284B72">
              <w:rPr>
                <w:rStyle w:val="af4"/>
                <w:rFonts w:eastAsiaTheme="majorEastAsia"/>
                <w:b w:val="0"/>
                <w:bCs w:val="0"/>
                <w:color w:val="auto"/>
                <w:sz w:val="26"/>
                <w:szCs w:val="28"/>
                <w:lang w:val="uk-UA"/>
              </w:rPr>
              <w:t>озвиток національно-патріотичного виховання серед молоді;</w:t>
            </w:r>
          </w:p>
          <w:p w:rsidR="000B0F85" w:rsidRPr="00284B72" w:rsidRDefault="000B0F85" w:rsidP="00284B72">
            <w:pPr>
              <w:pStyle w:val="Default"/>
              <w:jc w:val="both"/>
              <w:rPr>
                <w:b/>
                <w:bCs/>
                <w:color w:val="auto"/>
                <w:sz w:val="26"/>
                <w:szCs w:val="28"/>
                <w:lang w:val="uk-UA"/>
              </w:rPr>
            </w:pPr>
            <w:r w:rsidRPr="00284B72">
              <w:rPr>
                <w:b/>
                <w:bCs/>
                <w:color w:val="auto"/>
                <w:sz w:val="26"/>
                <w:szCs w:val="28"/>
                <w:lang w:val="uk-UA"/>
              </w:rPr>
              <w:t xml:space="preserve">- </w:t>
            </w:r>
            <w:r w:rsidRPr="00284B72">
              <w:rPr>
                <w:color w:val="auto"/>
                <w:sz w:val="26"/>
                <w:szCs w:val="28"/>
                <w:lang w:val="uk-UA"/>
              </w:rPr>
              <w:t>з</w:t>
            </w:r>
            <w:r w:rsidRPr="00284B72">
              <w:rPr>
                <w:rStyle w:val="af4"/>
                <w:rFonts w:eastAsiaTheme="majorEastAsia"/>
                <w:b w:val="0"/>
                <w:bCs w:val="0"/>
                <w:color w:val="auto"/>
                <w:sz w:val="26"/>
                <w:szCs w:val="28"/>
                <w:lang w:val="uk-UA"/>
              </w:rPr>
              <w:t>абезпечення доступу молоді до нових можливостей для самореалізації;</w:t>
            </w:r>
            <w:r w:rsidRPr="00284B72">
              <w:rPr>
                <w:b/>
                <w:bCs/>
                <w:color w:val="auto"/>
                <w:sz w:val="26"/>
                <w:szCs w:val="28"/>
                <w:lang w:val="uk-UA"/>
              </w:rPr>
              <w:t xml:space="preserve"> </w:t>
            </w:r>
          </w:p>
          <w:p w:rsidR="000B0F85" w:rsidRPr="00284B72" w:rsidRDefault="000B0F85" w:rsidP="00284B72">
            <w:pPr>
              <w:pStyle w:val="Default"/>
              <w:jc w:val="both"/>
              <w:rPr>
                <w:b/>
                <w:bCs/>
                <w:color w:val="auto"/>
                <w:sz w:val="26"/>
                <w:szCs w:val="28"/>
                <w:lang w:val="uk-UA"/>
              </w:rPr>
            </w:pPr>
            <w:r w:rsidRPr="00284B72">
              <w:rPr>
                <w:b/>
                <w:bCs/>
                <w:color w:val="auto"/>
                <w:sz w:val="26"/>
                <w:szCs w:val="28"/>
                <w:lang w:val="uk-UA"/>
              </w:rPr>
              <w:t xml:space="preserve">- </w:t>
            </w:r>
            <w:r w:rsidRPr="00284B72">
              <w:rPr>
                <w:color w:val="auto"/>
                <w:sz w:val="26"/>
                <w:szCs w:val="28"/>
                <w:lang w:val="uk-UA"/>
              </w:rPr>
              <w:t>п</w:t>
            </w:r>
            <w:r w:rsidRPr="00284B72">
              <w:rPr>
                <w:rStyle w:val="af4"/>
                <w:rFonts w:eastAsiaTheme="majorEastAsia"/>
                <w:b w:val="0"/>
                <w:bCs w:val="0"/>
                <w:color w:val="auto"/>
                <w:sz w:val="26"/>
                <w:szCs w:val="28"/>
                <w:lang w:val="uk-UA"/>
              </w:rPr>
              <w:t>опуляризація здорового способу життя серед молоді;</w:t>
            </w:r>
          </w:p>
          <w:p w:rsidR="000B0F85" w:rsidRPr="00284B72" w:rsidRDefault="000B0F85" w:rsidP="00284B72">
            <w:pPr>
              <w:pStyle w:val="Default"/>
              <w:jc w:val="both"/>
              <w:rPr>
                <w:b/>
                <w:bCs/>
                <w:color w:val="auto"/>
                <w:sz w:val="26"/>
                <w:szCs w:val="28"/>
                <w:lang w:val="uk-UA"/>
              </w:rPr>
            </w:pPr>
            <w:r w:rsidRPr="00284B72">
              <w:rPr>
                <w:b/>
                <w:bCs/>
                <w:color w:val="auto"/>
                <w:sz w:val="26"/>
                <w:szCs w:val="28"/>
                <w:lang w:val="uk-UA"/>
              </w:rPr>
              <w:t xml:space="preserve">- </w:t>
            </w:r>
            <w:r w:rsidRPr="00284B72">
              <w:rPr>
                <w:color w:val="auto"/>
                <w:sz w:val="26"/>
                <w:szCs w:val="28"/>
                <w:lang w:val="uk-UA"/>
              </w:rPr>
              <w:t>з</w:t>
            </w:r>
            <w:r w:rsidRPr="00284B72">
              <w:rPr>
                <w:rStyle w:val="af4"/>
                <w:rFonts w:eastAsiaTheme="majorEastAsia"/>
                <w:b w:val="0"/>
                <w:bCs w:val="0"/>
                <w:color w:val="auto"/>
                <w:sz w:val="26"/>
                <w:szCs w:val="28"/>
                <w:lang w:val="uk-UA"/>
              </w:rPr>
              <w:t>міцнення зв’язків між різними соціальними групами молоді;</w:t>
            </w:r>
          </w:p>
          <w:p w:rsidR="000B0F85" w:rsidRPr="00284B72" w:rsidRDefault="000B0F85" w:rsidP="00284B72">
            <w:pPr>
              <w:pStyle w:val="Default"/>
              <w:jc w:val="both"/>
              <w:rPr>
                <w:kern w:val="2"/>
                <w:sz w:val="26"/>
                <w:szCs w:val="28"/>
                <w:lang w:val="uk-UA"/>
              </w:rPr>
            </w:pPr>
            <w:r w:rsidRPr="00284B72">
              <w:rPr>
                <w:b/>
                <w:bCs/>
                <w:color w:val="auto"/>
                <w:sz w:val="26"/>
                <w:szCs w:val="28"/>
                <w:lang w:val="uk-UA"/>
              </w:rPr>
              <w:t xml:space="preserve">- </w:t>
            </w:r>
            <w:r w:rsidRPr="00284B72">
              <w:rPr>
                <w:color w:val="auto"/>
                <w:sz w:val="26"/>
                <w:szCs w:val="28"/>
                <w:lang w:val="uk-UA"/>
              </w:rPr>
              <w:t>п</w:t>
            </w:r>
            <w:r w:rsidRPr="00284B72">
              <w:rPr>
                <w:rStyle w:val="af4"/>
                <w:rFonts w:eastAsiaTheme="majorEastAsia"/>
                <w:b w:val="0"/>
                <w:bCs w:val="0"/>
                <w:color w:val="auto"/>
                <w:sz w:val="26"/>
                <w:szCs w:val="28"/>
                <w:lang w:val="uk-UA"/>
              </w:rPr>
              <w:t>ідвищення рівня інформованості молоді щодо прав та обов’язків</w:t>
            </w:r>
            <w:r w:rsidRPr="00284B72">
              <w:rPr>
                <w:b/>
                <w:bCs/>
                <w:color w:val="auto"/>
                <w:sz w:val="26"/>
                <w:szCs w:val="28"/>
                <w:lang w:val="uk-UA"/>
              </w:rPr>
              <w:t>.</w:t>
            </w:r>
          </w:p>
        </w:tc>
      </w:tr>
      <w:tr w:rsidR="000B0F85" w:rsidRPr="000C57CE"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Ключові заходи проекту</w:t>
            </w:r>
          </w:p>
        </w:tc>
        <w:tc>
          <w:tcPr>
            <w:tcW w:w="7043" w:type="dxa"/>
            <w:gridSpan w:val="9"/>
            <w:tcBorders>
              <w:top w:val="single" w:sz="4" w:space="0" w:color="auto"/>
              <w:left w:val="single" w:sz="4" w:space="0" w:color="auto"/>
              <w:bottom w:val="single" w:sz="4" w:space="0" w:color="auto"/>
              <w:right w:val="single" w:sz="4" w:space="0" w:color="auto"/>
            </w:tcBorders>
          </w:tcPr>
          <w:p w:rsidR="000B0F85" w:rsidRPr="00284B72" w:rsidRDefault="000B0F85" w:rsidP="00284B72">
            <w:pPr>
              <w:pStyle w:val="Default"/>
              <w:jc w:val="both"/>
              <w:rPr>
                <w:kern w:val="2"/>
                <w:sz w:val="26"/>
                <w:szCs w:val="28"/>
                <w:lang w:val="uk-UA"/>
              </w:rPr>
            </w:pPr>
            <w:r w:rsidRPr="00284B72">
              <w:rPr>
                <w:kern w:val="2"/>
                <w:sz w:val="26"/>
                <w:szCs w:val="28"/>
                <w:lang w:val="uk-UA"/>
              </w:rPr>
              <w:t>- проведення моніторингу та досліджень потреб молоді громади;</w:t>
            </w:r>
          </w:p>
          <w:p w:rsidR="000B0F85" w:rsidRPr="00284B72" w:rsidRDefault="000B0F85" w:rsidP="00284B72">
            <w:pPr>
              <w:pStyle w:val="Default"/>
              <w:jc w:val="both"/>
              <w:rPr>
                <w:kern w:val="2"/>
                <w:sz w:val="26"/>
                <w:szCs w:val="28"/>
                <w:lang w:val="uk-UA"/>
              </w:rPr>
            </w:pPr>
            <w:r w:rsidRPr="00284B72">
              <w:rPr>
                <w:kern w:val="2"/>
                <w:sz w:val="26"/>
                <w:szCs w:val="28"/>
                <w:lang w:val="uk-UA"/>
              </w:rPr>
              <w:t>- визначення потреб для розвитку молоді;</w:t>
            </w:r>
          </w:p>
          <w:p w:rsidR="000B0F85" w:rsidRPr="00284B72" w:rsidRDefault="000B0F85" w:rsidP="00284B72">
            <w:pPr>
              <w:pStyle w:val="Default"/>
              <w:jc w:val="both"/>
              <w:rPr>
                <w:kern w:val="2"/>
                <w:sz w:val="26"/>
                <w:szCs w:val="28"/>
                <w:lang w:val="uk-UA"/>
              </w:rPr>
            </w:pPr>
            <w:r w:rsidRPr="00284B72">
              <w:rPr>
                <w:kern w:val="2"/>
                <w:sz w:val="26"/>
                <w:szCs w:val="28"/>
                <w:lang w:val="uk-UA"/>
              </w:rPr>
              <w:t>- підтримка реалізації молодіжних ініціатив шляхом фінансування з місцевого бюджету та залучення грантових коштів;</w:t>
            </w:r>
          </w:p>
          <w:p w:rsidR="000B0F85" w:rsidRPr="00284B72" w:rsidRDefault="000B0F85" w:rsidP="00284B72">
            <w:pPr>
              <w:pStyle w:val="Default"/>
              <w:jc w:val="both"/>
              <w:rPr>
                <w:kern w:val="2"/>
                <w:sz w:val="26"/>
                <w:szCs w:val="28"/>
                <w:lang w:val="uk-UA"/>
              </w:rPr>
            </w:pPr>
            <w:r w:rsidRPr="00284B72">
              <w:rPr>
                <w:kern w:val="2"/>
                <w:sz w:val="26"/>
                <w:szCs w:val="28"/>
                <w:lang w:val="uk-UA"/>
              </w:rPr>
              <w:t>- впровадження сучасних методів роботи з молоддю;</w:t>
            </w:r>
          </w:p>
          <w:p w:rsidR="000B0F85" w:rsidRPr="00284B72" w:rsidRDefault="000B0F85" w:rsidP="00284B72">
            <w:pPr>
              <w:pStyle w:val="Default"/>
              <w:jc w:val="both"/>
              <w:rPr>
                <w:kern w:val="2"/>
                <w:sz w:val="26"/>
                <w:szCs w:val="28"/>
                <w:lang w:val="uk-UA"/>
              </w:rPr>
            </w:pPr>
            <w:r w:rsidRPr="00284B72">
              <w:rPr>
                <w:kern w:val="2"/>
                <w:sz w:val="26"/>
                <w:szCs w:val="28"/>
                <w:lang w:val="uk-UA"/>
              </w:rPr>
              <w:t>- забезпечення діяльності молодіжного простору;</w:t>
            </w:r>
          </w:p>
          <w:p w:rsidR="000B0F85" w:rsidRPr="00284B72" w:rsidRDefault="000B0F85" w:rsidP="00284B72">
            <w:pPr>
              <w:pStyle w:val="Default"/>
              <w:jc w:val="both"/>
              <w:rPr>
                <w:kern w:val="2"/>
                <w:sz w:val="26"/>
                <w:szCs w:val="28"/>
                <w:lang w:val="uk-UA"/>
              </w:rPr>
            </w:pPr>
            <w:r w:rsidRPr="00284B72">
              <w:rPr>
                <w:kern w:val="2"/>
                <w:sz w:val="26"/>
                <w:szCs w:val="28"/>
                <w:lang w:val="uk-UA"/>
              </w:rPr>
              <w:t>- залучення молоді до розв’язання суспільно значущих проблем;</w:t>
            </w:r>
          </w:p>
          <w:p w:rsidR="000B0F85" w:rsidRPr="00284B72" w:rsidRDefault="000B0F85" w:rsidP="00284B72">
            <w:pPr>
              <w:pStyle w:val="Default"/>
              <w:jc w:val="both"/>
              <w:rPr>
                <w:kern w:val="2"/>
                <w:sz w:val="26"/>
                <w:szCs w:val="28"/>
                <w:lang w:val="uk-UA"/>
              </w:rPr>
            </w:pPr>
            <w:r w:rsidRPr="00284B72">
              <w:rPr>
                <w:kern w:val="2"/>
                <w:sz w:val="26"/>
                <w:szCs w:val="28"/>
                <w:lang w:val="uk-UA"/>
              </w:rPr>
              <w:t>- о</w:t>
            </w:r>
            <w:r w:rsidRPr="00284B72">
              <w:rPr>
                <w:sz w:val="26"/>
                <w:szCs w:val="28"/>
                <w:lang w:val="uk-UA"/>
              </w:rPr>
              <w:t>рганізація освітніх та інформаційно-просвітницьких кампаній для молоді;</w:t>
            </w:r>
          </w:p>
          <w:p w:rsidR="000B0F85" w:rsidRPr="00284B72" w:rsidRDefault="000B0F85" w:rsidP="00284B72">
            <w:pPr>
              <w:pStyle w:val="Default"/>
              <w:jc w:val="both"/>
              <w:rPr>
                <w:kern w:val="2"/>
                <w:sz w:val="26"/>
                <w:szCs w:val="28"/>
                <w:lang w:val="uk-UA"/>
              </w:rPr>
            </w:pPr>
            <w:r w:rsidRPr="00284B72">
              <w:rPr>
                <w:kern w:val="2"/>
                <w:sz w:val="26"/>
                <w:szCs w:val="28"/>
                <w:lang w:val="uk-UA"/>
              </w:rPr>
              <w:t>- ф</w:t>
            </w:r>
            <w:r w:rsidRPr="00284B72">
              <w:rPr>
                <w:sz w:val="26"/>
                <w:szCs w:val="28"/>
                <w:lang w:val="uk-UA"/>
              </w:rPr>
              <w:t>ормування партнерств з громадськими організаціями, освітніми установами та бізнес-сектором;</w:t>
            </w:r>
          </w:p>
          <w:p w:rsidR="000B0F85" w:rsidRPr="00284B72" w:rsidRDefault="000B0F85" w:rsidP="00284B72">
            <w:pPr>
              <w:pStyle w:val="Default"/>
              <w:jc w:val="both"/>
              <w:rPr>
                <w:kern w:val="2"/>
                <w:sz w:val="26"/>
                <w:szCs w:val="28"/>
                <w:lang w:val="uk-UA"/>
              </w:rPr>
            </w:pPr>
            <w:r w:rsidRPr="00284B72">
              <w:rPr>
                <w:kern w:val="2"/>
                <w:sz w:val="26"/>
                <w:szCs w:val="28"/>
                <w:lang w:val="uk-UA"/>
              </w:rPr>
              <w:t>- з</w:t>
            </w:r>
            <w:r w:rsidRPr="00284B72">
              <w:rPr>
                <w:sz w:val="26"/>
                <w:szCs w:val="28"/>
                <w:lang w:val="uk-UA"/>
              </w:rPr>
              <w:t>алучення молоді до творчих проектів і конкурсів;</w:t>
            </w:r>
          </w:p>
          <w:p w:rsidR="000B0F85" w:rsidRPr="00284B72" w:rsidRDefault="000B0F85" w:rsidP="00284B72">
            <w:pPr>
              <w:pStyle w:val="Default"/>
              <w:jc w:val="both"/>
              <w:rPr>
                <w:kern w:val="2"/>
                <w:sz w:val="26"/>
                <w:szCs w:val="28"/>
                <w:lang w:val="uk-UA"/>
              </w:rPr>
            </w:pPr>
            <w:r w:rsidRPr="00284B72">
              <w:rPr>
                <w:kern w:val="2"/>
                <w:sz w:val="26"/>
                <w:szCs w:val="28"/>
                <w:lang w:val="uk-UA"/>
              </w:rPr>
              <w:t>- з</w:t>
            </w:r>
            <w:r w:rsidRPr="00284B72">
              <w:rPr>
                <w:sz w:val="26"/>
                <w:szCs w:val="28"/>
                <w:lang w:val="uk-UA"/>
              </w:rPr>
              <w:t>апуск курсів та тренінгів з корисних навичок;</w:t>
            </w:r>
          </w:p>
          <w:p w:rsidR="000B0F85" w:rsidRPr="00284B72" w:rsidRDefault="000B0F85" w:rsidP="00284B72">
            <w:pPr>
              <w:pStyle w:val="Default"/>
              <w:jc w:val="both"/>
              <w:rPr>
                <w:kern w:val="2"/>
                <w:sz w:val="26"/>
                <w:szCs w:val="28"/>
                <w:lang w:val="uk-UA"/>
              </w:rPr>
            </w:pPr>
            <w:r w:rsidRPr="00284B72">
              <w:rPr>
                <w:kern w:val="2"/>
                <w:sz w:val="26"/>
                <w:szCs w:val="28"/>
                <w:lang w:val="uk-UA"/>
              </w:rPr>
              <w:t>- і</w:t>
            </w:r>
            <w:r w:rsidRPr="00284B72">
              <w:rPr>
                <w:sz w:val="26"/>
                <w:szCs w:val="28"/>
                <w:lang w:val="uk-UA"/>
              </w:rPr>
              <w:t>нформаційні кампанії для підвищення обізнаності серед молоді</w:t>
            </w:r>
          </w:p>
          <w:p w:rsidR="000B0F85" w:rsidRPr="00284B72" w:rsidRDefault="000B0F85" w:rsidP="00284B72">
            <w:pPr>
              <w:pStyle w:val="Default"/>
              <w:jc w:val="both"/>
              <w:rPr>
                <w:kern w:val="2"/>
                <w:sz w:val="26"/>
                <w:szCs w:val="28"/>
                <w:lang w:val="uk-UA"/>
              </w:rPr>
            </w:pPr>
            <w:r w:rsidRPr="00284B72">
              <w:rPr>
                <w:kern w:val="2"/>
                <w:sz w:val="26"/>
                <w:szCs w:val="28"/>
                <w:lang w:val="uk-UA"/>
              </w:rPr>
              <w:t>- п</w:t>
            </w:r>
            <w:r w:rsidRPr="00284B72">
              <w:rPr>
                <w:sz w:val="26"/>
                <w:szCs w:val="28"/>
                <w:lang w:val="uk-UA"/>
              </w:rPr>
              <w:t>ідтримка молоді в організації волонтерських акцій.</w:t>
            </w:r>
          </w:p>
        </w:tc>
      </w:tr>
      <w:tr w:rsidR="000B0F85"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 xml:space="preserve">Період здійснення: </w:t>
            </w:r>
          </w:p>
        </w:tc>
        <w:tc>
          <w:tcPr>
            <w:tcW w:w="7043" w:type="dxa"/>
            <w:gridSpan w:val="9"/>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з (2025 рік) - до (2030 рік) (тис. грн.):</w:t>
            </w:r>
          </w:p>
        </w:tc>
      </w:tr>
      <w:tr w:rsidR="000B0F85" w:rsidRPr="00284B72" w:rsidTr="00CC644C">
        <w:trPr>
          <w:gridAfter w:val="1"/>
          <w:wAfter w:w="11" w:type="dxa"/>
          <w:jc w:val="right"/>
        </w:trPr>
        <w:tc>
          <w:tcPr>
            <w:tcW w:w="28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Вартість проекту, тис. грн.</w:t>
            </w:r>
          </w:p>
        </w:tc>
        <w:tc>
          <w:tcPr>
            <w:tcW w:w="706"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 xml:space="preserve">2025 рік </w:t>
            </w:r>
          </w:p>
        </w:tc>
        <w:tc>
          <w:tcPr>
            <w:tcW w:w="992"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2026 рік</w:t>
            </w:r>
          </w:p>
        </w:tc>
        <w:tc>
          <w:tcPr>
            <w:tcW w:w="871"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 xml:space="preserve">2027 рік </w:t>
            </w:r>
          </w:p>
        </w:tc>
        <w:tc>
          <w:tcPr>
            <w:tcW w:w="708"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 xml:space="preserve">2028 рік </w:t>
            </w:r>
          </w:p>
        </w:tc>
        <w:tc>
          <w:tcPr>
            <w:tcW w:w="851"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2029 рік</w:t>
            </w:r>
          </w:p>
        </w:tc>
        <w:tc>
          <w:tcPr>
            <w:tcW w:w="709"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2030 рік</w:t>
            </w:r>
          </w:p>
        </w:tc>
        <w:tc>
          <w:tcPr>
            <w:tcW w:w="820"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2031</w:t>
            </w:r>
          </w:p>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рік</w:t>
            </w:r>
          </w:p>
        </w:tc>
        <w:tc>
          <w:tcPr>
            <w:tcW w:w="1375"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ind w:left="-104" w:firstLine="104"/>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Разом</w:t>
            </w:r>
          </w:p>
          <w:p w:rsidR="000B0F85" w:rsidRPr="00284B72" w:rsidRDefault="000B0F85" w:rsidP="00284B72">
            <w:pPr>
              <w:spacing w:after="0" w:line="240" w:lineRule="auto"/>
              <w:ind w:left="-104" w:firstLine="104"/>
              <w:jc w:val="both"/>
              <w:rPr>
                <w:rFonts w:ascii="Times New Roman" w:eastAsia="Times New Roman" w:hAnsi="Times New Roman" w:cs="Times New Roman"/>
                <w:b/>
                <w:color w:val="000000"/>
                <w:kern w:val="2"/>
                <w:sz w:val="26"/>
                <w:szCs w:val="28"/>
                <w:lang w:val="uk-UA" w:eastAsia="it-IT"/>
              </w:rPr>
            </w:pPr>
            <w:proofErr w:type="spellStart"/>
            <w:r w:rsidRPr="00284B72">
              <w:rPr>
                <w:rFonts w:ascii="Times New Roman" w:eastAsia="Times New Roman" w:hAnsi="Times New Roman" w:cs="Times New Roman"/>
                <w:b/>
                <w:color w:val="000000"/>
                <w:kern w:val="2"/>
                <w:sz w:val="26"/>
                <w:szCs w:val="28"/>
                <w:lang w:val="uk-UA" w:eastAsia="it-IT"/>
              </w:rPr>
              <w:t>тис.грн</w:t>
            </w:r>
            <w:proofErr w:type="spellEnd"/>
            <w:r w:rsidRPr="00284B72">
              <w:rPr>
                <w:rFonts w:ascii="Times New Roman" w:eastAsia="Times New Roman" w:hAnsi="Times New Roman" w:cs="Times New Roman"/>
                <w:b/>
                <w:color w:val="000000"/>
                <w:kern w:val="2"/>
                <w:sz w:val="26"/>
                <w:szCs w:val="28"/>
                <w:lang w:val="uk-UA" w:eastAsia="it-IT"/>
              </w:rPr>
              <w:t>.</w:t>
            </w:r>
          </w:p>
        </w:tc>
      </w:tr>
      <w:tr w:rsidR="000B0F85" w:rsidRPr="00284B72" w:rsidTr="00CC644C">
        <w:trPr>
          <w:gridAfter w:val="1"/>
          <w:wAfter w:w="11" w:type="dxa"/>
          <w:jc w:val="right"/>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p>
        </w:tc>
        <w:tc>
          <w:tcPr>
            <w:tcW w:w="706"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37,000</w:t>
            </w:r>
          </w:p>
        </w:tc>
        <w:tc>
          <w:tcPr>
            <w:tcW w:w="992"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37,000</w:t>
            </w:r>
          </w:p>
        </w:tc>
        <w:tc>
          <w:tcPr>
            <w:tcW w:w="871" w:type="dxa"/>
            <w:tcBorders>
              <w:top w:val="single" w:sz="4" w:space="0" w:color="auto"/>
              <w:left w:val="single" w:sz="4" w:space="0" w:color="auto"/>
              <w:bottom w:val="single" w:sz="4" w:space="0" w:color="auto"/>
              <w:right w:val="single" w:sz="4" w:space="0" w:color="auto"/>
            </w:tcBorders>
            <w:shd w:val="clear" w:color="auto" w:fill="FFFFFF"/>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52,000</w:t>
            </w:r>
          </w:p>
        </w:tc>
        <w:tc>
          <w:tcPr>
            <w:tcW w:w="708"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59,000</w:t>
            </w:r>
          </w:p>
        </w:tc>
        <w:tc>
          <w:tcPr>
            <w:tcW w:w="851"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65,000</w:t>
            </w:r>
          </w:p>
        </w:tc>
        <w:tc>
          <w:tcPr>
            <w:tcW w:w="709"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78,000</w:t>
            </w:r>
          </w:p>
        </w:tc>
        <w:tc>
          <w:tcPr>
            <w:tcW w:w="820" w:type="dxa"/>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w:t>
            </w:r>
          </w:p>
        </w:tc>
        <w:tc>
          <w:tcPr>
            <w:tcW w:w="1375" w:type="dxa"/>
            <w:tcBorders>
              <w:top w:val="single" w:sz="4" w:space="0" w:color="auto"/>
              <w:left w:val="single" w:sz="4" w:space="0" w:color="auto"/>
              <w:bottom w:val="single" w:sz="4" w:space="0" w:color="auto"/>
              <w:right w:val="single" w:sz="4" w:space="0" w:color="auto"/>
            </w:tcBorders>
            <w:shd w:val="clear" w:color="auto" w:fill="FFFFFF"/>
            <w:hideMark/>
          </w:tcPr>
          <w:p w:rsidR="000B0F85" w:rsidRPr="00284B72" w:rsidRDefault="000B0F85" w:rsidP="00284B72">
            <w:pPr>
              <w:spacing w:after="0" w:line="240" w:lineRule="auto"/>
              <w:jc w:val="both"/>
              <w:rPr>
                <w:rFonts w:ascii="Times New Roman" w:eastAsia="Times New Roman" w:hAnsi="Times New Roman" w:cs="Times New Roman"/>
                <w:b/>
                <w:color w:val="000000"/>
                <w:kern w:val="2"/>
                <w:sz w:val="26"/>
                <w:szCs w:val="28"/>
                <w:lang w:val="uk-UA" w:eastAsia="it-IT"/>
              </w:rPr>
            </w:pPr>
            <w:r w:rsidRPr="00284B72">
              <w:rPr>
                <w:rFonts w:ascii="Times New Roman" w:eastAsia="Times New Roman" w:hAnsi="Times New Roman" w:cs="Times New Roman"/>
                <w:b/>
                <w:color w:val="000000"/>
                <w:kern w:val="2"/>
                <w:sz w:val="26"/>
                <w:szCs w:val="28"/>
                <w:lang w:val="uk-UA" w:eastAsia="it-IT"/>
              </w:rPr>
              <w:t>328,000</w:t>
            </w:r>
          </w:p>
        </w:tc>
      </w:tr>
      <w:tr w:rsidR="000B0F85"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Джерела та частки фінансування</w:t>
            </w:r>
          </w:p>
        </w:tc>
        <w:tc>
          <w:tcPr>
            <w:tcW w:w="7043" w:type="dxa"/>
            <w:gridSpan w:val="9"/>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Місцевий бюджет та інші незаборонені законодавством джерела фінансування.</w:t>
            </w:r>
          </w:p>
        </w:tc>
      </w:tr>
      <w:tr w:rsidR="000B0F85" w:rsidRPr="003042BB"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color w:val="000000"/>
                <w:kern w:val="2"/>
                <w:sz w:val="26"/>
                <w:szCs w:val="28"/>
                <w:lang w:val="uk-UA"/>
              </w:rPr>
              <w:t>Ключові учасники  реалізації проекту</w:t>
            </w:r>
          </w:p>
        </w:tc>
        <w:tc>
          <w:tcPr>
            <w:tcW w:w="7043" w:type="dxa"/>
            <w:gridSpan w:val="9"/>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Хмільницька міська рада, Управління освіти, молоді та спорту Хмільницької міської ради, Молодіжна рада при Хмільницькій міській раді</w:t>
            </w:r>
          </w:p>
        </w:tc>
      </w:tr>
      <w:tr w:rsidR="000B0F85" w:rsidTr="00CC644C">
        <w:trPr>
          <w:jc w:val="right"/>
        </w:trPr>
        <w:tc>
          <w:tcPr>
            <w:tcW w:w="2833" w:type="dxa"/>
            <w:tcBorders>
              <w:top w:val="single" w:sz="4" w:space="0" w:color="auto"/>
              <w:left w:val="single" w:sz="4" w:space="0" w:color="auto"/>
              <w:bottom w:val="single" w:sz="4" w:space="0" w:color="auto"/>
              <w:right w:val="single" w:sz="4" w:space="0" w:color="auto"/>
            </w:tcBorders>
            <w:shd w:val="clear" w:color="auto" w:fill="FFFFFF"/>
            <w:hideMark/>
          </w:tcPr>
          <w:p w:rsidR="000B0F85" w:rsidRPr="00284B72" w:rsidRDefault="000B0F85" w:rsidP="00284B72">
            <w:pPr>
              <w:spacing w:after="0" w:line="240" w:lineRule="auto"/>
              <w:jc w:val="both"/>
              <w:rPr>
                <w:rFonts w:ascii="Times New Roman" w:eastAsia="Times New Roman" w:hAnsi="Times New Roman" w:cs="Times New Roman"/>
                <w:b/>
                <w:bCs/>
                <w:color w:val="000000"/>
                <w:kern w:val="2"/>
                <w:sz w:val="26"/>
                <w:szCs w:val="28"/>
                <w:lang w:val="uk-UA"/>
              </w:rPr>
            </w:pPr>
            <w:r w:rsidRPr="00284B72">
              <w:rPr>
                <w:rFonts w:ascii="Times New Roman" w:eastAsia="Times New Roman" w:hAnsi="Times New Roman" w:cs="Times New Roman"/>
                <w:b/>
                <w:bCs/>
                <w:color w:val="000000"/>
                <w:kern w:val="2"/>
                <w:sz w:val="26"/>
                <w:szCs w:val="28"/>
                <w:lang w:val="uk-UA"/>
              </w:rPr>
              <w:t>Інша інформація щодо проекту (за потребою)</w:t>
            </w:r>
          </w:p>
        </w:tc>
        <w:tc>
          <w:tcPr>
            <w:tcW w:w="7043" w:type="dxa"/>
            <w:gridSpan w:val="9"/>
            <w:tcBorders>
              <w:top w:val="single" w:sz="4" w:space="0" w:color="auto"/>
              <w:left w:val="single" w:sz="4" w:space="0" w:color="auto"/>
              <w:bottom w:val="single" w:sz="4" w:space="0" w:color="auto"/>
              <w:right w:val="single" w:sz="4" w:space="0" w:color="auto"/>
            </w:tcBorders>
            <w:hideMark/>
          </w:tcPr>
          <w:p w:rsidR="000B0F85" w:rsidRPr="00284B72" w:rsidRDefault="000B0F85" w:rsidP="00284B72">
            <w:pPr>
              <w:spacing w:after="0" w:line="240" w:lineRule="auto"/>
              <w:jc w:val="both"/>
              <w:rPr>
                <w:rFonts w:ascii="Times New Roman" w:eastAsia="Times New Roman" w:hAnsi="Times New Roman" w:cs="Times New Roman"/>
                <w:color w:val="000000"/>
                <w:kern w:val="2"/>
                <w:sz w:val="26"/>
                <w:szCs w:val="28"/>
                <w:lang w:val="uk-UA" w:eastAsia="it-IT"/>
              </w:rPr>
            </w:pPr>
            <w:r w:rsidRPr="00284B72">
              <w:rPr>
                <w:rFonts w:ascii="Times New Roman" w:eastAsia="Times New Roman" w:hAnsi="Times New Roman" w:cs="Times New Roman"/>
                <w:color w:val="000000"/>
                <w:kern w:val="2"/>
                <w:sz w:val="26"/>
                <w:szCs w:val="28"/>
                <w:lang w:val="uk-UA" w:eastAsia="it-IT"/>
              </w:rPr>
              <w:t>-</w:t>
            </w:r>
          </w:p>
        </w:tc>
      </w:tr>
    </w:tbl>
    <w:p w:rsidR="000B0F85" w:rsidRDefault="000B0F85" w:rsidP="000B0F85">
      <w:pPr>
        <w:rPr>
          <w:lang w:val="uk-UA"/>
        </w:rPr>
      </w:pPr>
    </w:p>
    <w:p w:rsidR="00284B72" w:rsidRDefault="00284B72" w:rsidP="000B0F85">
      <w:pPr>
        <w:rPr>
          <w:lang w:val="uk-UA"/>
        </w:rPr>
      </w:pPr>
    </w:p>
    <w:p w:rsidR="001310D1" w:rsidRPr="00CE1B7E" w:rsidRDefault="001310D1">
      <w:pPr>
        <w:rPr>
          <w:color w:val="C00000"/>
          <w:lang w:val="uk-UA"/>
        </w:rPr>
      </w:pPr>
    </w:p>
    <w:p w:rsidR="00465C52" w:rsidRDefault="00465C52" w:rsidP="0046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57</w:t>
      </w:r>
    </w:p>
    <w:p w:rsidR="00465C52" w:rsidRDefault="00465C52" w:rsidP="0046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tblPr>
      <w:tblGrid>
        <w:gridCol w:w="2832"/>
        <w:gridCol w:w="1375"/>
        <w:gridCol w:w="1376"/>
        <w:gridCol w:w="1372"/>
        <w:gridCol w:w="1382"/>
        <w:gridCol w:w="1368"/>
      </w:tblGrid>
      <w:tr w:rsidR="00465C52" w:rsidRPr="003042BB"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465C52" w:rsidRDefault="00465C52">
            <w:pPr>
              <w:widowControl w:val="0"/>
              <w:spacing w:after="0" w:line="240" w:lineRule="auto"/>
              <w:jc w:val="both"/>
              <w:rPr>
                <w:rFonts w:ascii="Times New Roman" w:eastAsia="Times New Roman" w:hAnsi="Times New Roman" w:cs="Times New Roman"/>
                <w:b/>
                <w:kern w:val="2"/>
                <w:sz w:val="26"/>
                <w:szCs w:val="26"/>
                <w:lang w:val="uk-UA"/>
              </w:rPr>
            </w:pPr>
            <w:r>
              <w:rPr>
                <w:rFonts w:ascii="Times New Roman" w:eastAsia="Times New Roman" w:hAnsi="Times New Roman" w:cs="Times New Roman"/>
                <w:b/>
                <w:kern w:val="2"/>
                <w:sz w:val="26"/>
                <w:szCs w:val="26"/>
                <w:lang w:val="uk-UA"/>
              </w:rPr>
              <w:t>ОПЕРАЦІЙНА ЦІЛЬ 3.3.</w:t>
            </w:r>
          </w:p>
          <w:p w:rsidR="00465C52" w:rsidRDefault="00465C52">
            <w:pPr>
              <w:spacing w:before="240" w:after="240" w:line="240" w:lineRule="auto"/>
              <w:jc w:val="both"/>
              <w:rPr>
                <w:rFonts w:ascii="Times New Roman" w:eastAsia="Times New Roman" w:hAnsi="Times New Roman" w:cs="Times New Roman"/>
                <w:kern w:val="2"/>
                <w:sz w:val="24"/>
                <w:szCs w:val="24"/>
                <w:lang w:val="uk-UA" w:eastAsia="uk-UA"/>
              </w:rPr>
            </w:pPr>
            <w:r>
              <w:rPr>
                <w:rFonts w:ascii="Times New Roman" w:hAnsi="Times New Roman" w:cs="Times New Roman"/>
                <w:b/>
                <w:kern w:val="2"/>
                <w:sz w:val="26"/>
                <w:szCs w:val="26"/>
                <w:lang w:val="uk-UA"/>
              </w:rPr>
              <w:t>ЗАВДАННЯ 1.</w:t>
            </w:r>
            <w:r>
              <w:rPr>
                <w:rFonts w:ascii="Times New Roman" w:hAnsi="Times New Roman" w:cs="Times New Roman"/>
                <w:kern w:val="2"/>
                <w:sz w:val="26"/>
                <w:szCs w:val="26"/>
                <w:lang w:val="uk-UA"/>
              </w:rPr>
              <w:t xml:space="preserve"> </w:t>
            </w:r>
            <w:r>
              <w:rPr>
                <w:rFonts w:ascii="Times New Roman" w:eastAsia="Times New Roman" w:hAnsi="Times New Roman" w:cs="Times New Roman"/>
                <w:kern w:val="2"/>
                <w:sz w:val="26"/>
                <w:szCs w:val="26"/>
                <w:shd w:val="clear" w:color="auto" w:fill="FEFFFF"/>
                <w:lang w:val="uk-UA" w:eastAsia="uk-UA"/>
              </w:rPr>
              <w:t>Забезпечення надання якісних соціальних послуг особам/сім’ям відповідно до їх потреб, вжиття заходів щодо розширення кола соціальних послуг, що надаються особам/сім’ям які</w:t>
            </w:r>
            <w:r>
              <w:rPr>
                <w:rFonts w:ascii="Times New Roman" w:eastAsia="Times New Roman" w:hAnsi="Times New Roman" w:cs="Times New Roman"/>
                <w:kern w:val="2"/>
                <w:sz w:val="26"/>
                <w:szCs w:val="26"/>
                <w:shd w:val="clear" w:color="auto" w:fill="FEFFFF"/>
                <w:lang w:eastAsia="uk-UA"/>
              </w:rPr>
              <w:t> </w:t>
            </w:r>
            <w:r>
              <w:rPr>
                <w:rFonts w:ascii="Times New Roman" w:eastAsia="Times New Roman" w:hAnsi="Times New Roman" w:cs="Times New Roman"/>
                <w:kern w:val="2"/>
                <w:sz w:val="26"/>
                <w:szCs w:val="26"/>
                <w:shd w:val="clear" w:color="auto" w:fill="FEFFFF"/>
                <w:lang w:val="uk-UA" w:eastAsia="uk-UA"/>
              </w:rPr>
              <w:t xml:space="preserve"> перебувають у складних</w:t>
            </w:r>
            <w:r>
              <w:rPr>
                <w:rFonts w:ascii="Times New Roman" w:eastAsia="Times New Roman" w:hAnsi="Times New Roman" w:cs="Times New Roman"/>
                <w:kern w:val="2"/>
                <w:sz w:val="26"/>
                <w:szCs w:val="26"/>
                <w:shd w:val="clear" w:color="auto" w:fill="FEFFFF"/>
                <w:lang w:eastAsia="uk-UA"/>
              </w:rPr>
              <w:t> </w:t>
            </w:r>
            <w:r>
              <w:rPr>
                <w:rFonts w:ascii="Times New Roman" w:eastAsia="Times New Roman" w:hAnsi="Times New Roman" w:cs="Times New Roman"/>
                <w:kern w:val="2"/>
                <w:sz w:val="26"/>
                <w:szCs w:val="26"/>
                <w:shd w:val="clear" w:color="auto" w:fill="FEFFFF"/>
                <w:lang w:val="uk-UA" w:eastAsia="uk-UA"/>
              </w:rPr>
              <w:t xml:space="preserve"> життєвих</w:t>
            </w:r>
            <w:r>
              <w:rPr>
                <w:rFonts w:ascii="Times New Roman" w:eastAsia="Times New Roman" w:hAnsi="Times New Roman" w:cs="Times New Roman"/>
                <w:kern w:val="2"/>
                <w:sz w:val="26"/>
                <w:szCs w:val="26"/>
                <w:shd w:val="clear" w:color="auto" w:fill="FEFFFF"/>
                <w:lang w:eastAsia="uk-UA"/>
              </w:rPr>
              <w:t> </w:t>
            </w:r>
            <w:r>
              <w:rPr>
                <w:rFonts w:ascii="Times New Roman" w:eastAsia="Times New Roman" w:hAnsi="Times New Roman" w:cs="Times New Roman"/>
                <w:kern w:val="2"/>
                <w:sz w:val="26"/>
                <w:szCs w:val="26"/>
                <w:shd w:val="clear" w:color="auto" w:fill="FEFFFF"/>
                <w:lang w:val="uk-UA" w:eastAsia="uk-UA"/>
              </w:rPr>
              <w:t xml:space="preserve"> обставинах.</w:t>
            </w:r>
          </w:p>
          <w:p w:rsidR="00465C52" w:rsidRDefault="00465C52">
            <w:pPr>
              <w:widowControl w:val="0"/>
              <w:spacing w:after="0" w:line="240" w:lineRule="auto"/>
              <w:jc w:val="both"/>
              <w:rPr>
                <w:rFonts w:ascii="Times New Roman" w:hAnsi="Times New Roman" w:cs="Times New Roman"/>
                <w:kern w:val="2"/>
                <w:sz w:val="26"/>
                <w:szCs w:val="26"/>
                <w:lang w:val="uk-UA"/>
              </w:rPr>
            </w:pP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Default="00DE1400" w:rsidP="00DE1400">
            <w:pPr>
              <w:spacing w:after="240" w:line="240" w:lineRule="auto"/>
              <w:jc w:val="both"/>
              <w:rPr>
                <w:rFonts w:ascii="Times New Roman" w:hAnsi="Times New Roman" w:cs="Times New Roman"/>
                <w:kern w:val="2"/>
                <w:sz w:val="26"/>
                <w:szCs w:val="26"/>
                <w:lang w:val="uk-UA"/>
              </w:rPr>
            </w:pPr>
            <w:r>
              <w:rPr>
                <w:rFonts w:ascii="Times New Roman" w:eastAsia="Times New Roman" w:hAnsi="Times New Roman" w:cs="Times New Roman"/>
                <w:kern w:val="2"/>
                <w:sz w:val="26"/>
                <w:szCs w:val="26"/>
                <w:lang w:val="uk-UA" w:eastAsia="uk-UA"/>
              </w:rPr>
              <w:t xml:space="preserve">Створення відділення стаціонарного догляду для обслуговування одиноких осіб та осіб, які втратили здатність до обслуговування чи не набули такої здатності (реконструкція будівлі по вул. Шляхова, 24 в </w:t>
            </w:r>
            <w:proofErr w:type="spellStart"/>
            <w:r>
              <w:rPr>
                <w:rFonts w:ascii="Times New Roman" w:eastAsia="Times New Roman" w:hAnsi="Times New Roman" w:cs="Times New Roman"/>
                <w:kern w:val="2"/>
                <w:sz w:val="26"/>
                <w:szCs w:val="26"/>
                <w:lang w:val="uk-UA" w:eastAsia="uk-UA"/>
              </w:rPr>
              <w:t>с.Кожухів</w:t>
            </w:r>
            <w:proofErr w:type="spellEnd"/>
            <w:r>
              <w:rPr>
                <w:rFonts w:ascii="Times New Roman" w:eastAsia="Times New Roman" w:hAnsi="Times New Roman" w:cs="Times New Roman"/>
                <w:kern w:val="2"/>
                <w:sz w:val="26"/>
                <w:szCs w:val="26"/>
                <w:lang w:val="uk-UA" w:eastAsia="uk-UA"/>
              </w:rPr>
              <w:t xml:space="preserve"> Хмільницького району Вінницької області)</w:t>
            </w:r>
          </w:p>
        </w:tc>
      </w:tr>
      <w:tr w:rsidR="00465C52" w:rsidRPr="00270A3C"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Default="00DE1400">
            <w:pPr>
              <w:widowControl w:val="0"/>
              <w:spacing w:after="0" w:line="240" w:lineRule="auto"/>
              <w:jc w:val="both"/>
              <w:rPr>
                <w:rFonts w:ascii="Times New Roman" w:hAnsi="Times New Roman" w:cs="Times New Roman"/>
                <w:kern w:val="2"/>
                <w:sz w:val="26"/>
                <w:szCs w:val="26"/>
                <w:lang w:val="uk-UA"/>
              </w:rPr>
            </w:pPr>
            <w:r>
              <w:rPr>
                <w:rFonts w:ascii="Times New Roman" w:hAnsi="Times New Roman"/>
                <w:kern w:val="2"/>
                <w:sz w:val="26"/>
                <w:szCs w:val="26"/>
                <w:lang w:val="uk-UA"/>
              </w:rPr>
              <w:t>Розвиток системи надання соціальних послуг в територіальній громаді відповідно до визначених потреб населення територіальної громади у соціальних послугах</w:t>
            </w:r>
            <w:r w:rsidRPr="00465C52">
              <w:rPr>
                <w:rFonts w:ascii="Times New Roman" w:eastAsia="Times New Roman" w:hAnsi="Times New Roman" w:cs="Times New Roman"/>
                <w:kern w:val="2"/>
                <w:sz w:val="26"/>
                <w:szCs w:val="26"/>
                <w:lang w:val="uk-UA" w:eastAsia="uk-UA"/>
              </w:rPr>
              <w:t xml:space="preserve"> </w:t>
            </w:r>
            <w:r w:rsidR="00465C52" w:rsidRPr="00465C52">
              <w:rPr>
                <w:rFonts w:ascii="Times New Roman" w:eastAsia="Times New Roman" w:hAnsi="Times New Roman" w:cs="Times New Roman"/>
                <w:kern w:val="2"/>
                <w:sz w:val="26"/>
                <w:szCs w:val="26"/>
                <w:lang w:val="uk-UA" w:eastAsia="uk-UA"/>
              </w:rPr>
              <w:t>Надання соціальної послуги стаціонарного догляду в територіальній громаді відповідно до визначених потреб населення територіальної громади у соціальних послугах</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465C52" w:rsidRDefault="00465C52">
            <w:pPr>
              <w:widowControl w:val="0"/>
              <w:spacing w:after="0" w:line="240" w:lineRule="auto"/>
              <w:jc w:val="both"/>
              <w:rPr>
                <w:rFonts w:ascii="Times New Roman" w:eastAsia="Times New Roman" w:hAnsi="Times New Roman" w:cs="Times New Roman"/>
                <w:kern w:val="2"/>
                <w:sz w:val="26"/>
                <w:szCs w:val="26"/>
                <w:lang w:val="uk-UA" w:eastAsia="it-IT"/>
              </w:rPr>
            </w:pPr>
          </w:p>
          <w:p w:rsidR="00465C52" w:rsidRDefault="00465C52">
            <w:pPr>
              <w:widowControl w:val="0"/>
              <w:spacing w:after="0" w:line="240" w:lineRule="auto"/>
              <w:jc w:val="both"/>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Хмільницька міська територіальна громада.</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Default="00465C52">
            <w:pPr>
              <w:spacing w:before="40" w:after="40"/>
              <w:rPr>
                <w:rFonts w:ascii="Times New Roman" w:hAnsi="Times New Roman"/>
                <w:kern w:val="2"/>
                <w:sz w:val="26"/>
                <w:szCs w:val="26"/>
                <w:lang w:val="uk-UA" w:eastAsia="it-IT"/>
              </w:rPr>
            </w:pPr>
            <w:r>
              <w:rPr>
                <w:rFonts w:ascii="Times New Roman" w:hAnsi="Times New Roman"/>
                <w:kern w:val="2"/>
                <w:sz w:val="26"/>
                <w:szCs w:val="26"/>
                <w:lang w:val="uk-UA" w:eastAsia="it-IT"/>
              </w:rPr>
              <w:t>Одинокі особи, які потребують стороннього догляду та отримують послуги вдома – 429 осіб (в т.ч.</w:t>
            </w:r>
            <w:r>
              <w:rPr>
                <w:kern w:val="2"/>
              </w:rPr>
              <w:t xml:space="preserve"> </w:t>
            </w:r>
            <w:r>
              <w:rPr>
                <w:rFonts w:ascii="Times New Roman" w:hAnsi="Times New Roman"/>
                <w:kern w:val="2"/>
                <w:sz w:val="26"/>
                <w:szCs w:val="26"/>
                <w:lang w:val="uk-UA" w:eastAsia="it-IT"/>
              </w:rPr>
              <w:t>260 осіб, які проживають в сільських населених пунктах);</w:t>
            </w:r>
          </w:p>
          <w:p w:rsidR="00465C52" w:rsidRDefault="00465C52">
            <w:pPr>
              <w:spacing w:before="40" w:after="40"/>
              <w:rPr>
                <w:rFonts w:ascii="Times New Roman" w:hAnsi="Times New Roman" w:cs="Times New Roman"/>
                <w:kern w:val="2"/>
                <w:sz w:val="26"/>
                <w:szCs w:val="26"/>
                <w:lang w:val="uk-UA" w:eastAsia="it-IT"/>
              </w:rPr>
            </w:pPr>
            <w:r>
              <w:rPr>
                <w:rFonts w:ascii="Times New Roman" w:hAnsi="Times New Roman" w:cs="Times New Roman"/>
                <w:kern w:val="2"/>
                <w:sz w:val="26"/>
                <w:szCs w:val="26"/>
                <w:lang w:val="uk-UA" w:eastAsia="it-IT"/>
              </w:rPr>
              <w:t xml:space="preserve">Особи похилого віку – </w:t>
            </w:r>
            <w:r>
              <w:rPr>
                <w:rFonts w:ascii="Times New Roman" w:hAnsi="Times New Roman" w:cs="Times New Roman"/>
                <w:kern w:val="2"/>
                <w:sz w:val="26"/>
                <w:szCs w:val="26"/>
              </w:rPr>
              <w:t xml:space="preserve">10927 </w:t>
            </w:r>
            <w:r>
              <w:rPr>
                <w:rFonts w:ascii="Times New Roman" w:hAnsi="Times New Roman" w:cs="Times New Roman"/>
                <w:kern w:val="2"/>
                <w:sz w:val="26"/>
                <w:szCs w:val="26"/>
                <w:lang w:val="uk-UA" w:eastAsia="it-IT"/>
              </w:rPr>
              <w:t>осіб;</w:t>
            </w:r>
          </w:p>
          <w:p w:rsidR="00465C52" w:rsidRDefault="00465C52" w:rsidP="00465C52">
            <w:pPr>
              <w:pStyle w:val="af2"/>
              <w:numPr>
                <w:ilvl w:val="0"/>
                <w:numId w:val="28"/>
              </w:numPr>
              <w:spacing w:line="240" w:lineRule="auto"/>
              <w:ind w:left="0"/>
              <w:jc w:val="both"/>
              <w:rPr>
                <w:color w:val="auto"/>
                <w:kern w:val="2"/>
                <w:sz w:val="26"/>
                <w:szCs w:val="26"/>
                <w:lang w:val="uk-UA" w:eastAsia="en-US"/>
              </w:rPr>
            </w:pPr>
            <w:r>
              <w:rPr>
                <w:color w:val="auto"/>
                <w:kern w:val="2"/>
                <w:sz w:val="26"/>
                <w:szCs w:val="26"/>
                <w:lang w:val="uk-UA" w:eastAsia="it-IT"/>
              </w:rPr>
              <w:t xml:space="preserve">Дорослі особи з інвалідністю – </w:t>
            </w:r>
            <w:r>
              <w:rPr>
                <w:color w:val="auto"/>
                <w:kern w:val="2"/>
                <w:sz w:val="26"/>
                <w:szCs w:val="26"/>
                <w:lang w:val="uk-UA" w:eastAsia="en-US"/>
              </w:rPr>
              <w:t>3873</w:t>
            </w:r>
            <w:r>
              <w:rPr>
                <w:color w:val="auto"/>
                <w:kern w:val="2"/>
                <w:sz w:val="26"/>
                <w:szCs w:val="26"/>
                <w:lang w:val="uk-UA" w:eastAsia="it-IT"/>
              </w:rPr>
              <w:t xml:space="preserve"> особи.</w:t>
            </w:r>
          </w:p>
        </w:tc>
      </w:tr>
      <w:tr w:rsidR="00465C52" w:rsidRPr="003042BB"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Default="00465C52">
            <w:pPr>
              <w:pStyle w:val="2582"/>
              <w:spacing w:before="0" w:beforeAutospacing="0" w:after="0" w:afterAutospacing="0" w:line="256" w:lineRule="auto"/>
              <w:jc w:val="both"/>
              <w:rPr>
                <w:kern w:val="2"/>
                <w:sz w:val="26"/>
                <w:szCs w:val="26"/>
                <w:lang w:eastAsia="en-US"/>
              </w:rPr>
            </w:pPr>
            <w:r>
              <w:rPr>
                <w:kern w:val="2"/>
                <w:sz w:val="26"/>
                <w:szCs w:val="26"/>
                <w:lang w:eastAsia="en-US"/>
              </w:rPr>
              <w:t xml:space="preserve">Збереження життя та здоров’я населення територіальної громади, яке потребує соціальної послуги стаціонарного догляду шляхом відкриття відділення стаціонарного догляду для обслуговування осіб, які втратили здатність до самообслуговування чи не набули такої здатності. </w:t>
            </w:r>
          </w:p>
          <w:p w:rsidR="00465C52" w:rsidRDefault="00465C52">
            <w:pPr>
              <w:spacing w:before="40" w:after="40"/>
              <w:jc w:val="both"/>
              <w:rPr>
                <w:rFonts w:ascii="Times New Roman" w:hAnsi="Times New Roman" w:cs="Times New Roman"/>
                <w:kern w:val="2"/>
                <w:sz w:val="26"/>
                <w:szCs w:val="26"/>
                <w:lang w:val="uk-UA" w:eastAsia="it-IT"/>
              </w:rPr>
            </w:pPr>
            <w:r>
              <w:rPr>
                <w:rFonts w:ascii="Times New Roman" w:hAnsi="Times New Roman" w:cs="Times New Roman"/>
                <w:kern w:val="2"/>
                <w:sz w:val="26"/>
                <w:szCs w:val="26"/>
                <w:lang w:val="uk-UA" w:eastAsia="it-IT"/>
              </w:rPr>
              <w:t xml:space="preserve">Створення умов для проживання одиноких осіб похилого віку та осіб з інвалідністю, які перебувають у складних життєвих обставинах. Забезпечення приміщенням у якому надаватиметься соціальна послуга </w:t>
            </w:r>
            <w:r>
              <w:rPr>
                <w:rFonts w:ascii="Times New Roman" w:hAnsi="Times New Roman" w:cs="Times New Roman"/>
                <w:kern w:val="2"/>
                <w:sz w:val="26"/>
                <w:szCs w:val="26"/>
                <w:shd w:val="clear" w:color="auto" w:fill="FFFFFF"/>
                <w:lang w:val="uk-UA"/>
              </w:rPr>
              <w:t xml:space="preserve">із забезпеченням належних умов для проживання, соціально-побутового обслуговування, денної зайнятості; </w:t>
            </w:r>
            <w:r>
              <w:rPr>
                <w:rFonts w:ascii="Times New Roman" w:hAnsi="Times New Roman" w:cs="Times New Roman"/>
                <w:kern w:val="2"/>
                <w:sz w:val="26"/>
                <w:szCs w:val="26"/>
                <w:lang w:val="uk-UA" w:eastAsia="it-IT"/>
              </w:rPr>
              <w:t>забезпечення харчуванням, твердим, м’яким інвентарем; допомога у самообслуговуванні; спостереження за станом здоров’я; організація надання реабілітаційних та медичних послуг.</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465C52" w:rsidRDefault="00465C52">
            <w:pPr>
              <w:widowControl w:val="0"/>
              <w:spacing w:after="0" w:line="240" w:lineRule="auto"/>
              <w:jc w:val="both"/>
              <w:rPr>
                <w:rFonts w:ascii="Times New Roman" w:eastAsia="Times New Roman" w:hAnsi="Times New Roman" w:cs="Times New Roman"/>
                <w:kern w:val="2"/>
                <w:sz w:val="26"/>
                <w:szCs w:val="26"/>
                <w:lang w:val="uk-UA" w:eastAsia="it-IT"/>
              </w:rPr>
            </w:pPr>
            <w:r>
              <w:rPr>
                <w:rFonts w:ascii="Times New Roman" w:hAnsi="Times New Roman"/>
                <w:kern w:val="2"/>
                <w:sz w:val="26"/>
                <w:szCs w:val="26"/>
                <w:lang w:val="uk-UA" w:eastAsia="it-IT"/>
              </w:rPr>
              <w:t xml:space="preserve">Забезпечення  </w:t>
            </w:r>
            <w:r>
              <w:rPr>
                <w:rFonts w:ascii="Times New Roman" w:hAnsi="Times New Roman"/>
                <w:kern w:val="2"/>
                <w:sz w:val="26"/>
                <w:szCs w:val="26"/>
                <w:lang w:val="uk-UA"/>
              </w:rPr>
              <w:t>надання соціальних послуг в територіальній громаді відповідно до визначених потреб населення територіальної громади у соціальних послугах</w:t>
            </w:r>
            <w:r>
              <w:rPr>
                <w:rFonts w:ascii="Times New Roman" w:hAnsi="Times New Roman"/>
                <w:kern w:val="2"/>
                <w:sz w:val="26"/>
                <w:szCs w:val="26"/>
                <w:lang w:val="uk-UA" w:eastAsia="it-IT"/>
              </w:rPr>
              <w:t xml:space="preserve">. </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Pr="00FD478F" w:rsidRDefault="00465C52" w:rsidP="00465C52">
            <w:pPr>
              <w:numPr>
                <w:ilvl w:val="0"/>
                <w:numId w:val="29"/>
              </w:numPr>
              <w:suppressAutoHyphens w:val="0"/>
              <w:spacing w:before="40" w:after="40"/>
              <w:rPr>
                <w:rFonts w:ascii="Times New Roman" w:hAnsi="Times New Roman"/>
                <w:kern w:val="2"/>
                <w:sz w:val="26"/>
                <w:szCs w:val="26"/>
                <w:lang w:val="uk-UA" w:eastAsia="it-IT"/>
              </w:rPr>
            </w:pPr>
            <w:r w:rsidRPr="00FD478F">
              <w:rPr>
                <w:rFonts w:ascii="Times New Roman" w:hAnsi="Times New Roman"/>
                <w:kern w:val="2"/>
                <w:sz w:val="26"/>
                <w:szCs w:val="26"/>
                <w:lang w:val="uk-UA" w:eastAsia="it-IT"/>
              </w:rPr>
              <w:t xml:space="preserve">виготовлення ПКД та проведення її експертизи на реконструкцію будівлі по вул. Шляхова , 24 в с. Кожухів Хмільницького району Вінницької області з </w:t>
            </w:r>
            <w:r w:rsidRPr="00FD478F">
              <w:rPr>
                <w:rFonts w:ascii="Times New Roman" w:eastAsia="Times New Roman" w:hAnsi="Times New Roman"/>
                <w:kern w:val="2"/>
                <w:sz w:val="26"/>
                <w:szCs w:val="26"/>
                <w:lang w:val="uk-UA" w:eastAsia="it-IT"/>
              </w:rPr>
              <w:t>використанням енергозберігаючих технологій</w:t>
            </w:r>
            <w:r w:rsidRPr="00FD478F">
              <w:rPr>
                <w:rFonts w:ascii="Times New Roman" w:hAnsi="Times New Roman"/>
                <w:kern w:val="2"/>
                <w:sz w:val="26"/>
                <w:szCs w:val="26"/>
                <w:lang w:val="uk-UA" w:eastAsia="it-IT"/>
              </w:rPr>
              <w:t>;</w:t>
            </w:r>
          </w:p>
          <w:p w:rsidR="00465C52" w:rsidRPr="00FD478F" w:rsidRDefault="00465C52" w:rsidP="00465C52">
            <w:pPr>
              <w:numPr>
                <w:ilvl w:val="0"/>
                <w:numId w:val="29"/>
              </w:numPr>
              <w:suppressAutoHyphens w:val="0"/>
              <w:spacing w:before="40" w:after="40"/>
              <w:rPr>
                <w:rFonts w:ascii="Times New Roman" w:hAnsi="Times New Roman"/>
                <w:kern w:val="2"/>
                <w:sz w:val="26"/>
                <w:szCs w:val="26"/>
                <w:lang w:val="uk-UA" w:eastAsia="it-IT"/>
              </w:rPr>
            </w:pPr>
            <w:r w:rsidRPr="00FD478F">
              <w:rPr>
                <w:rFonts w:ascii="Times New Roman" w:hAnsi="Times New Roman"/>
                <w:kern w:val="2"/>
                <w:sz w:val="26"/>
                <w:szCs w:val="26"/>
                <w:lang w:val="uk-UA" w:eastAsia="it-IT"/>
              </w:rPr>
              <w:t xml:space="preserve">проведення реконструкції будівлі по вул. Шляхова , 24 в с. Кожухів Хмільницького району Вінницької області з </w:t>
            </w:r>
            <w:r w:rsidRPr="00FD478F">
              <w:rPr>
                <w:rFonts w:ascii="Times New Roman" w:eastAsia="Times New Roman" w:hAnsi="Times New Roman"/>
                <w:kern w:val="2"/>
                <w:sz w:val="26"/>
                <w:szCs w:val="26"/>
                <w:lang w:val="uk-UA" w:eastAsia="it-IT"/>
              </w:rPr>
              <w:t>використанням енергозберігаючих технологій</w:t>
            </w:r>
            <w:r w:rsidRPr="00FD478F">
              <w:rPr>
                <w:rFonts w:ascii="Times New Roman" w:hAnsi="Times New Roman"/>
                <w:kern w:val="2"/>
                <w:sz w:val="26"/>
                <w:szCs w:val="26"/>
                <w:lang w:val="uk-UA" w:eastAsia="it-IT"/>
              </w:rPr>
              <w:t xml:space="preserve"> для надання соціальних послуг денний догляд та догляд стаціонарний;</w:t>
            </w:r>
          </w:p>
          <w:p w:rsidR="00465C52" w:rsidRPr="00FD478F" w:rsidRDefault="00465C52" w:rsidP="00465C52">
            <w:pPr>
              <w:numPr>
                <w:ilvl w:val="0"/>
                <w:numId w:val="29"/>
              </w:numPr>
              <w:suppressAutoHyphens w:val="0"/>
              <w:spacing w:before="40" w:after="40"/>
              <w:rPr>
                <w:rFonts w:ascii="Times New Roman" w:hAnsi="Times New Roman"/>
                <w:kern w:val="2"/>
                <w:sz w:val="26"/>
                <w:szCs w:val="26"/>
                <w:lang w:val="uk-UA" w:eastAsia="it-IT"/>
              </w:rPr>
            </w:pPr>
            <w:r w:rsidRPr="00FD478F">
              <w:rPr>
                <w:rFonts w:ascii="Times New Roman" w:hAnsi="Times New Roman"/>
                <w:kern w:val="2"/>
                <w:sz w:val="26"/>
                <w:szCs w:val="26"/>
                <w:lang w:val="uk-UA" w:eastAsia="it-IT"/>
              </w:rPr>
              <w:t>забезпечення приміщення твердим та м’яким інвентарем;</w:t>
            </w:r>
          </w:p>
          <w:p w:rsidR="00465C52" w:rsidRPr="00FD478F" w:rsidRDefault="00465C52" w:rsidP="00465C52">
            <w:pPr>
              <w:pStyle w:val="a8"/>
              <w:widowControl w:val="0"/>
              <w:numPr>
                <w:ilvl w:val="0"/>
                <w:numId w:val="28"/>
              </w:numPr>
              <w:suppressAutoHyphens w:val="0"/>
              <w:spacing w:after="0" w:line="240" w:lineRule="auto"/>
              <w:ind w:left="355" w:hanging="355"/>
              <w:jc w:val="both"/>
              <w:rPr>
                <w:rFonts w:ascii="Times New Roman" w:hAnsi="Times New Roman" w:cs="Times New Roman"/>
                <w:kern w:val="2"/>
                <w:sz w:val="26"/>
                <w:szCs w:val="26"/>
                <w:lang w:val="uk-UA"/>
              </w:rPr>
            </w:pPr>
            <w:r w:rsidRPr="00FD478F">
              <w:rPr>
                <w:rFonts w:ascii="Times New Roman" w:hAnsi="Times New Roman"/>
                <w:sz w:val="26"/>
                <w:szCs w:val="26"/>
                <w:lang w:val="uk-UA" w:eastAsia="it-IT"/>
              </w:rPr>
              <w:t>надання соціальних послуг денний догляд та догляд стаціонарний згідно затверджених стандартів.</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jc w:val="both"/>
              <w:rPr>
                <w:rFonts w:ascii="Times New Roman" w:eastAsia="Times New Roman" w:hAnsi="Times New Roman" w:cs="Times New Roman"/>
                <w:kern w:val="2"/>
                <w:sz w:val="26"/>
                <w:szCs w:val="26"/>
                <w:lang w:val="uk-UA"/>
              </w:rPr>
            </w:pPr>
            <w:r>
              <w:rPr>
                <w:rFonts w:ascii="Times New Roman" w:eastAsia="Times New Roman" w:hAnsi="Times New Roman" w:cs="Times New Roman"/>
                <w:kern w:val="2"/>
                <w:sz w:val="26"/>
                <w:szCs w:val="26"/>
                <w:lang w:val="uk-UA"/>
              </w:rPr>
              <w:t>2025-2028 роки:</w:t>
            </w:r>
          </w:p>
        </w:tc>
      </w:tr>
      <w:tr w:rsidR="00465C52" w:rsidTr="00465C52">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2025 рік</w:t>
            </w:r>
          </w:p>
        </w:tc>
        <w:tc>
          <w:tcPr>
            <w:tcW w:w="1376"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2026 рік</w:t>
            </w:r>
          </w:p>
        </w:tc>
        <w:tc>
          <w:tcPr>
            <w:tcW w:w="1372"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2027рік</w:t>
            </w:r>
          </w:p>
        </w:tc>
        <w:tc>
          <w:tcPr>
            <w:tcW w:w="1382"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2028 рік</w:t>
            </w:r>
          </w:p>
        </w:tc>
        <w:tc>
          <w:tcPr>
            <w:tcW w:w="1368"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Разом</w:t>
            </w:r>
          </w:p>
        </w:tc>
      </w:tr>
      <w:tr w:rsidR="00465C52" w:rsidTr="00465C52">
        <w:trPr>
          <w:jc w:val="right"/>
        </w:trPr>
        <w:tc>
          <w:tcPr>
            <w:tcW w:w="2834" w:type="dxa"/>
            <w:vMerge/>
            <w:tcBorders>
              <w:top w:val="single" w:sz="4" w:space="0" w:color="000000"/>
              <w:left w:val="single" w:sz="4" w:space="0" w:color="000000"/>
              <w:bottom w:val="single" w:sz="4" w:space="0" w:color="000000"/>
              <w:right w:val="single" w:sz="4" w:space="0" w:color="000000"/>
            </w:tcBorders>
            <w:vAlign w:val="center"/>
            <w:hideMark/>
          </w:tcPr>
          <w:p w:rsidR="00465C52" w:rsidRDefault="00465C52">
            <w:pPr>
              <w:suppressAutoHyphens w:val="0"/>
              <w:spacing w:after="0" w:line="256" w:lineRule="auto"/>
              <w:rPr>
                <w:rFonts w:ascii="Times New Roman" w:hAnsi="Times New Roman" w:cs="Times New Roman"/>
                <w:b/>
                <w:kern w:val="2"/>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10 500, 0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10 000,0</w:t>
            </w:r>
          </w:p>
        </w:tc>
        <w:tc>
          <w:tcPr>
            <w:tcW w:w="1372"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10 000,0</w:t>
            </w:r>
          </w:p>
        </w:tc>
        <w:tc>
          <w:tcPr>
            <w:tcW w:w="1382" w:type="dxa"/>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10 000,0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40 500,0</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jc w:val="both"/>
              <w:rPr>
                <w:rFonts w:ascii="Times New Roman" w:eastAsia="Times New Roman" w:hAnsi="Times New Roman" w:cs="Times New Roman"/>
                <w:kern w:val="2"/>
                <w:sz w:val="26"/>
                <w:szCs w:val="26"/>
                <w:shd w:val="clear" w:color="auto" w:fill="FFFF00"/>
                <w:lang w:val="uk-UA" w:eastAsia="it-IT"/>
              </w:rPr>
            </w:pPr>
            <w:r>
              <w:rPr>
                <w:rFonts w:ascii="Times New Roman" w:hAnsi="Times New Roman"/>
                <w:kern w:val="2"/>
                <w:sz w:val="26"/>
                <w:szCs w:val="26"/>
                <w:lang w:val="uk-UA" w:eastAsia="it-IT"/>
              </w:rPr>
              <w:t>Міський бюджет та інші джерела не заборонені законодавством</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Default="00465C52">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Default="00465C52">
            <w:pPr>
              <w:widowControl w:val="0"/>
              <w:spacing w:after="0" w:line="240" w:lineRule="auto"/>
              <w:jc w:val="both"/>
              <w:rPr>
                <w:rFonts w:ascii="Times New Roman" w:hAnsi="Times New Roman" w:cs="Times New Roman"/>
                <w:kern w:val="2"/>
                <w:sz w:val="26"/>
                <w:szCs w:val="26"/>
                <w:lang w:val="uk-UA"/>
              </w:rPr>
            </w:pPr>
            <w:r>
              <w:rPr>
                <w:rFonts w:ascii="Times New Roman" w:hAnsi="Times New Roman" w:cs="Times New Roman"/>
                <w:kern w:val="2"/>
                <w:sz w:val="26"/>
                <w:szCs w:val="26"/>
                <w:lang w:val="uk-UA"/>
              </w:rPr>
              <w:t>Управління праці та соціального захисту населення Хмільницької міської ради.</w:t>
            </w:r>
          </w:p>
          <w:p w:rsidR="00465C52" w:rsidRDefault="00465C52">
            <w:pPr>
              <w:widowControl w:val="0"/>
              <w:spacing w:after="0" w:line="240" w:lineRule="auto"/>
              <w:jc w:val="both"/>
              <w:rPr>
                <w:rFonts w:ascii="Times New Roman" w:hAnsi="Times New Roman" w:cs="Times New Roman"/>
                <w:kern w:val="2"/>
                <w:sz w:val="26"/>
                <w:szCs w:val="26"/>
                <w:lang w:val="uk-UA"/>
              </w:rPr>
            </w:pPr>
            <w:r>
              <w:rPr>
                <w:rFonts w:ascii="Times New Roman" w:hAnsi="Times New Roman" w:cs="Times New Roman"/>
                <w:kern w:val="2"/>
                <w:sz w:val="26"/>
                <w:szCs w:val="26"/>
                <w:lang w:val="uk-UA"/>
              </w:rPr>
              <w:t>Територіальний центр соціального обслуговування (надання соціальних послуг) Хмільницької міської ради</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Default="00465C52">
            <w:pPr>
              <w:widowControl w:val="0"/>
              <w:spacing w:after="0" w:line="240" w:lineRule="auto"/>
              <w:rPr>
                <w:rFonts w:ascii="Times New Roman" w:eastAsia="Times New Roman" w:hAnsi="Times New Roman" w:cs="Times New Roman"/>
                <w:b/>
                <w:bCs/>
                <w:kern w:val="2"/>
                <w:sz w:val="26"/>
                <w:szCs w:val="16"/>
                <w:lang w:val="uk-UA"/>
              </w:rPr>
            </w:pPr>
            <w:r>
              <w:rPr>
                <w:rFonts w:ascii="Times New Roman" w:eastAsia="Times New Roman" w:hAnsi="Times New Roman" w:cs="Times New Roman"/>
                <w:b/>
                <w:bCs/>
                <w:kern w:val="2"/>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465C52" w:rsidRDefault="00465C52">
            <w:pPr>
              <w:widowControl w:val="0"/>
              <w:spacing w:after="0" w:line="240" w:lineRule="auto"/>
              <w:jc w:val="both"/>
              <w:rPr>
                <w:rFonts w:ascii="Times New Roman" w:eastAsia="Times New Roman" w:hAnsi="Times New Roman" w:cs="Times New Roman"/>
                <w:kern w:val="2"/>
                <w:sz w:val="26"/>
                <w:szCs w:val="26"/>
                <w:lang w:val="uk-UA" w:eastAsia="it-IT"/>
              </w:rPr>
            </w:pPr>
          </w:p>
        </w:tc>
      </w:tr>
    </w:tbl>
    <w:p w:rsidR="00465C52" w:rsidRDefault="00465C52" w:rsidP="0046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465C52" w:rsidRDefault="00465C52" w:rsidP="00465C52">
      <w:pPr>
        <w:rPr>
          <w:lang w:val="uk-UA"/>
        </w:rPr>
      </w:pPr>
    </w:p>
    <w:p w:rsidR="001310D1" w:rsidRDefault="001310D1">
      <w:pPr>
        <w:rPr>
          <w:color w:val="C00000"/>
          <w:lang w:val="uk-UA"/>
        </w:rPr>
      </w:pPr>
    </w:p>
    <w:p w:rsidR="00FD478F" w:rsidRDefault="00FD478F">
      <w:pPr>
        <w:rPr>
          <w:color w:val="C00000"/>
          <w:lang w:val="uk-UA"/>
        </w:rPr>
      </w:pPr>
    </w:p>
    <w:p w:rsidR="00FD478F" w:rsidRDefault="00FD478F">
      <w:pPr>
        <w:rPr>
          <w:color w:val="C00000"/>
          <w:lang w:val="uk-UA"/>
        </w:rPr>
      </w:pPr>
    </w:p>
    <w:p w:rsidR="00FD478F" w:rsidRDefault="00FD478F">
      <w:pPr>
        <w:rPr>
          <w:color w:val="C00000"/>
          <w:lang w:val="uk-UA"/>
        </w:rPr>
      </w:pPr>
    </w:p>
    <w:p w:rsidR="00FD478F" w:rsidRDefault="00FD478F">
      <w:pPr>
        <w:rPr>
          <w:color w:val="C00000"/>
          <w:lang w:val="uk-UA"/>
        </w:rPr>
      </w:pPr>
    </w:p>
    <w:p w:rsidR="00FD478F" w:rsidRDefault="00FD478F">
      <w:pPr>
        <w:rPr>
          <w:color w:val="C00000"/>
          <w:lang w:val="uk-UA"/>
        </w:rPr>
      </w:pPr>
    </w:p>
    <w:p w:rsidR="00FD478F" w:rsidRDefault="00FD478F">
      <w:pPr>
        <w:rPr>
          <w:color w:val="C00000"/>
          <w:lang w:val="uk-UA"/>
        </w:rPr>
      </w:pPr>
    </w:p>
    <w:p w:rsidR="00FD478F" w:rsidRDefault="00FD478F">
      <w:pPr>
        <w:rPr>
          <w:color w:val="C00000"/>
          <w:lang w:val="uk-UA"/>
        </w:rPr>
      </w:pPr>
    </w:p>
    <w:p w:rsidR="00FD478F" w:rsidRDefault="00FD478F">
      <w:pPr>
        <w:rPr>
          <w:color w:val="C00000"/>
          <w:lang w:val="uk-UA"/>
        </w:rPr>
      </w:pPr>
    </w:p>
    <w:p w:rsidR="00FD478F" w:rsidRDefault="00FD478F">
      <w:pPr>
        <w:rPr>
          <w:color w:val="C00000"/>
          <w:lang w:val="uk-UA"/>
        </w:rPr>
      </w:pPr>
    </w:p>
    <w:p w:rsidR="00FD478F" w:rsidRPr="00CE1B7E" w:rsidRDefault="00FD478F">
      <w:pPr>
        <w:rPr>
          <w:color w:val="C00000"/>
          <w:lang w:val="uk-UA"/>
        </w:rPr>
      </w:pPr>
    </w:p>
    <w:p w:rsidR="00465C52" w:rsidRDefault="00465C52" w:rsidP="0046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58</w:t>
      </w:r>
    </w:p>
    <w:p w:rsidR="00465C52" w:rsidRDefault="00465C52" w:rsidP="0046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tblPr>
      <w:tblGrid>
        <w:gridCol w:w="2832"/>
        <w:gridCol w:w="1375"/>
        <w:gridCol w:w="1376"/>
        <w:gridCol w:w="1372"/>
        <w:gridCol w:w="1382"/>
        <w:gridCol w:w="1368"/>
      </w:tblGrid>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both"/>
              <w:rPr>
                <w:rFonts w:ascii="Times New Roman" w:eastAsia="Times New Roman" w:hAnsi="Times New Roman" w:cs="Times New Roman"/>
                <w:b/>
                <w:color w:val="000000"/>
                <w:kern w:val="2"/>
                <w:sz w:val="26"/>
                <w:szCs w:val="26"/>
                <w:lang w:val="uk-UA"/>
              </w:rPr>
            </w:pPr>
            <w:r w:rsidRPr="00FD478F">
              <w:rPr>
                <w:rFonts w:ascii="Times New Roman" w:eastAsia="Times New Roman" w:hAnsi="Times New Roman" w:cs="Times New Roman"/>
                <w:b/>
                <w:color w:val="000000"/>
                <w:kern w:val="2"/>
                <w:sz w:val="26"/>
                <w:szCs w:val="26"/>
                <w:lang w:val="uk-UA"/>
              </w:rPr>
              <w:t>ОПЕРАЦІЙНА ЦІЛЬ 3.3.</w:t>
            </w:r>
          </w:p>
          <w:p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b/>
                <w:kern w:val="2"/>
                <w:sz w:val="26"/>
                <w:szCs w:val="26"/>
                <w:lang w:val="uk-UA"/>
              </w:rPr>
              <w:t>ЗАВДАННЯ 2.</w:t>
            </w:r>
            <w:r w:rsidRPr="00FD478F">
              <w:rPr>
                <w:rFonts w:ascii="Times New Roman" w:hAnsi="Times New Roman" w:cs="Times New Roman"/>
                <w:kern w:val="2"/>
                <w:sz w:val="26"/>
                <w:szCs w:val="26"/>
                <w:lang w:val="uk-UA"/>
              </w:rPr>
              <w:t xml:space="preserve"> Забезпечити достатньою кількістю транспортних засобів для надання послуги «соціального таксі».</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kern w:val="2"/>
                <w:sz w:val="26"/>
                <w:szCs w:val="26"/>
                <w:lang w:val="uk-UA"/>
              </w:rPr>
              <w:t>«Соціальне таксі» для маломобільних груп населення територіальної громади</w:t>
            </w:r>
          </w:p>
        </w:tc>
      </w:tr>
      <w:tr w:rsidR="00465C52" w:rsidRPr="003042BB"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eastAsia="Times New Roman" w:hAnsi="Times New Roman" w:cs="Times New Roman"/>
                <w:kern w:val="2"/>
                <w:sz w:val="26"/>
                <w:szCs w:val="26"/>
                <w:shd w:val="clear" w:color="auto" w:fill="FFFFFF" w:themeFill="background1"/>
                <w:lang w:val="uk-UA" w:eastAsia="it-IT"/>
              </w:rPr>
              <w:t>Надавати якісні транспортні</w:t>
            </w:r>
            <w:r w:rsidRPr="00FD478F">
              <w:rPr>
                <w:rFonts w:ascii="Times New Roman" w:eastAsia="Times New Roman" w:hAnsi="Times New Roman" w:cs="Times New Roman"/>
                <w:kern w:val="2"/>
                <w:sz w:val="26"/>
                <w:szCs w:val="26"/>
                <w:lang w:val="uk-UA" w:eastAsia="it-IT"/>
              </w:rPr>
              <w:t xml:space="preserve"> послуги </w:t>
            </w:r>
            <w:r w:rsidRPr="00FD478F">
              <w:rPr>
                <w:rFonts w:ascii="Times New Roman" w:hAnsi="Times New Roman" w:cs="Times New Roman"/>
                <w:kern w:val="2"/>
                <w:sz w:val="26"/>
                <w:szCs w:val="26"/>
                <w:lang w:val="uk-UA"/>
              </w:rPr>
              <w:t xml:space="preserve">маломобільним групам населення </w:t>
            </w:r>
            <w:r w:rsidRPr="00FD478F">
              <w:rPr>
                <w:rFonts w:ascii="Times New Roman" w:eastAsia="Times New Roman" w:hAnsi="Times New Roman" w:cs="Times New Roman"/>
                <w:kern w:val="2"/>
                <w:sz w:val="26"/>
                <w:szCs w:val="26"/>
                <w:lang w:val="uk-UA" w:eastAsia="it-IT"/>
              </w:rPr>
              <w:t xml:space="preserve">Хмільницької міської </w:t>
            </w:r>
            <w:r w:rsidRPr="00FD478F">
              <w:rPr>
                <w:rFonts w:ascii="Times New Roman" w:hAnsi="Times New Roman" w:cs="Times New Roman"/>
                <w:kern w:val="2"/>
                <w:sz w:val="26"/>
                <w:szCs w:val="26"/>
                <w:lang w:val="uk-UA"/>
              </w:rPr>
              <w:t>територіальної  громади</w:t>
            </w:r>
            <w:r w:rsidRPr="00FD478F">
              <w:rPr>
                <w:rFonts w:ascii="Times New Roman" w:eastAsia="Times New Roman" w:hAnsi="Times New Roman" w:cs="Times New Roman"/>
                <w:kern w:val="2"/>
                <w:sz w:val="26"/>
                <w:szCs w:val="26"/>
                <w:lang w:val="uk-UA" w:eastAsia="it-IT"/>
              </w:rPr>
              <w:t xml:space="preserve"> відповідно до потреб таких категорій.</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Хмільницька міська територіальна громада.</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Pr="00FD478F" w:rsidRDefault="00465C52">
            <w:pPr>
              <w:pStyle w:val="af2"/>
              <w:spacing w:line="240" w:lineRule="auto"/>
              <w:jc w:val="both"/>
              <w:rPr>
                <w:color w:val="auto"/>
                <w:kern w:val="2"/>
                <w:sz w:val="26"/>
                <w:szCs w:val="26"/>
                <w:lang w:val="uk-UA" w:eastAsia="en-US"/>
              </w:rPr>
            </w:pPr>
            <w:r w:rsidRPr="00FD478F">
              <w:rPr>
                <w:color w:val="auto"/>
                <w:kern w:val="2"/>
                <w:sz w:val="26"/>
                <w:szCs w:val="26"/>
                <w:lang w:val="uk-UA" w:eastAsia="en-US"/>
              </w:rPr>
              <w:t xml:space="preserve">На території Хмільницької міської територіальної громади у 41 віддалених населених пунктах проживає </w:t>
            </w:r>
            <w:r w:rsidRPr="00FD478F">
              <w:rPr>
                <w:b/>
                <w:kern w:val="2"/>
                <w:sz w:val="26"/>
                <w:szCs w:val="26"/>
                <w:lang w:val="uk-UA" w:eastAsia="en-US"/>
              </w:rPr>
              <w:t xml:space="preserve">– </w:t>
            </w:r>
            <w:r w:rsidRPr="00FD478F">
              <w:rPr>
                <w:color w:val="auto"/>
                <w:kern w:val="2"/>
                <w:sz w:val="26"/>
                <w:szCs w:val="26"/>
                <w:lang w:val="uk-UA" w:eastAsia="en-US"/>
              </w:rPr>
              <w:t>42 994 особи, в т.ч. міського населення – 26 916 осіб, сільського населення – 16078 осіб, серед яких:</w:t>
            </w:r>
          </w:p>
          <w:p w:rsidR="00465C52" w:rsidRPr="00FD478F" w:rsidRDefault="00465C52" w:rsidP="00FD478F">
            <w:pPr>
              <w:pStyle w:val="af2"/>
              <w:numPr>
                <w:ilvl w:val="0"/>
                <w:numId w:val="28"/>
              </w:numPr>
              <w:spacing w:line="240" w:lineRule="auto"/>
              <w:ind w:left="74" w:firstLine="0"/>
              <w:jc w:val="both"/>
              <w:rPr>
                <w:color w:val="auto"/>
                <w:kern w:val="2"/>
                <w:sz w:val="26"/>
                <w:szCs w:val="26"/>
                <w:lang w:val="uk-UA" w:eastAsia="en-US"/>
              </w:rPr>
            </w:pPr>
            <w:r w:rsidRPr="00FD478F">
              <w:rPr>
                <w:color w:val="auto"/>
                <w:kern w:val="2"/>
                <w:sz w:val="26"/>
                <w:szCs w:val="26"/>
                <w:lang w:val="uk-UA" w:eastAsia="en-US"/>
              </w:rPr>
              <w:t>11884 осіб населення у віці понад 60 років;</w:t>
            </w:r>
          </w:p>
          <w:p w:rsidR="00465C52" w:rsidRPr="00FD478F" w:rsidRDefault="00465C52" w:rsidP="00FD478F">
            <w:pPr>
              <w:pStyle w:val="af2"/>
              <w:numPr>
                <w:ilvl w:val="0"/>
                <w:numId w:val="28"/>
              </w:numPr>
              <w:spacing w:line="240" w:lineRule="auto"/>
              <w:ind w:left="74" w:firstLine="0"/>
              <w:jc w:val="both"/>
              <w:rPr>
                <w:color w:val="auto"/>
                <w:kern w:val="2"/>
                <w:sz w:val="26"/>
                <w:szCs w:val="26"/>
                <w:lang w:val="uk-UA" w:eastAsia="en-US"/>
              </w:rPr>
            </w:pPr>
            <w:r w:rsidRPr="00FD478F">
              <w:rPr>
                <w:color w:val="auto"/>
                <w:kern w:val="2"/>
                <w:sz w:val="26"/>
                <w:szCs w:val="26"/>
                <w:lang w:val="uk-UA" w:eastAsia="en-US"/>
              </w:rPr>
              <w:t>4457 дорослих осіб з інвалідністю, у тому числі:</w:t>
            </w:r>
          </w:p>
          <w:p w:rsidR="00465C52" w:rsidRPr="00FD478F" w:rsidRDefault="00465C52" w:rsidP="00FD478F">
            <w:pPr>
              <w:pStyle w:val="af2"/>
              <w:numPr>
                <w:ilvl w:val="0"/>
                <w:numId w:val="28"/>
              </w:numPr>
              <w:spacing w:line="240" w:lineRule="auto"/>
              <w:ind w:left="74" w:firstLine="0"/>
              <w:jc w:val="both"/>
              <w:rPr>
                <w:color w:val="auto"/>
                <w:kern w:val="2"/>
                <w:sz w:val="26"/>
                <w:szCs w:val="26"/>
                <w:lang w:val="uk-UA" w:eastAsia="en-US"/>
              </w:rPr>
            </w:pPr>
            <w:r w:rsidRPr="00FD478F">
              <w:rPr>
                <w:color w:val="auto"/>
                <w:kern w:val="2"/>
                <w:sz w:val="26"/>
                <w:szCs w:val="26"/>
                <w:lang w:val="uk-UA" w:eastAsia="en-US"/>
              </w:rPr>
              <w:t xml:space="preserve">1546 осіб з ураженням опорно-рухового апарату; </w:t>
            </w:r>
          </w:p>
          <w:p w:rsidR="00465C52" w:rsidRPr="00FD478F" w:rsidRDefault="00465C52" w:rsidP="00FD478F">
            <w:pPr>
              <w:pStyle w:val="af2"/>
              <w:numPr>
                <w:ilvl w:val="0"/>
                <w:numId w:val="28"/>
              </w:numPr>
              <w:spacing w:line="240" w:lineRule="auto"/>
              <w:ind w:left="74" w:firstLine="0"/>
              <w:jc w:val="both"/>
              <w:rPr>
                <w:color w:val="auto"/>
                <w:kern w:val="2"/>
                <w:sz w:val="26"/>
                <w:szCs w:val="26"/>
                <w:lang w:val="uk-UA" w:eastAsia="en-US"/>
              </w:rPr>
            </w:pPr>
            <w:r w:rsidRPr="00FD478F">
              <w:rPr>
                <w:color w:val="auto"/>
                <w:kern w:val="2"/>
                <w:sz w:val="26"/>
                <w:szCs w:val="26"/>
                <w:lang w:val="uk-UA" w:eastAsia="en-US"/>
              </w:rPr>
              <w:t>79 осіб з ураженням органів зору;</w:t>
            </w:r>
          </w:p>
          <w:p w:rsidR="00465C52" w:rsidRPr="00FD478F" w:rsidRDefault="00465C52" w:rsidP="00FD478F">
            <w:pPr>
              <w:pStyle w:val="af2"/>
              <w:numPr>
                <w:ilvl w:val="0"/>
                <w:numId w:val="28"/>
              </w:numPr>
              <w:spacing w:line="240" w:lineRule="auto"/>
              <w:ind w:left="74" w:firstLine="0"/>
              <w:jc w:val="both"/>
              <w:rPr>
                <w:color w:val="auto"/>
                <w:kern w:val="2"/>
                <w:sz w:val="26"/>
                <w:szCs w:val="26"/>
                <w:lang w:val="uk-UA" w:eastAsia="en-US"/>
              </w:rPr>
            </w:pPr>
            <w:r w:rsidRPr="00FD478F">
              <w:rPr>
                <w:color w:val="auto"/>
                <w:kern w:val="2"/>
                <w:sz w:val="26"/>
                <w:szCs w:val="26"/>
                <w:lang w:val="uk-UA" w:eastAsia="en-US"/>
              </w:rPr>
              <w:t>129</w:t>
            </w:r>
            <w:r w:rsidRPr="00FD478F">
              <w:rPr>
                <w:kern w:val="2"/>
                <w:sz w:val="26"/>
                <w:szCs w:val="26"/>
                <w:lang w:val="uk-UA" w:eastAsia="en-US"/>
              </w:rPr>
              <w:t xml:space="preserve"> осіб, які мають інтелектуальні та психічні порушення.</w:t>
            </w:r>
          </w:p>
          <w:p w:rsidR="00465C52" w:rsidRPr="00FD478F" w:rsidRDefault="00465C52" w:rsidP="00FD478F">
            <w:pPr>
              <w:pStyle w:val="af2"/>
              <w:spacing w:line="240" w:lineRule="auto"/>
              <w:ind w:left="74"/>
              <w:jc w:val="both"/>
              <w:rPr>
                <w:color w:val="auto"/>
                <w:kern w:val="2"/>
                <w:sz w:val="26"/>
                <w:szCs w:val="26"/>
                <w:lang w:val="uk-UA" w:eastAsia="en-US"/>
              </w:rPr>
            </w:pPr>
            <w:r w:rsidRPr="00FD478F">
              <w:rPr>
                <w:color w:val="auto"/>
                <w:kern w:val="2"/>
                <w:sz w:val="26"/>
                <w:szCs w:val="26"/>
                <w:lang w:val="uk-UA" w:eastAsia="en-US"/>
              </w:rPr>
              <w:t>- 288 дітей з інвалідністю.</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Pr="00FD478F" w:rsidRDefault="00465C52">
            <w:pPr>
              <w:pStyle w:val="af2"/>
              <w:spacing w:line="240" w:lineRule="auto"/>
              <w:ind w:firstLine="391"/>
              <w:jc w:val="both"/>
              <w:rPr>
                <w:color w:val="auto"/>
                <w:kern w:val="2"/>
                <w:sz w:val="26"/>
                <w:szCs w:val="26"/>
                <w:lang w:val="uk-UA" w:eastAsia="en-US"/>
              </w:rPr>
            </w:pPr>
            <w:r w:rsidRPr="00FD478F">
              <w:rPr>
                <w:kern w:val="2"/>
                <w:sz w:val="26"/>
                <w:szCs w:val="26"/>
                <w:lang w:val="uk-UA" w:eastAsia="it-IT"/>
              </w:rPr>
              <w:t xml:space="preserve">Враховуючи територіальне розширення Хмільницької міської територіальної  громади (приєднано 41 населений пункт) виникла потреба у наданні якісних транспортних послуг </w:t>
            </w:r>
            <w:r w:rsidRPr="00FD478F">
              <w:rPr>
                <w:rStyle w:val="rvts23"/>
                <w:kern w:val="2"/>
                <w:sz w:val="26"/>
                <w:szCs w:val="26"/>
                <w:lang w:val="uk-UA" w:eastAsia="en-US"/>
              </w:rPr>
              <w:t>особам з інвалідністю та дітям з інвалідністю, які мають порушення опорно - рухового апарату, особам з ураженням органів зору, особам</w:t>
            </w:r>
            <w:r w:rsidRPr="00FD478F">
              <w:rPr>
                <w:kern w:val="2"/>
                <w:sz w:val="26"/>
                <w:szCs w:val="26"/>
                <w:lang w:val="uk-UA" w:eastAsia="en-US"/>
              </w:rPr>
              <w:t xml:space="preserve"> які мають інтелектуальні і психічні порушення</w:t>
            </w:r>
            <w:r w:rsidRPr="00FD478F">
              <w:rPr>
                <w:rStyle w:val="rvts23"/>
                <w:kern w:val="2"/>
                <w:sz w:val="26"/>
                <w:szCs w:val="26"/>
                <w:lang w:val="uk-UA" w:eastAsia="en-US"/>
              </w:rPr>
              <w:t xml:space="preserve"> та іншим маломобільним групам населення</w:t>
            </w:r>
            <w:r w:rsidRPr="00FD478F">
              <w:rPr>
                <w:kern w:val="2"/>
                <w:sz w:val="26"/>
                <w:szCs w:val="26"/>
                <w:lang w:val="uk-UA" w:eastAsia="en-US"/>
              </w:rPr>
              <w:t xml:space="preserve"> територіальної  громади</w:t>
            </w:r>
            <w:r w:rsidRPr="00FD478F">
              <w:rPr>
                <w:kern w:val="2"/>
                <w:sz w:val="26"/>
                <w:szCs w:val="26"/>
                <w:lang w:val="uk-UA" w:eastAsia="it-IT"/>
              </w:rPr>
              <w:t xml:space="preserve"> відповідно до потреб таких категорій.</w:t>
            </w:r>
            <w:r w:rsidRPr="00FD478F">
              <w:rPr>
                <w:color w:val="auto"/>
                <w:kern w:val="2"/>
                <w:sz w:val="26"/>
                <w:szCs w:val="26"/>
                <w:lang w:val="uk-UA" w:eastAsia="en-US"/>
              </w:rPr>
              <w:t xml:space="preserve"> </w:t>
            </w:r>
          </w:p>
          <w:p w:rsidR="00465C52" w:rsidRPr="00FD478F" w:rsidRDefault="00465C52">
            <w:pPr>
              <w:pStyle w:val="af2"/>
              <w:spacing w:line="240" w:lineRule="auto"/>
              <w:ind w:firstLine="391"/>
              <w:jc w:val="both"/>
              <w:rPr>
                <w:color w:val="auto"/>
                <w:kern w:val="2"/>
                <w:sz w:val="26"/>
                <w:szCs w:val="26"/>
                <w:lang w:val="uk-UA" w:eastAsia="en-US"/>
              </w:rPr>
            </w:pPr>
            <w:r w:rsidRPr="00FD478F">
              <w:rPr>
                <w:color w:val="auto"/>
                <w:kern w:val="2"/>
                <w:sz w:val="26"/>
                <w:szCs w:val="26"/>
                <w:lang w:val="uk-UA" w:eastAsia="en-US"/>
              </w:rPr>
              <w:t>При територіальному центрі соціального обслуговування (надання соціальних послуг) Хмільницької міської ради функціонує соціально-транспортна служба «Надія» для перевезення осіб з інвалідністю та інших маломобільних груп населення . Станом на 01.12.2024 всього надано 342 безкоштовних транспортних послуг з метою перевезення осіб мало мобільних груп населення. Середня відстань між населеними пунктами громади приблизно 30 км.</w:t>
            </w:r>
          </w:p>
          <w:p w:rsidR="00465C52" w:rsidRPr="00FD478F" w:rsidRDefault="00465C52">
            <w:pPr>
              <w:pStyle w:val="2582"/>
              <w:spacing w:before="0" w:beforeAutospacing="0" w:after="0" w:afterAutospacing="0" w:line="256" w:lineRule="auto"/>
              <w:ind w:firstLine="391"/>
              <w:jc w:val="both"/>
              <w:rPr>
                <w:kern w:val="2"/>
                <w:sz w:val="26"/>
                <w:szCs w:val="26"/>
                <w:lang w:eastAsia="en-US"/>
              </w:rPr>
            </w:pPr>
            <w:r w:rsidRPr="00FD478F">
              <w:rPr>
                <w:kern w:val="2"/>
                <w:sz w:val="26"/>
                <w:szCs w:val="26"/>
                <w:lang w:eastAsia="en-US"/>
              </w:rPr>
              <w:t>На балансі організації є автомобіль ГАЗ 32213-388 СТ МП, який в повному обсязі не забезпечує всіх потреб осіб, які перебувають на обліку. ГАЗ 32213-388 СТ МП випуск-2013 р., придбаний в жовтні 2014 року на даний час значно зношений та потребує постійного ремонту.</w:t>
            </w:r>
          </w:p>
          <w:p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eastAsia="Times New Roman" w:hAnsi="Times New Roman" w:cs="Times New Roman"/>
                <w:kern w:val="2"/>
                <w:sz w:val="26"/>
                <w:szCs w:val="26"/>
                <w:lang w:val="uk-UA"/>
              </w:rPr>
              <w:t xml:space="preserve"> Тому громада має гостру потребу у 2-х автомобілях, для забезпечення перевезення переважної більшості мало мобільних груп населення</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 xml:space="preserve">- задоволені потреби </w:t>
            </w:r>
            <w:r w:rsidRPr="00FD478F">
              <w:rPr>
                <w:rFonts w:ascii="Times New Roman" w:hAnsi="Times New Roman" w:cs="Times New Roman"/>
                <w:kern w:val="2"/>
                <w:sz w:val="26"/>
                <w:szCs w:val="26"/>
                <w:lang w:val="uk-UA"/>
              </w:rPr>
              <w:t>маломобільних груп населення територіальної громади</w:t>
            </w:r>
            <w:r w:rsidRPr="00FD478F">
              <w:rPr>
                <w:rFonts w:ascii="Times New Roman" w:eastAsia="Times New Roman" w:hAnsi="Times New Roman" w:cs="Times New Roman"/>
                <w:kern w:val="2"/>
                <w:sz w:val="26"/>
                <w:szCs w:val="26"/>
                <w:lang w:val="uk-UA" w:eastAsia="it-IT"/>
              </w:rPr>
              <w:t xml:space="preserve"> якісними транспортними послугами соціального характеру.</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kern w:val="2"/>
                <w:sz w:val="26"/>
                <w:szCs w:val="26"/>
                <w:lang w:val="uk-UA"/>
              </w:rPr>
              <w:t xml:space="preserve">- </w:t>
            </w:r>
            <w:r w:rsidRPr="00FD478F">
              <w:rPr>
                <w:rFonts w:ascii="Times New Roman" w:hAnsi="Times New Roman" w:cs="Times New Roman"/>
                <w:kern w:val="2"/>
                <w:sz w:val="26"/>
                <w:szCs w:val="26"/>
                <w:shd w:val="clear" w:color="auto" w:fill="FFFFFF" w:themeFill="background1"/>
                <w:lang w:val="uk-UA"/>
              </w:rPr>
              <w:t>надання транспортних послуг  маломобільним групам населення громади;</w:t>
            </w:r>
          </w:p>
          <w:p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kern w:val="2"/>
                <w:sz w:val="26"/>
                <w:szCs w:val="26"/>
                <w:lang w:val="uk-UA"/>
              </w:rPr>
              <w:t>- при виникненні необхідної потреби у додатковому транспортному  засобі спеціалізованого призначення здійснити закупівлю відповідного транспортного засобу.</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rPr>
            </w:pPr>
            <w:r w:rsidRPr="00FD478F">
              <w:rPr>
                <w:rFonts w:ascii="Times New Roman" w:eastAsia="Times New Roman" w:hAnsi="Times New Roman" w:cs="Times New Roman"/>
                <w:kern w:val="2"/>
                <w:sz w:val="26"/>
                <w:szCs w:val="26"/>
                <w:lang w:val="uk-UA"/>
              </w:rPr>
              <w:t>2025-2028 роки:</w:t>
            </w:r>
          </w:p>
        </w:tc>
      </w:tr>
      <w:tr w:rsidR="00465C52" w:rsidTr="00465C52">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2025 рік</w:t>
            </w:r>
          </w:p>
        </w:tc>
        <w:tc>
          <w:tcPr>
            <w:tcW w:w="1376"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2026 рік</w:t>
            </w:r>
          </w:p>
        </w:tc>
        <w:tc>
          <w:tcPr>
            <w:tcW w:w="1372"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2027рік</w:t>
            </w:r>
          </w:p>
        </w:tc>
        <w:tc>
          <w:tcPr>
            <w:tcW w:w="1382"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2028 рік</w:t>
            </w:r>
          </w:p>
        </w:tc>
        <w:tc>
          <w:tcPr>
            <w:tcW w:w="1368"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center"/>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Разом</w:t>
            </w:r>
          </w:p>
        </w:tc>
      </w:tr>
      <w:tr w:rsidR="00465C52" w:rsidTr="00465C52">
        <w:trPr>
          <w:jc w:val="right"/>
        </w:trPr>
        <w:tc>
          <w:tcPr>
            <w:tcW w:w="2834" w:type="dxa"/>
            <w:vMerge/>
            <w:tcBorders>
              <w:top w:val="single" w:sz="4" w:space="0" w:color="000000"/>
              <w:left w:val="single" w:sz="4" w:space="0" w:color="000000"/>
              <w:bottom w:val="single" w:sz="4" w:space="0" w:color="000000"/>
              <w:right w:val="single" w:sz="4" w:space="0" w:color="000000"/>
            </w:tcBorders>
            <w:vAlign w:val="center"/>
            <w:hideMark/>
          </w:tcPr>
          <w:p w:rsidR="00465C52" w:rsidRPr="00FD478F" w:rsidRDefault="00465C52">
            <w:pPr>
              <w:suppressAutoHyphens w:val="0"/>
              <w:spacing w:after="0" w:line="256" w:lineRule="auto"/>
              <w:rPr>
                <w:rFonts w:ascii="Times New Roman" w:hAnsi="Times New Roman" w:cs="Times New Roman"/>
                <w:b/>
                <w:kern w:val="2"/>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2500,0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Pr="00FD478F"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3000,0</w:t>
            </w:r>
          </w:p>
        </w:tc>
        <w:tc>
          <w:tcPr>
            <w:tcW w:w="1372"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3000,0</w:t>
            </w:r>
          </w:p>
        </w:tc>
        <w:tc>
          <w:tcPr>
            <w:tcW w:w="1382" w:type="dxa"/>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Pr="00FD478F" w:rsidRDefault="00465C52">
            <w:pPr>
              <w:widowControl w:val="0"/>
              <w:spacing w:after="0" w:line="240" w:lineRule="auto"/>
              <w:jc w:val="right"/>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8500,0</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465C52" w:rsidRPr="00FD478F" w:rsidRDefault="00465C52">
            <w:pPr>
              <w:widowControl w:val="0"/>
              <w:spacing w:after="0" w:line="240" w:lineRule="auto"/>
              <w:jc w:val="both"/>
              <w:rPr>
                <w:rFonts w:ascii="Times New Roman" w:eastAsia="Times New Roman" w:hAnsi="Times New Roman" w:cs="Times New Roman"/>
                <w:color w:val="000000"/>
                <w:kern w:val="2"/>
                <w:sz w:val="26"/>
                <w:szCs w:val="26"/>
                <w:shd w:val="clear" w:color="auto" w:fill="FFFFFF" w:themeFill="background1"/>
                <w:lang w:val="uk-UA" w:eastAsia="it-IT"/>
              </w:rPr>
            </w:pPr>
            <w:r w:rsidRPr="00FD478F">
              <w:rPr>
                <w:rFonts w:ascii="Times New Roman" w:eastAsia="Times New Roman" w:hAnsi="Times New Roman" w:cs="Times New Roman"/>
                <w:color w:val="000000"/>
                <w:kern w:val="2"/>
                <w:sz w:val="26"/>
                <w:szCs w:val="26"/>
                <w:shd w:val="clear" w:color="auto" w:fill="FFFFFF" w:themeFill="background1"/>
                <w:lang w:val="uk-UA" w:eastAsia="it-IT"/>
              </w:rPr>
              <w:t>Інші джерела не заборонені чинним законодавством.</w:t>
            </w:r>
          </w:p>
          <w:p w:rsidR="00465C52" w:rsidRPr="00FD478F" w:rsidRDefault="00465C52">
            <w:pPr>
              <w:widowControl w:val="0"/>
              <w:spacing w:after="0" w:line="240" w:lineRule="auto"/>
              <w:jc w:val="both"/>
              <w:rPr>
                <w:rFonts w:ascii="Times New Roman" w:eastAsia="Times New Roman" w:hAnsi="Times New Roman" w:cs="Times New Roman"/>
                <w:kern w:val="2"/>
                <w:sz w:val="26"/>
                <w:szCs w:val="26"/>
                <w:shd w:val="clear" w:color="auto" w:fill="FFFF00"/>
                <w:lang w:val="uk-UA" w:eastAsia="it-IT"/>
              </w:rPr>
            </w:pPr>
            <w:r w:rsidRPr="00FD478F">
              <w:rPr>
                <w:rFonts w:ascii="Times New Roman" w:eastAsia="Times New Roman" w:hAnsi="Times New Roman" w:cs="Times New Roman"/>
                <w:kern w:val="2"/>
                <w:sz w:val="26"/>
                <w:szCs w:val="26"/>
                <w:lang w:val="uk-UA" w:eastAsia="it-IT"/>
              </w:rPr>
              <w:t>В майбутньому, при виникненні необхідної потреби у транспортному  засобі спеціалізованого призначення потрібно передбачити кошти для закупівлі відповідного транспортного засобу.</w:t>
            </w:r>
          </w:p>
        </w:tc>
      </w:tr>
      <w:tr w:rsidR="00465C52"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Pr="00FD478F" w:rsidRDefault="00465C52">
            <w:pPr>
              <w:widowControl w:val="0"/>
              <w:spacing w:after="0" w:line="240" w:lineRule="auto"/>
              <w:rPr>
                <w:rFonts w:ascii="Times New Roman" w:hAnsi="Times New Roman" w:cs="Times New Roman"/>
                <w:b/>
                <w:kern w:val="2"/>
                <w:sz w:val="26"/>
                <w:szCs w:val="26"/>
                <w:lang w:val="uk-UA"/>
              </w:rPr>
            </w:pPr>
            <w:r w:rsidRPr="00FD478F">
              <w:rPr>
                <w:rFonts w:ascii="Times New Roman" w:hAnsi="Times New Roman" w:cs="Times New Roman"/>
                <w:b/>
                <w:kern w:val="2"/>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kern w:val="2"/>
                <w:sz w:val="26"/>
                <w:szCs w:val="26"/>
                <w:lang w:val="uk-UA"/>
              </w:rPr>
              <w:t>Управління праці та соціального захисту населення Хмільницької міської ради.</w:t>
            </w:r>
          </w:p>
          <w:p w:rsidR="00465C52" w:rsidRPr="00FD478F" w:rsidRDefault="00465C52">
            <w:pPr>
              <w:widowControl w:val="0"/>
              <w:spacing w:after="0" w:line="240" w:lineRule="auto"/>
              <w:jc w:val="both"/>
              <w:rPr>
                <w:rFonts w:ascii="Times New Roman" w:hAnsi="Times New Roman" w:cs="Times New Roman"/>
                <w:kern w:val="2"/>
                <w:sz w:val="26"/>
                <w:szCs w:val="26"/>
                <w:lang w:val="uk-UA"/>
              </w:rPr>
            </w:pPr>
            <w:r w:rsidRPr="00FD478F">
              <w:rPr>
                <w:rFonts w:ascii="Times New Roman" w:hAnsi="Times New Roman" w:cs="Times New Roman"/>
                <w:kern w:val="2"/>
                <w:sz w:val="26"/>
                <w:szCs w:val="26"/>
                <w:lang w:val="uk-UA"/>
              </w:rPr>
              <w:t>Територіальний центр соціального обслуговування (надання соціальних послуг) Хмільницької міської ради</w:t>
            </w:r>
          </w:p>
        </w:tc>
      </w:tr>
      <w:tr w:rsidR="00465C52" w:rsidRPr="003042BB" w:rsidTr="00465C52">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465C52" w:rsidRPr="00FD478F" w:rsidRDefault="00465C52">
            <w:pPr>
              <w:widowControl w:val="0"/>
              <w:spacing w:after="0" w:line="240" w:lineRule="auto"/>
              <w:rPr>
                <w:rFonts w:ascii="Times New Roman" w:eastAsia="Times New Roman" w:hAnsi="Times New Roman" w:cs="Times New Roman"/>
                <w:b/>
                <w:bCs/>
                <w:color w:val="000000"/>
                <w:kern w:val="2"/>
                <w:sz w:val="26"/>
                <w:szCs w:val="26"/>
                <w:lang w:val="uk-UA"/>
              </w:rPr>
            </w:pPr>
            <w:r w:rsidRPr="00FD478F">
              <w:rPr>
                <w:rFonts w:ascii="Times New Roman" w:eastAsia="Times New Roman" w:hAnsi="Times New Roman" w:cs="Times New Roman"/>
                <w:b/>
                <w:bCs/>
                <w:color w:val="000000"/>
                <w:kern w:val="2"/>
                <w:sz w:val="26"/>
                <w:szCs w:val="2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rPr>
            </w:pPr>
            <w:r w:rsidRPr="00FD478F">
              <w:rPr>
                <w:rFonts w:ascii="Times New Roman" w:eastAsia="Times New Roman" w:hAnsi="Times New Roman" w:cs="Times New Roman"/>
                <w:kern w:val="2"/>
                <w:sz w:val="26"/>
                <w:szCs w:val="26"/>
                <w:lang w:val="uk-UA" w:eastAsia="it-IT"/>
              </w:rPr>
              <w:t>Управлінням праці та соціального захисту населення Хмільницької міської ради відповідно до  постанови КМУ від 07.03.2022р. №220 «</w:t>
            </w:r>
            <w:r w:rsidRPr="00FD478F">
              <w:rPr>
                <w:rFonts w:ascii="Times New Roman" w:hAnsi="Times New Roman" w:cs="Times New Roman"/>
                <w:bCs/>
                <w:kern w:val="2"/>
                <w:sz w:val="26"/>
                <w:szCs w:val="26"/>
                <w:shd w:val="clear" w:color="auto" w:fill="FFFFFF"/>
                <w:lang w:val="uk-UA"/>
              </w:rPr>
              <w:t>Питання надання гуманітарної та іншої допомоги цивільному населенню в умовах воєнного стану в Україні»</w:t>
            </w:r>
            <w:r w:rsidRPr="00FD478F">
              <w:rPr>
                <w:rFonts w:ascii="Times New Roman" w:hAnsi="Times New Roman" w:cs="Times New Roman"/>
                <w:b/>
                <w:bCs/>
                <w:kern w:val="2"/>
                <w:sz w:val="26"/>
                <w:szCs w:val="26"/>
                <w:shd w:val="clear" w:color="auto" w:fill="FFFFFF"/>
                <w:lang w:val="uk-UA"/>
              </w:rPr>
              <w:t xml:space="preserve"> </w:t>
            </w:r>
            <w:r w:rsidRPr="00FD478F">
              <w:rPr>
                <w:rFonts w:ascii="Times New Roman" w:eastAsia="Times New Roman" w:hAnsi="Times New Roman" w:cs="Times New Roman"/>
                <w:kern w:val="2"/>
                <w:sz w:val="26"/>
                <w:szCs w:val="26"/>
                <w:lang w:val="uk-UA" w:eastAsia="it-IT"/>
              </w:rPr>
              <w:t xml:space="preserve">подано пропозицію, </w:t>
            </w:r>
            <w:r w:rsidRPr="00FD478F">
              <w:rPr>
                <w:rFonts w:ascii="Times New Roman" w:eastAsia="Times New Roman" w:hAnsi="Times New Roman" w:cs="Times New Roman"/>
                <w:kern w:val="2"/>
                <w:sz w:val="26"/>
                <w:szCs w:val="26"/>
                <w:lang w:val="uk-UA"/>
              </w:rPr>
              <w:t xml:space="preserve">щодо надання допомоги в умовах воєнного стану за напрямом «придбання транспортних засобів спеціалізованого призначення для перевезення осіб з інвалідністю та дітей з інвалідністю, які мають порушення опорно-рухового апарату,порушення зору, інтелектуальні та психічні порушення, та інших мало мобільних груп населення» </w:t>
            </w:r>
          </w:p>
          <w:p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eastAsia="it-IT"/>
              </w:rPr>
            </w:pPr>
          </w:p>
          <w:p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eastAsia="it-IT"/>
              </w:rPr>
            </w:pPr>
            <w:r w:rsidRPr="00FD478F">
              <w:rPr>
                <w:rFonts w:ascii="Times New Roman" w:eastAsia="Times New Roman" w:hAnsi="Times New Roman" w:cs="Times New Roman"/>
                <w:kern w:val="2"/>
                <w:sz w:val="26"/>
                <w:szCs w:val="26"/>
                <w:lang w:val="uk-UA" w:eastAsia="it-IT"/>
              </w:rPr>
              <w:t xml:space="preserve">Територіальний центр на даний час формує заявку (планується подати до 10.02.2025р.) на участь в Японській програмі фінансової допомоги для </w:t>
            </w:r>
            <w:proofErr w:type="spellStart"/>
            <w:r w:rsidRPr="00FD478F">
              <w:rPr>
                <w:rFonts w:ascii="Times New Roman" w:eastAsia="Times New Roman" w:hAnsi="Times New Roman" w:cs="Times New Roman"/>
                <w:kern w:val="2"/>
                <w:sz w:val="26"/>
                <w:szCs w:val="26"/>
                <w:lang w:val="uk-UA" w:eastAsia="it-IT"/>
              </w:rPr>
              <w:t>проєктів</w:t>
            </w:r>
            <w:proofErr w:type="spellEnd"/>
            <w:r w:rsidRPr="00FD478F">
              <w:rPr>
                <w:rFonts w:ascii="Times New Roman" w:eastAsia="Times New Roman" w:hAnsi="Times New Roman" w:cs="Times New Roman"/>
                <w:kern w:val="2"/>
                <w:sz w:val="26"/>
                <w:szCs w:val="26"/>
                <w:lang w:val="uk-UA" w:eastAsia="it-IT"/>
              </w:rPr>
              <w:t xml:space="preserve"> безпеки людини </w:t>
            </w:r>
            <w:proofErr w:type="spellStart"/>
            <w:r w:rsidRPr="00FD478F">
              <w:rPr>
                <w:rFonts w:ascii="Times New Roman" w:eastAsia="Times New Roman" w:hAnsi="Times New Roman" w:cs="Times New Roman"/>
                <w:kern w:val="2"/>
                <w:sz w:val="26"/>
                <w:szCs w:val="26"/>
                <w:lang w:val="uk-UA" w:eastAsia="it-IT"/>
              </w:rPr>
              <w:t>“Кусаноне”</w:t>
            </w:r>
            <w:proofErr w:type="spellEnd"/>
            <w:r w:rsidRPr="00FD478F">
              <w:rPr>
                <w:rFonts w:ascii="Times New Roman" w:eastAsia="Times New Roman" w:hAnsi="Times New Roman" w:cs="Times New Roman"/>
                <w:kern w:val="2"/>
                <w:sz w:val="26"/>
                <w:szCs w:val="26"/>
                <w:lang w:val="uk-UA" w:eastAsia="it-IT"/>
              </w:rPr>
              <w:t xml:space="preserve">, щодо виділення коштів для придбання </w:t>
            </w:r>
            <w:proofErr w:type="spellStart"/>
            <w:r w:rsidRPr="00FD478F">
              <w:rPr>
                <w:rFonts w:ascii="Times New Roman" w:eastAsia="Times New Roman" w:hAnsi="Times New Roman" w:cs="Times New Roman"/>
                <w:kern w:val="2"/>
                <w:sz w:val="26"/>
                <w:szCs w:val="26"/>
                <w:lang w:val="uk-UA" w:eastAsia="it-IT"/>
              </w:rPr>
              <w:t>атомобіля</w:t>
            </w:r>
            <w:proofErr w:type="spellEnd"/>
            <w:r w:rsidRPr="00FD478F">
              <w:rPr>
                <w:rFonts w:ascii="Times New Roman" w:eastAsia="Times New Roman" w:hAnsi="Times New Roman" w:cs="Times New Roman"/>
                <w:kern w:val="2"/>
                <w:sz w:val="26"/>
                <w:szCs w:val="26"/>
                <w:lang w:val="uk-UA" w:eastAsia="it-IT"/>
              </w:rPr>
              <w:t xml:space="preserve"> для перевезення </w:t>
            </w:r>
            <w:r w:rsidRPr="00FD478F">
              <w:rPr>
                <w:rFonts w:ascii="Times New Roman" w:eastAsia="Times New Roman" w:hAnsi="Times New Roman" w:cs="Times New Roman"/>
                <w:kern w:val="2"/>
                <w:sz w:val="26"/>
                <w:szCs w:val="26"/>
                <w:lang w:val="uk-UA"/>
              </w:rPr>
              <w:t>мало мобільних груп населення.</w:t>
            </w:r>
            <w:r w:rsidRPr="00FD478F">
              <w:rPr>
                <w:rFonts w:ascii="Times New Roman" w:eastAsia="Times New Roman" w:hAnsi="Times New Roman" w:cs="Times New Roman"/>
                <w:kern w:val="2"/>
                <w:sz w:val="26"/>
                <w:szCs w:val="26"/>
                <w:lang w:val="uk-UA" w:eastAsia="it-IT"/>
              </w:rPr>
              <w:t xml:space="preserve"> </w:t>
            </w:r>
          </w:p>
          <w:p w:rsidR="00465C52" w:rsidRPr="00FD478F" w:rsidRDefault="00465C52">
            <w:pPr>
              <w:widowControl w:val="0"/>
              <w:spacing w:after="0" w:line="240" w:lineRule="auto"/>
              <w:jc w:val="both"/>
              <w:rPr>
                <w:rFonts w:ascii="Times New Roman" w:eastAsia="Times New Roman" w:hAnsi="Times New Roman" w:cs="Times New Roman"/>
                <w:kern w:val="2"/>
                <w:sz w:val="26"/>
                <w:szCs w:val="26"/>
                <w:lang w:val="uk-UA" w:eastAsia="it-IT"/>
              </w:rPr>
            </w:pPr>
          </w:p>
          <w:p w:rsidR="00465C52" w:rsidRPr="00FD478F" w:rsidRDefault="00465C52">
            <w:pPr>
              <w:widowControl w:val="0"/>
              <w:spacing w:after="0" w:line="240" w:lineRule="auto"/>
              <w:jc w:val="both"/>
              <w:rPr>
                <w:rFonts w:ascii="Times New Roman" w:eastAsia="Times New Roman" w:hAnsi="Times New Roman" w:cs="Times New Roman"/>
                <w:i/>
                <w:kern w:val="2"/>
                <w:sz w:val="26"/>
                <w:szCs w:val="26"/>
                <w:lang w:val="uk-UA" w:eastAsia="it-IT"/>
              </w:rPr>
            </w:pPr>
            <w:r w:rsidRPr="00FD478F">
              <w:rPr>
                <w:rFonts w:ascii="Times New Roman" w:eastAsia="Times New Roman" w:hAnsi="Times New Roman" w:cs="Times New Roman"/>
                <w:kern w:val="2"/>
                <w:sz w:val="26"/>
                <w:szCs w:val="26"/>
                <w:lang w:val="uk-UA" w:eastAsia="it-IT"/>
              </w:rPr>
              <w:t xml:space="preserve">Хмільницька міська ТГ взяла  участь у конкурсі, передбаченому Постановою КМУ  </w:t>
            </w:r>
            <w:r w:rsidRPr="00FD478F">
              <w:rPr>
                <w:rStyle w:val="rvts9"/>
                <w:rFonts w:ascii="Times New Roman" w:eastAsia="Times New Roman" w:hAnsi="Times New Roman" w:cs="Times New Roman"/>
                <w:kern w:val="2"/>
                <w:sz w:val="26"/>
                <w:szCs w:val="26"/>
                <w:lang w:val="uk-UA" w:eastAsia="it-IT"/>
              </w:rPr>
              <w:t xml:space="preserve">від 14 березня 2018 р. № 189 </w:t>
            </w:r>
            <w:r w:rsidRPr="00FD478F">
              <w:rPr>
                <w:rStyle w:val="rvts23"/>
                <w:rFonts w:ascii="Times New Roman" w:eastAsia="Times New Roman" w:hAnsi="Times New Roman" w:cs="Times New Roman"/>
                <w:kern w:val="2"/>
                <w:sz w:val="26"/>
                <w:szCs w:val="26"/>
                <w:lang w:val="uk-UA" w:eastAsia="it-IT"/>
              </w:rPr>
              <w:t xml:space="preserve">«Деякі питання використання коштів, передбачених у державному бюджеті для придбання транспортних засобів спеціалізованого призначення для перевезення осіб з інвалідністю та дітей з інвалідністю, які мають порушення опорно-рухового апарату, та інших маломобільних груп населення». Відповідно до наказу </w:t>
            </w:r>
            <w:proofErr w:type="spellStart"/>
            <w:r w:rsidRPr="00FD478F">
              <w:rPr>
                <w:rStyle w:val="rvts23"/>
                <w:rFonts w:ascii="Times New Roman" w:eastAsia="Times New Roman" w:hAnsi="Times New Roman" w:cs="Times New Roman"/>
                <w:kern w:val="2"/>
                <w:sz w:val="26"/>
                <w:szCs w:val="26"/>
                <w:lang w:val="uk-UA" w:eastAsia="it-IT"/>
              </w:rPr>
              <w:t>Мінсоцполітики</w:t>
            </w:r>
            <w:proofErr w:type="spellEnd"/>
            <w:r w:rsidRPr="00FD478F">
              <w:rPr>
                <w:rStyle w:val="rvts23"/>
                <w:rFonts w:ascii="Times New Roman" w:eastAsia="Times New Roman" w:hAnsi="Times New Roman" w:cs="Times New Roman"/>
                <w:kern w:val="2"/>
                <w:sz w:val="26"/>
                <w:szCs w:val="26"/>
                <w:lang w:val="uk-UA" w:eastAsia="it-IT"/>
              </w:rPr>
              <w:t xml:space="preserve"> від 01.09.2021р. № 485 «Про закупівлю та подальше надання в користування транспортних засобів спеціалізованого призначення для осіб з інвалідністю та дітей з інвалідністю, які мають порушення опорно-рухового апарату, порушення зору, інтелектуальні та психічні порушення, та інших маломобільних груп населення</w:t>
            </w:r>
            <w:r w:rsidRPr="00FD478F">
              <w:rPr>
                <w:rFonts w:ascii="Times New Roman" w:eastAsia="Times New Roman" w:hAnsi="Times New Roman" w:cs="Times New Roman"/>
                <w:kern w:val="2"/>
                <w:sz w:val="26"/>
                <w:szCs w:val="26"/>
                <w:lang w:val="uk-UA" w:eastAsia="it-IT"/>
              </w:rPr>
              <w:t>» Хмільницька міська ТГ була включена до відповідного Переліку виконавчих органів сільських, селищних, міських рад, яким було заплановано закупити в межах бюджетних призначень і надати в подальше користування транспортні засоби спеціалізованого призначення.</w:t>
            </w:r>
          </w:p>
        </w:tc>
      </w:tr>
    </w:tbl>
    <w:p w:rsidR="00465C52" w:rsidRDefault="00465C52" w:rsidP="0046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465C52" w:rsidRDefault="00465C52"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FD478F" w:rsidRDefault="00FD478F" w:rsidP="00465C52">
      <w:pPr>
        <w:rPr>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59</w:t>
      </w:r>
    </w:p>
    <w:tbl>
      <w:tblPr>
        <w:tblW w:w="9855" w:type="dxa"/>
        <w:jc w:val="right"/>
        <w:tblLayout w:type="fixed"/>
        <w:tblCellMar>
          <w:left w:w="70" w:type="dxa"/>
          <w:right w:w="70" w:type="dxa"/>
        </w:tblCellMar>
        <w:tblLook w:val="0000"/>
      </w:tblPr>
      <w:tblGrid>
        <w:gridCol w:w="2972"/>
        <w:gridCol w:w="1385"/>
        <w:gridCol w:w="1376"/>
        <w:gridCol w:w="1372"/>
        <w:gridCol w:w="1382"/>
        <w:gridCol w:w="1368"/>
      </w:tblGrid>
      <w:tr w:rsidR="001310D1" w:rsidTr="00FD478F">
        <w:trPr>
          <w:jc w:val="right"/>
        </w:trPr>
        <w:tc>
          <w:tcPr>
            <w:tcW w:w="29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8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 xml:space="preserve">ЗАВДАННЯ </w:t>
            </w:r>
            <w:r w:rsidR="0097530D">
              <w:rPr>
                <w:rFonts w:ascii="Times New Roman" w:eastAsia="Times New Roman" w:hAnsi="Times New Roman" w:cs="Times New Roman"/>
                <w:b/>
                <w:color w:val="000000"/>
                <w:sz w:val="26"/>
                <w:szCs w:val="26"/>
                <w:lang w:val="uk-UA"/>
              </w:rPr>
              <w:t>3</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Покращити якість пасажирських перевезень в Хмільницькій громаді.</w:t>
            </w:r>
          </w:p>
        </w:tc>
      </w:tr>
      <w:tr w:rsidR="001310D1" w:rsidTr="00FD478F">
        <w:trPr>
          <w:jc w:val="right"/>
        </w:trPr>
        <w:tc>
          <w:tcPr>
            <w:tcW w:w="29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Проведення дослідження потреб в пасажирських перевезеннях в межах міста Хмільник (міські перевезення) та в межах громади (приміські перевезення)</w:t>
            </w:r>
          </w:p>
        </w:tc>
      </w:tr>
      <w:tr w:rsidR="001310D1" w:rsidTr="00FD478F">
        <w:trPr>
          <w:jc w:val="right"/>
        </w:trPr>
        <w:tc>
          <w:tcPr>
            <w:tcW w:w="29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sidRPr="00CF67A5">
              <w:rPr>
                <w:rFonts w:ascii="Times New Roman" w:eastAsia="Times New Roman" w:hAnsi="Times New Roman" w:cs="Times New Roman"/>
                <w:sz w:val="26"/>
                <w:szCs w:val="26"/>
                <w:shd w:val="clear" w:color="auto" w:fill="FFFFFF" w:themeFill="background1"/>
                <w:lang w:val="uk-UA"/>
              </w:rPr>
              <w:t>Запровадити</w:t>
            </w:r>
            <w:r>
              <w:rPr>
                <w:rFonts w:ascii="Times New Roman" w:eastAsia="Times New Roman" w:hAnsi="Times New Roman" w:cs="Times New Roman"/>
                <w:sz w:val="26"/>
                <w:szCs w:val="26"/>
                <w:lang w:val="uk-UA"/>
              </w:rPr>
              <w:t xml:space="preserve"> взаємовигідні умови для пасажирів та перевізників та підвищити якість пасажирських перевезень.</w:t>
            </w:r>
          </w:p>
        </w:tc>
      </w:tr>
      <w:tr w:rsidR="001310D1" w:rsidTr="00FD478F">
        <w:trPr>
          <w:jc w:val="right"/>
        </w:trPr>
        <w:tc>
          <w:tcPr>
            <w:tcW w:w="29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8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rsidTr="00FD478F">
        <w:trPr>
          <w:jc w:val="right"/>
        </w:trPr>
        <w:tc>
          <w:tcPr>
            <w:tcW w:w="29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rsidR="001310D1" w:rsidRDefault="00B70443">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42994</w:t>
            </w:r>
            <w:r w:rsidR="00633696">
              <w:rPr>
                <w:rFonts w:ascii="Times New Roman" w:eastAsia="Times New Roman" w:hAnsi="Times New Roman" w:cs="Times New Roman"/>
                <w:sz w:val="26"/>
                <w:szCs w:val="26"/>
                <w:lang w:val="uk-UA"/>
              </w:rPr>
              <w:t xml:space="preserve">  осіб – мешканці територіальної громади.</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Понад 10000 осіб – відпочиваючі та туристи.</w:t>
            </w:r>
          </w:p>
        </w:tc>
      </w:tr>
      <w:tr w:rsidR="001310D1"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Якість пасажирських перевезень залежить від багатьох факторів, але основним з них є дослідження потреб в пасажирських перевезеннях. На жаль, ні в місті Хмільнику, ні, тим більше – в Хмільницькій громаді загалом, такі дослідження ніколи не проводилися. Це негативно впливає на якість пасажирських перевезень (міських та приміських), що, в свою чергу, створює умови для виникнення соціальних конфліктів.</w:t>
            </w:r>
          </w:p>
        </w:tc>
      </w:tr>
      <w:tr w:rsidR="001310D1"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83"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проведено дослідження потреб в пасажирських перевезеннях на території міста Хмільника (міські перевезення);</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проведено дослідження потреб в пасажирських перевезеннях на території Хмільницької громади (приміські перевезення);</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зменшено ризик виникнення соціальних конфліктів.</w:t>
            </w:r>
          </w:p>
        </w:tc>
      </w:tr>
      <w:tr w:rsidR="001310D1"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rsidR="001310D1" w:rsidRPr="00CF67A5" w:rsidRDefault="00633696" w:rsidP="00CF67A5">
            <w:pPr>
              <w:widowControl w:val="0"/>
              <w:shd w:val="clear" w:color="auto" w:fill="FFFFFF" w:themeFill="background1"/>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відбір підрядника для проведення оцінки </w:t>
            </w:r>
            <w:r w:rsidRPr="00CF67A5">
              <w:rPr>
                <w:rFonts w:ascii="Times New Roman" w:eastAsia="Times New Roman" w:hAnsi="Times New Roman" w:cs="Times New Roman"/>
                <w:sz w:val="26"/>
                <w:szCs w:val="26"/>
                <w:shd w:val="clear" w:color="auto" w:fill="FFFFFF" w:themeFill="background1"/>
                <w:lang w:val="uk-UA"/>
              </w:rPr>
              <w:t>щодо потреб у пасажирських перевезень;</w:t>
            </w:r>
          </w:p>
          <w:p w:rsidR="001310D1" w:rsidRPr="00CF67A5" w:rsidRDefault="00633696" w:rsidP="00CF67A5">
            <w:pPr>
              <w:widowControl w:val="0"/>
              <w:shd w:val="clear" w:color="auto" w:fill="FFFFFF" w:themeFill="background1"/>
              <w:spacing w:after="0" w:line="240" w:lineRule="auto"/>
              <w:jc w:val="both"/>
              <w:rPr>
                <w:rFonts w:ascii="Times New Roman" w:eastAsia="Times New Roman" w:hAnsi="Times New Roman" w:cs="Times New Roman"/>
                <w:sz w:val="26"/>
                <w:szCs w:val="26"/>
                <w:lang w:val="uk-UA"/>
              </w:rPr>
            </w:pPr>
            <w:r w:rsidRPr="00CF67A5">
              <w:rPr>
                <w:rFonts w:ascii="Times New Roman" w:eastAsia="Times New Roman" w:hAnsi="Times New Roman" w:cs="Times New Roman"/>
                <w:sz w:val="26"/>
                <w:szCs w:val="26"/>
                <w:lang w:val="uk-UA"/>
              </w:rPr>
              <w:t>- підготовка звіту та його громадське обговорення;</w:t>
            </w:r>
          </w:p>
          <w:p w:rsidR="001310D1" w:rsidRDefault="00633696" w:rsidP="00CF67A5">
            <w:pPr>
              <w:widowControl w:val="0"/>
              <w:shd w:val="clear" w:color="auto" w:fill="FFFFFF" w:themeFill="background1"/>
              <w:spacing w:after="0" w:line="240" w:lineRule="auto"/>
              <w:jc w:val="both"/>
              <w:rPr>
                <w:rFonts w:ascii="Times New Roman" w:eastAsia="Times New Roman" w:hAnsi="Times New Roman" w:cs="Times New Roman"/>
                <w:sz w:val="26"/>
                <w:szCs w:val="26"/>
                <w:lang w:val="uk-UA"/>
              </w:rPr>
            </w:pPr>
            <w:r w:rsidRPr="00CF67A5">
              <w:rPr>
                <w:rFonts w:ascii="Times New Roman" w:eastAsia="Times New Roman" w:hAnsi="Times New Roman" w:cs="Times New Roman"/>
                <w:sz w:val="26"/>
                <w:szCs w:val="26"/>
                <w:lang w:val="uk-UA"/>
              </w:rPr>
              <w:t xml:space="preserve">- </w:t>
            </w:r>
            <w:r w:rsidRPr="00CF67A5">
              <w:rPr>
                <w:rFonts w:ascii="Times New Roman" w:eastAsia="Times New Roman" w:hAnsi="Times New Roman" w:cs="Times New Roman"/>
                <w:sz w:val="26"/>
                <w:szCs w:val="26"/>
                <w:shd w:val="clear" w:color="auto" w:fill="FFFFFF" w:themeFill="background1"/>
                <w:lang w:val="uk-UA"/>
              </w:rPr>
              <w:t>коригування та впровадження нових маршрутів пасажирських перевезень.</w:t>
            </w:r>
          </w:p>
        </w:tc>
      </w:tr>
      <w:tr w:rsidR="001310D1"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8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роки:</w:t>
            </w:r>
          </w:p>
        </w:tc>
      </w:tr>
      <w:tr w:rsidR="001310D1" w:rsidTr="00FD478F">
        <w:trPr>
          <w:jc w:val="right"/>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8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B70443">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rsidTr="00FD478F">
        <w:trPr>
          <w:jc w:val="right"/>
        </w:trPr>
        <w:tc>
          <w:tcPr>
            <w:tcW w:w="2972"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38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500,0</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500,0</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1000,0</w:t>
            </w:r>
          </w:p>
        </w:tc>
      </w:tr>
      <w:tr w:rsidR="001310D1"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8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Міський бюджет – 100%.</w:t>
            </w:r>
          </w:p>
          <w:p w:rsidR="001310D1" w:rsidRDefault="001310D1">
            <w:pPr>
              <w:widowControl w:val="0"/>
              <w:spacing w:after="0" w:line="240" w:lineRule="auto"/>
              <w:rPr>
                <w:rFonts w:ascii="Times New Roman" w:eastAsia="Times New Roman" w:hAnsi="Times New Roman" w:cs="Times New Roman"/>
                <w:sz w:val="26"/>
                <w:szCs w:val="26"/>
                <w:lang w:val="uk-UA"/>
              </w:rPr>
            </w:pPr>
          </w:p>
        </w:tc>
      </w:tr>
      <w:tr w:rsidR="001310D1" w:rsidRPr="00FD478F"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83" w:type="dxa"/>
            <w:gridSpan w:val="5"/>
            <w:tcBorders>
              <w:top w:val="single" w:sz="4" w:space="0" w:color="000000"/>
              <w:left w:val="single" w:sz="4" w:space="0" w:color="000000"/>
              <w:bottom w:val="single" w:sz="4" w:space="0" w:color="000000"/>
              <w:right w:val="single" w:sz="4" w:space="0" w:color="000000"/>
            </w:tcBorders>
          </w:tcPr>
          <w:p w:rsidR="001310D1" w:rsidRDefault="00633696" w:rsidP="00FD478F">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r w:rsidR="00FD478F">
              <w:rPr>
                <w:rFonts w:ascii="Times New Roman" w:eastAsia="Times New Roman" w:hAnsi="Times New Roman" w:cs="Times New Roman"/>
                <w:sz w:val="26"/>
                <w:szCs w:val="26"/>
                <w:lang w:val="uk-UA"/>
              </w:rPr>
              <w:t xml:space="preserve"> С</w:t>
            </w:r>
            <w:r>
              <w:rPr>
                <w:rFonts w:ascii="Times New Roman" w:eastAsia="Times New Roman" w:hAnsi="Times New Roman" w:cs="Times New Roman"/>
                <w:sz w:val="26"/>
                <w:szCs w:val="26"/>
                <w:lang w:val="uk-UA"/>
              </w:rPr>
              <w:t>труктурні підрозділи виконавчого комітету Хмільницької міської ради.</w:t>
            </w:r>
          </w:p>
        </w:tc>
      </w:tr>
      <w:tr w:rsidR="001310D1" w:rsidTr="00FD478F">
        <w:trPr>
          <w:jc w:val="righ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8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60</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rsidR="001310D1" w:rsidRDefault="00633696">
            <w:pPr>
              <w:widowControl w:val="0"/>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b/>
                <w:color w:val="000000"/>
                <w:sz w:val="26"/>
                <w:szCs w:val="26"/>
                <w:lang w:val="uk-UA"/>
              </w:rPr>
              <w:t xml:space="preserve">ЗАВДАННЯ </w:t>
            </w:r>
            <w:r w:rsidR="0097530D">
              <w:rPr>
                <w:rFonts w:ascii="Times New Roman" w:eastAsia="Times New Roman" w:hAnsi="Times New Roman" w:cs="Times New Roman"/>
                <w:b/>
                <w:color w:val="000000"/>
                <w:sz w:val="26"/>
                <w:szCs w:val="26"/>
                <w:lang w:val="uk-UA"/>
              </w:rPr>
              <w:t>3</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Покращити якість пасажирських перевезень в Хмільницькій громаді</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Забезпечити системами GPS транспортні засоби, які надають послуги з пасажирських перевезень в межах громади.</w:t>
            </w:r>
          </w:p>
        </w:tc>
      </w:tr>
      <w:tr w:rsidR="001310D1" w:rsidTr="0034589B">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sidRPr="0034589B">
              <w:rPr>
                <w:rFonts w:ascii="Times New Roman" w:eastAsia="Times New Roman" w:hAnsi="Times New Roman" w:cs="Times New Roman"/>
                <w:sz w:val="26"/>
                <w:szCs w:val="26"/>
                <w:shd w:val="clear" w:color="auto" w:fill="FFFFFF" w:themeFill="background1"/>
                <w:lang w:val="uk-UA"/>
              </w:rPr>
              <w:t>Підвищити</w:t>
            </w:r>
            <w:r>
              <w:rPr>
                <w:rFonts w:ascii="Times New Roman" w:eastAsia="Times New Roman" w:hAnsi="Times New Roman" w:cs="Times New Roman"/>
                <w:sz w:val="26"/>
                <w:szCs w:val="26"/>
                <w:lang w:val="uk-UA"/>
              </w:rPr>
              <w:t xml:space="preserve"> якість пасажирських перевезень та </w:t>
            </w:r>
            <w:r w:rsidRPr="0034589B">
              <w:rPr>
                <w:rFonts w:ascii="Times New Roman" w:eastAsia="Times New Roman" w:hAnsi="Times New Roman" w:cs="Times New Roman"/>
                <w:sz w:val="26"/>
                <w:szCs w:val="26"/>
                <w:shd w:val="clear" w:color="auto" w:fill="FFFFFF" w:themeFill="background1"/>
                <w:lang w:val="uk-UA"/>
              </w:rPr>
              <w:t xml:space="preserve">забезпечити </w:t>
            </w:r>
            <w:r>
              <w:rPr>
                <w:rFonts w:ascii="Times New Roman" w:eastAsia="Times New Roman" w:hAnsi="Times New Roman" w:cs="Times New Roman"/>
                <w:sz w:val="26"/>
                <w:szCs w:val="26"/>
                <w:lang w:val="uk-UA"/>
              </w:rPr>
              <w:t>контроль за виконанням договірних умов перевізниками.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97530D">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42994</w:t>
            </w:r>
            <w:r w:rsidR="00633696">
              <w:rPr>
                <w:rFonts w:ascii="Times New Roman" w:eastAsia="Times New Roman" w:hAnsi="Times New Roman" w:cs="Times New Roman"/>
                <w:sz w:val="26"/>
                <w:szCs w:val="26"/>
                <w:lang w:val="uk-UA"/>
              </w:rPr>
              <w:t xml:space="preserve"> осіб – мешканці територіальної громади.</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Понад 10000 осіб – відпочиваючі та туристи.</w:t>
            </w:r>
          </w:p>
        </w:tc>
      </w:tr>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Неналагоджена система здійснення контролю за дотриманням графіку та маршруту руху транспортними засобами, які здійснюють пасажирські перевезення, не сприяє підвищенню якості пасажирських перевезень в місті Хмільнику.</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налагоджено систему контролю за дотриманням графіку та маршруту руху маршрутними таксі;</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підвищено якість пасажирських перевезень в місті Хмільнику.</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внесення змін до конкурсної документації щодо відбору перевізників, які здійснюватимуть пасажирські перевезення в режимі маршрутного таксі та території міста Хмільника;</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конкурсу з визначення перевізник</w:t>
            </w:r>
            <w:r w:rsidR="00BF7F18">
              <w:rPr>
                <w:rFonts w:ascii="Times New Roman" w:eastAsia="Times New Roman" w:hAnsi="Times New Roman" w:cs="Times New Roman"/>
                <w:sz w:val="26"/>
                <w:szCs w:val="26"/>
                <w:lang w:val="uk-UA"/>
              </w:rPr>
              <w:t>ів з</w:t>
            </w:r>
            <w:r>
              <w:rPr>
                <w:rFonts w:ascii="Times New Roman" w:eastAsia="Times New Roman" w:hAnsi="Times New Roman" w:cs="Times New Roman"/>
                <w:sz w:val="26"/>
                <w:szCs w:val="26"/>
                <w:lang w:val="uk-UA"/>
              </w:rPr>
              <w:t xml:space="preserve"> одночасним їх зобов’язанням встановити на свої авто системи </w:t>
            </w:r>
            <w:r>
              <w:rPr>
                <w:rFonts w:ascii="Times New Roman" w:eastAsia="Times New Roman" w:hAnsi="Times New Roman" w:cs="Times New Roman"/>
                <w:color w:val="000000"/>
                <w:sz w:val="26"/>
                <w:szCs w:val="26"/>
              </w:rPr>
              <w:t>GPS</w:t>
            </w:r>
            <w:r>
              <w:rPr>
                <w:rFonts w:ascii="Times New Roman" w:eastAsia="Times New Roman" w:hAnsi="Times New Roman" w:cs="Times New Roman"/>
                <w:color w:val="000000"/>
                <w:sz w:val="26"/>
                <w:szCs w:val="26"/>
                <w:lang w:val="uk-UA"/>
              </w:rPr>
              <w:t>.</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роки:</w:t>
            </w:r>
          </w:p>
        </w:tc>
      </w:tr>
      <w:tr w:rsidR="001310D1">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Реалізація проєкту не потребує фінансових затрат.</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Структурні підрозділи виконавчого комітету Хмільницької міської ради.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1310D1">
      <w:pPr>
        <w:spacing w:after="0" w:line="240" w:lineRule="auto"/>
        <w:rPr>
          <w:rFonts w:ascii="Times New Roman" w:eastAsia="Times New Roman" w:hAnsi="Times New Roman" w:cs="Times New Roman"/>
          <w:sz w:val="26"/>
          <w:szCs w:val="26"/>
          <w:lang w:val="uk-UA"/>
        </w:rPr>
      </w:pPr>
    </w:p>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61</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957"/>
        <w:gridCol w:w="1254"/>
        <w:gridCol w:w="1375"/>
        <w:gridCol w:w="1372"/>
        <w:gridCol w:w="1386"/>
        <w:gridCol w:w="1364"/>
      </w:tblGrid>
      <w:tr w:rsidR="001310D1">
        <w:trPr>
          <w:jc w:val="right"/>
        </w:trPr>
        <w:tc>
          <w:tcPr>
            <w:tcW w:w="295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751"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 xml:space="preserve">ЗАВДАННЯ </w:t>
            </w:r>
            <w:r w:rsidR="0097530D">
              <w:rPr>
                <w:rFonts w:ascii="Times New Roman" w:eastAsia="Times New Roman" w:hAnsi="Times New Roman" w:cs="Times New Roman"/>
                <w:b/>
                <w:color w:val="000000"/>
                <w:sz w:val="26"/>
                <w:szCs w:val="26"/>
                <w:lang w:val="uk-UA"/>
              </w:rPr>
              <w:t>4</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Забезпечити цифровий розвиток громади.</w:t>
            </w:r>
          </w:p>
        </w:tc>
      </w:tr>
      <w:tr w:rsidR="001310D1">
        <w:trPr>
          <w:jc w:val="right"/>
        </w:trPr>
        <w:tc>
          <w:tcPr>
            <w:tcW w:w="295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Впровадження Е-кабінету жителя громади</w:t>
            </w:r>
          </w:p>
        </w:tc>
      </w:tr>
      <w:tr w:rsidR="001310D1">
        <w:trPr>
          <w:jc w:val="right"/>
        </w:trPr>
        <w:tc>
          <w:tcPr>
            <w:tcW w:w="295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sidRPr="0034589B">
              <w:rPr>
                <w:rFonts w:ascii="Times New Roman" w:eastAsia="Times New Roman" w:hAnsi="Times New Roman" w:cs="Times New Roman"/>
                <w:sz w:val="26"/>
                <w:szCs w:val="26"/>
                <w:shd w:val="clear" w:color="auto" w:fill="FFFFFF" w:themeFill="background1"/>
                <w:lang w:val="uk-UA"/>
              </w:rPr>
              <w:t>Впровадити</w:t>
            </w:r>
            <w:r>
              <w:rPr>
                <w:rFonts w:ascii="Times New Roman" w:eastAsia="Times New Roman" w:hAnsi="Times New Roman" w:cs="Times New Roman"/>
                <w:sz w:val="26"/>
                <w:szCs w:val="26"/>
                <w:lang w:val="uk-UA"/>
              </w:rPr>
              <w:t xml:space="preserve"> Е-кабінет жителя громади.</w:t>
            </w:r>
          </w:p>
        </w:tc>
      </w:tr>
      <w:tr w:rsidR="001310D1">
        <w:trPr>
          <w:jc w:val="right"/>
        </w:trPr>
        <w:tc>
          <w:tcPr>
            <w:tcW w:w="295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751"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trPr>
          <w:jc w:val="right"/>
        </w:trPr>
        <w:tc>
          <w:tcPr>
            <w:tcW w:w="295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 4</w:t>
            </w:r>
            <w:r w:rsidR="0097530D">
              <w:rPr>
                <w:rFonts w:ascii="Times New Roman" w:eastAsia="Times New Roman" w:hAnsi="Times New Roman" w:cs="Times New Roman"/>
                <w:sz w:val="26"/>
                <w:szCs w:val="26"/>
                <w:lang w:val="uk-UA"/>
              </w:rPr>
              <w:t>2994</w:t>
            </w:r>
            <w:r>
              <w:rPr>
                <w:rFonts w:ascii="Times New Roman" w:eastAsia="Times New Roman" w:hAnsi="Times New Roman" w:cs="Times New Roman"/>
                <w:sz w:val="26"/>
                <w:szCs w:val="26"/>
                <w:lang w:val="uk-UA"/>
              </w:rPr>
              <w:t xml:space="preserve"> осіб.</w:t>
            </w:r>
          </w:p>
        </w:tc>
      </w:tr>
      <w:tr w:rsidR="001310D1">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Хмільницькій громаді немає е-кабінету члена територіальної громади. Це ускладнює доступ до адміністративних, соціальних, комунальних послуг, сервісів в галузі охорони здоров'я, транспорту та комунікації особливо для жителів віддалених населених пунктів громади. Ця проблема загострилася в умовах карантину.</w:t>
            </w:r>
          </w:p>
        </w:tc>
      </w:tr>
      <w:tr w:rsidR="001310D1">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751"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створено е-кабінет жителя громади;</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створена можливість для жителів громади отримувати адміністративні, соціальні, комунальні послуги, та користуватись сервісами в галузі охорони здоров'я, комунікації тощо онлайн;</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створена система інформування громадян про важливі для них події;</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організований зручний доступ до всіх електронних сервісів, які використовуються у громаді.</w:t>
            </w:r>
          </w:p>
        </w:tc>
      </w:tr>
      <w:tr w:rsidR="001310D1">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нормативно-правової бази;</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закупівля програмного продукту;</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навчання для посадовців;</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популяризація е-кабінету серед членів територіальної громад</w:t>
            </w:r>
            <w:r w:rsidR="00BF7F18">
              <w:rPr>
                <w:rFonts w:ascii="Times New Roman" w:eastAsia="Times New Roman" w:hAnsi="Times New Roman" w:cs="Times New Roman"/>
                <w:sz w:val="26"/>
                <w:szCs w:val="26"/>
                <w:lang w:val="uk-UA"/>
              </w:rPr>
              <w:t>и</w:t>
            </w:r>
            <w:r>
              <w:rPr>
                <w:rFonts w:ascii="Times New Roman" w:eastAsia="Times New Roman" w:hAnsi="Times New Roman" w:cs="Times New Roman"/>
                <w:sz w:val="26"/>
                <w:szCs w:val="26"/>
                <w:lang w:val="uk-UA"/>
              </w:rPr>
              <w:t>.</w:t>
            </w:r>
          </w:p>
        </w:tc>
      </w:tr>
      <w:tr w:rsidR="001310D1">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751"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r>
      <w:tr w:rsidR="001310D1">
        <w:trPr>
          <w:jc w:val="right"/>
        </w:trPr>
        <w:tc>
          <w:tcPr>
            <w:tcW w:w="29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25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97530D">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trPr>
          <w:jc w:val="right"/>
        </w:trPr>
        <w:tc>
          <w:tcPr>
            <w:tcW w:w="2956"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254" w:type="dxa"/>
            <w:tcBorders>
              <w:top w:val="single" w:sz="4" w:space="0" w:color="000000"/>
              <w:left w:val="single" w:sz="4" w:space="0" w:color="000000"/>
              <w:bottom w:val="single" w:sz="4" w:space="0" w:color="000000"/>
              <w:right w:val="single" w:sz="4" w:space="0" w:color="000000"/>
            </w:tcBorders>
          </w:tcPr>
          <w:p w:rsidR="001310D1" w:rsidRDefault="0034589B">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97530D">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2" w:type="dxa"/>
            <w:tcBorders>
              <w:top w:val="single" w:sz="4" w:space="0" w:color="000000"/>
              <w:left w:val="single" w:sz="4" w:space="0" w:color="000000"/>
              <w:bottom w:val="single" w:sz="4" w:space="0" w:color="000000"/>
              <w:right w:val="single" w:sz="4" w:space="0" w:color="000000"/>
            </w:tcBorders>
          </w:tcPr>
          <w:p w:rsidR="001310D1" w:rsidRDefault="0097530D">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c>
          <w:tcPr>
            <w:tcW w:w="138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300,0</w:t>
            </w:r>
          </w:p>
        </w:tc>
      </w:tr>
      <w:tr w:rsidR="001310D1">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751"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Міський бюджет – 50%.</w:t>
            </w:r>
          </w:p>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Міжнародна донорська допомога – 50%.</w:t>
            </w:r>
          </w:p>
        </w:tc>
      </w:tr>
      <w:tr w:rsidR="001310D1">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751"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rsidR="001310D1" w:rsidRDefault="00633696">
            <w:pPr>
              <w:widowControl w:val="0"/>
              <w:spacing w:after="0" w:line="240" w:lineRule="auto"/>
              <w:rPr>
                <w:rFonts w:ascii="Times New Roman" w:eastAsia="Times New Roman" w:hAnsi="Times New Roman" w:cs="Times New Roman"/>
                <w:sz w:val="26"/>
                <w:szCs w:val="26"/>
                <w:shd w:val="clear" w:color="auto" w:fill="FFFF00"/>
                <w:lang w:val="uk-UA"/>
              </w:rPr>
            </w:pPr>
            <w:r w:rsidRPr="0034589B">
              <w:rPr>
                <w:rFonts w:ascii="Times New Roman" w:eastAsia="Times New Roman" w:hAnsi="Times New Roman" w:cs="Times New Roman"/>
                <w:sz w:val="26"/>
                <w:szCs w:val="26"/>
                <w:shd w:val="clear" w:color="auto" w:fill="FFFFFF" w:themeFill="background1"/>
                <w:lang w:val="uk-UA"/>
              </w:rPr>
              <w:t>Структурні підрозділи виконавчого комітету Хмільницької міської ради.</w:t>
            </w:r>
          </w:p>
        </w:tc>
      </w:tr>
      <w:tr w:rsidR="001310D1">
        <w:trPr>
          <w:jc w:val="right"/>
        </w:trPr>
        <w:tc>
          <w:tcPr>
            <w:tcW w:w="295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Інша інформація щодо проєкту (за потребою)</w:t>
            </w:r>
          </w:p>
        </w:tc>
        <w:tc>
          <w:tcPr>
            <w:tcW w:w="6751"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62</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581" w:type="dxa"/>
        <w:tblInd w:w="58" w:type="dxa"/>
        <w:tblLayout w:type="fixed"/>
        <w:tblCellMar>
          <w:left w:w="70" w:type="dxa"/>
          <w:right w:w="70" w:type="dxa"/>
        </w:tblCellMar>
        <w:tblLook w:val="0000"/>
      </w:tblPr>
      <w:tblGrid>
        <w:gridCol w:w="2996"/>
        <w:gridCol w:w="1258"/>
        <w:gridCol w:w="1359"/>
        <w:gridCol w:w="1412"/>
        <w:gridCol w:w="1305"/>
        <w:gridCol w:w="1251"/>
      </w:tblGrid>
      <w:tr w:rsidR="001310D1">
        <w:tc>
          <w:tcPr>
            <w:tcW w:w="299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58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 xml:space="preserve">ЗАВДАННЯ </w:t>
            </w:r>
            <w:r w:rsidR="007A779C">
              <w:rPr>
                <w:rFonts w:ascii="Times New Roman" w:eastAsia="Times New Roman" w:hAnsi="Times New Roman" w:cs="Times New Roman"/>
                <w:b/>
                <w:color w:val="000000"/>
                <w:sz w:val="26"/>
                <w:szCs w:val="26"/>
                <w:lang w:val="uk-UA"/>
              </w:rPr>
              <w:t>4</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Забезпечити цифровий розвиток громади.</w:t>
            </w:r>
          </w:p>
        </w:tc>
      </w:tr>
      <w:tr w:rsidR="001310D1">
        <w:tc>
          <w:tcPr>
            <w:tcW w:w="299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Створення чат-ботів для мешканців громади</w:t>
            </w:r>
          </w:p>
        </w:tc>
      </w:tr>
      <w:tr w:rsidR="001310D1">
        <w:tc>
          <w:tcPr>
            <w:tcW w:w="299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sidRPr="0034589B">
              <w:rPr>
                <w:rFonts w:ascii="Times New Roman" w:eastAsia="Times New Roman" w:hAnsi="Times New Roman" w:cs="Times New Roman"/>
                <w:sz w:val="26"/>
                <w:szCs w:val="26"/>
                <w:shd w:val="clear" w:color="auto" w:fill="FFFFFF" w:themeFill="background1"/>
                <w:lang w:val="uk-UA"/>
              </w:rPr>
              <w:t>Створити</w:t>
            </w:r>
            <w:r>
              <w:rPr>
                <w:rFonts w:ascii="Times New Roman" w:eastAsia="Times New Roman" w:hAnsi="Times New Roman" w:cs="Times New Roman"/>
                <w:sz w:val="26"/>
                <w:szCs w:val="26"/>
                <w:lang w:val="uk-UA"/>
              </w:rPr>
              <w:t xml:space="preserve"> чат-боти для мешканців громади.</w:t>
            </w:r>
          </w:p>
        </w:tc>
      </w:tr>
      <w:tr w:rsidR="001310D1">
        <w:tc>
          <w:tcPr>
            <w:tcW w:w="299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58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tc>
          <w:tcPr>
            <w:tcW w:w="299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територіальної громади 4</w:t>
            </w:r>
            <w:r w:rsidR="007A779C">
              <w:rPr>
                <w:rFonts w:ascii="Times New Roman" w:eastAsia="Times New Roman" w:hAnsi="Times New Roman" w:cs="Times New Roman"/>
                <w:sz w:val="26"/>
                <w:szCs w:val="26"/>
                <w:lang w:val="uk-UA"/>
              </w:rPr>
              <w:t>2994</w:t>
            </w:r>
            <w:r>
              <w:rPr>
                <w:rFonts w:ascii="Times New Roman" w:eastAsia="Times New Roman" w:hAnsi="Times New Roman" w:cs="Times New Roman"/>
                <w:sz w:val="26"/>
                <w:szCs w:val="26"/>
                <w:lang w:val="uk-UA"/>
              </w:rPr>
              <w:t xml:space="preserve"> осіб.</w:t>
            </w:r>
          </w:p>
        </w:tc>
      </w:tr>
      <w:tr w:rsidR="001310D1">
        <w:tc>
          <w:tcPr>
            <w:tcW w:w="299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Хмільницькій громаді немає налаштованої системи ефективної комунікації влади і громадян за допомогою сучасних електронних засобів зв’язку. Це ускладнює доступ до адміністративних, соціальних, комунальних послуг, сервісів в галузі охорони здоров'я, комунікації тощо, особливо для жителів віддалених населених пунктів громади.</w:t>
            </w:r>
          </w:p>
        </w:tc>
      </w:tr>
      <w:tr w:rsidR="001310D1">
        <w:tc>
          <w:tcPr>
            <w:tcW w:w="299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585"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створено систему чат-ботів, за допомогою якої жителі громади зможуть отримувати адміністративні, соціальні, комунальні послуги, та користуватись сервісами в галузі охорони здоров'я, комунікації тощо онлайн;</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створена система інформування громадян про важливі для них події;</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організований зручний доступ до всіх електронних сервісів, які використовуються у громаді.</w:t>
            </w:r>
          </w:p>
        </w:tc>
      </w:tr>
      <w:tr w:rsidR="001310D1">
        <w:tc>
          <w:tcPr>
            <w:tcW w:w="299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нормативно-правової бази;</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закупівля програмного продукту;</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навчання для посадовців;</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популяризація чат-ботів серед членів територіальної громад.</w:t>
            </w:r>
          </w:p>
        </w:tc>
      </w:tr>
      <w:tr w:rsidR="001310D1">
        <w:tc>
          <w:tcPr>
            <w:tcW w:w="299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585" w:type="dxa"/>
            <w:gridSpan w:val="5"/>
            <w:tcBorders>
              <w:top w:val="single" w:sz="4" w:space="0" w:color="000000"/>
              <w:left w:val="single" w:sz="4" w:space="0" w:color="000000"/>
              <w:bottom w:val="single" w:sz="4" w:space="0" w:color="000000"/>
              <w:right w:val="single" w:sz="4" w:space="0" w:color="000000"/>
            </w:tcBorders>
          </w:tcPr>
          <w:p w:rsidR="001310D1" w:rsidRDefault="005147C4" w:rsidP="008663C2">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7</w:t>
            </w:r>
            <w:r w:rsidR="00633696">
              <w:rPr>
                <w:rFonts w:ascii="Times New Roman" w:eastAsia="Times New Roman" w:hAnsi="Times New Roman" w:cs="Times New Roman"/>
                <w:sz w:val="26"/>
                <w:szCs w:val="26"/>
                <w:lang w:val="uk-UA"/>
              </w:rPr>
              <w:t xml:space="preserve"> рік: </w:t>
            </w:r>
          </w:p>
        </w:tc>
      </w:tr>
      <w:tr w:rsidR="001310D1">
        <w:tc>
          <w:tcPr>
            <w:tcW w:w="299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258"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59"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41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рік</w:t>
            </w:r>
          </w:p>
        </w:tc>
        <w:tc>
          <w:tcPr>
            <w:tcW w:w="130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251"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tc>
          <w:tcPr>
            <w:tcW w:w="2995"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258" w:type="dxa"/>
            <w:tcBorders>
              <w:top w:val="single" w:sz="4" w:space="0" w:color="000000"/>
              <w:left w:val="single" w:sz="4" w:space="0" w:color="000000"/>
              <w:bottom w:val="single" w:sz="4" w:space="0" w:color="000000"/>
              <w:right w:val="single" w:sz="4" w:space="0" w:color="000000"/>
            </w:tcBorders>
          </w:tcPr>
          <w:p w:rsidR="001310D1" w:rsidRDefault="005147C4">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7A779C">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412" w:type="dxa"/>
            <w:tcBorders>
              <w:top w:val="single" w:sz="4" w:space="0" w:color="000000"/>
              <w:left w:val="single" w:sz="4" w:space="0" w:color="000000"/>
              <w:bottom w:val="single" w:sz="4" w:space="0" w:color="000000"/>
              <w:right w:val="single" w:sz="4" w:space="0" w:color="000000"/>
            </w:tcBorders>
          </w:tcPr>
          <w:p w:rsidR="001310D1" w:rsidRDefault="007A779C">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c>
          <w:tcPr>
            <w:tcW w:w="130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200,0</w:t>
            </w:r>
          </w:p>
        </w:tc>
      </w:tr>
      <w:tr w:rsidR="001310D1">
        <w:tc>
          <w:tcPr>
            <w:tcW w:w="299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58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Міський бюджет – 50%.</w:t>
            </w:r>
          </w:p>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Міжнародна донорська допомога – 50%.</w:t>
            </w:r>
          </w:p>
        </w:tc>
      </w:tr>
      <w:tr w:rsidR="001310D1">
        <w:tc>
          <w:tcPr>
            <w:tcW w:w="299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58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Структурні підрозділи виконавчого комітету Хмільницької міської ради.</w:t>
            </w:r>
          </w:p>
        </w:tc>
      </w:tr>
      <w:tr w:rsidR="001310D1">
        <w:tc>
          <w:tcPr>
            <w:tcW w:w="2995"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585"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63</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 xml:space="preserve">ЗАВДАННЯ </w:t>
            </w:r>
            <w:r w:rsidR="007A779C">
              <w:rPr>
                <w:rFonts w:ascii="Times New Roman" w:eastAsia="Times New Roman" w:hAnsi="Times New Roman" w:cs="Times New Roman"/>
                <w:b/>
                <w:color w:val="000000"/>
                <w:sz w:val="26"/>
                <w:szCs w:val="26"/>
                <w:lang w:val="uk-UA"/>
              </w:rPr>
              <w:t>4</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Забезпечити цифровий розвиток громади.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Цифрова грамотність для посадовців міської ради</w:t>
            </w:r>
          </w:p>
        </w:tc>
      </w:tr>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sidRPr="00B01FF0">
              <w:rPr>
                <w:rFonts w:ascii="Times New Roman" w:eastAsia="Times New Roman" w:hAnsi="Times New Roman" w:cs="Times New Roman"/>
                <w:sz w:val="26"/>
                <w:szCs w:val="26"/>
                <w:shd w:val="clear" w:color="auto" w:fill="FFFFFF" w:themeFill="background1"/>
                <w:lang w:val="uk-UA"/>
              </w:rPr>
              <w:t>Підвищити</w:t>
            </w:r>
            <w:r>
              <w:rPr>
                <w:rFonts w:ascii="Times New Roman" w:eastAsia="Times New Roman" w:hAnsi="Times New Roman" w:cs="Times New Roman"/>
                <w:sz w:val="26"/>
                <w:szCs w:val="26"/>
                <w:lang w:val="uk-UA"/>
              </w:rPr>
              <w:t xml:space="preserve"> спроможність посадових осіб міської ради щодо використання в своїй роботі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-сервісів.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Близько 120 посадових осіб міської ради.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Посадові особи міської ради не володіють в достатній мірі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-сервісами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w:t>
            </w:r>
            <w:r>
              <w:rPr>
                <w:rFonts w:ascii="Times New Roman" w:eastAsia="Times New Roman" w:hAnsi="Times New Roman" w:cs="Times New Roman"/>
                <w:sz w:val="26"/>
                <w:szCs w:val="26"/>
                <w:lang w:val="en-US"/>
              </w:rPr>
              <w:t>doc</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 xml:space="preserve">-календар,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 xml:space="preserve">-таблиці, </w:t>
            </w:r>
            <w:r>
              <w:rPr>
                <w:rFonts w:ascii="Times New Roman" w:eastAsia="Times New Roman" w:hAnsi="Times New Roman" w:cs="Times New Roman"/>
                <w:sz w:val="26"/>
                <w:szCs w:val="26"/>
              </w:rPr>
              <w:t>Google</w:t>
            </w:r>
            <w:r>
              <w:rPr>
                <w:rFonts w:ascii="Times New Roman" w:eastAsia="Times New Roman" w:hAnsi="Times New Roman" w:cs="Times New Roman"/>
                <w:sz w:val="26"/>
                <w:szCs w:val="26"/>
                <w:lang w:val="uk-UA"/>
              </w:rPr>
              <w:t>-презентації та інші). Це зменшує ефективність менеджменту та негативно впливає на ефективність діяльності окремих посадовців.</w:t>
            </w:r>
          </w:p>
        </w:tc>
      </w:tr>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- 100 посадовців взяли участь в тренінгах;</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підвищено ефективність діяльності посадових осіб міської ради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навчальної програми;</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формування груп для проведення навчання;</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тренінгів;</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тестування.</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r>
      <w:tr w:rsidR="001310D1">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7A779C">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1310D1" w:rsidRDefault="007A779C">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7A779C">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Міський бюджет – 10%.</w:t>
            </w:r>
          </w:p>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Міжнародна донорська допомога – 90%.</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rsidR="001310D1" w:rsidRDefault="00633696">
            <w:pPr>
              <w:widowControl w:val="0"/>
              <w:spacing w:after="0" w:line="240" w:lineRule="auto"/>
              <w:rPr>
                <w:rFonts w:ascii="Times New Roman" w:eastAsia="Times New Roman" w:hAnsi="Times New Roman" w:cs="Times New Roman"/>
                <w:sz w:val="26"/>
                <w:szCs w:val="26"/>
                <w:shd w:val="clear" w:color="auto" w:fill="FFFF00"/>
                <w:lang w:val="uk-UA"/>
              </w:rPr>
            </w:pPr>
            <w:r w:rsidRPr="00B01FF0">
              <w:rPr>
                <w:rFonts w:ascii="Times New Roman" w:eastAsia="Times New Roman" w:hAnsi="Times New Roman" w:cs="Times New Roman"/>
                <w:sz w:val="26"/>
                <w:szCs w:val="26"/>
                <w:shd w:val="clear" w:color="auto" w:fill="FFFFFF" w:themeFill="background1"/>
                <w:lang w:val="uk-UA"/>
              </w:rPr>
              <w:t>Структурні підрозділи виконавчого комітету Хмільницької міської ради.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1310D1">
      <w:pPr>
        <w:spacing w:after="0" w:line="240" w:lineRule="auto"/>
        <w:rPr>
          <w:rFonts w:ascii="Times New Roman" w:eastAsia="Times New Roman" w:hAnsi="Times New Roman" w:cs="Times New Roman"/>
          <w:sz w:val="26"/>
          <w:szCs w:val="26"/>
          <w:lang w:val="uk-UA"/>
        </w:rPr>
      </w:pPr>
    </w:p>
    <w:p w:rsidR="001310D1" w:rsidRDefault="001310D1">
      <w:pPr>
        <w:spacing w:after="0" w:line="240" w:lineRule="auto"/>
        <w:rPr>
          <w:rFonts w:ascii="Times New Roman" w:eastAsia="Times New Roman" w:hAnsi="Times New Roman" w:cs="Times New Roman"/>
          <w:sz w:val="26"/>
          <w:szCs w:val="26"/>
          <w:lang w:val="uk-UA"/>
        </w:rPr>
      </w:pPr>
    </w:p>
    <w:p w:rsidR="001310D1" w:rsidRDefault="001310D1">
      <w:pPr>
        <w:spacing w:after="0" w:line="240" w:lineRule="auto"/>
        <w:rPr>
          <w:rFonts w:ascii="Times New Roman" w:eastAsia="Times New Roman" w:hAnsi="Times New Roman" w:cs="Times New Roman"/>
          <w:sz w:val="26"/>
          <w:szCs w:val="26"/>
          <w:lang w:val="uk-UA"/>
        </w:rPr>
      </w:pPr>
    </w:p>
    <w:p w:rsidR="001310D1" w:rsidRDefault="001310D1">
      <w:pPr>
        <w:spacing w:after="0" w:line="240" w:lineRule="auto"/>
        <w:rPr>
          <w:rFonts w:ascii="Times New Roman" w:eastAsia="Times New Roman" w:hAnsi="Times New Roman" w:cs="Times New Roman"/>
          <w:sz w:val="26"/>
          <w:szCs w:val="26"/>
          <w:lang w:val="uk-UA"/>
        </w:rPr>
      </w:pPr>
    </w:p>
    <w:p w:rsidR="001310D1" w:rsidRDefault="001310D1">
      <w:pPr>
        <w:spacing w:after="0" w:line="240" w:lineRule="auto"/>
        <w:rPr>
          <w:rFonts w:ascii="Times New Roman" w:eastAsia="Times New Roman" w:hAnsi="Times New Roman" w:cs="Times New Roman"/>
          <w:sz w:val="26"/>
          <w:szCs w:val="26"/>
          <w:lang w:val="uk-UA"/>
        </w:rPr>
      </w:pPr>
    </w:p>
    <w:p w:rsidR="001310D1" w:rsidRDefault="001310D1">
      <w:pPr>
        <w:spacing w:after="0" w:line="240" w:lineRule="auto"/>
        <w:rPr>
          <w:rFonts w:ascii="Times New Roman" w:eastAsia="Times New Roman" w:hAnsi="Times New Roman" w:cs="Times New Roman"/>
          <w:sz w:val="26"/>
          <w:szCs w:val="26"/>
          <w:lang w:val="uk-UA"/>
        </w:rPr>
      </w:pPr>
    </w:p>
    <w:p w:rsidR="009C3918" w:rsidRDefault="009C3918">
      <w:pPr>
        <w:spacing w:after="0" w:line="240" w:lineRule="auto"/>
        <w:rPr>
          <w:rFonts w:ascii="Times New Roman" w:eastAsia="Times New Roman" w:hAnsi="Times New Roman" w:cs="Times New Roman"/>
          <w:sz w:val="26"/>
          <w:szCs w:val="26"/>
          <w:lang w:val="uk-UA"/>
        </w:rPr>
      </w:pPr>
    </w:p>
    <w:p w:rsidR="001310D1" w:rsidRDefault="0063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w:t>
      </w:r>
      <w:r w:rsidR="00C337B9">
        <w:rPr>
          <w:rFonts w:ascii="Times New Roman" w:eastAsia="Times New Roman" w:hAnsi="Times New Roman" w:cs="Times New Roman"/>
          <w:b/>
          <w:bCs/>
          <w:color w:val="000000"/>
          <w:sz w:val="26"/>
          <w:szCs w:val="26"/>
          <w:lang w:val="uk-UA"/>
        </w:rPr>
        <w:t xml:space="preserve"> №</w:t>
      </w:r>
      <w:r w:rsidR="00C37251">
        <w:rPr>
          <w:rFonts w:ascii="Times New Roman" w:eastAsia="Times New Roman" w:hAnsi="Times New Roman" w:cs="Times New Roman"/>
          <w:b/>
          <w:bCs/>
          <w:color w:val="000000"/>
          <w:sz w:val="26"/>
          <w:szCs w:val="26"/>
          <w:lang w:val="uk-UA"/>
        </w:rPr>
        <w:t>64</w:t>
      </w: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8" w:type="dxa"/>
        <w:jc w:val="right"/>
        <w:tblLayout w:type="fixed"/>
        <w:tblCellMar>
          <w:left w:w="70" w:type="dxa"/>
          <w:right w:w="70" w:type="dxa"/>
        </w:tblCellMar>
        <w:tblLook w:val="0000"/>
      </w:tblPr>
      <w:tblGrid>
        <w:gridCol w:w="2835"/>
        <w:gridCol w:w="1375"/>
        <w:gridCol w:w="1376"/>
        <w:gridCol w:w="1372"/>
        <w:gridCol w:w="1382"/>
        <w:gridCol w:w="1368"/>
      </w:tblGrid>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b/>
                <w:color w:val="000000"/>
                <w:sz w:val="26"/>
                <w:szCs w:val="26"/>
                <w:lang w:val="uk-UA"/>
              </w:rPr>
            </w:pPr>
            <w:r>
              <w:rPr>
                <w:rFonts w:ascii="Times New Roman" w:eastAsia="Times New Roman" w:hAnsi="Times New Roman" w:cs="Times New Roman"/>
                <w:b/>
                <w:color w:val="000000"/>
                <w:sz w:val="26"/>
                <w:szCs w:val="26"/>
                <w:lang w:val="uk-UA"/>
              </w:rPr>
              <w:t>ОПЕРАЦІЙНА ЦІЛЬ 3.3.</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b/>
                <w:color w:val="000000"/>
                <w:sz w:val="26"/>
                <w:szCs w:val="26"/>
                <w:lang w:val="uk-UA"/>
              </w:rPr>
              <w:t xml:space="preserve">ЗАВДАННЯ </w:t>
            </w:r>
            <w:r w:rsidR="00A02A9D">
              <w:rPr>
                <w:rFonts w:ascii="Times New Roman" w:eastAsia="Times New Roman" w:hAnsi="Times New Roman" w:cs="Times New Roman"/>
                <w:b/>
                <w:color w:val="000000"/>
                <w:sz w:val="26"/>
                <w:szCs w:val="26"/>
                <w:lang w:val="uk-UA"/>
              </w:rPr>
              <w:t>5</w:t>
            </w:r>
            <w:r>
              <w:rPr>
                <w:rFonts w:ascii="Times New Roman" w:eastAsia="Times New Roman" w:hAnsi="Times New Roman" w:cs="Times New Roman"/>
                <w:b/>
                <w:color w:val="000000"/>
                <w:sz w:val="26"/>
                <w:szCs w:val="26"/>
                <w:lang w:val="uk-UA"/>
              </w:rPr>
              <w:t>.</w:t>
            </w:r>
            <w:r>
              <w:rPr>
                <w:rFonts w:ascii="Times New Roman" w:eastAsia="Times New Roman" w:hAnsi="Times New Roman" w:cs="Times New Roman"/>
                <w:color w:val="000000"/>
                <w:sz w:val="26"/>
                <w:szCs w:val="26"/>
                <w:lang w:val="uk-UA"/>
              </w:rPr>
              <w:t xml:space="preserve"> Забезпечити рівні можливості для чоловіків та жінок в сфері отримання муніципальних послуг.</w:t>
            </w:r>
          </w:p>
        </w:tc>
      </w:tr>
      <w:tr w:rsidR="001310D1" w:rsidRPr="003042BB">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Запровадження гендерного аналізу та гендерного бюджетування в діяльність Хмільницької міської ради та її виконавчого комітету</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В діяльність виконавчих органів міської ради </w:t>
            </w:r>
            <w:r w:rsidRPr="00B01FF0">
              <w:rPr>
                <w:rFonts w:ascii="Times New Roman" w:eastAsia="Times New Roman" w:hAnsi="Times New Roman" w:cs="Times New Roman"/>
                <w:sz w:val="26"/>
                <w:szCs w:val="26"/>
                <w:shd w:val="clear" w:color="auto" w:fill="FFFFFF" w:themeFill="background1"/>
                <w:lang w:val="uk-UA"/>
              </w:rPr>
              <w:t>впровадити</w:t>
            </w:r>
            <w:r>
              <w:rPr>
                <w:rFonts w:ascii="Times New Roman" w:eastAsia="Times New Roman" w:hAnsi="Times New Roman" w:cs="Times New Roman"/>
                <w:sz w:val="26"/>
                <w:szCs w:val="26"/>
                <w:lang w:val="uk-UA"/>
              </w:rPr>
              <w:t xml:space="preserve"> гендерний аналіз та гендерне бюджетування.</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Хмільницька міська територіальна громада.</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Всі мешканці та мешканки громади.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Запровадження в діяльність гендерного аналізу та гендерного бюджетування є основною умовою для забезпечення рівних можливостей для чоловіків та жінок. На жаль, зараз в системі місцевого самоврядування Хмільницької громади ці принципи не запроваджені, що призводить до не збалансованих, в гендерному розумінні, витрат.</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навчання пройшли не менше 30 осіб;</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запроваджено гендерне бюджетування в діяльність виконавчих органів міської ради.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гендерного аналізу цільових програм;</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розробка та затвердження необхідної нормативно-правової бази;</w:t>
            </w:r>
          </w:p>
          <w:p w:rsidR="001310D1" w:rsidRDefault="00633696">
            <w:pPr>
              <w:widowControl w:val="0"/>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проведення навчання для посадовців.</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FE7B29">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r>
      <w:tr w:rsidR="001310D1">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FE7B29">
              <w:rPr>
                <w:rFonts w:ascii="Times New Roman" w:eastAsia="Times New Roman" w:hAnsi="Times New Roman" w:cs="Times New Roman"/>
                <w:sz w:val="26"/>
                <w:szCs w:val="26"/>
                <w:lang w:val="uk-UA"/>
              </w:rPr>
              <w:t>5</w:t>
            </w:r>
            <w:r>
              <w:rPr>
                <w:rFonts w:ascii="Times New Roman" w:eastAsia="Times New Roman" w:hAnsi="Times New Roman" w:cs="Times New Roman"/>
                <w:sz w:val="26"/>
                <w:szCs w:val="26"/>
                <w:lang w:val="uk-UA"/>
              </w:rPr>
              <w:t xml:space="preserve"> рік</w:t>
            </w:r>
          </w:p>
        </w:tc>
        <w:tc>
          <w:tcPr>
            <w:tcW w:w="1376"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FE7B29">
              <w:rPr>
                <w:rFonts w:ascii="Times New Roman" w:eastAsia="Times New Roman" w:hAnsi="Times New Roman" w:cs="Times New Roman"/>
                <w:sz w:val="26"/>
                <w:szCs w:val="26"/>
                <w:lang w:val="uk-UA"/>
              </w:rPr>
              <w:t>6</w:t>
            </w:r>
            <w:r>
              <w:rPr>
                <w:rFonts w:ascii="Times New Roman" w:eastAsia="Times New Roman" w:hAnsi="Times New Roman" w:cs="Times New Roman"/>
                <w:sz w:val="26"/>
                <w:szCs w:val="26"/>
                <w:lang w:val="uk-UA"/>
              </w:rPr>
              <w:t xml:space="preserve"> рік</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FE7B29">
              <w:rPr>
                <w:rFonts w:ascii="Times New Roman" w:eastAsia="Times New Roman" w:hAnsi="Times New Roman" w:cs="Times New Roman"/>
                <w:sz w:val="26"/>
                <w:szCs w:val="26"/>
                <w:lang w:val="uk-UA"/>
              </w:rPr>
              <w:t>7</w:t>
            </w:r>
            <w:r>
              <w:rPr>
                <w:rFonts w:ascii="Times New Roman" w:eastAsia="Times New Roman" w:hAnsi="Times New Roman" w:cs="Times New Roman"/>
                <w:sz w:val="26"/>
                <w:szCs w:val="26"/>
                <w:lang w:val="uk-UA"/>
              </w:rPr>
              <w:t xml:space="preserve"> рік</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202</w:t>
            </w:r>
            <w:r w:rsidR="00FE7B29">
              <w:rPr>
                <w:rFonts w:ascii="Times New Roman" w:eastAsia="Times New Roman" w:hAnsi="Times New Roman" w:cs="Times New Roman"/>
                <w:sz w:val="26"/>
                <w:szCs w:val="26"/>
                <w:lang w:val="uk-UA"/>
              </w:rPr>
              <w:t>8</w:t>
            </w:r>
            <w:r>
              <w:rPr>
                <w:rFonts w:ascii="Times New Roman" w:eastAsia="Times New Roman" w:hAnsi="Times New Roman" w:cs="Times New Roman"/>
                <w:sz w:val="26"/>
                <w:szCs w:val="26"/>
                <w:lang w:val="uk-UA"/>
              </w:rPr>
              <w:t xml:space="preserve"> рік</w:t>
            </w:r>
          </w:p>
        </w:tc>
        <w:tc>
          <w:tcPr>
            <w:tcW w:w="1368"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Разом</w:t>
            </w:r>
          </w:p>
        </w:tc>
      </w:tr>
      <w:tr w:rsidR="001310D1">
        <w:trPr>
          <w:jc w:val="right"/>
        </w:trPr>
        <w:tc>
          <w:tcPr>
            <w:tcW w:w="2834" w:type="dxa"/>
            <w:vMerge/>
            <w:tcBorders>
              <w:top w:val="single" w:sz="4" w:space="0" w:color="000000"/>
              <w:left w:val="single" w:sz="4" w:space="0" w:color="000000"/>
              <w:bottom w:val="single" w:sz="4" w:space="0" w:color="000000"/>
              <w:right w:val="single" w:sz="4" w:space="0" w:color="000000"/>
            </w:tcBorders>
            <w:shd w:val="clear" w:color="auto" w:fill="FFFFFF"/>
          </w:tcPr>
          <w:p w:rsidR="001310D1" w:rsidRDefault="001310D1">
            <w:pPr>
              <w:widowControl w:val="0"/>
              <w:spacing w:after="0" w:line="240" w:lineRule="auto"/>
              <w:rPr>
                <w:rFonts w:ascii="Times New Roman" w:eastAsia="Times New Roman" w:hAnsi="Times New Roman" w:cs="Times New Roman"/>
                <w:b/>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tcPr>
          <w:p w:rsidR="001310D1" w:rsidRDefault="00B01FF0">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B01FF0">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c>
          <w:tcPr>
            <w:tcW w:w="137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82" w:type="dxa"/>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100,0</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Міський бюджет – 30%.</w:t>
            </w:r>
          </w:p>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Міжнародна донорська допомога – 70%.</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Громадська організація «ПРАВО» (партнерство).</w:t>
            </w:r>
          </w:p>
          <w:p w:rsidR="001310D1" w:rsidRDefault="00633696">
            <w:pPr>
              <w:widowControl w:val="0"/>
              <w:spacing w:after="0" w:line="240" w:lineRule="auto"/>
              <w:rPr>
                <w:rFonts w:ascii="Times New Roman" w:eastAsia="Times New Roman" w:hAnsi="Times New Roman" w:cs="Times New Roman"/>
                <w:sz w:val="26"/>
                <w:szCs w:val="26"/>
                <w:shd w:val="clear" w:color="auto" w:fill="FFFF00"/>
                <w:lang w:val="uk-UA"/>
              </w:rPr>
            </w:pPr>
            <w:r w:rsidRPr="00B01FF0">
              <w:rPr>
                <w:rFonts w:ascii="Times New Roman" w:eastAsia="Times New Roman" w:hAnsi="Times New Roman" w:cs="Times New Roman"/>
                <w:sz w:val="26"/>
                <w:szCs w:val="26"/>
                <w:shd w:val="clear" w:color="auto" w:fill="FFFFFF" w:themeFill="background1"/>
                <w:lang w:val="uk-UA"/>
              </w:rPr>
              <w:t>Структурні підрозділи виконавчого комітету Хмільницької міської ради.</w:t>
            </w:r>
          </w:p>
        </w:tc>
      </w:tr>
      <w:tr w:rsidR="001310D1">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1310D1" w:rsidRDefault="00633696">
            <w:pPr>
              <w:widowControl w:val="0"/>
              <w:spacing w:after="0" w:line="240" w:lineRule="auto"/>
              <w:rPr>
                <w:rFonts w:ascii="Times New Roman" w:eastAsia="Times New Roman" w:hAnsi="Times New Roman" w:cs="Times New Roman"/>
                <w:b/>
                <w:bCs/>
                <w:color w:val="000000"/>
                <w:sz w:val="26"/>
                <w:szCs w:val="16"/>
                <w:lang w:val="uk-UA"/>
              </w:rPr>
            </w:pPr>
            <w:r>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1310D1" w:rsidRDefault="00633696">
            <w:pPr>
              <w:widowControl w:val="0"/>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w:t>
            </w:r>
          </w:p>
        </w:tc>
      </w:tr>
    </w:tbl>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p w:rsidR="001310D1" w:rsidRDefault="00131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9C3918" w:rsidRDefault="009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p>
    <w:p w:rsidR="00FE7B29" w:rsidRDefault="00FE7B29" w:rsidP="00FE7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r>
        <w:rPr>
          <w:rFonts w:ascii="Times New Roman" w:eastAsia="Times New Roman" w:hAnsi="Times New Roman" w:cs="Times New Roman"/>
          <w:b/>
          <w:bCs/>
          <w:color w:val="000000"/>
          <w:sz w:val="26"/>
          <w:szCs w:val="26"/>
          <w:lang w:val="uk-UA"/>
        </w:rPr>
        <w:t>Форма технічного завдання проєкту розвитку №</w:t>
      </w:r>
      <w:r w:rsidR="00C37251">
        <w:rPr>
          <w:rFonts w:ascii="Times New Roman" w:eastAsia="Times New Roman" w:hAnsi="Times New Roman" w:cs="Times New Roman"/>
          <w:b/>
          <w:bCs/>
          <w:color w:val="000000"/>
          <w:sz w:val="26"/>
          <w:szCs w:val="26"/>
          <w:lang w:val="uk-UA"/>
        </w:rPr>
        <w:t>65</w:t>
      </w:r>
    </w:p>
    <w:p w:rsidR="00FE7B29" w:rsidRDefault="00FE7B29" w:rsidP="00FE7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6"/>
          <w:szCs w:val="26"/>
          <w:lang w:val="uk-UA"/>
        </w:rPr>
      </w:pPr>
    </w:p>
    <w:tbl>
      <w:tblPr>
        <w:tblW w:w="9705" w:type="dxa"/>
        <w:jc w:val="right"/>
        <w:tblLayout w:type="fixed"/>
        <w:tblCellMar>
          <w:left w:w="70" w:type="dxa"/>
          <w:right w:w="70" w:type="dxa"/>
        </w:tblCellMar>
        <w:tblLook w:val="04A0"/>
      </w:tblPr>
      <w:tblGrid>
        <w:gridCol w:w="2832"/>
        <w:gridCol w:w="1375"/>
        <w:gridCol w:w="1376"/>
        <w:gridCol w:w="1372"/>
        <w:gridCol w:w="1382"/>
        <w:gridCol w:w="1368"/>
      </w:tblGrid>
      <w:tr w:rsidR="00FE7B29" w:rsidRPr="003042BB" w:rsidTr="00FE7B29">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 xml:space="preserve">Номер і назва </w:t>
            </w:r>
            <w:proofErr w:type="spellStart"/>
            <w:r>
              <w:rPr>
                <w:rFonts w:ascii="Times New Roman" w:hAnsi="Times New Roman" w:cs="Times New Roman"/>
                <w:b/>
                <w:kern w:val="2"/>
                <w:sz w:val="26"/>
                <w:szCs w:val="26"/>
                <w:lang w:val="uk-UA"/>
              </w:rPr>
              <w:t>завдан</w:t>
            </w:r>
            <w:r w:rsidR="009C3918">
              <w:rPr>
                <w:rFonts w:ascii="Times New Roman" w:hAnsi="Times New Roman" w:cs="Times New Roman"/>
                <w:b/>
                <w:kern w:val="2"/>
                <w:sz w:val="26"/>
                <w:szCs w:val="26"/>
                <w:lang w:val="uk-UA"/>
              </w:rPr>
              <w:t>-</w:t>
            </w:r>
            <w:r>
              <w:rPr>
                <w:rFonts w:ascii="Times New Roman" w:hAnsi="Times New Roman" w:cs="Times New Roman"/>
                <w:b/>
                <w:kern w:val="2"/>
                <w:sz w:val="26"/>
                <w:szCs w:val="26"/>
                <w:lang w:val="uk-UA"/>
              </w:rPr>
              <w:t>ня</w:t>
            </w:r>
            <w:proofErr w:type="spellEnd"/>
            <w:r>
              <w:rPr>
                <w:rFonts w:ascii="Times New Roman" w:hAnsi="Times New Roman" w:cs="Times New Roman"/>
                <w:b/>
                <w:kern w:val="2"/>
                <w:sz w:val="26"/>
                <w:szCs w:val="26"/>
                <w:lang w:val="uk-UA"/>
              </w:rPr>
              <w:t xml:space="preserve"> зі Стратегії </w:t>
            </w:r>
            <w:proofErr w:type="spellStart"/>
            <w:r>
              <w:rPr>
                <w:rFonts w:ascii="Times New Roman" w:hAnsi="Times New Roman" w:cs="Times New Roman"/>
                <w:b/>
                <w:kern w:val="2"/>
                <w:sz w:val="26"/>
                <w:szCs w:val="26"/>
                <w:lang w:val="uk-UA"/>
              </w:rPr>
              <w:t>розвит</w:t>
            </w:r>
            <w:r w:rsidR="009C3918">
              <w:rPr>
                <w:rFonts w:ascii="Times New Roman" w:hAnsi="Times New Roman" w:cs="Times New Roman"/>
                <w:b/>
                <w:kern w:val="2"/>
                <w:sz w:val="26"/>
                <w:szCs w:val="26"/>
                <w:lang w:val="uk-UA"/>
              </w:rPr>
              <w:t>-</w:t>
            </w:r>
            <w:r>
              <w:rPr>
                <w:rFonts w:ascii="Times New Roman" w:hAnsi="Times New Roman" w:cs="Times New Roman"/>
                <w:b/>
                <w:kern w:val="2"/>
                <w:sz w:val="26"/>
                <w:szCs w:val="26"/>
                <w:lang w:val="uk-UA"/>
              </w:rPr>
              <w:t>ку</w:t>
            </w:r>
            <w:proofErr w:type="spellEnd"/>
            <w:r>
              <w:rPr>
                <w:rFonts w:ascii="Times New Roman" w:hAnsi="Times New Roman" w:cs="Times New Roman"/>
                <w:b/>
                <w:kern w:val="2"/>
                <w:sz w:val="26"/>
                <w:szCs w:val="26"/>
                <w:lang w:val="uk-UA"/>
              </w:rPr>
              <w:t xml:space="preserve">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both"/>
              <w:rPr>
                <w:rFonts w:ascii="Times New Roman" w:eastAsia="Times New Roman" w:hAnsi="Times New Roman" w:cs="Times New Roman"/>
                <w:b/>
                <w:kern w:val="2"/>
                <w:sz w:val="26"/>
                <w:szCs w:val="26"/>
                <w:lang w:val="uk-UA"/>
              </w:rPr>
            </w:pPr>
            <w:r>
              <w:rPr>
                <w:rFonts w:ascii="Times New Roman" w:eastAsia="Times New Roman" w:hAnsi="Times New Roman" w:cs="Times New Roman"/>
                <w:b/>
                <w:kern w:val="2"/>
                <w:sz w:val="26"/>
                <w:szCs w:val="26"/>
                <w:lang w:val="uk-UA"/>
              </w:rPr>
              <w:t>ОПЕРАЦІЙНА ЦІЛЬ 3.4.</w:t>
            </w:r>
          </w:p>
          <w:p w:rsidR="00FE7B29" w:rsidRDefault="00FE7B29">
            <w:pPr>
              <w:widowControl w:val="0"/>
              <w:spacing w:after="0" w:line="240" w:lineRule="auto"/>
              <w:jc w:val="both"/>
              <w:rPr>
                <w:rFonts w:ascii="Times New Roman" w:hAnsi="Times New Roman" w:cs="Times New Roman"/>
                <w:kern w:val="2"/>
                <w:sz w:val="26"/>
                <w:szCs w:val="26"/>
                <w:lang w:val="uk-UA"/>
              </w:rPr>
            </w:pPr>
            <w:r>
              <w:rPr>
                <w:rFonts w:ascii="Times New Roman" w:hAnsi="Times New Roman" w:cs="Times New Roman"/>
                <w:b/>
                <w:kern w:val="2"/>
                <w:sz w:val="26"/>
                <w:szCs w:val="26"/>
                <w:lang w:val="uk-UA"/>
              </w:rPr>
              <w:t>ЗАВДАННЯ 1.</w:t>
            </w:r>
            <w:r>
              <w:rPr>
                <w:rFonts w:ascii="Times New Roman" w:hAnsi="Times New Roman" w:cs="Times New Roman"/>
                <w:kern w:val="2"/>
                <w:sz w:val="26"/>
                <w:szCs w:val="26"/>
                <w:lang w:val="uk-UA"/>
              </w:rPr>
              <w:t xml:space="preserve"> </w:t>
            </w:r>
            <w:r>
              <w:rPr>
                <w:rFonts w:ascii="Times New Roman" w:eastAsia="Times New Roman" w:hAnsi="Times New Roman" w:cs="Times New Roman"/>
                <w:kern w:val="2"/>
                <w:sz w:val="26"/>
                <w:szCs w:val="26"/>
                <w:lang w:val="uk-UA" w:eastAsia="uk-UA"/>
              </w:rPr>
              <w:t>Створення умов для ефективної реадаптації та соціально-економічної  реінтеграції ветеранів війни</w:t>
            </w:r>
          </w:p>
        </w:tc>
      </w:tr>
      <w:tr w:rsidR="00FE7B29" w:rsidTr="00FE7B29">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both"/>
              <w:rPr>
                <w:rFonts w:ascii="Times New Roman" w:hAnsi="Times New Roman" w:cs="Times New Roman"/>
                <w:kern w:val="2"/>
                <w:sz w:val="26"/>
                <w:szCs w:val="26"/>
                <w:lang w:val="uk-UA"/>
              </w:rPr>
            </w:pPr>
            <w:r>
              <w:rPr>
                <w:rFonts w:ascii="Times New Roman" w:eastAsia="Times New Roman" w:hAnsi="Times New Roman" w:cs="Times New Roman"/>
                <w:kern w:val="2"/>
                <w:sz w:val="26"/>
                <w:szCs w:val="26"/>
                <w:lang w:val="uk-UA" w:eastAsia="uk-UA"/>
              </w:rPr>
              <w:t>Повернення військових до цивільного життя</w:t>
            </w:r>
          </w:p>
        </w:tc>
      </w:tr>
      <w:tr w:rsidR="00FE7B29" w:rsidRPr="003042BB" w:rsidTr="00FE7B29">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both"/>
              <w:rPr>
                <w:rFonts w:ascii="Times New Roman" w:hAnsi="Times New Roman" w:cs="Times New Roman"/>
                <w:kern w:val="2"/>
                <w:sz w:val="26"/>
                <w:szCs w:val="26"/>
                <w:lang w:val="uk-UA"/>
              </w:rPr>
            </w:pPr>
            <w:r>
              <w:rPr>
                <w:rFonts w:ascii="Times New Roman" w:eastAsia="Times New Roman" w:hAnsi="Times New Roman" w:cs="Times New Roman"/>
                <w:kern w:val="2"/>
                <w:sz w:val="26"/>
                <w:szCs w:val="26"/>
                <w:lang w:val="uk-UA" w:eastAsia="uk-UA"/>
              </w:rPr>
              <w:t>Повернення військових до цивільного життя, забезпечення психологічної допомоги та реабілітації ветеранів війни з урахуванням їх потреб та соціального оточення</w:t>
            </w:r>
          </w:p>
        </w:tc>
      </w:tr>
      <w:tr w:rsidR="00FE7B29" w:rsidTr="00FE7B29">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Територія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both"/>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Хмільницька міська територіальна громада.</w:t>
            </w:r>
          </w:p>
        </w:tc>
      </w:tr>
      <w:tr w:rsidR="00FE7B29" w:rsidRPr="003042BB" w:rsidTr="00FE7B29">
        <w:trPr>
          <w:jc w:val="right"/>
        </w:trPr>
        <w:tc>
          <w:tcPr>
            <w:tcW w:w="2834"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FE7B29" w:rsidRDefault="00FE7B29" w:rsidP="00FE7B29">
            <w:pPr>
              <w:pStyle w:val="af2"/>
              <w:numPr>
                <w:ilvl w:val="0"/>
                <w:numId w:val="28"/>
              </w:numPr>
              <w:spacing w:line="240" w:lineRule="auto"/>
              <w:ind w:left="0"/>
              <w:jc w:val="both"/>
              <w:rPr>
                <w:color w:val="auto"/>
                <w:kern w:val="2"/>
                <w:sz w:val="26"/>
                <w:szCs w:val="26"/>
                <w:lang w:val="uk-UA" w:eastAsia="en-US"/>
              </w:rPr>
            </w:pPr>
            <w:r>
              <w:rPr>
                <w:kern w:val="2"/>
                <w:sz w:val="26"/>
                <w:szCs w:val="26"/>
                <w:shd w:val="clear" w:color="auto" w:fill="FFFFFF"/>
                <w:lang w:val="uk-UA" w:eastAsia="en-US"/>
              </w:rPr>
              <w:t>З початком повномасштабного вторгнення діяльність щодо підтримки ветеранів актуалізувалася й набула нового масштабу. Війна триває, кількість людей, які беруть участь у бойових діях, збільшується, і невідомо, скільки ветеранів буде в громаді в найближчому майбутньому.</w:t>
            </w:r>
          </w:p>
        </w:tc>
      </w:tr>
      <w:tr w:rsidR="00FE7B29"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FE7B29" w:rsidRPr="009C3918" w:rsidRDefault="00FE7B29" w:rsidP="00FE7B29">
            <w:pPr>
              <w:pStyle w:val="a8"/>
              <w:widowControl w:val="0"/>
              <w:numPr>
                <w:ilvl w:val="0"/>
                <w:numId w:val="28"/>
              </w:numPr>
              <w:suppressAutoHyphens w:val="0"/>
              <w:spacing w:after="0" w:line="240" w:lineRule="auto"/>
              <w:ind w:left="213" w:hanging="142"/>
              <w:jc w:val="both"/>
              <w:rPr>
                <w:rFonts w:ascii="Times New Roman" w:hAnsi="Times New Roman" w:cs="Times New Roman"/>
                <w:kern w:val="2"/>
                <w:sz w:val="26"/>
                <w:szCs w:val="26"/>
                <w:shd w:val="clear" w:color="auto" w:fill="FFFFFF"/>
                <w:lang w:val="uk-UA"/>
              </w:rPr>
            </w:pPr>
            <w:r w:rsidRPr="009C3918">
              <w:rPr>
                <w:rFonts w:ascii="Times New Roman" w:hAnsi="Times New Roman" w:cs="Times New Roman"/>
                <w:sz w:val="26"/>
                <w:szCs w:val="26"/>
                <w:shd w:val="clear" w:color="auto" w:fill="FFFFFF"/>
                <w:lang w:val="uk-UA"/>
              </w:rPr>
              <w:t>Зменшення впливу негативних наслідків та здійснення заходів для розв’язання проблем ветеранів війни.</w:t>
            </w:r>
          </w:p>
          <w:p w:rsidR="00FE7B29" w:rsidRPr="009C3918" w:rsidRDefault="00FE7B29" w:rsidP="00FE7B29">
            <w:pPr>
              <w:pStyle w:val="a8"/>
              <w:widowControl w:val="0"/>
              <w:numPr>
                <w:ilvl w:val="0"/>
                <w:numId w:val="28"/>
              </w:numPr>
              <w:suppressAutoHyphens w:val="0"/>
              <w:spacing w:after="0" w:line="240" w:lineRule="auto"/>
              <w:ind w:left="213" w:hanging="142"/>
              <w:jc w:val="both"/>
              <w:rPr>
                <w:rFonts w:ascii="Times New Roman" w:hAnsi="Times New Roman" w:cs="Times New Roman"/>
                <w:sz w:val="26"/>
                <w:szCs w:val="26"/>
                <w:shd w:val="clear" w:color="auto" w:fill="FFFFFF"/>
                <w:lang w:val="uk-UA"/>
              </w:rPr>
            </w:pPr>
            <w:r w:rsidRPr="009C3918">
              <w:rPr>
                <w:rFonts w:ascii="Times New Roman" w:hAnsi="Times New Roman" w:cs="Times New Roman"/>
                <w:sz w:val="26"/>
                <w:szCs w:val="26"/>
                <w:shd w:val="clear" w:color="auto" w:fill="FFFFFF"/>
                <w:lang w:val="uk-UA"/>
              </w:rPr>
              <w:t>Забезпечення реалізації соціальної послуги з соціальної адаптації учасників бойових дій, членів їх сімей, членів сімей загиблих (померлих) ветеранів війни, Захисників та Захисниць України в частині їх перебування (проживання, харчування) у рекреаційних закладах Вінницької області.</w:t>
            </w:r>
          </w:p>
          <w:p w:rsidR="00FE7B29" w:rsidRPr="009C3918" w:rsidRDefault="00FE7B29" w:rsidP="00FE7B29">
            <w:pPr>
              <w:pStyle w:val="a8"/>
              <w:widowControl w:val="0"/>
              <w:numPr>
                <w:ilvl w:val="0"/>
                <w:numId w:val="28"/>
              </w:numPr>
              <w:suppressAutoHyphens w:val="0"/>
              <w:spacing w:after="0" w:line="240" w:lineRule="auto"/>
              <w:ind w:left="213" w:hanging="142"/>
              <w:jc w:val="both"/>
              <w:rPr>
                <w:rFonts w:ascii="Times New Roman" w:hAnsi="Times New Roman" w:cs="Times New Roman"/>
                <w:sz w:val="26"/>
                <w:szCs w:val="26"/>
                <w:shd w:val="clear" w:color="auto" w:fill="FFFFFF"/>
                <w:lang w:val="uk-UA"/>
              </w:rPr>
            </w:pPr>
            <w:r w:rsidRPr="009C3918">
              <w:rPr>
                <w:rFonts w:ascii="Times New Roman" w:hAnsi="Times New Roman" w:cs="Times New Roman"/>
                <w:sz w:val="26"/>
                <w:szCs w:val="26"/>
                <w:shd w:val="clear" w:color="auto" w:fill="FFFFFF"/>
                <w:lang w:val="uk-UA"/>
              </w:rPr>
              <w:t>Забезпечення надання соціальних послуг  та інших послуг з переходу від військової служби до цивільного життя.</w:t>
            </w:r>
          </w:p>
          <w:p w:rsidR="00FE7B29" w:rsidRDefault="00FE7B29" w:rsidP="00FE7B29">
            <w:pPr>
              <w:pStyle w:val="a8"/>
              <w:widowControl w:val="0"/>
              <w:numPr>
                <w:ilvl w:val="0"/>
                <w:numId w:val="28"/>
              </w:numPr>
              <w:suppressAutoHyphens w:val="0"/>
              <w:spacing w:after="0" w:line="240" w:lineRule="auto"/>
              <w:ind w:left="213" w:hanging="142"/>
              <w:jc w:val="both"/>
              <w:rPr>
                <w:rFonts w:ascii="Times New Roman" w:hAnsi="Times New Roman" w:cs="Times New Roman"/>
                <w:sz w:val="26"/>
                <w:szCs w:val="26"/>
              </w:rPr>
            </w:pPr>
            <w:r w:rsidRPr="009C3918">
              <w:rPr>
                <w:rFonts w:ascii="Times New Roman" w:hAnsi="Times New Roman" w:cs="Times New Roman"/>
                <w:sz w:val="26"/>
                <w:szCs w:val="26"/>
                <w:shd w:val="clear" w:color="auto" w:fill="FFFFFF"/>
                <w:lang w:val="uk-UA"/>
              </w:rPr>
              <w:t>Здійснення різносторонніх заходів з підтримки осіб, які захищали незалежність, суверенітет та територіальну цілісність України.</w:t>
            </w:r>
          </w:p>
        </w:tc>
      </w:tr>
      <w:tr w:rsidR="00FE7B29"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FE7B29" w:rsidRDefault="00FE7B29">
            <w:pPr>
              <w:widowControl w:val="0"/>
              <w:spacing w:after="0" w:line="240" w:lineRule="auto"/>
              <w:jc w:val="both"/>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 xml:space="preserve">задоволені потреби ветеранів війни, </w:t>
            </w:r>
            <w:r>
              <w:rPr>
                <w:rFonts w:ascii="Times New Roman" w:eastAsia="Times New Roman" w:hAnsi="Times New Roman" w:cs="Times New Roman"/>
                <w:kern w:val="2"/>
                <w:sz w:val="26"/>
                <w:szCs w:val="26"/>
                <w:lang w:val="uk-UA" w:eastAsia="uk-UA"/>
              </w:rPr>
              <w:t>повернення військових до цивільного життя</w:t>
            </w:r>
          </w:p>
        </w:tc>
      </w:tr>
      <w:tr w:rsidR="00FE7B29" w:rsidRPr="003042BB"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both"/>
              <w:rPr>
                <w:rFonts w:ascii="Times New Roman" w:hAnsi="Times New Roman" w:cs="Times New Roman"/>
                <w:kern w:val="2"/>
                <w:sz w:val="26"/>
                <w:szCs w:val="26"/>
                <w:lang w:val="uk-UA"/>
              </w:rPr>
            </w:pPr>
            <w:r>
              <w:rPr>
                <w:rFonts w:ascii="Times New Roman" w:hAnsi="Times New Roman" w:cs="Times New Roman"/>
                <w:kern w:val="2"/>
                <w:sz w:val="26"/>
                <w:szCs w:val="26"/>
                <w:shd w:val="clear" w:color="auto" w:fill="FFFFFF"/>
                <w:lang w:val="uk-UA"/>
              </w:rPr>
              <w:t>Здійснення різносторонніх заходів з підтримки осіб, які захищали незалежність, суверенітет та територіальну цілісність України.</w:t>
            </w:r>
          </w:p>
        </w:tc>
      </w:tr>
      <w:tr w:rsidR="00FE7B29"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Період здійснення: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both"/>
              <w:rPr>
                <w:rFonts w:ascii="Times New Roman" w:eastAsia="Times New Roman" w:hAnsi="Times New Roman" w:cs="Times New Roman"/>
                <w:kern w:val="2"/>
                <w:sz w:val="26"/>
                <w:szCs w:val="26"/>
                <w:lang w:val="uk-UA"/>
              </w:rPr>
            </w:pPr>
            <w:r>
              <w:rPr>
                <w:rFonts w:ascii="Times New Roman" w:eastAsia="Times New Roman" w:hAnsi="Times New Roman" w:cs="Times New Roman"/>
                <w:kern w:val="2"/>
                <w:sz w:val="26"/>
                <w:szCs w:val="26"/>
                <w:lang w:val="uk-UA"/>
              </w:rPr>
              <w:t>2025-2028 роки:</w:t>
            </w:r>
          </w:p>
        </w:tc>
      </w:tr>
      <w:tr w:rsidR="00FE7B29" w:rsidTr="00FE7B29">
        <w:trPr>
          <w:jc w:val="right"/>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Вартість проєкту, тис. грн.</w:t>
            </w:r>
          </w:p>
        </w:tc>
        <w:tc>
          <w:tcPr>
            <w:tcW w:w="1375"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2025 рік</w:t>
            </w:r>
          </w:p>
        </w:tc>
        <w:tc>
          <w:tcPr>
            <w:tcW w:w="1376"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2026 рік</w:t>
            </w:r>
          </w:p>
        </w:tc>
        <w:tc>
          <w:tcPr>
            <w:tcW w:w="1372"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2027рік</w:t>
            </w:r>
          </w:p>
        </w:tc>
        <w:tc>
          <w:tcPr>
            <w:tcW w:w="1382"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2028 рік</w:t>
            </w:r>
          </w:p>
        </w:tc>
        <w:tc>
          <w:tcPr>
            <w:tcW w:w="1368"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center"/>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Разом</w:t>
            </w:r>
          </w:p>
        </w:tc>
      </w:tr>
      <w:tr w:rsidR="00FE7B29" w:rsidTr="00FE7B29">
        <w:trPr>
          <w:jc w:val="right"/>
        </w:trPr>
        <w:tc>
          <w:tcPr>
            <w:tcW w:w="2834" w:type="dxa"/>
            <w:vMerge/>
            <w:tcBorders>
              <w:top w:val="single" w:sz="4" w:space="0" w:color="000000"/>
              <w:left w:val="single" w:sz="4" w:space="0" w:color="000000"/>
              <w:bottom w:val="single" w:sz="4" w:space="0" w:color="000000"/>
              <w:right w:val="single" w:sz="4" w:space="0" w:color="000000"/>
            </w:tcBorders>
            <w:vAlign w:val="center"/>
            <w:hideMark/>
          </w:tcPr>
          <w:p w:rsidR="00FE7B29" w:rsidRDefault="00FE7B29">
            <w:pPr>
              <w:suppressAutoHyphens w:val="0"/>
              <w:spacing w:after="0" w:line="256" w:lineRule="auto"/>
              <w:rPr>
                <w:rFonts w:ascii="Times New Roman" w:hAnsi="Times New Roman" w:cs="Times New Roman"/>
                <w:b/>
                <w:kern w:val="2"/>
                <w:sz w:val="26"/>
                <w:szCs w:val="26"/>
                <w:lang w:val="uk-UA"/>
              </w:rPr>
            </w:pPr>
          </w:p>
        </w:tc>
        <w:tc>
          <w:tcPr>
            <w:tcW w:w="1375"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3 000,0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hideMark/>
          </w:tcPr>
          <w:p w:rsidR="00FE7B29" w:rsidRDefault="00FE7B29">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3 000,0</w:t>
            </w:r>
          </w:p>
        </w:tc>
        <w:tc>
          <w:tcPr>
            <w:tcW w:w="1372"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3 000,0</w:t>
            </w:r>
          </w:p>
        </w:tc>
        <w:tc>
          <w:tcPr>
            <w:tcW w:w="1382" w:type="dxa"/>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3 000,0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hideMark/>
          </w:tcPr>
          <w:p w:rsidR="00FE7B29" w:rsidRDefault="00FE7B29">
            <w:pPr>
              <w:widowControl w:val="0"/>
              <w:spacing w:after="0" w:line="240" w:lineRule="auto"/>
              <w:jc w:val="right"/>
              <w:rPr>
                <w:rFonts w:ascii="Times New Roman" w:eastAsia="Times New Roman" w:hAnsi="Times New Roman" w:cs="Times New Roman"/>
                <w:kern w:val="2"/>
                <w:sz w:val="26"/>
                <w:szCs w:val="26"/>
                <w:lang w:val="uk-UA" w:eastAsia="it-IT"/>
              </w:rPr>
            </w:pPr>
            <w:r>
              <w:rPr>
                <w:rFonts w:ascii="Times New Roman" w:eastAsia="Times New Roman" w:hAnsi="Times New Roman" w:cs="Times New Roman"/>
                <w:kern w:val="2"/>
                <w:sz w:val="26"/>
                <w:szCs w:val="26"/>
                <w:lang w:val="uk-UA" w:eastAsia="it-IT"/>
              </w:rPr>
              <w:t>12 000,0</w:t>
            </w:r>
          </w:p>
        </w:tc>
      </w:tr>
      <w:tr w:rsidR="00FE7B29"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Джерела та частки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FE7B29" w:rsidRDefault="00FE7B29">
            <w:pPr>
              <w:widowControl w:val="0"/>
              <w:spacing w:after="0" w:line="240" w:lineRule="auto"/>
              <w:jc w:val="both"/>
              <w:rPr>
                <w:rFonts w:ascii="Times New Roman" w:eastAsia="Times New Roman" w:hAnsi="Times New Roman" w:cs="Times New Roman"/>
                <w:kern w:val="2"/>
                <w:sz w:val="26"/>
                <w:szCs w:val="26"/>
                <w:shd w:val="clear" w:color="auto" w:fill="FFFFFF" w:themeFill="background1"/>
                <w:lang w:val="uk-UA" w:eastAsia="it-IT"/>
              </w:rPr>
            </w:pPr>
            <w:r>
              <w:rPr>
                <w:rFonts w:ascii="Times New Roman" w:eastAsia="Times New Roman" w:hAnsi="Times New Roman" w:cs="Times New Roman"/>
                <w:kern w:val="2"/>
                <w:sz w:val="26"/>
                <w:szCs w:val="26"/>
                <w:shd w:val="clear" w:color="auto" w:fill="FFFFFF" w:themeFill="background1"/>
                <w:lang w:val="uk-UA" w:eastAsia="it-IT"/>
              </w:rPr>
              <w:t>Міський бюджет та інші джерела не заборонені чинним законодавством.</w:t>
            </w:r>
          </w:p>
        </w:tc>
      </w:tr>
      <w:tr w:rsidR="00FE7B29" w:rsidRPr="003042BB"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FE7B29" w:rsidRDefault="00FE7B29">
            <w:pPr>
              <w:widowControl w:val="0"/>
              <w:spacing w:after="0" w:line="240" w:lineRule="auto"/>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hideMark/>
          </w:tcPr>
          <w:p w:rsidR="00FE7B29" w:rsidRDefault="00FE7B29" w:rsidP="009C3918">
            <w:pPr>
              <w:widowControl w:val="0"/>
              <w:spacing w:after="0" w:line="240" w:lineRule="auto"/>
              <w:jc w:val="both"/>
              <w:rPr>
                <w:rFonts w:ascii="Times New Roman" w:hAnsi="Times New Roman" w:cs="Times New Roman"/>
                <w:kern w:val="2"/>
                <w:sz w:val="26"/>
                <w:szCs w:val="26"/>
                <w:lang w:val="uk-UA"/>
              </w:rPr>
            </w:pPr>
            <w:r>
              <w:rPr>
                <w:rFonts w:ascii="Times New Roman" w:hAnsi="Times New Roman" w:cs="Times New Roman"/>
                <w:kern w:val="2"/>
                <w:sz w:val="26"/>
                <w:szCs w:val="26"/>
                <w:lang w:val="uk-UA"/>
              </w:rPr>
              <w:t>Управління праці та соціального захисту населення Хмільницької міської ради,</w:t>
            </w:r>
            <w:r w:rsidR="009C3918">
              <w:rPr>
                <w:rFonts w:ascii="Times New Roman" w:hAnsi="Times New Roman" w:cs="Times New Roman"/>
                <w:kern w:val="2"/>
                <w:sz w:val="26"/>
                <w:szCs w:val="26"/>
                <w:lang w:val="uk-UA"/>
              </w:rPr>
              <w:t xml:space="preserve"> </w:t>
            </w:r>
            <w:r>
              <w:rPr>
                <w:rFonts w:ascii="Times New Roman" w:hAnsi="Times New Roman" w:cs="Times New Roman"/>
                <w:kern w:val="2"/>
                <w:sz w:val="26"/>
                <w:szCs w:val="26"/>
                <w:lang w:val="uk-UA"/>
              </w:rPr>
              <w:t>Комунальна установа «Ветеранський простір» Хмільницької міської ради,</w:t>
            </w:r>
            <w:r w:rsidR="009C3918">
              <w:rPr>
                <w:rFonts w:ascii="Times New Roman" w:hAnsi="Times New Roman" w:cs="Times New Roman"/>
                <w:kern w:val="2"/>
                <w:sz w:val="26"/>
                <w:szCs w:val="26"/>
                <w:lang w:val="uk-UA"/>
              </w:rPr>
              <w:t xml:space="preserve"> </w:t>
            </w:r>
            <w:r>
              <w:rPr>
                <w:rFonts w:ascii="Times New Roman" w:hAnsi="Times New Roman" w:cs="Times New Roman"/>
                <w:kern w:val="2"/>
                <w:sz w:val="26"/>
                <w:szCs w:val="26"/>
                <w:lang w:val="uk-UA"/>
              </w:rPr>
              <w:t>ГО «Спілка учасників АТО м.</w:t>
            </w:r>
            <w:r w:rsidR="009C3918">
              <w:rPr>
                <w:rFonts w:ascii="Times New Roman" w:hAnsi="Times New Roman" w:cs="Times New Roman"/>
                <w:kern w:val="2"/>
                <w:sz w:val="26"/>
                <w:szCs w:val="26"/>
                <w:lang w:val="uk-UA"/>
              </w:rPr>
              <w:t xml:space="preserve"> </w:t>
            </w:r>
            <w:r>
              <w:rPr>
                <w:rFonts w:ascii="Times New Roman" w:hAnsi="Times New Roman" w:cs="Times New Roman"/>
                <w:kern w:val="2"/>
                <w:sz w:val="26"/>
                <w:szCs w:val="26"/>
                <w:lang w:val="uk-UA"/>
              </w:rPr>
              <w:t>Хмільника та Хмільницького району»,</w:t>
            </w:r>
            <w:r w:rsidR="009C3918">
              <w:rPr>
                <w:rFonts w:ascii="Times New Roman" w:hAnsi="Times New Roman" w:cs="Times New Roman"/>
                <w:kern w:val="2"/>
                <w:sz w:val="26"/>
                <w:szCs w:val="26"/>
                <w:lang w:val="uk-UA"/>
              </w:rPr>
              <w:t xml:space="preserve"> </w:t>
            </w:r>
            <w:r>
              <w:rPr>
                <w:rFonts w:ascii="Times New Roman" w:eastAsia="Times New Roman" w:hAnsi="Times New Roman" w:cs="Times New Roman"/>
                <w:kern w:val="2"/>
                <w:sz w:val="26"/>
                <w:szCs w:val="26"/>
                <w:lang w:val="uk-UA" w:eastAsia="uk-UA"/>
              </w:rPr>
              <w:t>Центр Життєстійкості Хмільницької територіальної громади</w:t>
            </w:r>
          </w:p>
        </w:tc>
      </w:tr>
      <w:tr w:rsidR="00FE7B29" w:rsidTr="00FE7B29">
        <w:trPr>
          <w:jc w:val="right"/>
        </w:trPr>
        <w:tc>
          <w:tcPr>
            <w:tcW w:w="2834" w:type="dxa"/>
            <w:tcBorders>
              <w:top w:val="single" w:sz="4" w:space="0" w:color="000000"/>
              <w:left w:val="single" w:sz="4" w:space="0" w:color="000000"/>
              <w:bottom w:val="single" w:sz="4" w:space="0" w:color="000000"/>
              <w:right w:val="single" w:sz="4" w:space="0" w:color="000000"/>
            </w:tcBorders>
            <w:shd w:val="clear" w:color="auto" w:fill="FFFFFF"/>
            <w:hideMark/>
          </w:tcPr>
          <w:p w:rsidR="00FE7B29" w:rsidRDefault="00FE7B29">
            <w:pPr>
              <w:widowControl w:val="0"/>
              <w:spacing w:after="0" w:line="240" w:lineRule="auto"/>
              <w:rPr>
                <w:rFonts w:ascii="Times New Roman" w:eastAsia="Times New Roman" w:hAnsi="Times New Roman" w:cs="Times New Roman"/>
                <w:b/>
                <w:bCs/>
                <w:kern w:val="2"/>
                <w:sz w:val="26"/>
                <w:szCs w:val="16"/>
                <w:lang w:val="uk-UA"/>
              </w:rPr>
            </w:pPr>
            <w:r>
              <w:rPr>
                <w:rFonts w:ascii="Times New Roman" w:eastAsia="Times New Roman" w:hAnsi="Times New Roman" w:cs="Times New Roman"/>
                <w:b/>
                <w:bCs/>
                <w:kern w:val="2"/>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tcPr>
          <w:p w:rsidR="00FE7B29" w:rsidRDefault="00FE7B29">
            <w:pPr>
              <w:widowControl w:val="0"/>
              <w:spacing w:after="0" w:line="240" w:lineRule="auto"/>
              <w:jc w:val="both"/>
              <w:rPr>
                <w:rFonts w:ascii="Times New Roman" w:eastAsia="Times New Roman" w:hAnsi="Times New Roman" w:cs="Times New Roman"/>
                <w:kern w:val="2"/>
                <w:sz w:val="26"/>
                <w:szCs w:val="26"/>
                <w:lang w:val="uk-UA" w:eastAsia="it-IT"/>
              </w:rPr>
            </w:pPr>
          </w:p>
        </w:tc>
      </w:tr>
    </w:tbl>
    <w:p w:rsidR="00F92622" w:rsidRPr="00FE7B29" w:rsidRDefault="00F92622" w:rsidP="00F9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lang w:val="uk-UA"/>
        </w:rPr>
      </w:pPr>
      <w:r w:rsidRPr="00FE7B29">
        <w:rPr>
          <w:rFonts w:ascii="Times New Roman" w:hAnsi="Times New Roman" w:cs="Times New Roman"/>
          <w:b/>
          <w:bCs/>
          <w:color w:val="000000"/>
          <w:sz w:val="26"/>
          <w:szCs w:val="26"/>
          <w:lang w:val="uk-UA"/>
        </w:rPr>
        <w:t>Форма технічного завдання проєкту розвитку №</w:t>
      </w:r>
      <w:r w:rsidR="00C37251">
        <w:rPr>
          <w:rFonts w:ascii="Times New Roman" w:hAnsi="Times New Roman" w:cs="Times New Roman"/>
          <w:b/>
          <w:bCs/>
          <w:color w:val="000000"/>
          <w:sz w:val="26"/>
          <w:szCs w:val="26"/>
          <w:lang w:val="uk-UA"/>
        </w:rPr>
        <w:t>66</w:t>
      </w:r>
    </w:p>
    <w:p w:rsidR="00F92622" w:rsidRPr="00FE7B29" w:rsidRDefault="00F92622" w:rsidP="00F92622">
      <w:pPr>
        <w:spacing w:after="0" w:line="240" w:lineRule="auto"/>
        <w:rPr>
          <w:rFonts w:ascii="Times New Roman" w:hAnsi="Times New Roman" w:cs="Times New Roman"/>
          <w:sz w:val="26"/>
          <w:szCs w:val="26"/>
        </w:rPr>
      </w:pPr>
    </w:p>
    <w:tbl>
      <w:tblPr>
        <w:tblW w:w="9708" w:type="dxa"/>
        <w:jc w:val="right"/>
        <w:tblLayout w:type="fixed"/>
        <w:tblCellMar>
          <w:left w:w="70" w:type="dxa"/>
          <w:right w:w="70" w:type="dxa"/>
        </w:tblCellMar>
        <w:tblLook w:val="0000"/>
      </w:tblPr>
      <w:tblGrid>
        <w:gridCol w:w="2835"/>
        <w:gridCol w:w="1376"/>
        <w:gridCol w:w="1375"/>
        <w:gridCol w:w="1372"/>
        <w:gridCol w:w="1383"/>
        <w:gridCol w:w="1367"/>
      </w:tblGrid>
      <w:tr w:rsidR="00F92622" w:rsidRPr="00FE7B29"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Номер і назва завдання зі Стратегії розвитку громади, якому відповідає проєкт</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FE7B29" w:rsidRDefault="00F92622" w:rsidP="00FE7B29">
            <w:pPr>
              <w:widowControl w:val="0"/>
              <w:spacing w:after="0" w:line="240" w:lineRule="auto"/>
              <w:jc w:val="both"/>
              <w:rPr>
                <w:rFonts w:ascii="Times New Roman" w:hAnsi="Times New Roman" w:cs="Times New Roman"/>
                <w:b/>
                <w:sz w:val="26"/>
                <w:szCs w:val="26"/>
                <w:lang w:val="uk-UA"/>
              </w:rPr>
            </w:pPr>
            <w:r w:rsidRPr="00FE7B29">
              <w:rPr>
                <w:rFonts w:ascii="Times New Roman" w:hAnsi="Times New Roman" w:cs="Times New Roman"/>
                <w:b/>
                <w:sz w:val="26"/>
                <w:szCs w:val="26"/>
                <w:lang w:val="uk-UA"/>
              </w:rPr>
              <w:t>ОПЕРАЦІЙНА ЦІЛЬ 3.</w:t>
            </w:r>
            <w:r w:rsidR="00FE7B29" w:rsidRPr="00FE7B29">
              <w:rPr>
                <w:rFonts w:ascii="Times New Roman" w:hAnsi="Times New Roman" w:cs="Times New Roman"/>
                <w:b/>
                <w:sz w:val="26"/>
                <w:szCs w:val="26"/>
                <w:lang w:val="uk-UA"/>
              </w:rPr>
              <w:t>4</w:t>
            </w:r>
            <w:r w:rsidRPr="00FE7B29">
              <w:rPr>
                <w:rFonts w:ascii="Times New Roman" w:hAnsi="Times New Roman" w:cs="Times New Roman"/>
                <w:b/>
                <w:sz w:val="26"/>
                <w:szCs w:val="26"/>
                <w:lang w:val="uk-UA"/>
              </w:rPr>
              <w:t>.</w:t>
            </w:r>
            <w:r w:rsidR="00F17073" w:rsidRPr="00FE7B29">
              <w:rPr>
                <w:rFonts w:ascii="Times New Roman" w:hAnsi="Times New Roman" w:cs="Times New Roman"/>
                <w:b/>
                <w:sz w:val="26"/>
                <w:szCs w:val="26"/>
                <w:lang w:val="uk-UA"/>
              </w:rPr>
              <w:t xml:space="preserve"> </w:t>
            </w:r>
          </w:p>
          <w:p w:rsidR="00FE7B29" w:rsidRPr="00FE7B29" w:rsidRDefault="00F92622" w:rsidP="00FE7B29">
            <w:pPr>
              <w:widowControl w:val="0"/>
              <w:spacing w:after="0" w:line="240" w:lineRule="auto"/>
              <w:jc w:val="both"/>
              <w:rPr>
                <w:rFonts w:ascii="Times New Roman" w:hAnsi="Times New Roman" w:cs="Times New Roman"/>
                <w:lang w:val="uk-UA" w:eastAsia="uk-UA"/>
              </w:rPr>
            </w:pPr>
            <w:r w:rsidRPr="00FE7B29">
              <w:rPr>
                <w:rFonts w:ascii="Times New Roman" w:hAnsi="Times New Roman" w:cs="Times New Roman"/>
                <w:b/>
                <w:sz w:val="26"/>
                <w:szCs w:val="26"/>
                <w:lang w:val="uk-UA"/>
              </w:rPr>
              <w:t xml:space="preserve">ЗАВДАННЯ </w:t>
            </w:r>
            <w:r w:rsidR="00FE7B29">
              <w:rPr>
                <w:rFonts w:ascii="Times New Roman" w:hAnsi="Times New Roman" w:cs="Times New Roman"/>
                <w:b/>
                <w:sz w:val="26"/>
                <w:szCs w:val="26"/>
                <w:lang w:val="uk-UA"/>
              </w:rPr>
              <w:t>2</w:t>
            </w:r>
            <w:r w:rsidRPr="00FE7B29">
              <w:rPr>
                <w:rFonts w:ascii="Times New Roman" w:hAnsi="Times New Roman" w:cs="Times New Roman"/>
                <w:sz w:val="26"/>
                <w:szCs w:val="26"/>
                <w:lang w:val="uk-UA"/>
              </w:rPr>
              <w:t xml:space="preserve">. </w:t>
            </w:r>
            <w:r w:rsidR="00FE7B29" w:rsidRPr="00FE7B29">
              <w:rPr>
                <w:rFonts w:ascii="Times New Roman" w:hAnsi="Times New Roman" w:cs="Times New Roman"/>
                <w:color w:val="000000"/>
                <w:sz w:val="26"/>
                <w:szCs w:val="26"/>
                <w:lang w:val="uk-UA" w:eastAsia="uk-UA"/>
              </w:rPr>
              <w:t>Будівництво нових або реконструкція наявних приміщень під соціальне житло для вразливих категорій населення</w:t>
            </w:r>
          </w:p>
          <w:p w:rsidR="00F92622" w:rsidRPr="00FE7B29" w:rsidRDefault="00F92622" w:rsidP="00F92622">
            <w:pPr>
              <w:widowControl w:val="0"/>
              <w:spacing w:after="0" w:line="240" w:lineRule="auto"/>
              <w:jc w:val="both"/>
              <w:rPr>
                <w:rFonts w:ascii="Times New Roman" w:hAnsi="Times New Roman" w:cs="Times New Roman"/>
                <w:sz w:val="26"/>
                <w:szCs w:val="26"/>
                <w:lang w:val="uk-UA"/>
              </w:rPr>
            </w:pPr>
          </w:p>
        </w:tc>
      </w:tr>
      <w:tr w:rsidR="00F92622" w:rsidRPr="003042BB"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E7B29"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color w:val="000000"/>
                <w:sz w:val="26"/>
                <w:szCs w:val="26"/>
                <w:lang w:val="uk-UA"/>
              </w:rPr>
              <w:t>Будівництво 7-поверхового житлового будинку за адресою м. Хмільник, вул. Владислава Українця в рамках в реалізації проєкту МОМ  «Поліпшення житлових умов для внутрішньо переміщених осіб на сході України», що фінансується Урядом Федеративної Республіки Німеччина через Німецький банк розвитку (</w:t>
            </w:r>
            <w:proofErr w:type="spellStart"/>
            <w:r w:rsidRPr="00FE7B29">
              <w:rPr>
                <w:rFonts w:ascii="Times New Roman" w:hAnsi="Times New Roman" w:cs="Times New Roman"/>
                <w:color w:val="000000"/>
                <w:sz w:val="26"/>
                <w:szCs w:val="26"/>
                <w:lang w:val="uk-UA"/>
              </w:rPr>
              <w:t>KfW</w:t>
            </w:r>
            <w:proofErr w:type="spellEnd"/>
            <w:r w:rsidRPr="00FE7B29">
              <w:rPr>
                <w:rFonts w:ascii="Times New Roman" w:hAnsi="Times New Roman" w:cs="Times New Roman"/>
                <w:color w:val="000000"/>
                <w:sz w:val="26"/>
                <w:szCs w:val="26"/>
                <w:lang w:val="uk-UA"/>
              </w:rPr>
              <w:t>)</w:t>
            </w:r>
          </w:p>
        </w:tc>
      </w:tr>
      <w:tr w:rsidR="00F92622" w:rsidRPr="00FE7B29"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Одна або кілька цілей, які будуть досягнуті внаслідок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FA2852" w:rsidRPr="00FE7B29" w:rsidRDefault="00FA2852" w:rsidP="009C3918">
            <w:pPr>
              <w:pStyle w:val="a8"/>
              <w:widowControl w:val="0"/>
              <w:numPr>
                <w:ilvl w:val="1"/>
                <w:numId w:val="8"/>
              </w:numPr>
              <w:tabs>
                <w:tab w:val="clear" w:pos="1080"/>
                <w:tab w:val="num" w:pos="352"/>
              </w:tabs>
              <w:spacing w:after="0" w:line="240" w:lineRule="auto"/>
              <w:ind w:left="0" w:firstLine="0"/>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Забезпечення </w:t>
            </w:r>
            <w:r w:rsidR="00F17073" w:rsidRPr="00FE7B29">
              <w:rPr>
                <w:rFonts w:ascii="Times New Roman" w:hAnsi="Times New Roman" w:cs="Times New Roman"/>
                <w:sz w:val="26"/>
                <w:szCs w:val="26"/>
                <w:lang w:val="uk-UA"/>
              </w:rPr>
              <w:t>доступними</w:t>
            </w:r>
            <w:r w:rsidRPr="00FE7B29">
              <w:rPr>
                <w:rFonts w:ascii="Times New Roman" w:hAnsi="Times New Roman" w:cs="Times New Roman"/>
                <w:sz w:val="26"/>
                <w:szCs w:val="26"/>
                <w:lang w:val="uk-UA"/>
              </w:rPr>
              <w:t xml:space="preserve"> житло</w:t>
            </w:r>
            <w:r w:rsidR="00F17073" w:rsidRPr="00FE7B29">
              <w:rPr>
                <w:rFonts w:ascii="Times New Roman" w:hAnsi="Times New Roman" w:cs="Times New Roman"/>
                <w:sz w:val="26"/>
                <w:szCs w:val="26"/>
                <w:lang w:val="uk-UA"/>
              </w:rPr>
              <w:t xml:space="preserve">вими умовами представників вразливої категорії </w:t>
            </w:r>
            <w:r w:rsidRPr="00FE7B29">
              <w:rPr>
                <w:rFonts w:ascii="Times New Roman" w:hAnsi="Times New Roman" w:cs="Times New Roman"/>
                <w:sz w:val="26"/>
                <w:szCs w:val="26"/>
                <w:lang w:val="uk-UA"/>
              </w:rPr>
              <w:t>мешканців</w:t>
            </w:r>
            <w:r w:rsidR="00F17073" w:rsidRPr="00FE7B29">
              <w:rPr>
                <w:rFonts w:ascii="Times New Roman" w:hAnsi="Times New Roman" w:cs="Times New Roman"/>
                <w:sz w:val="26"/>
                <w:szCs w:val="26"/>
                <w:lang w:val="uk-UA"/>
              </w:rPr>
              <w:t xml:space="preserve"> </w:t>
            </w:r>
            <w:r w:rsidRPr="00FE7B29">
              <w:rPr>
                <w:rFonts w:ascii="Times New Roman" w:hAnsi="Times New Roman" w:cs="Times New Roman"/>
                <w:sz w:val="26"/>
                <w:szCs w:val="26"/>
                <w:lang w:val="uk-UA"/>
              </w:rPr>
              <w:t>громади, у тому числі ВПО.</w:t>
            </w:r>
          </w:p>
          <w:p w:rsidR="00F92622" w:rsidRPr="00FE7B29" w:rsidRDefault="00FA2852" w:rsidP="009C3918">
            <w:pPr>
              <w:pStyle w:val="a8"/>
              <w:widowControl w:val="0"/>
              <w:numPr>
                <w:ilvl w:val="1"/>
                <w:numId w:val="8"/>
              </w:numPr>
              <w:tabs>
                <w:tab w:val="clear" w:pos="1080"/>
                <w:tab w:val="num" w:pos="352"/>
              </w:tabs>
              <w:spacing w:after="0" w:line="240" w:lineRule="auto"/>
              <w:ind w:left="0" w:hanging="493"/>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 </w:t>
            </w:r>
            <w:r w:rsidR="009C3918">
              <w:rPr>
                <w:rFonts w:ascii="Times New Roman" w:hAnsi="Times New Roman" w:cs="Times New Roman"/>
                <w:sz w:val="26"/>
                <w:szCs w:val="26"/>
                <w:lang w:val="uk-UA"/>
              </w:rPr>
              <w:t xml:space="preserve">2. </w:t>
            </w:r>
            <w:r w:rsidR="000A130F" w:rsidRPr="009C3918">
              <w:rPr>
                <w:rFonts w:ascii="Times New Roman" w:hAnsi="Times New Roman" w:cs="Times New Roman"/>
                <w:sz w:val="26"/>
                <w:szCs w:val="26"/>
                <w:lang w:val="uk-UA"/>
              </w:rPr>
              <w:t xml:space="preserve">Створення житлового фонду </w:t>
            </w:r>
            <w:r w:rsidRPr="009C3918">
              <w:rPr>
                <w:rFonts w:ascii="Times New Roman" w:hAnsi="Times New Roman" w:cs="Times New Roman"/>
                <w:sz w:val="26"/>
                <w:szCs w:val="26"/>
                <w:lang w:val="uk-UA"/>
              </w:rPr>
              <w:t>соціального</w:t>
            </w:r>
            <w:r w:rsidR="000A130F" w:rsidRPr="009C3918">
              <w:rPr>
                <w:rFonts w:ascii="Times New Roman" w:hAnsi="Times New Roman" w:cs="Times New Roman"/>
                <w:sz w:val="26"/>
                <w:szCs w:val="26"/>
                <w:lang w:val="uk-UA"/>
              </w:rPr>
              <w:t xml:space="preserve"> житла </w:t>
            </w:r>
            <w:r w:rsidR="00C973F0" w:rsidRPr="009C3918">
              <w:rPr>
                <w:rFonts w:ascii="Times New Roman" w:hAnsi="Times New Roman" w:cs="Times New Roman"/>
                <w:sz w:val="26"/>
                <w:szCs w:val="26"/>
                <w:lang w:val="uk-UA"/>
              </w:rPr>
              <w:t>в</w:t>
            </w:r>
            <w:r w:rsidR="000A130F" w:rsidRPr="009C3918">
              <w:rPr>
                <w:rFonts w:ascii="Times New Roman" w:hAnsi="Times New Roman" w:cs="Times New Roman"/>
                <w:sz w:val="26"/>
                <w:szCs w:val="26"/>
                <w:lang w:val="uk-UA"/>
              </w:rPr>
              <w:t xml:space="preserve"> Хмільницьк</w:t>
            </w:r>
            <w:r w:rsidR="00C973F0" w:rsidRPr="009C3918">
              <w:rPr>
                <w:rFonts w:ascii="Times New Roman" w:hAnsi="Times New Roman" w:cs="Times New Roman"/>
                <w:sz w:val="26"/>
                <w:szCs w:val="26"/>
                <w:lang w:val="uk-UA"/>
              </w:rPr>
              <w:t>ій</w:t>
            </w:r>
            <w:r w:rsidR="000A130F" w:rsidRPr="009C3918">
              <w:rPr>
                <w:rFonts w:ascii="Times New Roman" w:hAnsi="Times New Roman" w:cs="Times New Roman"/>
                <w:sz w:val="26"/>
                <w:szCs w:val="26"/>
                <w:lang w:val="uk-UA"/>
              </w:rPr>
              <w:t xml:space="preserve"> громад</w:t>
            </w:r>
            <w:r w:rsidR="00C973F0" w:rsidRPr="009C3918">
              <w:rPr>
                <w:rFonts w:ascii="Times New Roman" w:hAnsi="Times New Roman" w:cs="Times New Roman"/>
                <w:sz w:val="26"/>
                <w:szCs w:val="26"/>
                <w:lang w:val="uk-UA"/>
              </w:rPr>
              <w:t>і.</w:t>
            </w:r>
          </w:p>
        </w:tc>
      </w:tr>
      <w:tr w:rsidR="00F92622" w:rsidRPr="00FE7B29"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Територія</w:t>
            </w:r>
            <w:r w:rsidR="00C973F0" w:rsidRPr="00FE7B29">
              <w:rPr>
                <w:rFonts w:ascii="Times New Roman" w:hAnsi="Times New Roman" w:cs="Times New Roman"/>
                <w:b/>
                <w:sz w:val="26"/>
                <w:szCs w:val="26"/>
                <w:lang w:val="uk-UA"/>
              </w:rPr>
              <w:t>,</w:t>
            </w:r>
            <w:r w:rsidRPr="00FE7B29">
              <w:rPr>
                <w:rFonts w:ascii="Times New Roman" w:hAnsi="Times New Roman" w:cs="Times New Roman"/>
                <w:b/>
                <w:sz w:val="26"/>
                <w:szCs w:val="26"/>
                <w:lang w:val="uk-UA"/>
              </w:rPr>
              <w:t xml:space="preserve">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jc w:val="both"/>
              <w:rPr>
                <w:rFonts w:ascii="Times New Roman" w:hAnsi="Times New Roman" w:cs="Times New Roman"/>
                <w:sz w:val="26"/>
                <w:szCs w:val="26"/>
              </w:rPr>
            </w:pPr>
            <w:r w:rsidRPr="00FE7B29">
              <w:rPr>
                <w:rFonts w:ascii="Times New Roman" w:hAnsi="Times New Roman" w:cs="Times New Roman"/>
                <w:color w:val="000000"/>
                <w:sz w:val="26"/>
                <w:szCs w:val="26"/>
                <w:lang w:val="uk-UA"/>
              </w:rPr>
              <w:t xml:space="preserve">Хмільницька міська </w:t>
            </w:r>
            <w:r w:rsidR="00F17073" w:rsidRPr="00FE7B29">
              <w:rPr>
                <w:rFonts w:ascii="Times New Roman" w:hAnsi="Times New Roman" w:cs="Times New Roman"/>
                <w:color w:val="000000"/>
                <w:sz w:val="26"/>
                <w:szCs w:val="26"/>
                <w:lang w:val="uk-UA"/>
              </w:rPr>
              <w:t>територіальна громада</w:t>
            </w:r>
          </w:p>
        </w:tc>
      </w:tr>
      <w:tr w:rsidR="00F92622" w:rsidRPr="00FE7B29"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Орієнтовна кількість населення, яке отримає вигоду від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17073" w:rsidP="00A74BF9">
            <w:pPr>
              <w:widowControl w:val="0"/>
              <w:spacing w:after="0" w:line="240" w:lineRule="auto"/>
              <w:jc w:val="both"/>
              <w:rPr>
                <w:rFonts w:ascii="Times New Roman" w:hAnsi="Times New Roman" w:cs="Times New Roman"/>
                <w:sz w:val="26"/>
                <w:szCs w:val="26"/>
              </w:rPr>
            </w:pPr>
            <w:r w:rsidRPr="00FE7B29">
              <w:rPr>
                <w:rFonts w:ascii="Times New Roman" w:hAnsi="Times New Roman" w:cs="Times New Roman"/>
                <w:color w:val="000000"/>
                <w:sz w:val="26"/>
                <w:szCs w:val="26"/>
                <w:lang w:val="uk-UA"/>
              </w:rPr>
              <w:t>Населення громади, внутрішньо переміщені особи</w:t>
            </w:r>
          </w:p>
        </w:tc>
      </w:tr>
      <w:tr w:rsidR="00F92622" w:rsidRPr="00FE7B29"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Стислий опис проблеми, яка буде вирішуватися силами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38775F" w:rsidRPr="00FE7B29" w:rsidRDefault="00C40B6A" w:rsidP="00D0342E">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В Хмільницькій громаді, як, нажаль, і в багатьох громадах країни, </w:t>
            </w:r>
            <w:r w:rsidR="00C973F0" w:rsidRPr="00FE7B29">
              <w:rPr>
                <w:rFonts w:ascii="Times New Roman" w:hAnsi="Times New Roman" w:cs="Times New Roman"/>
                <w:sz w:val="26"/>
                <w:szCs w:val="26"/>
                <w:lang w:val="uk-UA"/>
              </w:rPr>
              <w:t xml:space="preserve">серед мешканців присутня </w:t>
            </w:r>
            <w:r w:rsidRPr="00FE7B29">
              <w:rPr>
                <w:rFonts w:ascii="Times New Roman" w:hAnsi="Times New Roman" w:cs="Times New Roman"/>
                <w:sz w:val="26"/>
                <w:szCs w:val="26"/>
                <w:lang w:val="uk-UA"/>
              </w:rPr>
              <w:t>вразлива категорія, дохід</w:t>
            </w:r>
            <w:r w:rsidR="009E48B0" w:rsidRPr="00FE7B29">
              <w:rPr>
                <w:rFonts w:ascii="Times New Roman" w:hAnsi="Times New Roman" w:cs="Times New Roman"/>
                <w:sz w:val="26"/>
                <w:szCs w:val="26"/>
                <w:lang w:val="uk-UA"/>
              </w:rPr>
              <w:t xml:space="preserve"> представників</w:t>
            </w:r>
            <w:r w:rsidRPr="00FE7B29">
              <w:rPr>
                <w:rFonts w:ascii="Times New Roman" w:hAnsi="Times New Roman" w:cs="Times New Roman"/>
                <w:sz w:val="26"/>
                <w:szCs w:val="26"/>
                <w:lang w:val="uk-UA"/>
              </w:rPr>
              <w:t xml:space="preserve"> як</w:t>
            </w:r>
            <w:r w:rsidR="009E48B0" w:rsidRPr="00FE7B29">
              <w:rPr>
                <w:rFonts w:ascii="Times New Roman" w:hAnsi="Times New Roman" w:cs="Times New Roman"/>
                <w:sz w:val="26"/>
                <w:szCs w:val="26"/>
                <w:lang w:val="uk-UA"/>
              </w:rPr>
              <w:t>ої</w:t>
            </w:r>
            <w:r w:rsidRPr="00FE7B29">
              <w:rPr>
                <w:rFonts w:ascii="Times New Roman" w:hAnsi="Times New Roman" w:cs="Times New Roman"/>
                <w:sz w:val="26"/>
                <w:szCs w:val="26"/>
                <w:lang w:val="uk-UA"/>
              </w:rPr>
              <w:t xml:space="preserve"> не дозволяє забезпечити </w:t>
            </w:r>
            <w:r w:rsidR="00937967" w:rsidRPr="00FE7B29">
              <w:rPr>
                <w:rFonts w:ascii="Times New Roman" w:hAnsi="Times New Roman" w:cs="Times New Roman"/>
                <w:sz w:val="26"/>
                <w:szCs w:val="26"/>
                <w:lang w:val="uk-UA"/>
              </w:rPr>
              <w:t>прийнятні</w:t>
            </w:r>
            <w:r w:rsidRPr="00FE7B29">
              <w:rPr>
                <w:rFonts w:ascii="Times New Roman" w:hAnsi="Times New Roman" w:cs="Times New Roman"/>
                <w:sz w:val="26"/>
                <w:szCs w:val="26"/>
                <w:lang w:val="uk-UA"/>
              </w:rPr>
              <w:t xml:space="preserve"> умови проживання. </w:t>
            </w:r>
            <w:r w:rsidR="0054797B" w:rsidRPr="00FE7B29">
              <w:rPr>
                <w:rFonts w:ascii="Times New Roman" w:hAnsi="Times New Roman" w:cs="Times New Roman"/>
                <w:sz w:val="26"/>
                <w:szCs w:val="26"/>
                <w:lang w:val="uk-UA"/>
              </w:rPr>
              <w:t xml:space="preserve">Кількість представників цієї категорії з кожним роком невпинно зростає. </w:t>
            </w:r>
          </w:p>
          <w:p w:rsidR="00D0342E" w:rsidRPr="00FE7B29" w:rsidRDefault="00D0342E" w:rsidP="00D0342E">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Повномасштабне вторгнення </w:t>
            </w:r>
            <w:proofErr w:type="spellStart"/>
            <w:r w:rsidRPr="00FE7B29">
              <w:rPr>
                <w:rFonts w:ascii="Times New Roman" w:hAnsi="Times New Roman" w:cs="Times New Roman"/>
                <w:sz w:val="26"/>
                <w:szCs w:val="26"/>
                <w:lang w:val="uk-UA"/>
              </w:rPr>
              <w:t>росії</w:t>
            </w:r>
            <w:proofErr w:type="spellEnd"/>
            <w:r w:rsidRPr="00FE7B29">
              <w:rPr>
                <w:rFonts w:ascii="Times New Roman" w:hAnsi="Times New Roman" w:cs="Times New Roman"/>
                <w:sz w:val="26"/>
                <w:szCs w:val="26"/>
                <w:lang w:val="uk-UA"/>
              </w:rPr>
              <w:t xml:space="preserve"> </w:t>
            </w:r>
            <w:r w:rsidR="0054797B" w:rsidRPr="00FE7B29">
              <w:rPr>
                <w:rFonts w:ascii="Times New Roman" w:hAnsi="Times New Roman" w:cs="Times New Roman"/>
                <w:sz w:val="26"/>
                <w:szCs w:val="26"/>
                <w:lang w:val="uk-UA"/>
              </w:rPr>
              <w:t xml:space="preserve">значною мірою </w:t>
            </w:r>
            <w:r w:rsidRPr="00FE7B29">
              <w:rPr>
                <w:rFonts w:ascii="Times New Roman" w:hAnsi="Times New Roman" w:cs="Times New Roman"/>
                <w:sz w:val="26"/>
                <w:szCs w:val="26"/>
                <w:lang w:val="uk-UA"/>
              </w:rPr>
              <w:t>призв</w:t>
            </w:r>
            <w:r w:rsidR="0054797B" w:rsidRPr="00FE7B29">
              <w:rPr>
                <w:rFonts w:ascii="Times New Roman" w:hAnsi="Times New Roman" w:cs="Times New Roman"/>
                <w:sz w:val="26"/>
                <w:szCs w:val="26"/>
                <w:lang w:val="uk-UA"/>
              </w:rPr>
              <w:t>одить до збільшення серед мешканців громади кількості учасників бойових дій, осіб з інвалідністю, сімей загиблих воїнів, які мають особливий статус та потребують підтримки влади, в тому числі і покращення житлових умов.</w:t>
            </w:r>
          </w:p>
          <w:p w:rsidR="00F92622" w:rsidRPr="00FE7B29" w:rsidRDefault="0054797B" w:rsidP="00AA5608">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Крім </w:t>
            </w:r>
            <w:r w:rsidR="00D0342E" w:rsidRPr="00FE7B29">
              <w:rPr>
                <w:rFonts w:ascii="Times New Roman" w:hAnsi="Times New Roman" w:cs="Times New Roman"/>
                <w:sz w:val="26"/>
                <w:szCs w:val="26"/>
                <w:lang w:val="uk-UA"/>
              </w:rPr>
              <w:t xml:space="preserve">того, </w:t>
            </w:r>
            <w:r w:rsidRPr="00FE7B29">
              <w:rPr>
                <w:rFonts w:ascii="Times New Roman" w:hAnsi="Times New Roman" w:cs="Times New Roman"/>
                <w:sz w:val="26"/>
                <w:szCs w:val="26"/>
                <w:lang w:val="uk-UA"/>
              </w:rPr>
              <w:t>із початком війни в країні</w:t>
            </w:r>
            <w:r w:rsidR="00D0342E" w:rsidRPr="00FE7B29">
              <w:rPr>
                <w:rFonts w:ascii="Times New Roman" w:hAnsi="Times New Roman" w:cs="Times New Roman"/>
                <w:sz w:val="26"/>
                <w:szCs w:val="26"/>
                <w:lang w:val="uk-UA"/>
              </w:rPr>
              <w:t xml:space="preserve"> мільйони людей залишилися без домівок</w:t>
            </w:r>
            <w:r w:rsidR="00AA5608" w:rsidRPr="00FE7B29">
              <w:rPr>
                <w:rFonts w:ascii="Times New Roman" w:hAnsi="Times New Roman" w:cs="Times New Roman"/>
                <w:sz w:val="26"/>
                <w:szCs w:val="26"/>
                <w:lang w:val="uk-UA"/>
              </w:rPr>
              <w:t xml:space="preserve"> та </w:t>
            </w:r>
            <w:r w:rsidR="00D0342E" w:rsidRPr="00FE7B29">
              <w:rPr>
                <w:rFonts w:ascii="Times New Roman" w:hAnsi="Times New Roman" w:cs="Times New Roman"/>
                <w:sz w:val="26"/>
                <w:szCs w:val="26"/>
                <w:lang w:val="uk-UA"/>
              </w:rPr>
              <w:t xml:space="preserve">стали внутрішніми переселенцями. </w:t>
            </w:r>
            <w:r w:rsidR="00AA5608" w:rsidRPr="00FE7B29">
              <w:rPr>
                <w:rFonts w:ascii="Times New Roman" w:hAnsi="Times New Roman" w:cs="Times New Roman"/>
                <w:sz w:val="26"/>
                <w:szCs w:val="26"/>
                <w:lang w:val="uk-UA"/>
              </w:rPr>
              <w:t>Хмільницька громада надала прихисток не одній тисячі таких осіб, багато з яких залишились на постійне проживання та потребують відповідних житлових умов.</w:t>
            </w:r>
          </w:p>
        </w:tc>
      </w:tr>
      <w:tr w:rsidR="00F92622" w:rsidRPr="00FE7B29"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Очікувані кількісні та якісні результати</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38775F"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1.Побудовано багатоповерховий будинок на 174 квартири.</w:t>
            </w:r>
          </w:p>
          <w:p w:rsidR="0038775F" w:rsidRPr="004D572D" w:rsidRDefault="0038775F" w:rsidP="00A74BF9">
            <w:pPr>
              <w:widowControl w:val="0"/>
              <w:spacing w:after="0" w:line="240" w:lineRule="auto"/>
              <w:jc w:val="both"/>
              <w:rPr>
                <w:rFonts w:ascii="Times New Roman" w:hAnsi="Times New Roman" w:cs="Times New Roman"/>
                <w:color w:val="000000" w:themeColor="text1"/>
                <w:sz w:val="26"/>
                <w:szCs w:val="26"/>
                <w:lang w:val="uk-UA"/>
              </w:rPr>
            </w:pPr>
            <w:r w:rsidRPr="00FE7B29">
              <w:rPr>
                <w:rFonts w:ascii="Times New Roman" w:hAnsi="Times New Roman" w:cs="Times New Roman"/>
                <w:sz w:val="26"/>
                <w:szCs w:val="26"/>
                <w:lang w:val="uk-UA"/>
              </w:rPr>
              <w:t xml:space="preserve">2. </w:t>
            </w:r>
            <w:r w:rsidR="008B6319" w:rsidRPr="00FE7B29">
              <w:rPr>
                <w:rFonts w:ascii="Times New Roman" w:hAnsi="Times New Roman" w:cs="Times New Roman"/>
                <w:sz w:val="26"/>
                <w:szCs w:val="26"/>
                <w:lang w:val="uk-UA"/>
              </w:rPr>
              <w:t xml:space="preserve">Забезпечено доступним житлом </w:t>
            </w:r>
            <w:r w:rsidR="004D572D" w:rsidRPr="004D572D">
              <w:rPr>
                <w:rFonts w:ascii="Times New Roman" w:hAnsi="Times New Roman" w:cs="Times New Roman"/>
                <w:color w:val="000000" w:themeColor="text1"/>
                <w:sz w:val="26"/>
                <w:szCs w:val="26"/>
                <w:lang w:val="uk-UA"/>
              </w:rPr>
              <w:t>сім</w:t>
            </w:r>
            <w:r w:rsidR="004D572D" w:rsidRPr="004D572D">
              <w:rPr>
                <w:rFonts w:ascii="Arial" w:hAnsi="Arial" w:cs="Arial"/>
                <w:color w:val="000000" w:themeColor="text1"/>
                <w:sz w:val="26"/>
                <w:szCs w:val="26"/>
                <w:lang w:val="uk-UA"/>
              </w:rPr>
              <w:t>'</w:t>
            </w:r>
            <w:r w:rsidR="004D572D" w:rsidRPr="004D572D">
              <w:rPr>
                <w:rFonts w:ascii="Times New Roman" w:hAnsi="Times New Roman" w:cs="Times New Roman"/>
                <w:color w:val="000000" w:themeColor="text1"/>
                <w:sz w:val="26"/>
                <w:szCs w:val="26"/>
                <w:lang w:val="uk-UA"/>
              </w:rPr>
              <w:t xml:space="preserve">ї </w:t>
            </w:r>
            <w:r w:rsidR="008B6319" w:rsidRPr="004D572D">
              <w:rPr>
                <w:rFonts w:ascii="Times New Roman" w:hAnsi="Times New Roman" w:cs="Times New Roman"/>
                <w:color w:val="000000" w:themeColor="text1"/>
                <w:sz w:val="26"/>
                <w:szCs w:val="26"/>
                <w:lang w:val="uk-UA"/>
              </w:rPr>
              <w:t xml:space="preserve"> вразливої категорії та сім</w:t>
            </w:r>
            <w:r w:rsidR="004D572D" w:rsidRPr="004D572D">
              <w:rPr>
                <w:rFonts w:ascii="Arial" w:hAnsi="Arial" w:cs="Arial"/>
                <w:color w:val="000000" w:themeColor="text1"/>
                <w:sz w:val="26"/>
                <w:szCs w:val="26"/>
                <w:lang w:val="uk-UA"/>
              </w:rPr>
              <w:t>'</w:t>
            </w:r>
            <w:r w:rsidR="004D572D" w:rsidRPr="004D572D">
              <w:rPr>
                <w:rFonts w:ascii="Times New Roman" w:hAnsi="Times New Roman" w:cs="Times New Roman"/>
                <w:color w:val="000000" w:themeColor="text1"/>
                <w:sz w:val="26"/>
                <w:szCs w:val="26"/>
                <w:lang w:val="uk-UA"/>
              </w:rPr>
              <w:t>ї</w:t>
            </w:r>
            <w:r w:rsidR="008B6319" w:rsidRPr="004D572D">
              <w:rPr>
                <w:rFonts w:ascii="Times New Roman" w:hAnsi="Times New Roman" w:cs="Times New Roman"/>
                <w:color w:val="000000" w:themeColor="text1"/>
                <w:sz w:val="26"/>
                <w:szCs w:val="26"/>
                <w:lang w:val="uk-UA"/>
              </w:rPr>
              <w:t xml:space="preserve"> ВПО</w:t>
            </w:r>
          </w:p>
          <w:p w:rsidR="008B6319" w:rsidRPr="00FE7B29" w:rsidRDefault="008B6319" w:rsidP="00A74BF9">
            <w:pPr>
              <w:widowControl w:val="0"/>
              <w:spacing w:after="0" w:line="240" w:lineRule="auto"/>
              <w:jc w:val="both"/>
              <w:rPr>
                <w:rFonts w:ascii="Times New Roman" w:hAnsi="Times New Roman" w:cs="Times New Roman"/>
                <w:color w:val="000000" w:themeColor="text1"/>
                <w:sz w:val="26"/>
                <w:szCs w:val="26"/>
                <w:lang w:val="uk-UA"/>
              </w:rPr>
            </w:pPr>
            <w:r w:rsidRPr="00FE7B29">
              <w:rPr>
                <w:rFonts w:ascii="Times New Roman" w:hAnsi="Times New Roman" w:cs="Times New Roman"/>
                <w:color w:val="000000" w:themeColor="text1"/>
                <w:sz w:val="26"/>
                <w:szCs w:val="26"/>
                <w:lang w:val="uk-UA"/>
              </w:rPr>
              <w:t>3. Створено житловий фонд соціального/доступного житла комунальної форми власності</w:t>
            </w:r>
          </w:p>
        </w:tc>
      </w:tr>
      <w:tr w:rsidR="00F92622" w:rsidRPr="00FE7B29"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Ключові заходи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937967" w:rsidRPr="009C3918" w:rsidRDefault="00937967" w:rsidP="009C3918">
            <w:pPr>
              <w:pStyle w:val="a8"/>
              <w:widowControl w:val="0"/>
              <w:numPr>
                <w:ilvl w:val="0"/>
                <w:numId w:val="11"/>
              </w:numPr>
              <w:spacing w:after="0" w:line="240" w:lineRule="auto"/>
              <w:ind w:left="204" w:firstLine="51"/>
              <w:jc w:val="both"/>
              <w:rPr>
                <w:rFonts w:ascii="Times New Roman" w:hAnsi="Times New Roman" w:cs="Times New Roman"/>
                <w:sz w:val="26"/>
                <w:szCs w:val="26"/>
                <w:lang w:val="uk-UA"/>
              </w:rPr>
            </w:pPr>
            <w:r w:rsidRPr="009C3918">
              <w:rPr>
                <w:rFonts w:ascii="Times New Roman" w:hAnsi="Times New Roman" w:cs="Times New Roman"/>
                <w:sz w:val="26"/>
                <w:szCs w:val="26"/>
                <w:lang w:val="uk-UA"/>
              </w:rPr>
              <w:t>розробка місцевої житлової програми;</w:t>
            </w:r>
          </w:p>
          <w:p w:rsidR="00937967" w:rsidRPr="009C3918" w:rsidRDefault="00937967" w:rsidP="009C3918">
            <w:pPr>
              <w:pStyle w:val="a8"/>
              <w:widowControl w:val="0"/>
              <w:numPr>
                <w:ilvl w:val="0"/>
                <w:numId w:val="11"/>
              </w:numPr>
              <w:spacing w:after="0" w:line="240" w:lineRule="auto"/>
              <w:ind w:left="204" w:firstLine="51"/>
              <w:jc w:val="both"/>
              <w:rPr>
                <w:rFonts w:ascii="Times New Roman" w:hAnsi="Times New Roman" w:cs="Times New Roman"/>
                <w:sz w:val="26"/>
                <w:szCs w:val="26"/>
                <w:lang w:val="uk-UA"/>
              </w:rPr>
            </w:pPr>
            <w:r w:rsidRPr="009C3918">
              <w:rPr>
                <w:rFonts w:ascii="Times New Roman" w:hAnsi="Times New Roman" w:cs="Times New Roman"/>
                <w:sz w:val="26"/>
                <w:szCs w:val="26"/>
                <w:lang w:val="uk-UA"/>
              </w:rPr>
              <w:t xml:space="preserve">підготовка проєктної документації для будівництва (рішення, </w:t>
            </w:r>
            <w:proofErr w:type="spellStart"/>
            <w:r w:rsidRPr="009C3918">
              <w:rPr>
                <w:rFonts w:ascii="Times New Roman" w:hAnsi="Times New Roman" w:cs="Times New Roman"/>
                <w:sz w:val="26"/>
                <w:szCs w:val="26"/>
                <w:lang w:val="uk-UA"/>
              </w:rPr>
              <w:t>дозв</w:t>
            </w:r>
            <w:r w:rsidR="0043579E" w:rsidRPr="009C3918">
              <w:rPr>
                <w:rFonts w:ascii="Times New Roman" w:hAnsi="Times New Roman" w:cs="Times New Roman"/>
                <w:sz w:val="26"/>
                <w:szCs w:val="26"/>
                <w:lang w:val="uk-UA"/>
              </w:rPr>
              <w:t>ольна</w:t>
            </w:r>
            <w:proofErr w:type="spellEnd"/>
            <w:r w:rsidR="0043579E" w:rsidRPr="009C3918">
              <w:rPr>
                <w:rFonts w:ascii="Times New Roman" w:hAnsi="Times New Roman" w:cs="Times New Roman"/>
                <w:sz w:val="26"/>
                <w:szCs w:val="26"/>
                <w:lang w:val="uk-UA"/>
              </w:rPr>
              <w:t xml:space="preserve"> документація</w:t>
            </w:r>
            <w:r w:rsidRPr="009C3918">
              <w:rPr>
                <w:rFonts w:ascii="Times New Roman" w:hAnsi="Times New Roman" w:cs="Times New Roman"/>
                <w:sz w:val="26"/>
                <w:szCs w:val="26"/>
                <w:lang w:val="uk-UA"/>
              </w:rPr>
              <w:t xml:space="preserve"> тощо);</w:t>
            </w:r>
          </w:p>
          <w:p w:rsidR="00937967" w:rsidRPr="009C3918" w:rsidRDefault="0043579E" w:rsidP="009C3918">
            <w:pPr>
              <w:pStyle w:val="a8"/>
              <w:widowControl w:val="0"/>
              <w:numPr>
                <w:ilvl w:val="0"/>
                <w:numId w:val="11"/>
              </w:numPr>
              <w:spacing w:after="0" w:line="240" w:lineRule="auto"/>
              <w:ind w:left="204" w:firstLine="51"/>
              <w:jc w:val="both"/>
              <w:rPr>
                <w:rFonts w:ascii="Times New Roman" w:hAnsi="Times New Roman" w:cs="Times New Roman"/>
                <w:sz w:val="26"/>
                <w:szCs w:val="26"/>
                <w:lang w:val="uk-UA"/>
              </w:rPr>
            </w:pPr>
            <w:r w:rsidRPr="009C3918">
              <w:rPr>
                <w:rFonts w:ascii="Times New Roman" w:hAnsi="Times New Roman" w:cs="Times New Roman"/>
                <w:sz w:val="26"/>
                <w:szCs w:val="26"/>
                <w:lang w:val="uk-UA"/>
              </w:rPr>
              <w:t>створення муніципального органу управління;</w:t>
            </w:r>
          </w:p>
          <w:p w:rsidR="00F92622" w:rsidRPr="00FE7B29" w:rsidRDefault="00937967" w:rsidP="009C3918">
            <w:pPr>
              <w:pStyle w:val="a8"/>
              <w:widowControl w:val="0"/>
              <w:numPr>
                <w:ilvl w:val="0"/>
                <w:numId w:val="11"/>
              </w:numPr>
              <w:spacing w:after="0" w:line="240" w:lineRule="auto"/>
              <w:ind w:left="204" w:firstLine="51"/>
              <w:jc w:val="both"/>
              <w:rPr>
                <w:rFonts w:ascii="Times New Roman" w:hAnsi="Times New Roman" w:cs="Times New Roman"/>
                <w:sz w:val="26"/>
                <w:szCs w:val="26"/>
              </w:rPr>
            </w:pPr>
            <w:r w:rsidRPr="009C3918">
              <w:rPr>
                <w:rFonts w:ascii="Times New Roman" w:hAnsi="Times New Roman" w:cs="Times New Roman"/>
                <w:sz w:val="26"/>
                <w:szCs w:val="26"/>
                <w:lang w:val="uk-UA"/>
              </w:rPr>
              <w:t>будівництво багатоповерхового житлового будинку за адресою м.</w:t>
            </w:r>
            <w:r w:rsidR="009C3918">
              <w:rPr>
                <w:rFonts w:ascii="Times New Roman" w:hAnsi="Times New Roman" w:cs="Times New Roman"/>
                <w:sz w:val="26"/>
                <w:szCs w:val="26"/>
                <w:lang w:val="uk-UA"/>
              </w:rPr>
              <w:t xml:space="preserve"> </w:t>
            </w:r>
            <w:r w:rsidRPr="009C3918">
              <w:rPr>
                <w:rFonts w:ascii="Times New Roman" w:hAnsi="Times New Roman" w:cs="Times New Roman"/>
                <w:sz w:val="26"/>
                <w:szCs w:val="26"/>
                <w:lang w:val="uk-UA"/>
              </w:rPr>
              <w:t>Хмільник, вул.</w:t>
            </w:r>
            <w:r w:rsidR="009C3918">
              <w:rPr>
                <w:rFonts w:ascii="Times New Roman" w:hAnsi="Times New Roman" w:cs="Times New Roman"/>
                <w:sz w:val="26"/>
                <w:szCs w:val="26"/>
                <w:lang w:val="uk-UA"/>
              </w:rPr>
              <w:t xml:space="preserve"> </w:t>
            </w:r>
            <w:r w:rsidRPr="009C3918">
              <w:rPr>
                <w:rFonts w:ascii="Times New Roman" w:hAnsi="Times New Roman" w:cs="Times New Roman"/>
                <w:sz w:val="26"/>
                <w:szCs w:val="26"/>
                <w:lang w:val="uk-UA"/>
              </w:rPr>
              <w:t>Владислава Українця.</w:t>
            </w:r>
          </w:p>
        </w:tc>
      </w:tr>
      <w:tr w:rsidR="00F92622" w:rsidRPr="00FE7B29" w:rsidTr="00747F9D">
        <w:trPr>
          <w:trHeight w:val="1"/>
          <w:jc w:val="right"/>
        </w:trPr>
        <w:tc>
          <w:tcPr>
            <w:tcW w:w="2835" w:type="dxa"/>
            <w:tcBorders>
              <w:top w:val="single" w:sz="4" w:space="0" w:color="000000"/>
              <w:left w:val="single" w:sz="4" w:space="0" w:color="000000"/>
              <w:bottom w:val="single" w:sz="4" w:space="0" w:color="auto"/>
              <w:right w:val="single" w:sz="4" w:space="0" w:color="000000"/>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 xml:space="preserve">Період </w:t>
            </w:r>
            <w:r w:rsidR="00937967" w:rsidRPr="00FE7B29">
              <w:rPr>
                <w:rFonts w:ascii="Times New Roman" w:hAnsi="Times New Roman" w:cs="Times New Roman"/>
                <w:b/>
                <w:sz w:val="26"/>
                <w:szCs w:val="26"/>
                <w:lang w:val="uk-UA"/>
              </w:rPr>
              <w:t>реалізації</w:t>
            </w:r>
            <w:r w:rsidRPr="00FE7B29">
              <w:rPr>
                <w:rFonts w:ascii="Times New Roman" w:hAnsi="Times New Roman" w:cs="Times New Roman"/>
                <w:b/>
                <w:sz w:val="26"/>
                <w:szCs w:val="26"/>
                <w:lang w:val="uk-UA"/>
              </w:rPr>
              <w:t>:</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jc w:val="both"/>
              <w:rPr>
                <w:rFonts w:ascii="Times New Roman" w:hAnsi="Times New Roman" w:cs="Times New Roman"/>
                <w:sz w:val="26"/>
                <w:szCs w:val="26"/>
              </w:rPr>
            </w:pPr>
            <w:r w:rsidRPr="00FE7B29">
              <w:rPr>
                <w:rFonts w:ascii="Times New Roman" w:hAnsi="Times New Roman" w:cs="Times New Roman"/>
                <w:color w:val="000000"/>
                <w:sz w:val="26"/>
                <w:szCs w:val="26"/>
                <w:lang w:val="uk-UA"/>
              </w:rPr>
              <w:t>202</w:t>
            </w:r>
            <w:r w:rsidR="004D572D">
              <w:rPr>
                <w:rFonts w:ascii="Times New Roman" w:hAnsi="Times New Roman" w:cs="Times New Roman"/>
                <w:color w:val="000000"/>
                <w:sz w:val="26"/>
                <w:szCs w:val="26"/>
                <w:lang w:val="uk-UA"/>
              </w:rPr>
              <w:t>5</w:t>
            </w:r>
            <w:r w:rsidRPr="00FE7B29">
              <w:rPr>
                <w:rFonts w:ascii="Times New Roman" w:hAnsi="Times New Roman" w:cs="Times New Roman"/>
                <w:color w:val="000000"/>
                <w:sz w:val="26"/>
                <w:szCs w:val="26"/>
                <w:lang w:val="uk-UA"/>
              </w:rPr>
              <w:t>-20</w:t>
            </w:r>
            <w:r w:rsidR="00937967" w:rsidRPr="00FE7B29">
              <w:rPr>
                <w:rFonts w:ascii="Times New Roman" w:hAnsi="Times New Roman" w:cs="Times New Roman"/>
                <w:color w:val="000000"/>
                <w:sz w:val="26"/>
                <w:szCs w:val="26"/>
                <w:lang w:val="uk-UA"/>
              </w:rPr>
              <w:t>27</w:t>
            </w:r>
            <w:r w:rsidRPr="00FE7B29">
              <w:rPr>
                <w:rFonts w:ascii="Times New Roman" w:hAnsi="Times New Roman" w:cs="Times New Roman"/>
                <w:color w:val="000000"/>
                <w:sz w:val="26"/>
                <w:szCs w:val="26"/>
                <w:lang w:val="uk-UA"/>
              </w:rPr>
              <w:t xml:space="preserve"> роки:</w:t>
            </w:r>
          </w:p>
        </w:tc>
      </w:tr>
      <w:tr w:rsidR="00F92622" w:rsidRPr="00FE7B29" w:rsidTr="00747F9D">
        <w:trPr>
          <w:trHeight w:val="1"/>
          <w:jc w:val="right"/>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Вартість проєкту, тис. грн.</w:t>
            </w:r>
          </w:p>
        </w:tc>
        <w:tc>
          <w:tcPr>
            <w:tcW w:w="1376" w:type="dxa"/>
            <w:tcBorders>
              <w:top w:val="single" w:sz="4" w:space="0" w:color="000000"/>
              <w:left w:val="single" w:sz="4" w:space="0" w:color="auto"/>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jc w:val="center"/>
              <w:rPr>
                <w:rFonts w:ascii="Times New Roman" w:hAnsi="Times New Roman" w:cs="Times New Roman"/>
                <w:sz w:val="26"/>
                <w:szCs w:val="26"/>
              </w:rPr>
            </w:pPr>
            <w:r w:rsidRPr="00FE7B29">
              <w:rPr>
                <w:rFonts w:ascii="Times New Roman" w:hAnsi="Times New Roman" w:cs="Times New Roman"/>
                <w:color w:val="000000"/>
                <w:sz w:val="26"/>
                <w:szCs w:val="26"/>
                <w:lang w:val="en-US"/>
              </w:rPr>
              <w:t>202</w:t>
            </w:r>
            <w:r w:rsidR="004D572D">
              <w:rPr>
                <w:rFonts w:ascii="Times New Roman" w:hAnsi="Times New Roman" w:cs="Times New Roman"/>
                <w:color w:val="000000"/>
                <w:sz w:val="26"/>
                <w:szCs w:val="26"/>
                <w:lang w:val="uk-UA"/>
              </w:rPr>
              <w:t>5</w:t>
            </w:r>
            <w:r w:rsidRPr="00FE7B29">
              <w:rPr>
                <w:rFonts w:ascii="Times New Roman" w:hAnsi="Times New Roman" w:cs="Times New Roman"/>
                <w:color w:val="000000"/>
                <w:sz w:val="26"/>
                <w:szCs w:val="26"/>
                <w:lang w:val="en-US"/>
              </w:rPr>
              <w:t xml:space="preserve"> </w:t>
            </w:r>
            <w:r w:rsidRPr="00FE7B29">
              <w:rPr>
                <w:rFonts w:ascii="Times New Roman" w:hAnsi="Times New Roman" w:cs="Times New Roman"/>
                <w:color w:val="000000"/>
                <w:sz w:val="26"/>
                <w:szCs w:val="26"/>
                <w:lang w:val="uk-UA"/>
              </w:rPr>
              <w:t>рік</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jc w:val="center"/>
              <w:rPr>
                <w:rFonts w:ascii="Times New Roman" w:hAnsi="Times New Roman" w:cs="Times New Roman"/>
                <w:sz w:val="26"/>
                <w:szCs w:val="26"/>
              </w:rPr>
            </w:pPr>
            <w:r w:rsidRPr="00FE7B29">
              <w:rPr>
                <w:rFonts w:ascii="Times New Roman" w:hAnsi="Times New Roman" w:cs="Times New Roman"/>
                <w:color w:val="000000"/>
                <w:sz w:val="26"/>
                <w:szCs w:val="26"/>
                <w:lang w:val="en-US"/>
              </w:rPr>
              <w:t>202</w:t>
            </w:r>
            <w:r w:rsidR="004D572D">
              <w:rPr>
                <w:rFonts w:ascii="Times New Roman" w:hAnsi="Times New Roman" w:cs="Times New Roman"/>
                <w:color w:val="000000"/>
                <w:sz w:val="26"/>
                <w:szCs w:val="26"/>
                <w:lang w:val="uk-UA"/>
              </w:rPr>
              <w:t>6</w:t>
            </w:r>
            <w:r w:rsidRPr="00FE7B29">
              <w:rPr>
                <w:rFonts w:ascii="Times New Roman" w:hAnsi="Times New Roman" w:cs="Times New Roman"/>
                <w:color w:val="000000"/>
                <w:sz w:val="26"/>
                <w:szCs w:val="26"/>
                <w:lang w:val="en-US"/>
              </w:rPr>
              <w:t xml:space="preserve"> </w:t>
            </w:r>
            <w:r w:rsidRPr="00FE7B29">
              <w:rPr>
                <w:rFonts w:ascii="Times New Roman" w:hAnsi="Times New Roman" w:cs="Times New Roman"/>
                <w:color w:val="000000"/>
                <w:sz w:val="26"/>
                <w:szCs w:val="26"/>
                <w:lang w:val="uk-UA"/>
              </w:rPr>
              <w:t>рік</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jc w:val="center"/>
              <w:rPr>
                <w:rFonts w:ascii="Times New Roman" w:hAnsi="Times New Roman" w:cs="Times New Roman"/>
                <w:sz w:val="26"/>
                <w:szCs w:val="26"/>
              </w:rPr>
            </w:pPr>
            <w:r w:rsidRPr="00FE7B29">
              <w:rPr>
                <w:rFonts w:ascii="Times New Roman" w:hAnsi="Times New Roman" w:cs="Times New Roman"/>
                <w:color w:val="000000"/>
                <w:sz w:val="26"/>
                <w:szCs w:val="26"/>
                <w:lang w:val="en-US"/>
              </w:rPr>
              <w:t>202</w:t>
            </w:r>
            <w:r w:rsidR="004D572D">
              <w:rPr>
                <w:rFonts w:ascii="Times New Roman" w:hAnsi="Times New Roman" w:cs="Times New Roman"/>
                <w:color w:val="000000"/>
                <w:sz w:val="26"/>
                <w:szCs w:val="26"/>
                <w:lang w:val="uk-UA"/>
              </w:rPr>
              <w:t>7</w:t>
            </w:r>
            <w:r w:rsidRPr="00FE7B29">
              <w:rPr>
                <w:rFonts w:ascii="Times New Roman" w:hAnsi="Times New Roman" w:cs="Times New Roman"/>
                <w:color w:val="000000"/>
                <w:sz w:val="26"/>
                <w:szCs w:val="26"/>
                <w:lang w:val="en-US"/>
              </w:rPr>
              <w:t xml:space="preserve"> </w:t>
            </w:r>
            <w:r w:rsidRPr="00FE7B29">
              <w:rPr>
                <w:rFonts w:ascii="Times New Roman" w:hAnsi="Times New Roman" w:cs="Times New Roman"/>
                <w:color w:val="000000"/>
                <w:sz w:val="26"/>
                <w:szCs w:val="26"/>
                <w:lang w:val="uk-UA"/>
              </w:rPr>
              <w:t>рік</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jc w:val="center"/>
              <w:rPr>
                <w:rFonts w:ascii="Times New Roman" w:hAnsi="Times New Roman" w:cs="Times New Roman"/>
                <w:sz w:val="26"/>
                <w:szCs w:val="26"/>
              </w:rPr>
            </w:pPr>
            <w:r w:rsidRPr="00FE7B29">
              <w:rPr>
                <w:rFonts w:ascii="Times New Roman" w:hAnsi="Times New Roman" w:cs="Times New Roman"/>
                <w:color w:val="000000"/>
                <w:sz w:val="26"/>
                <w:szCs w:val="26"/>
                <w:lang w:val="en-US"/>
              </w:rPr>
              <w:t>202</w:t>
            </w:r>
            <w:r w:rsidR="004D572D">
              <w:rPr>
                <w:rFonts w:ascii="Times New Roman" w:hAnsi="Times New Roman" w:cs="Times New Roman"/>
                <w:color w:val="000000"/>
                <w:sz w:val="26"/>
                <w:szCs w:val="26"/>
                <w:lang w:val="uk-UA"/>
              </w:rPr>
              <w:t>8</w:t>
            </w:r>
            <w:r w:rsidRPr="00FE7B29">
              <w:rPr>
                <w:rFonts w:ascii="Times New Roman" w:hAnsi="Times New Roman" w:cs="Times New Roman"/>
                <w:color w:val="000000"/>
                <w:sz w:val="26"/>
                <w:szCs w:val="26"/>
                <w:lang w:val="en-US"/>
              </w:rPr>
              <w:t xml:space="preserve"> </w:t>
            </w:r>
            <w:r w:rsidRPr="00FE7B29">
              <w:rPr>
                <w:rFonts w:ascii="Times New Roman" w:hAnsi="Times New Roman" w:cs="Times New Roman"/>
                <w:color w:val="000000"/>
                <w:sz w:val="26"/>
                <w:szCs w:val="26"/>
                <w:lang w:val="uk-UA"/>
              </w:rPr>
              <w:t>рік</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ind w:firstLine="104"/>
              <w:jc w:val="center"/>
              <w:rPr>
                <w:rFonts w:ascii="Times New Roman" w:hAnsi="Times New Roman" w:cs="Times New Roman"/>
                <w:sz w:val="26"/>
                <w:szCs w:val="26"/>
                <w:lang w:val="uk-UA"/>
              </w:rPr>
            </w:pPr>
            <w:r w:rsidRPr="00FE7B29">
              <w:rPr>
                <w:rFonts w:ascii="Times New Roman" w:hAnsi="Times New Roman" w:cs="Times New Roman"/>
                <w:color w:val="000000"/>
                <w:sz w:val="26"/>
                <w:szCs w:val="26"/>
                <w:lang w:val="uk-UA"/>
              </w:rPr>
              <w:t>Разом</w:t>
            </w:r>
          </w:p>
        </w:tc>
      </w:tr>
      <w:tr w:rsidR="0019540D" w:rsidRPr="00FE7B29" w:rsidTr="00E80A7B">
        <w:trPr>
          <w:trHeight w:val="1"/>
          <w:jc w:val="right"/>
        </w:trPr>
        <w:tc>
          <w:tcPr>
            <w:tcW w:w="2835" w:type="dxa"/>
            <w:vMerge/>
            <w:tcBorders>
              <w:top w:val="single" w:sz="4" w:space="0" w:color="auto"/>
              <w:left w:val="single" w:sz="4" w:space="0" w:color="auto"/>
              <w:bottom w:val="single" w:sz="4" w:space="0" w:color="auto"/>
              <w:right w:val="single" w:sz="4" w:space="0" w:color="auto"/>
            </w:tcBorders>
            <w:shd w:val="clear" w:color="000000" w:fill="FFFFFF"/>
          </w:tcPr>
          <w:p w:rsidR="0019540D" w:rsidRPr="00FE7B29" w:rsidRDefault="0019540D" w:rsidP="00A74BF9">
            <w:pPr>
              <w:widowControl w:val="0"/>
              <w:spacing w:after="0" w:line="240" w:lineRule="auto"/>
              <w:rPr>
                <w:rFonts w:ascii="Times New Roman" w:hAnsi="Times New Roman" w:cs="Times New Roman"/>
                <w:b/>
                <w:sz w:val="26"/>
                <w:szCs w:val="26"/>
                <w:lang w:val="uk-UA"/>
              </w:rPr>
            </w:pPr>
          </w:p>
        </w:tc>
        <w:tc>
          <w:tcPr>
            <w:tcW w:w="5506" w:type="dxa"/>
            <w:gridSpan w:val="4"/>
            <w:tcBorders>
              <w:top w:val="single" w:sz="4" w:space="0" w:color="000000"/>
              <w:left w:val="single" w:sz="4" w:space="0" w:color="auto"/>
              <w:bottom w:val="single" w:sz="4" w:space="0" w:color="000000"/>
              <w:right w:val="single" w:sz="4" w:space="0" w:color="000000"/>
            </w:tcBorders>
            <w:shd w:val="clear" w:color="000000" w:fill="FFFFFF"/>
          </w:tcPr>
          <w:p w:rsidR="0019540D" w:rsidRPr="00FE7B29" w:rsidRDefault="0019540D" w:rsidP="00A74BF9">
            <w:pPr>
              <w:widowControl w:val="0"/>
              <w:spacing w:after="0" w:line="240" w:lineRule="auto"/>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uk-UA"/>
              </w:rPr>
              <w:t xml:space="preserve">Вартість проєкту визначається донором </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19540D" w:rsidRPr="00FE7B29" w:rsidRDefault="0019540D" w:rsidP="00A74BF9">
            <w:pPr>
              <w:widowControl w:val="0"/>
              <w:spacing w:after="0" w:line="240" w:lineRule="auto"/>
              <w:ind w:firstLine="104"/>
              <w:jc w:val="center"/>
              <w:rPr>
                <w:rFonts w:ascii="Times New Roman" w:hAnsi="Times New Roman" w:cs="Times New Roman"/>
                <w:color w:val="000000"/>
                <w:sz w:val="26"/>
                <w:szCs w:val="26"/>
                <w:lang w:val="uk-UA"/>
              </w:rPr>
            </w:pPr>
          </w:p>
        </w:tc>
      </w:tr>
      <w:tr w:rsidR="00F92622" w:rsidRPr="00FE7B29" w:rsidTr="00747F9D">
        <w:trPr>
          <w:trHeight w:val="1"/>
          <w:jc w:val="right"/>
        </w:trPr>
        <w:tc>
          <w:tcPr>
            <w:tcW w:w="2835" w:type="dxa"/>
            <w:tcBorders>
              <w:top w:val="single" w:sz="4" w:space="0" w:color="auto"/>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Джерела фінансування</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747F9D"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Місцевий бюджет</w:t>
            </w:r>
          </w:p>
          <w:p w:rsidR="00747F9D" w:rsidRPr="00FE7B29" w:rsidRDefault="00747F9D"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Кредитна установа для відбудови </w:t>
            </w:r>
            <w:proofErr w:type="spellStart"/>
            <w:r w:rsidRPr="00FE7B29">
              <w:rPr>
                <w:rFonts w:ascii="Times New Roman" w:hAnsi="Times New Roman" w:cs="Times New Roman"/>
                <w:sz w:val="26"/>
                <w:szCs w:val="26"/>
                <w:lang w:val="uk-UA"/>
              </w:rPr>
              <w:t>KfW</w:t>
            </w:r>
            <w:proofErr w:type="spellEnd"/>
            <w:r w:rsidRPr="00FE7B29">
              <w:rPr>
                <w:rFonts w:ascii="Times New Roman" w:hAnsi="Times New Roman" w:cs="Times New Roman"/>
                <w:sz w:val="26"/>
                <w:szCs w:val="26"/>
                <w:lang w:val="uk-UA"/>
              </w:rPr>
              <w:t xml:space="preserve"> через представництво МОМ</w:t>
            </w:r>
          </w:p>
        </w:tc>
      </w:tr>
      <w:tr w:rsidR="00F92622" w:rsidRPr="00FE7B29"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rPr>
                <w:rFonts w:ascii="Times New Roman" w:hAnsi="Times New Roman" w:cs="Times New Roman"/>
                <w:b/>
                <w:sz w:val="26"/>
                <w:szCs w:val="26"/>
                <w:lang w:val="uk-UA"/>
              </w:rPr>
            </w:pPr>
            <w:r w:rsidRPr="00FE7B29">
              <w:rPr>
                <w:rFonts w:ascii="Times New Roman" w:hAnsi="Times New Roman" w:cs="Times New Roman"/>
                <w:b/>
                <w:sz w:val="26"/>
                <w:szCs w:val="26"/>
                <w:lang w:val="uk-UA"/>
              </w:rPr>
              <w:t>Ключові учасники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38775F" w:rsidRPr="00FE7B29" w:rsidRDefault="0038775F"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Хмільницька міська рада</w:t>
            </w:r>
          </w:p>
          <w:p w:rsidR="0038775F" w:rsidRPr="00FE7B29" w:rsidRDefault="0038775F"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Представництво Міжнародної організації з міграції в Україні</w:t>
            </w:r>
          </w:p>
          <w:p w:rsidR="00F92622" w:rsidRPr="00FE7B29" w:rsidRDefault="0038775F" w:rsidP="00A74BF9">
            <w:pPr>
              <w:widowControl w:val="0"/>
              <w:spacing w:after="0" w:line="240" w:lineRule="auto"/>
              <w:jc w:val="both"/>
              <w:rPr>
                <w:rFonts w:ascii="Times New Roman" w:hAnsi="Times New Roman" w:cs="Times New Roman"/>
                <w:sz w:val="26"/>
                <w:szCs w:val="26"/>
                <w:lang w:val="uk-UA"/>
              </w:rPr>
            </w:pPr>
            <w:r w:rsidRPr="00FE7B29">
              <w:rPr>
                <w:rFonts w:ascii="Times New Roman" w:hAnsi="Times New Roman" w:cs="Times New Roman"/>
                <w:sz w:val="26"/>
                <w:szCs w:val="26"/>
                <w:lang w:val="uk-UA"/>
              </w:rPr>
              <w:t xml:space="preserve">Кредитна установа для відбудови </w:t>
            </w:r>
            <w:proofErr w:type="spellStart"/>
            <w:r w:rsidRPr="00FE7B29">
              <w:rPr>
                <w:rFonts w:ascii="Times New Roman" w:hAnsi="Times New Roman" w:cs="Times New Roman"/>
                <w:sz w:val="26"/>
                <w:szCs w:val="26"/>
                <w:lang w:val="uk-UA"/>
              </w:rPr>
              <w:t>KfW</w:t>
            </w:r>
            <w:proofErr w:type="spellEnd"/>
          </w:p>
        </w:tc>
      </w:tr>
      <w:tr w:rsidR="00F92622" w:rsidTr="00747F9D">
        <w:trPr>
          <w:trHeight w:val="1"/>
          <w:jc w:val="right"/>
        </w:trPr>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F92622" w:rsidRPr="00FE7B29" w:rsidRDefault="00F92622" w:rsidP="00A74BF9">
            <w:pPr>
              <w:widowControl w:val="0"/>
              <w:spacing w:after="0" w:line="240" w:lineRule="auto"/>
              <w:rPr>
                <w:rFonts w:ascii="Times New Roman" w:eastAsia="Times New Roman" w:hAnsi="Times New Roman" w:cs="Times New Roman"/>
                <w:b/>
                <w:bCs/>
                <w:color w:val="000000"/>
                <w:sz w:val="26"/>
                <w:szCs w:val="16"/>
                <w:lang w:val="uk-UA"/>
              </w:rPr>
            </w:pPr>
            <w:r w:rsidRPr="00FE7B29">
              <w:rPr>
                <w:rFonts w:ascii="Times New Roman" w:eastAsia="Times New Roman" w:hAnsi="Times New Roman" w:cs="Times New Roman"/>
                <w:b/>
                <w:bCs/>
                <w:color w:val="000000"/>
                <w:sz w:val="26"/>
                <w:szCs w:val="16"/>
                <w:lang w:val="uk-UA"/>
              </w:rPr>
              <w:t>Інша інформація щодо проєкту (за потребою)</w:t>
            </w:r>
          </w:p>
        </w:tc>
        <w:tc>
          <w:tcPr>
            <w:tcW w:w="6873" w:type="dxa"/>
            <w:gridSpan w:val="5"/>
            <w:tcBorders>
              <w:top w:val="single" w:sz="4" w:space="0" w:color="000000"/>
              <w:left w:val="single" w:sz="4" w:space="0" w:color="000000"/>
              <w:bottom w:val="single" w:sz="4" w:space="0" w:color="000000"/>
              <w:right w:val="single" w:sz="4" w:space="0" w:color="000000"/>
            </w:tcBorders>
            <w:shd w:val="clear" w:color="000000" w:fill="FFFFFF"/>
          </w:tcPr>
          <w:p w:rsidR="00F92622" w:rsidRDefault="00F92622" w:rsidP="00A74BF9">
            <w:pPr>
              <w:widowControl w:val="0"/>
              <w:spacing w:after="0" w:line="240" w:lineRule="auto"/>
              <w:jc w:val="both"/>
              <w:rPr>
                <w:rFonts w:ascii="Times New Roman" w:hAnsi="Times New Roman" w:cs="Times New Roman"/>
                <w:sz w:val="26"/>
                <w:szCs w:val="26"/>
              </w:rPr>
            </w:pPr>
            <w:r w:rsidRPr="00FE7B29">
              <w:rPr>
                <w:rFonts w:ascii="Times New Roman" w:hAnsi="Times New Roman" w:cs="Times New Roman"/>
                <w:sz w:val="26"/>
                <w:szCs w:val="26"/>
              </w:rPr>
              <w:t>-</w:t>
            </w:r>
          </w:p>
        </w:tc>
      </w:tr>
    </w:tbl>
    <w:p w:rsidR="00F92622" w:rsidRDefault="00F92622" w:rsidP="00F9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p w:rsidR="00F92622" w:rsidRDefault="00F92622">
      <w:pPr>
        <w:rPr>
          <w:lang w:val="uk-UA"/>
        </w:rPr>
      </w:pPr>
    </w:p>
    <w:p w:rsidR="001310D1" w:rsidRDefault="001310D1">
      <w:pPr>
        <w:rPr>
          <w:lang w:val="uk-UA"/>
        </w:rPr>
      </w:pPr>
    </w:p>
    <w:sectPr w:rsidR="001310D1" w:rsidSect="00B27917">
      <w:footerReference w:type="default" r:id="rId8"/>
      <w:pgSz w:w="11906" w:h="16838"/>
      <w:pgMar w:top="993" w:right="567" w:bottom="1134" w:left="1701" w:header="0"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B6F" w:rsidRDefault="006C4B6F" w:rsidP="001310D1">
      <w:pPr>
        <w:spacing w:after="0" w:line="240" w:lineRule="auto"/>
      </w:pPr>
      <w:r>
        <w:separator/>
      </w:r>
    </w:p>
  </w:endnote>
  <w:endnote w:type="continuationSeparator" w:id="0">
    <w:p w:rsidR="006C4B6F" w:rsidRDefault="006C4B6F" w:rsidP="00131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949143"/>
      <w:docPartObj>
        <w:docPartGallery w:val="Page Numbers (Bottom of Page)"/>
        <w:docPartUnique/>
      </w:docPartObj>
    </w:sdtPr>
    <w:sdtContent>
      <w:p w:rsidR="00935485" w:rsidRDefault="00F1483C">
        <w:pPr>
          <w:pStyle w:val="12"/>
          <w:jc w:val="right"/>
        </w:pPr>
        <w:r>
          <w:fldChar w:fldCharType="begin"/>
        </w:r>
        <w:r w:rsidR="00A74BF9">
          <w:instrText>PAGE</w:instrText>
        </w:r>
        <w:r>
          <w:fldChar w:fldCharType="separate"/>
        </w:r>
        <w:r w:rsidR="00882EA4">
          <w:rPr>
            <w:noProof/>
          </w:rPr>
          <w:t>76</w:t>
        </w:r>
        <w:r>
          <w:rPr>
            <w:noProof/>
          </w:rPr>
          <w:fldChar w:fldCharType="end"/>
        </w:r>
      </w:p>
    </w:sdtContent>
  </w:sdt>
  <w:p w:rsidR="00935485" w:rsidRDefault="00935485">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B6F" w:rsidRDefault="006C4B6F" w:rsidP="001310D1">
      <w:pPr>
        <w:spacing w:after="0" w:line="240" w:lineRule="auto"/>
      </w:pPr>
      <w:r>
        <w:separator/>
      </w:r>
    </w:p>
  </w:footnote>
  <w:footnote w:type="continuationSeparator" w:id="0">
    <w:p w:rsidR="006C4B6F" w:rsidRDefault="006C4B6F" w:rsidP="001310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B7CFAF"/>
    <w:multiLevelType w:val="singleLevel"/>
    <w:tmpl w:val="91B7CFAF"/>
    <w:lvl w:ilvl="0">
      <w:start w:val="1"/>
      <w:numFmt w:val="decimal"/>
      <w:suff w:val="space"/>
      <w:lvlText w:val="%1."/>
      <w:lvlJc w:val="left"/>
    </w:lvl>
  </w:abstractNum>
  <w:abstractNum w:abstractNumId="1">
    <w:nsid w:val="AB151626"/>
    <w:multiLevelType w:val="singleLevel"/>
    <w:tmpl w:val="AB151626"/>
    <w:lvl w:ilvl="0">
      <w:start w:val="1"/>
      <w:numFmt w:val="decimal"/>
      <w:suff w:val="space"/>
      <w:lvlText w:val="%1."/>
      <w:lvlJc w:val="left"/>
    </w:lvl>
  </w:abstractNum>
  <w:abstractNum w:abstractNumId="2">
    <w:nsid w:val="035808E6"/>
    <w:multiLevelType w:val="multilevel"/>
    <w:tmpl w:val="00DAEC62"/>
    <w:lvl w:ilvl="0">
      <w:start w:val="30"/>
      <w:numFmt w:val="bullet"/>
      <w:lvlText w:val="-"/>
      <w:lvlJc w:val="left"/>
      <w:pPr>
        <w:tabs>
          <w:tab w:val="num" w:pos="-360"/>
        </w:tabs>
        <w:ind w:left="36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045A2BB7"/>
    <w:multiLevelType w:val="multilevel"/>
    <w:tmpl w:val="8494A03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5CD3491"/>
    <w:multiLevelType w:val="multilevel"/>
    <w:tmpl w:val="9F2CC8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63B3364"/>
    <w:multiLevelType w:val="multilevel"/>
    <w:tmpl w:val="6DE8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C1377E"/>
    <w:multiLevelType w:val="hybridMultilevel"/>
    <w:tmpl w:val="F3D83246"/>
    <w:lvl w:ilvl="0" w:tplc="30861304">
      <w:start w:val="42"/>
      <w:numFmt w:val="bullet"/>
      <w:lvlText w:val="-"/>
      <w:lvlJc w:val="left"/>
      <w:pPr>
        <w:ind w:left="428" w:hanging="360"/>
      </w:pPr>
      <w:rPr>
        <w:rFonts w:ascii="Arial" w:eastAsiaTheme="minorHAnsi" w:hAnsi="Arial" w:cs="Arial" w:hint="default"/>
        <w:color w:val="auto"/>
        <w:sz w:val="29"/>
      </w:rPr>
    </w:lvl>
    <w:lvl w:ilvl="1" w:tplc="04220003" w:tentative="1">
      <w:start w:val="1"/>
      <w:numFmt w:val="bullet"/>
      <w:lvlText w:val="o"/>
      <w:lvlJc w:val="left"/>
      <w:pPr>
        <w:ind w:left="1148" w:hanging="360"/>
      </w:pPr>
      <w:rPr>
        <w:rFonts w:ascii="Courier New" w:hAnsi="Courier New" w:cs="Courier New" w:hint="default"/>
      </w:rPr>
    </w:lvl>
    <w:lvl w:ilvl="2" w:tplc="04220005" w:tentative="1">
      <w:start w:val="1"/>
      <w:numFmt w:val="bullet"/>
      <w:lvlText w:val=""/>
      <w:lvlJc w:val="left"/>
      <w:pPr>
        <w:ind w:left="1868" w:hanging="360"/>
      </w:pPr>
      <w:rPr>
        <w:rFonts w:ascii="Wingdings" w:hAnsi="Wingdings" w:hint="default"/>
      </w:rPr>
    </w:lvl>
    <w:lvl w:ilvl="3" w:tplc="04220001" w:tentative="1">
      <w:start w:val="1"/>
      <w:numFmt w:val="bullet"/>
      <w:lvlText w:val=""/>
      <w:lvlJc w:val="left"/>
      <w:pPr>
        <w:ind w:left="2588" w:hanging="360"/>
      </w:pPr>
      <w:rPr>
        <w:rFonts w:ascii="Symbol" w:hAnsi="Symbol" w:hint="default"/>
      </w:rPr>
    </w:lvl>
    <w:lvl w:ilvl="4" w:tplc="04220003" w:tentative="1">
      <w:start w:val="1"/>
      <w:numFmt w:val="bullet"/>
      <w:lvlText w:val="o"/>
      <w:lvlJc w:val="left"/>
      <w:pPr>
        <w:ind w:left="3308" w:hanging="360"/>
      </w:pPr>
      <w:rPr>
        <w:rFonts w:ascii="Courier New" w:hAnsi="Courier New" w:cs="Courier New" w:hint="default"/>
      </w:rPr>
    </w:lvl>
    <w:lvl w:ilvl="5" w:tplc="04220005" w:tentative="1">
      <w:start w:val="1"/>
      <w:numFmt w:val="bullet"/>
      <w:lvlText w:val=""/>
      <w:lvlJc w:val="left"/>
      <w:pPr>
        <w:ind w:left="4028" w:hanging="360"/>
      </w:pPr>
      <w:rPr>
        <w:rFonts w:ascii="Wingdings" w:hAnsi="Wingdings" w:hint="default"/>
      </w:rPr>
    </w:lvl>
    <w:lvl w:ilvl="6" w:tplc="04220001" w:tentative="1">
      <w:start w:val="1"/>
      <w:numFmt w:val="bullet"/>
      <w:lvlText w:val=""/>
      <w:lvlJc w:val="left"/>
      <w:pPr>
        <w:ind w:left="4748" w:hanging="360"/>
      </w:pPr>
      <w:rPr>
        <w:rFonts w:ascii="Symbol" w:hAnsi="Symbol" w:hint="default"/>
      </w:rPr>
    </w:lvl>
    <w:lvl w:ilvl="7" w:tplc="04220003" w:tentative="1">
      <w:start w:val="1"/>
      <w:numFmt w:val="bullet"/>
      <w:lvlText w:val="o"/>
      <w:lvlJc w:val="left"/>
      <w:pPr>
        <w:ind w:left="5468" w:hanging="360"/>
      </w:pPr>
      <w:rPr>
        <w:rFonts w:ascii="Courier New" w:hAnsi="Courier New" w:cs="Courier New" w:hint="default"/>
      </w:rPr>
    </w:lvl>
    <w:lvl w:ilvl="8" w:tplc="04220005" w:tentative="1">
      <w:start w:val="1"/>
      <w:numFmt w:val="bullet"/>
      <w:lvlText w:val=""/>
      <w:lvlJc w:val="left"/>
      <w:pPr>
        <w:ind w:left="6188" w:hanging="360"/>
      </w:pPr>
      <w:rPr>
        <w:rFonts w:ascii="Wingdings" w:hAnsi="Wingdings" w:hint="default"/>
      </w:rPr>
    </w:lvl>
  </w:abstractNum>
  <w:abstractNum w:abstractNumId="7">
    <w:nsid w:val="0C210D9F"/>
    <w:multiLevelType w:val="multilevel"/>
    <w:tmpl w:val="5B48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D4D7A"/>
    <w:multiLevelType w:val="hybridMultilevel"/>
    <w:tmpl w:val="FB2671E4"/>
    <w:lvl w:ilvl="0" w:tplc="04220001">
      <w:start w:val="1"/>
      <w:numFmt w:val="bullet"/>
      <w:lvlText w:val=""/>
      <w:lvlJc w:val="left"/>
      <w:pPr>
        <w:ind w:left="1001" w:hanging="360"/>
      </w:pPr>
      <w:rPr>
        <w:rFonts w:ascii="Symbol" w:hAnsi="Symbol" w:hint="default"/>
      </w:rPr>
    </w:lvl>
    <w:lvl w:ilvl="1" w:tplc="04220003">
      <w:start w:val="1"/>
      <w:numFmt w:val="bullet"/>
      <w:lvlText w:val="o"/>
      <w:lvlJc w:val="left"/>
      <w:pPr>
        <w:ind w:left="1721" w:hanging="360"/>
      </w:pPr>
      <w:rPr>
        <w:rFonts w:ascii="Courier New" w:hAnsi="Courier New" w:cs="Courier New" w:hint="default"/>
      </w:rPr>
    </w:lvl>
    <w:lvl w:ilvl="2" w:tplc="04220005">
      <w:start w:val="1"/>
      <w:numFmt w:val="bullet"/>
      <w:lvlText w:val=""/>
      <w:lvlJc w:val="left"/>
      <w:pPr>
        <w:ind w:left="2441" w:hanging="360"/>
      </w:pPr>
      <w:rPr>
        <w:rFonts w:ascii="Wingdings" w:hAnsi="Wingdings" w:hint="default"/>
      </w:rPr>
    </w:lvl>
    <w:lvl w:ilvl="3" w:tplc="04220001">
      <w:start w:val="1"/>
      <w:numFmt w:val="bullet"/>
      <w:lvlText w:val=""/>
      <w:lvlJc w:val="left"/>
      <w:pPr>
        <w:ind w:left="3161" w:hanging="360"/>
      </w:pPr>
      <w:rPr>
        <w:rFonts w:ascii="Symbol" w:hAnsi="Symbol" w:hint="default"/>
      </w:rPr>
    </w:lvl>
    <w:lvl w:ilvl="4" w:tplc="04220003">
      <w:start w:val="1"/>
      <w:numFmt w:val="bullet"/>
      <w:lvlText w:val="o"/>
      <w:lvlJc w:val="left"/>
      <w:pPr>
        <w:ind w:left="3881" w:hanging="360"/>
      </w:pPr>
      <w:rPr>
        <w:rFonts w:ascii="Courier New" w:hAnsi="Courier New" w:cs="Courier New" w:hint="default"/>
      </w:rPr>
    </w:lvl>
    <w:lvl w:ilvl="5" w:tplc="04220005">
      <w:start w:val="1"/>
      <w:numFmt w:val="bullet"/>
      <w:lvlText w:val=""/>
      <w:lvlJc w:val="left"/>
      <w:pPr>
        <w:ind w:left="4601" w:hanging="360"/>
      </w:pPr>
      <w:rPr>
        <w:rFonts w:ascii="Wingdings" w:hAnsi="Wingdings" w:hint="default"/>
      </w:rPr>
    </w:lvl>
    <w:lvl w:ilvl="6" w:tplc="04220001">
      <w:start w:val="1"/>
      <w:numFmt w:val="bullet"/>
      <w:lvlText w:val=""/>
      <w:lvlJc w:val="left"/>
      <w:pPr>
        <w:ind w:left="5321" w:hanging="360"/>
      </w:pPr>
      <w:rPr>
        <w:rFonts w:ascii="Symbol" w:hAnsi="Symbol" w:hint="default"/>
      </w:rPr>
    </w:lvl>
    <w:lvl w:ilvl="7" w:tplc="04220003">
      <w:start w:val="1"/>
      <w:numFmt w:val="bullet"/>
      <w:lvlText w:val="o"/>
      <w:lvlJc w:val="left"/>
      <w:pPr>
        <w:ind w:left="6041" w:hanging="360"/>
      </w:pPr>
      <w:rPr>
        <w:rFonts w:ascii="Courier New" w:hAnsi="Courier New" w:cs="Courier New" w:hint="default"/>
      </w:rPr>
    </w:lvl>
    <w:lvl w:ilvl="8" w:tplc="04220005">
      <w:start w:val="1"/>
      <w:numFmt w:val="bullet"/>
      <w:lvlText w:val=""/>
      <w:lvlJc w:val="left"/>
      <w:pPr>
        <w:ind w:left="6761" w:hanging="360"/>
      </w:pPr>
      <w:rPr>
        <w:rFonts w:ascii="Wingdings" w:hAnsi="Wingdings" w:hint="default"/>
      </w:rPr>
    </w:lvl>
  </w:abstractNum>
  <w:abstractNum w:abstractNumId="9">
    <w:nsid w:val="0D872DAA"/>
    <w:multiLevelType w:val="multilevel"/>
    <w:tmpl w:val="53C2A8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07D377E"/>
    <w:multiLevelType w:val="multilevel"/>
    <w:tmpl w:val="56F20A7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158D056A"/>
    <w:multiLevelType w:val="multilevel"/>
    <w:tmpl w:val="BE5A385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16BF4B6A"/>
    <w:multiLevelType w:val="multilevel"/>
    <w:tmpl w:val="C6346B2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1938393F"/>
    <w:multiLevelType w:val="multilevel"/>
    <w:tmpl w:val="DFC88508"/>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D08520F"/>
    <w:multiLevelType w:val="hybridMultilevel"/>
    <w:tmpl w:val="7B981C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5EC623B"/>
    <w:multiLevelType w:val="multilevel"/>
    <w:tmpl w:val="950C95D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3E7E3791"/>
    <w:multiLevelType w:val="hybridMultilevel"/>
    <w:tmpl w:val="EF845B18"/>
    <w:lvl w:ilvl="0" w:tplc="9966423A">
      <w:start w:val="2"/>
      <w:numFmt w:val="bullet"/>
      <w:lvlText w:val="-"/>
      <w:lvlJc w:val="left"/>
      <w:pPr>
        <w:ind w:left="720" w:hanging="360"/>
      </w:pPr>
      <w:rPr>
        <w:rFonts w:ascii="Times New Roman" w:eastAsia="Microsoft Sans Serif"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413D1318"/>
    <w:multiLevelType w:val="multilevel"/>
    <w:tmpl w:val="50B46A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426D0AB6"/>
    <w:multiLevelType w:val="multilevel"/>
    <w:tmpl w:val="4210F00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45936BE7"/>
    <w:multiLevelType w:val="hybridMultilevel"/>
    <w:tmpl w:val="F9A84DAE"/>
    <w:lvl w:ilvl="0" w:tplc="8E56FE8C">
      <w:start w:val="42"/>
      <w:numFmt w:val="bullet"/>
      <w:lvlText w:val="-"/>
      <w:lvlJc w:val="left"/>
      <w:pPr>
        <w:ind w:left="720" w:hanging="360"/>
      </w:pPr>
      <w:rPr>
        <w:rFonts w:ascii="Arial" w:eastAsiaTheme="minorEastAsia" w:hAnsi="Arial" w:cs="Arial" w:hint="default"/>
        <w:color w:val="99A2AA"/>
        <w:sz w:val="29"/>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A2F2599"/>
    <w:multiLevelType w:val="hybridMultilevel"/>
    <w:tmpl w:val="F38E5798"/>
    <w:lvl w:ilvl="0" w:tplc="BC14E67A">
      <w:numFmt w:val="bullet"/>
      <w:lvlText w:val="-"/>
      <w:lvlJc w:val="left"/>
      <w:pPr>
        <w:ind w:left="360" w:hanging="360"/>
      </w:pPr>
      <w:rPr>
        <w:rFonts w:ascii="Calibri" w:eastAsia="Calibri" w:hAnsi="Calibri" w:cs="Arial" w:hint="default"/>
        <w:b w:val="0"/>
        <w:i w:val="0"/>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4F3607A2"/>
    <w:multiLevelType w:val="hybridMultilevel"/>
    <w:tmpl w:val="8B12BD62"/>
    <w:lvl w:ilvl="0" w:tplc="E5C8D4AE">
      <w:start w:val="1"/>
      <w:numFmt w:val="bullet"/>
      <w:lvlText w:val="•"/>
      <w:lvlJc w:val="left"/>
      <w:pPr>
        <w:tabs>
          <w:tab w:val="num" w:pos="720"/>
        </w:tabs>
        <w:ind w:left="720" w:hanging="360"/>
      </w:pPr>
      <w:rPr>
        <w:rFonts w:ascii="Arial" w:hAnsi="Arial" w:hint="default"/>
      </w:rPr>
    </w:lvl>
    <w:lvl w:ilvl="1" w:tplc="986021C8" w:tentative="1">
      <w:start w:val="1"/>
      <w:numFmt w:val="bullet"/>
      <w:lvlText w:val="•"/>
      <w:lvlJc w:val="left"/>
      <w:pPr>
        <w:tabs>
          <w:tab w:val="num" w:pos="1440"/>
        </w:tabs>
        <w:ind w:left="1440" w:hanging="360"/>
      </w:pPr>
      <w:rPr>
        <w:rFonts w:ascii="Arial" w:hAnsi="Arial" w:hint="default"/>
      </w:rPr>
    </w:lvl>
    <w:lvl w:ilvl="2" w:tplc="73423A0E" w:tentative="1">
      <w:start w:val="1"/>
      <w:numFmt w:val="bullet"/>
      <w:lvlText w:val="•"/>
      <w:lvlJc w:val="left"/>
      <w:pPr>
        <w:tabs>
          <w:tab w:val="num" w:pos="2160"/>
        </w:tabs>
        <w:ind w:left="2160" w:hanging="360"/>
      </w:pPr>
      <w:rPr>
        <w:rFonts w:ascii="Arial" w:hAnsi="Arial" w:hint="default"/>
      </w:rPr>
    </w:lvl>
    <w:lvl w:ilvl="3" w:tplc="8B8ABD54" w:tentative="1">
      <w:start w:val="1"/>
      <w:numFmt w:val="bullet"/>
      <w:lvlText w:val="•"/>
      <w:lvlJc w:val="left"/>
      <w:pPr>
        <w:tabs>
          <w:tab w:val="num" w:pos="2880"/>
        </w:tabs>
        <w:ind w:left="2880" w:hanging="360"/>
      </w:pPr>
      <w:rPr>
        <w:rFonts w:ascii="Arial" w:hAnsi="Arial" w:hint="default"/>
      </w:rPr>
    </w:lvl>
    <w:lvl w:ilvl="4" w:tplc="BFAE173C" w:tentative="1">
      <w:start w:val="1"/>
      <w:numFmt w:val="bullet"/>
      <w:lvlText w:val="•"/>
      <w:lvlJc w:val="left"/>
      <w:pPr>
        <w:tabs>
          <w:tab w:val="num" w:pos="3600"/>
        </w:tabs>
        <w:ind w:left="3600" w:hanging="360"/>
      </w:pPr>
      <w:rPr>
        <w:rFonts w:ascii="Arial" w:hAnsi="Arial" w:hint="default"/>
      </w:rPr>
    </w:lvl>
    <w:lvl w:ilvl="5" w:tplc="B6F0A0D6" w:tentative="1">
      <w:start w:val="1"/>
      <w:numFmt w:val="bullet"/>
      <w:lvlText w:val="•"/>
      <w:lvlJc w:val="left"/>
      <w:pPr>
        <w:tabs>
          <w:tab w:val="num" w:pos="4320"/>
        </w:tabs>
        <w:ind w:left="4320" w:hanging="360"/>
      </w:pPr>
      <w:rPr>
        <w:rFonts w:ascii="Arial" w:hAnsi="Arial" w:hint="default"/>
      </w:rPr>
    </w:lvl>
    <w:lvl w:ilvl="6" w:tplc="D8060C62" w:tentative="1">
      <w:start w:val="1"/>
      <w:numFmt w:val="bullet"/>
      <w:lvlText w:val="•"/>
      <w:lvlJc w:val="left"/>
      <w:pPr>
        <w:tabs>
          <w:tab w:val="num" w:pos="5040"/>
        </w:tabs>
        <w:ind w:left="5040" w:hanging="360"/>
      </w:pPr>
      <w:rPr>
        <w:rFonts w:ascii="Arial" w:hAnsi="Arial" w:hint="default"/>
      </w:rPr>
    </w:lvl>
    <w:lvl w:ilvl="7" w:tplc="6F4C2530" w:tentative="1">
      <w:start w:val="1"/>
      <w:numFmt w:val="bullet"/>
      <w:lvlText w:val="•"/>
      <w:lvlJc w:val="left"/>
      <w:pPr>
        <w:tabs>
          <w:tab w:val="num" w:pos="5760"/>
        </w:tabs>
        <w:ind w:left="5760" w:hanging="360"/>
      </w:pPr>
      <w:rPr>
        <w:rFonts w:ascii="Arial" w:hAnsi="Arial" w:hint="default"/>
      </w:rPr>
    </w:lvl>
    <w:lvl w:ilvl="8" w:tplc="F9CEEB4E" w:tentative="1">
      <w:start w:val="1"/>
      <w:numFmt w:val="bullet"/>
      <w:lvlText w:val="•"/>
      <w:lvlJc w:val="left"/>
      <w:pPr>
        <w:tabs>
          <w:tab w:val="num" w:pos="6480"/>
        </w:tabs>
        <w:ind w:left="6480" w:hanging="360"/>
      </w:pPr>
      <w:rPr>
        <w:rFonts w:ascii="Arial" w:hAnsi="Arial" w:hint="default"/>
      </w:rPr>
    </w:lvl>
  </w:abstractNum>
  <w:abstractNum w:abstractNumId="22">
    <w:nsid w:val="554614DA"/>
    <w:multiLevelType w:val="hybridMultilevel"/>
    <w:tmpl w:val="7210730C"/>
    <w:lvl w:ilvl="0" w:tplc="6A6663C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56CB71ED"/>
    <w:multiLevelType w:val="multilevel"/>
    <w:tmpl w:val="A344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F61E9"/>
    <w:multiLevelType w:val="multilevel"/>
    <w:tmpl w:val="080A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FB3E28"/>
    <w:multiLevelType w:val="multilevel"/>
    <w:tmpl w:val="B0900308"/>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2190"/>
        </w:tabs>
        <w:ind w:left="36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26">
    <w:nsid w:val="5F86649C"/>
    <w:multiLevelType w:val="multilevel"/>
    <w:tmpl w:val="DFF410E6"/>
    <w:lvl w:ilvl="0">
      <w:start w:val="4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604631DA"/>
    <w:multiLevelType w:val="hybridMultilevel"/>
    <w:tmpl w:val="38F6B6DA"/>
    <w:lvl w:ilvl="0" w:tplc="CAEE8C70">
      <w:numFmt w:val="bullet"/>
      <w:lvlText w:val="-"/>
      <w:lvlJc w:val="left"/>
      <w:pPr>
        <w:ind w:left="1001" w:hanging="360"/>
      </w:pPr>
      <w:rPr>
        <w:rFonts w:ascii="Times New Roman" w:eastAsia="Times New Roman" w:hAnsi="Times New Roman" w:cs="Times New Roman" w:hint="default"/>
      </w:rPr>
    </w:lvl>
    <w:lvl w:ilvl="1" w:tplc="04220003">
      <w:start w:val="1"/>
      <w:numFmt w:val="bullet"/>
      <w:lvlText w:val="o"/>
      <w:lvlJc w:val="left"/>
      <w:pPr>
        <w:ind w:left="1721" w:hanging="360"/>
      </w:pPr>
      <w:rPr>
        <w:rFonts w:ascii="Courier New" w:hAnsi="Courier New" w:cs="Courier New" w:hint="default"/>
      </w:rPr>
    </w:lvl>
    <w:lvl w:ilvl="2" w:tplc="04220005">
      <w:start w:val="1"/>
      <w:numFmt w:val="bullet"/>
      <w:lvlText w:val=""/>
      <w:lvlJc w:val="left"/>
      <w:pPr>
        <w:ind w:left="2441" w:hanging="360"/>
      </w:pPr>
      <w:rPr>
        <w:rFonts w:ascii="Wingdings" w:hAnsi="Wingdings" w:hint="default"/>
      </w:rPr>
    </w:lvl>
    <w:lvl w:ilvl="3" w:tplc="04220001">
      <w:start w:val="1"/>
      <w:numFmt w:val="bullet"/>
      <w:lvlText w:val=""/>
      <w:lvlJc w:val="left"/>
      <w:pPr>
        <w:ind w:left="3161" w:hanging="360"/>
      </w:pPr>
      <w:rPr>
        <w:rFonts w:ascii="Symbol" w:hAnsi="Symbol" w:hint="default"/>
      </w:rPr>
    </w:lvl>
    <w:lvl w:ilvl="4" w:tplc="04220003">
      <w:start w:val="1"/>
      <w:numFmt w:val="bullet"/>
      <w:lvlText w:val="o"/>
      <w:lvlJc w:val="left"/>
      <w:pPr>
        <w:ind w:left="3881" w:hanging="360"/>
      </w:pPr>
      <w:rPr>
        <w:rFonts w:ascii="Courier New" w:hAnsi="Courier New" w:cs="Courier New" w:hint="default"/>
      </w:rPr>
    </w:lvl>
    <w:lvl w:ilvl="5" w:tplc="04220005">
      <w:start w:val="1"/>
      <w:numFmt w:val="bullet"/>
      <w:lvlText w:val=""/>
      <w:lvlJc w:val="left"/>
      <w:pPr>
        <w:ind w:left="4601" w:hanging="360"/>
      </w:pPr>
      <w:rPr>
        <w:rFonts w:ascii="Wingdings" w:hAnsi="Wingdings" w:hint="default"/>
      </w:rPr>
    </w:lvl>
    <w:lvl w:ilvl="6" w:tplc="04220001">
      <w:start w:val="1"/>
      <w:numFmt w:val="bullet"/>
      <w:lvlText w:val=""/>
      <w:lvlJc w:val="left"/>
      <w:pPr>
        <w:ind w:left="5321" w:hanging="360"/>
      </w:pPr>
      <w:rPr>
        <w:rFonts w:ascii="Symbol" w:hAnsi="Symbol" w:hint="default"/>
      </w:rPr>
    </w:lvl>
    <w:lvl w:ilvl="7" w:tplc="04220003">
      <w:start w:val="1"/>
      <w:numFmt w:val="bullet"/>
      <w:lvlText w:val="o"/>
      <w:lvlJc w:val="left"/>
      <w:pPr>
        <w:ind w:left="6041" w:hanging="360"/>
      </w:pPr>
      <w:rPr>
        <w:rFonts w:ascii="Courier New" w:hAnsi="Courier New" w:cs="Courier New" w:hint="default"/>
      </w:rPr>
    </w:lvl>
    <w:lvl w:ilvl="8" w:tplc="04220005">
      <w:start w:val="1"/>
      <w:numFmt w:val="bullet"/>
      <w:lvlText w:val=""/>
      <w:lvlJc w:val="left"/>
      <w:pPr>
        <w:ind w:left="6761" w:hanging="360"/>
      </w:pPr>
      <w:rPr>
        <w:rFonts w:ascii="Wingdings" w:hAnsi="Wingdings" w:hint="default"/>
      </w:rPr>
    </w:lvl>
  </w:abstractNum>
  <w:abstractNum w:abstractNumId="28">
    <w:nsid w:val="65886393"/>
    <w:multiLevelType w:val="multilevel"/>
    <w:tmpl w:val="962A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0A02B6"/>
    <w:multiLevelType w:val="multilevel"/>
    <w:tmpl w:val="76C4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3A6981"/>
    <w:multiLevelType w:val="multilevel"/>
    <w:tmpl w:val="8772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5D03A2"/>
    <w:multiLevelType w:val="multilevel"/>
    <w:tmpl w:val="2EA6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090C8D"/>
    <w:multiLevelType w:val="hybridMultilevel"/>
    <w:tmpl w:val="0492A60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CCC62A7"/>
    <w:multiLevelType w:val="multilevel"/>
    <w:tmpl w:val="DE96DE6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C84572"/>
    <w:multiLevelType w:val="hybridMultilevel"/>
    <w:tmpl w:val="3D2C4A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26"/>
  </w:num>
  <w:num w:numId="3">
    <w:abstractNumId w:val="18"/>
  </w:num>
  <w:num w:numId="4">
    <w:abstractNumId w:val="25"/>
  </w:num>
  <w:num w:numId="5">
    <w:abstractNumId w:val="17"/>
  </w:num>
  <w:num w:numId="6">
    <w:abstractNumId w:val="12"/>
  </w:num>
  <w:num w:numId="7">
    <w:abstractNumId w:val="10"/>
  </w:num>
  <w:num w:numId="8">
    <w:abstractNumId w:val="13"/>
  </w:num>
  <w:num w:numId="9">
    <w:abstractNumId w:val="3"/>
  </w:num>
  <w:num w:numId="10">
    <w:abstractNumId w:val="15"/>
  </w:num>
  <w:num w:numId="11">
    <w:abstractNumId w:val="11"/>
  </w:num>
  <w:num w:numId="12">
    <w:abstractNumId w:val="2"/>
  </w:num>
  <w:num w:numId="13">
    <w:abstractNumId w:val="4"/>
  </w:num>
  <w:num w:numId="14">
    <w:abstractNumId w:val="21"/>
  </w:num>
  <w:num w:numId="15">
    <w:abstractNumId w:val="33"/>
  </w:num>
  <w:num w:numId="16">
    <w:abstractNumId w:val="19"/>
  </w:num>
  <w:num w:numId="17">
    <w:abstractNumId w:val="6"/>
  </w:num>
  <w:num w:numId="18">
    <w:abstractNumId w:val="7"/>
  </w:num>
  <w:num w:numId="19">
    <w:abstractNumId w:val="23"/>
  </w:num>
  <w:num w:numId="20">
    <w:abstractNumId w:val="30"/>
  </w:num>
  <w:num w:numId="21">
    <w:abstractNumId w:val="22"/>
  </w:num>
  <w:num w:numId="22">
    <w:abstractNumId w:val="32"/>
  </w:num>
  <w:num w:numId="23">
    <w:abstractNumId w:val="24"/>
  </w:num>
  <w:num w:numId="24">
    <w:abstractNumId w:val="5"/>
  </w:num>
  <w:num w:numId="25">
    <w:abstractNumId w:val="31"/>
  </w:num>
  <w:num w:numId="26">
    <w:abstractNumId w:val="28"/>
  </w:num>
  <w:num w:numId="27">
    <w:abstractNumId w:val="29"/>
  </w:num>
  <w:num w:numId="28">
    <w:abstractNumId w:val="27"/>
  </w:num>
  <w:num w:numId="29">
    <w:abstractNumId w:val="20"/>
  </w:num>
  <w:num w:numId="30">
    <w:abstractNumId w:val="8"/>
  </w:num>
  <w:num w:numId="31">
    <w:abstractNumId w:val="1"/>
  </w:num>
  <w:num w:numId="32">
    <w:abstractNumId w:val="0"/>
  </w:num>
  <w:num w:numId="33">
    <w:abstractNumId w:val="16"/>
  </w:num>
  <w:num w:numId="34">
    <w:abstractNumId w:val="34"/>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autoHyphenation/>
  <w:hyphenationZone w:val="425"/>
  <w:characterSpacingControl w:val="doNotCompress"/>
  <w:footnotePr>
    <w:footnote w:id="-1"/>
    <w:footnote w:id="0"/>
  </w:footnotePr>
  <w:endnotePr>
    <w:endnote w:id="-1"/>
    <w:endnote w:id="0"/>
  </w:endnotePr>
  <w:compat/>
  <w:rsids>
    <w:rsidRoot w:val="001310D1"/>
    <w:rsid w:val="000124CF"/>
    <w:rsid w:val="00023040"/>
    <w:rsid w:val="00027322"/>
    <w:rsid w:val="00031566"/>
    <w:rsid w:val="00033BF0"/>
    <w:rsid w:val="00036DD6"/>
    <w:rsid w:val="000542E4"/>
    <w:rsid w:val="00056E45"/>
    <w:rsid w:val="00057E5C"/>
    <w:rsid w:val="00073338"/>
    <w:rsid w:val="0007503D"/>
    <w:rsid w:val="000964E0"/>
    <w:rsid w:val="000A130F"/>
    <w:rsid w:val="000A466E"/>
    <w:rsid w:val="000A51BE"/>
    <w:rsid w:val="000A55F1"/>
    <w:rsid w:val="000A7899"/>
    <w:rsid w:val="000B04FE"/>
    <w:rsid w:val="000B0F85"/>
    <w:rsid w:val="000B17EB"/>
    <w:rsid w:val="000B3FC9"/>
    <w:rsid w:val="000C0C71"/>
    <w:rsid w:val="000C1A1D"/>
    <w:rsid w:val="000C7C2B"/>
    <w:rsid w:val="000D3C05"/>
    <w:rsid w:val="000D6B4B"/>
    <w:rsid w:val="001103EB"/>
    <w:rsid w:val="00112901"/>
    <w:rsid w:val="001131E8"/>
    <w:rsid w:val="00121103"/>
    <w:rsid w:val="00123923"/>
    <w:rsid w:val="00130414"/>
    <w:rsid w:val="001310D1"/>
    <w:rsid w:val="00133AF2"/>
    <w:rsid w:val="00133D37"/>
    <w:rsid w:val="00141D36"/>
    <w:rsid w:val="00146B5C"/>
    <w:rsid w:val="00151DC1"/>
    <w:rsid w:val="00152DAB"/>
    <w:rsid w:val="001537C4"/>
    <w:rsid w:val="00156DB0"/>
    <w:rsid w:val="00160753"/>
    <w:rsid w:val="001637CF"/>
    <w:rsid w:val="00172A53"/>
    <w:rsid w:val="00175E14"/>
    <w:rsid w:val="00182C3D"/>
    <w:rsid w:val="00183086"/>
    <w:rsid w:val="0018316C"/>
    <w:rsid w:val="00183A7A"/>
    <w:rsid w:val="00186650"/>
    <w:rsid w:val="0019540D"/>
    <w:rsid w:val="001A0A36"/>
    <w:rsid w:val="001A6621"/>
    <w:rsid w:val="001B2B51"/>
    <w:rsid w:val="001C0F22"/>
    <w:rsid w:val="001C42E8"/>
    <w:rsid w:val="001D198F"/>
    <w:rsid w:val="001D3F37"/>
    <w:rsid w:val="001E09E2"/>
    <w:rsid w:val="001E22B5"/>
    <w:rsid w:val="001E57FB"/>
    <w:rsid w:val="002012E0"/>
    <w:rsid w:val="00201DB5"/>
    <w:rsid w:val="0020618E"/>
    <w:rsid w:val="00214E03"/>
    <w:rsid w:val="00223EB6"/>
    <w:rsid w:val="00224A25"/>
    <w:rsid w:val="00235472"/>
    <w:rsid w:val="00237F96"/>
    <w:rsid w:val="002405A4"/>
    <w:rsid w:val="0024350D"/>
    <w:rsid w:val="00245D78"/>
    <w:rsid w:val="00250049"/>
    <w:rsid w:val="00251FB7"/>
    <w:rsid w:val="0027040F"/>
    <w:rsid w:val="0027090C"/>
    <w:rsid w:val="00270A3C"/>
    <w:rsid w:val="00275103"/>
    <w:rsid w:val="00284B72"/>
    <w:rsid w:val="00284D99"/>
    <w:rsid w:val="0028713B"/>
    <w:rsid w:val="002A40F9"/>
    <w:rsid w:val="002D3C49"/>
    <w:rsid w:val="002E2A5F"/>
    <w:rsid w:val="002E42D6"/>
    <w:rsid w:val="002F4C87"/>
    <w:rsid w:val="002F593A"/>
    <w:rsid w:val="00302CEC"/>
    <w:rsid w:val="003042BB"/>
    <w:rsid w:val="00311C1F"/>
    <w:rsid w:val="0031202D"/>
    <w:rsid w:val="00320A09"/>
    <w:rsid w:val="00320DA6"/>
    <w:rsid w:val="003211FE"/>
    <w:rsid w:val="00326638"/>
    <w:rsid w:val="003305B0"/>
    <w:rsid w:val="00342986"/>
    <w:rsid w:val="00345062"/>
    <w:rsid w:val="0034589B"/>
    <w:rsid w:val="00345A34"/>
    <w:rsid w:val="00351343"/>
    <w:rsid w:val="003518B9"/>
    <w:rsid w:val="00351F22"/>
    <w:rsid w:val="00352CE6"/>
    <w:rsid w:val="00362D40"/>
    <w:rsid w:val="00365107"/>
    <w:rsid w:val="00365A63"/>
    <w:rsid w:val="003850A5"/>
    <w:rsid w:val="0038775F"/>
    <w:rsid w:val="00390909"/>
    <w:rsid w:val="00391712"/>
    <w:rsid w:val="003A5997"/>
    <w:rsid w:val="003C0D83"/>
    <w:rsid w:val="003D018F"/>
    <w:rsid w:val="003D5999"/>
    <w:rsid w:val="003E2E66"/>
    <w:rsid w:val="003F02F0"/>
    <w:rsid w:val="003F2DC8"/>
    <w:rsid w:val="00400CD2"/>
    <w:rsid w:val="004078AD"/>
    <w:rsid w:val="00411903"/>
    <w:rsid w:val="004218D6"/>
    <w:rsid w:val="0042635A"/>
    <w:rsid w:val="0043579E"/>
    <w:rsid w:val="00440B10"/>
    <w:rsid w:val="00446345"/>
    <w:rsid w:val="00465C52"/>
    <w:rsid w:val="00466B3D"/>
    <w:rsid w:val="00470EA3"/>
    <w:rsid w:val="004813F8"/>
    <w:rsid w:val="0048603E"/>
    <w:rsid w:val="00497970"/>
    <w:rsid w:val="004A014D"/>
    <w:rsid w:val="004A7D4B"/>
    <w:rsid w:val="004B2F35"/>
    <w:rsid w:val="004B59BC"/>
    <w:rsid w:val="004D572D"/>
    <w:rsid w:val="004E2F3B"/>
    <w:rsid w:val="00503648"/>
    <w:rsid w:val="00507AE7"/>
    <w:rsid w:val="005147C4"/>
    <w:rsid w:val="00516DA3"/>
    <w:rsid w:val="005234A0"/>
    <w:rsid w:val="005248B8"/>
    <w:rsid w:val="005252E5"/>
    <w:rsid w:val="00536042"/>
    <w:rsid w:val="00536B6B"/>
    <w:rsid w:val="00540420"/>
    <w:rsid w:val="00546B7E"/>
    <w:rsid w:val="0054797B"/>
    <w:rsid w:val="00550738"/>
    <w:rsid w:val="00554479"/>
    <w:rsid w:val="00555D8B"/>
    <w:rsid w:val="00557380"/>
    <w:rsid w:val="00566E9D"/>
    <w:rsid w:val="00573562"/>
    <w:rsid w:val="00585101"/>
    <w:rsid w:val="00592DB8"/>
    <w:rsid w:val="005A0520"/>
    <w:rsid w:val="005A1ECE"/>
    <w:rsid w:val="005A5692"/>
    <w:rsid w:val="005B2706"/>
    <w:rsid w:val="005B3383"/>
    <w:rsid w:val="005C392D"/>
    <w:rsid w:val="005C3A98"/>
    <w:rsid w:val="005D627A"/>
    <w:rsid w:val="005E7B31"/>
    <w:rsid w:val="005F0078"/>
    <w:rsid w:val="005F3CD3"/>
    <w:rsid w:val="00600717"/>
    <w:rsid w:val="0060436C"/>
    <w:rsid w:val="00610A2E"/>
    <w:rsid w:val="006227F6"/>
    <w:rsid w:val="0062499F"/>
    <w:rsid w:val="00630CA7"/>
    <w:rsid w:val="006322CE"/>
    <w:rsid w:val="00633696"/>
    <w:rsid w:val="00634F86"/>
    <w:rsid w:val="00635628"/>
    <w:rsid w:val="00647CDD"/>
    <w:rsid w:val="00650052"/>
    <w:rsid w:val="0065347D"/>
    <w:rsid w:val="006567C3"/>
    <w:rsid w:val="00664FD2"/>
    <w:rsid w:val="00667C31"/>
    <w:rsid w:val="00670F6E"/>
    <w:rsid w:val="00682849"/>
    <w:rsid w:val="00690270"/>
    <w:rsid w:val="00690F35"/>
    <w:rsid w:val="00693749"/>
    <w:rsid w:val="006968F0"/>
    <w:rsid w:val="006A3FCE"/>
    <w:rsid w:val="006A4855"/>
    <w:rsid w:val="006A75B5"/>
    <w:rsid w:val="006A77D3"/>
    <w:rsid w:val="006B43BB"/>
    <w:rsid w:val="006B5676"/>
    <w:rsid w:val="006C4B6F"/>
    <w:rsid w:val="006E1F47"/>
    <w:rsid w:val="006E48B8"/>
    <w:rsid w:val="006F094C"/>
    <w:rsid w:val="00703AD2"/>
    <w:rsid w:val="007105B9"/>
    <w:rsid w:val="0071280F"/>
    <w:rsid w:val="00714BEF"/>
    <w:rsid w:val="00715C67"/>
    <w:rsid w:val="007435D3"/>
    <w:rsid w:val="00743E14"/>
    <w:rsid w:val="00746047"/>
    <w:rsid w:val="00747F9D"/>
    <w:rsid w:val="00755233"/>
    <w:rsid w:val="007560D4"/>
    <w:rsid w:val="007570F0"/>
    <w:rsid w:val="00776181"/>
    <w:rsid w:val="00780B7B"/>
    <w:rsid w:val="00784B48"/>
    <w:rsid w:val="007A6302"/>
    <w:rsid w:val="007A779C"/>
    <w:rsid w:val="007B4230"/>
    <w:rsid w:val="007B4B76"/>
    <w:rsid w:val="007C7F2D"/>
    <w:rsid w:val="007D352B"/>
    <w:rsid w:val="007D5641"/>
    <w:rsid w:val="007D7F10"/>
    <w:rsid w:val="007E3270"/>
    <w:rsid w:val="007F0FC3"/>
    <w:rsid w:val="00802FD0"/>
    <w:rsid w:val="00813416"/>
    <w:rsid w:val="00821A3C"/>
    <w:rsid w:val="00832300"/>
    <w:rsid w:val="008406CC"/>
    <w:rsid w:val="0084494F"/>
    <w:rsid w:val="00863A29"/>
    <w:rsid w:val="00865416"/>
    <w:rsid w:val="008663C2"/>
    <w:rsid w:val="00873E03"/>
    <w:rsid w:val="008762AB"/>
    <w:rsid w:val="00877D2A"/>
    <w:rsid w:val="008802DE"/>
    <w:rsid w:val="008821B6"/>
    <w:rsid w:val="00882EA4"/>
    <w:rsid w:val="00892F87"/>
    <w:rsid w:val="00896788"/>
    <w:rsid w:val="008970D0"/>
    <w:rsid w:val="008B0F17"/>
    <w:rsid w:val="008B2155"/>
    <w:rsid w:val="008B2D22"/>
    <w:rsid w:val="008B6319"/>
    <w:rsid w:val="008C0D9B"/>
    <w:rsid w:val="008C4A3B"/>
    <w:rsid w:val="008D0727"/>
    <w:rsid w:val="008E36F5"/>
    <w:rsid w:val="008F1F70"/>
    <w:rsid w:val="008F2D0B"/>
    <w:rsid w:val="00902E36"/>
    <w:rsid w:val="0090322D"/>
    <w:rsid w:val="00906043"/>
    <w:rsid w:val="00920343"/>
    <w:rsid w:val="00935485"/>
    <w:rsid w:val="00937967"/>
    <w:rsid w:val="009478B2"/>
    <w:rsid w:val="00950DCD"/>
    <w:rsid w:val="00950F9A"/>
    <w:rsid w:val="0095201C"/>
    <w:rsid w:val="00955941"/>
    <w:rsid w:val="00957E95"/>
    <w:rsid w:val="00966599"/>
    <w:rsid w:val="009672C3"/>
    <w:rsid w:val="0097530D"/>
    <w:rsid w:val="00993DAE"/>
    <w:rsid w:val="009A1B12"/>
    <w:rsid w:val="009A5680"/>
    <w:rsid w:val="009B1189"/>
    <w:rsid w:val="009B20B7"/>
    <w:rsid w:val="009B4FE5"/>
    <w:rsid w:val="009C3918"/>
    <w:rsid w:val="009C6A40"/>
    <w:rsid w:val="009E48B0"/>
    <w:rsid w:val="009E5F5C"/>
    <w:rsid w:val="009F0F4C"/>
    <w:rsid w:val="00A02A9D"/>
    <w:rsid w:val="00A0678E"/>
    <w:rsid w:val="00A075A1"/>
    <w:rsid w:val="00A11D4D"/>
    <w:rsid w:val="00A15117"/>
    <w:rsid w:val="00A17C9C"/>
    <w:rsid w:val="00A25391"/>
    <w:rsid w:val="00A31EA1"/>
    <w:rsid w:val="00A46106"/>
    <w:rsid w:val="00A50F18"/>
    <w:rsid w:val="00A51E5C"/>
    <w:rsid w:val="00A6472E"/>
    <w:rsid w:val="00A64C21"/>
    <w:rsid w:val="00A74BF9"/>
    <w:rsid w:val="00A852A3"/>
    <w:rsid w:val="00A87B59"/>
    <w:rsid w:val="00AA5608"/>
    <w:rsid w:val="00AB1D58"/>
    <w:rsid w:val="00AB6638"/>
    <w:rsid w:val="00AC2A7F"/>
    <w:rsid w:val="00AC4781"/>
    <w:rsid w:val="00AD0911"/>
    <w:rsid w:val="00AD0FC7"/>
    <w:rsid w:val="00AD21CA"/>
    <w:rsid w:val="00AD6EB5"/>
    <w:rsid w:val="00AE7E41"/>
    <w:rsid w:val="00AF53DD"/>
    <w:rsid w:val="00AF7468"/>
    <w:rsid w:val="00B000DF"/>
    <w:rsid w:val="00B00E07"/>
    <w:rsid w:val="00B01FF0"/>
    <w:rsid w:val="00B042CE"/>
    <w:rsid w:val="00B21AF2"/>
    <w:rsid w:val="00B21C0E"/>
    <w:rsid w:val="00B228D5"/>
    <w:rsid w:val="00B258F8"/>
    <w:rsid w:val="00B27917"/>
    <w:rsid w:val="00B32757"/>
    <w:rsid w:val="00B32ADB"/>
    <w:rsid w:val="00B41EBF"/>
    <w:rsid w:val="00B46001"/>
    <w:rsid w:val="00B46539"/>
    <w:rsid w:val="00B54F76"/>
    <w:rsid w:val="00B64807"/>
    <w:rsid w:val="00B65AA8"/>
    <w:rsid w:val="00B66DD9"/>
    <w:rsid w:val="00B70443"/>
    <w:rsid w:val="00B712BB"/>
    <w:rsid w:val="00B72177"/>
    <w:rsid w:val="00B722B9"/>
    <w:rsid w:val="00B8180D"/>
    <w:rsid w:val="00B852EE"/>
    <w:rsid w:val="00B93030"/>
    <w:rsid w:val="00BA0471"/>
    <w:rsid w:val="00BA1103"/>
    <w:rsid w:val="00BA54BD"/>
    <w:rsid w:val="00BA7935"/>
    <w:rsid w:val="00BB0803"/>
    <w:rsid w:val="00BB711D"/>
    <w:rsid w:val="00BC7C8C"/>
    <w:rsid w:val="00BD1F6E"/>
    <w:rsid w:val="00BD2DAC"/>
    <w:rsid w:val="00BD2E3D"/>
    <w:rsid w:val="00BE2E4C"/>
    <w:rsid w:val="00BE35D2"/>
    <w:rsid w:val="00BE62F6"/>
    <w:rsid w:val="00BE7B85"/>
    <w:rsid w:val="00BF0E5C"/>
    <w:rsid w:val="00BF2453"/>
    <w:rsid w:val="00BF7F18"/>
    <w:rsid w:val="00C00EDA"/>
    <w:rsid w:val="00C01E81"/>
    <w:rsid w:val="00C03C15"/>
    <w:rsid w:val="00C15C15"/>
    <w:rsid w:val="00C337B9"/>
    <w:rsid w:val="00C37251"/>
    <w:rsid w:val="00C40B6A"/>
    <w:rsid w:val="00C45897"/>
    <w:rsid w:val="00C462A4"/>
    <w:rsid w:val="00C510B9"/>
    <w:rsid w:val="00C55D2A"/>
    <w:rsid w:val="00C64CBC"/>
    <w:rsid w:val="00C71883"/>
    <w:rsid w:val="00C732C4"/>
    <w:rsid w:val="00C740C2"/>
    <w:rsid w:val="00C750EB"/>
    <w:rsid w:val="00C818A4"/>
    <w:rsid w:val="00C8717D"/>
    <w:rsid w:val="00C973F0"/>
    <w:rsid w:val="00CA7D7F"/>
    <w:rsid w:val="00CC2E0D"/>
    <w:rsid w:val="00CC31B1"/>
    <w:rsid w:val="00CD2D0E"/>
    <w:rsid w:val="00CD5BE9"/>
    <w:rsid w:val="00CE1719"/>
    <w:rsid w:val="00CE1B7E"/>
    <w:rsid w:val="00CE598B"/>
    <w:rsid w:val="00CF3757"/>
    <w:rsid w:val="00CF67A5"/>
    <w:rsid w:val="00CF7D72"/>
    <w:rsid w:val="00D0342E"/>
    <w:rsid w:val="00D0424D"/>
    <w:rsid w:val="00D07515"/>
    <w:rsid w:val="00D107D1"/>
    <w:rsid w:val="00D11E5E"/>
    <w:rsid w:val="00D1797B"/>
    <w:rsid w:val="00D207D9"/>
    <w:rsid w:val="00D22EF6"/>
    <w:rsid w:val="00D34D5C"/>
    <w:rsid w:val="00D372F9"/>
    <w:rsid w:val="00D413E3"/>
    <w:rsid w:val="00D5557A"/>
    <w:rsid w:val="00D63E33"/>
    <w:rsid w:val="00D82384"/>
    <w:rsid w:val="00D9119B"/>
    <w:rsid w:val="00D92420"/>
    <w:rsid w:val="00D965EE"/>
    <w:rsid w:val="00DA1366"/>
    <w:rsid w:val="00DA1707"/>
    <w:rsid w:val="00DA192F"/>
    <w:rsid w:val="00DC1AF0"/>
    <w:rsid w:val="00DC3F93"/>
    <w:rsid w:val="00DC6861"/>
    <w:rsid w:val="00DC6FA8"/>
    <w:rsid w:val="00DE11FC"/>
    <w:rsid w:val="00DE1400"/>
    <w:rsid w:val="00DE467A"/>
    <w:rsid w:val="00DE79D9"/>
    <w:rsid w:val="00DF2FB8"/>
    <w:rsid w:val="00E12D77"/>
    <w:rsid w:val="00E2166D"/>
    <w:rsid w:val="00E351FC"/>
    <w:rsid w:val="00E43EF9"/>
    <w:rsid w:val="00E55559"/>
    <w:rsid w:val="00E63255"/>
    <w:rsid w:val="00E674E1"/>
    <w:rsid w:val="00E81738"/>
    <w:rsid w:val="00E82C48"/>
    <w:rsid w:val="00EC35AC"/>
    <w:rsid w:val="00EC3C89"/>
    <w:rsid w:val="00EC4676"/>
    <w:rsid w:val="00ED1EFC"/>
    <w:rsid w:val="00ED629F"/>
    <w:rsid w:val="00F062EE"/>
    <w:rsid w:val="00F1483C"/>
    <w:rsid w:val="00F17073"/>
    <w:rsid w:val="00F25E6A"/>
    <w:rsid w:val="00F61FBC"/>
    <w:rsid w:val="00F65C78"/>
    <w:rsid w:val="00F65DF9"/>
    <w:rsid w:val="00F66A3A"/>
    <w:rsid w:val="00F71F4E"/>
    <w:rsid w:val="00F73D85"/>
    <w:rsid w:val="00F7697C"/>
    <w:rsid w:val="00F84A3D"/>
    <w:rsid w:val="00F87CA4"/>
    <w:rsid w:val="00F92622"/>
    <w:rsid w:val="00F951F5"/>
    <w:rsid w:val="00FA2852"/>
    <w:rsid w:val="00FA7933"/>
    <w:rsid w:val="00FB586A"/>
    <w:rsid w:val="00FB5D7A"/>
    <w:rsid w:val="00FC6B07"/>
    <w:rsid w:val="00FC7266"/>
    <w:rsid w:val="00FD3B8F"/>
    <w:rsid w:val="00FD478F"/>
    <w:rsid w:val="00FE511B"/>
    <w:rsid w:val="00FE57B5"/>
    <w:rsid w:val="00FE5B3C"/>
    <w:rsid w:val="00FE7B29"/>
    <w:rsid w:val="00FE7E91"/>
    <w:rsid w:val="00FF1981"/>
    <w:rsid w:val="00FF4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17"/>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A036E9"/>
    <w:rPr>
      <w:rFonts w:eastAsiaTheme="minorEastAsia"/>
      <w:lang w:eastAsia="ru-RU"/>
    </w:rPr>
  </w:style>
  <w:style w:type="character" w:customStyle="1" w:styleId="a4">
    <w:name w:val="Нижний колонтитул Знак"/>
    <w:basedOn w:val="a0"/>
    <w:uiPriority w:val="99"/>
    <w:qFormat/>
    <w:rsid w:val="00A036E9"/>
    <w:rPr>
      <w:rFonts w:eastAsiaTheme="minorEastAsia"/>
      <w:lang w:eastAsia="ru-RU"/>
    </w:rPr>
  </w:style>
  <w:style w:type="character" w:customStyle="1" w:styleId="rvts23">
    <w:name w:val="rvts23"/>
    <w:basedOn w:val="a0"/>
    <w:qFormat/>
    <w:rsid w:val="00B0523D"/>
  </w:style>
  <w:style w:type="character" w:customStyle="1" w:styleId="rvts9">
    <w:name w:val="rvts9"/>
    <w:basedOn w:val="a0"/>
    <w:qFormat/>
    <w:rsid w:val="00B0523D"/>
  </w:style>
  <w:style w:type="paragraph" w:customStyle="1" w:styleId="1">
    <w:name w:val="Заголовок1"/>
    <w:basedOn w:val="a"/>
    <w:next w:val="a5"/>
    <w:qFormat/>
    <w:rsid w:val="001310D1"/>
    <w:pPr>
      <w:keepNext/>
      <w:spacing w:before="240" w:after="120"/>
    </w:pPr>
    <w:rPr>
      <w:rFonts w:ascii="Liberation Sans" w:eastAsia="Microsoft YaHei" w:hAnsi="Liberation Sans" w:cs="Lucida Sans"/>
      <w:sz w:val="28"/>
      <w:szCs w:val="28"/>
    </w:rPr>
  </w:style>
  <w:style w:type="paragraph" w:styleId="a5">
    <w:name w:val="Body Text"/>
    <w:basedOn w:val="a"/>
    <w:rsid w:val="001310D1"/>
    <w:pPr>
      <w:spacing w:after="140"/>
    </w:pPr>
  </w:style>
  <w:style w:type="paragraph" w:styleId="a6">
    <w:name w:val="List"/>
    <w:basedOn w:val="a5"/>
    <w:rsid w:val="001310D1"/>
    <w:rPr>
      <w:rFonts w:cs="Lucida Sans"/>
    </w:rPr>
  </w:style>
  <w:style w:type="paragraph" w:customStyle="1" w:styleId="10">
    <w:name w:val="Название объекта1"/>
    <w:basedOn w:val="a"/>
    <w:qFormat/>
    <w:rsid w:val="001310D1"/>
    <w:pPr>
      <w:suppressLineNumbers/>
      <w:spacing w:before="120" w:after="120"/>
    </w:pPr>
    <w:rPr>
      <w:rFonts w:cs="Lucida Sans"/>
      <w:i/>
      <w:iCs/>
      <w:sz w:val="24"/>
      <w:szCs w:val="24"/>
    </w:rPr>
  </w:style>
  <w:style w:type="paragraph" w:styleId="a7">
    <w:name w:val="index heading"/>
    <w:basedOn w:val="a"/>
    <w:qFormat/>
    <w:rsid w:val="001310D1"/>
    <w:pPr>
      <w:suppressLineNumbers/>
    </w:pPr>
    <w:rPr>
      <w:rFonts w:cs="Lucida Sans"/>
    </w:rPr>
  </w:style>
  <w:style w:type="paragraph" w:customStyle="1" w:styleId="Default">
    <w:name w:val="Default"/>
    <w:qFormat/>
    <w:rsid w:val="005E0417"/>
    <w:rPr>
      <w:rFonts w:ascii="Times New Roman" w:eastAsiaTheme="minorEastAsia" w:hAnsi="Times New Roman" w:cs="Times New Roman"/>
      <w:color w:val="000000"/>
      <w:sz w:val="24"/>
      <w:szCs w:val="24"/>
      <w:lang w:eastAsia="ru-RU"/>
    </w:rPr>
  </w:style>
  <w:style w:type="paragraph" w:styleId="a8">
    <w:name w:val="List Paragraph"/>
    <w:basedOn w:val="a"/>
    <w:link w:val="a9"/>
    <w:uiPriority w:val="34"/>
    <w:qFormat/>
    <w:rsid w:val="00D9426F"/>
    <w:pPr>
      <w:spacing w:after="160" w:line="259" w:lineRule="auto"/>
      <w:ind w:left="720"/>
      <w:contextualSpacing/>
    </w:pPr>
    <w:rPr>
      <w:rFonts w:eastAsiaTheme="minorHAnsi"/>
      <w:lang w:eastAsia="en-US"/>
    </w:rPr>
  </w:style>
  <w:style w:type="paragraph" w:styleId="aa">
    <w:name w:val="No Spacing"/>
    <w:link w:val="ab"/>
    <w:uiPriority w:val="1"/>
    <w:qFormat/>
    <w:rsid w:val="00D9426F"/>
    <w:rPr>
      <w:rFonts w:eastAsia="Times New Roman" w:cs="Calibri"/>
      <w:lang w:eastAsia="ru-RU"/>
    </w:rPr>
  </w:style>
  <w:style w:type="paragraph" w:customStyle="1" w:styleId="ac">
    <w:name w:val="Верхний и нижний колонтитулы"/>
    <w:basedOn w:val="a"/>
    <w:qFormat/>
    <w:rsid w:val="001310D1"/>
  </w:style>
  <w:style w:type="paragraph" w:customStyle="1" w:styleId="11">
    <w:name w:val="Верхний колонтитул1"/>
    <w:basedOn w:val="a"/>
    <w:uiPriority w:val="99"/>
    <w:semiHidden/>
    <w:unhideWhenUsed/>
    <w:rsid w:val="00A036E9"/>
    <w:pPr>
      <w:tabs>
        <w:tab w:val="center" w:pos="4677"/>
        <w:tab w:val="right" w:pos="9355"/>
      </w:tabs>
      <w:spacing w:after="0" w:line="240" w:lineRule="auto"/>
    </w:pPr>
  </w:style>
  <w:style w:type="paragraph" w:customStyle="1" w:styleId="12">
    <w:name w:val="Нижний колонтитул1"/>
    <w:basedOn w:val="a"/>
    <w:uiPriority w:val="99"/>
    <w:unhideWhenUsed/>
    <w:rsid w:val="00A036E9"/>
    <w:pPr>
      <w:tabs>
        <w:tab w:val="center" w:pos="4677"/>
        <w:tab w:val="right" w:pos="9355"/>
      </w:tabs>
      <w:spacing w:after="0" w:line="240" w:lineRule="auto"/>
    </w:pPr>
  </w:style>
  <w:style w:type="paragraph" w:styleId="ad">
    <w:name w:val="Normal (Web)"/>
    <w:basedOn w:val="a"/>
    <w:uiPriority w:val="99"/>
    <w:unhideWhenUsed/>
    <w:qFormat/>
    <w:rsid w:val="00CF14B9"/>
    <w:pPr>
      <w:spacing w:beforeAutospacing="1"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8037C"/>
    <w:pPr>
      <w:spacing w:beforeAutospacing="1" w:afterAutospacing="1" w:line="240" w:lineRule="auto"/>
    </w:pPr>
    <w:rPr>
      <w:rFonts w:ascii="Times New Roman" w:eastAsia="Times New Roman" w:hAnsi="Times New Roman" w:cs="Times New Roman"/>
      <w:sz w:val="24"/>
      <w:szCs w:val="24"/>
    </w:rPr>
  </w:style>
  <w:style w:type="paragraph" w:customStyle="1" w:styleId="ae">
    <w:name w:val="Содержимое таблицы"/>
    <w:basedOn w:val="a"/>
    <w:qFormat/>
    <w:rsid w:val="001310D1"/>
    <w:pPr>
      <w:widowControl w:val="0"/>
      <w:suppressLineNumbers/>
    </w:pPr>
  </w:style>
  <w:style w:type="paragraph" w:customStyle="1" w:styleId="af">
    <w:name w:val="Заголовок таблицы"/>
    <w:basedOn w:val="ae"/>
    <w:qFormat/>
    <w:rsid w:val="001310D1"/>
    <w:pPr>
      <w:jc w:val="center"/>
    </w:pPr>
    <w:rPr>
      <w:b/>
      <w:bCs/>
    </w:rPr>
  </w:style>
  <w:style w:type="character" w:customStyle="1" w:styleId="a9">
    <w:name w:val="Абзац списка Знак"/>
    <w:link w:val="a8"/>
    <w:uiPriority w:val="34"/>
    <w:locked/>
    <w:rsid w:val="0018316C"/>
    <w:rPr>
      <w:rFonts w:ascii="Calibri" w:hAnsi="Calibri"/>
    </w:rPr>
  </w:style>
  <w:style w:type="paragraph" w:styleId="af0">
    <w:name w:val="header"/>
    <w:basedOn w:val="a"/>
    <w:link w:val="13"/>
    <w:uiPriority w:val="99"/>
    <w:unhideWhenUsed/>
    <w:rsid w:val="00966599"/>
    <w:pPr>
      <w:tabs>
        <w:tab w:val="center" w:pos="4819"/>
        <w:tab w:val="right" w:pos="9639"/>
      </w:tabs>
      <w:spacing w:after="0" w:line="240" w:lineRule="auto"/>
    </w:pPr>
  </w:style>
  <w:style w:type="character" w:customStyle="1" w:styleId="13">
    <w:name w:val="Верхний колонтитул Знак1"/>
    <w:basedOn w:val="a0"/>
    <w:link w:val="af0"/>
    <w:uiPriority w:val="99"/>
    <w:rsid w:val="00966599"/>
    <w:rPr>
      <w:rFonts w:ascii="Calibri" w:eastAsiaTheme="minorEastAsia" w:hAnsi="Calibri"/>
      <w:lang w:eastAsia="ru-RU"/>
    </w:rPr>
  </w:style>
  <w:style w:type="paragraph" w:styleId="af1">
    <w:name w:val="footer"/>
    <w:basedOn w:val="a"/>
    <w:link w:val="14"/>
    <w:uiPriority w:val="99"/>
    <w:unhideWhenUsed/>
    <w:rsid w:val="00966599"/>
    <w:pPr>
      <w:tabs>
        <w:tab w:val="center" w:pos="4819"/>
        <w:tab w:val="right" w:pos="9639"/>
      </w:tabs>
      <w:spacing w:after="0" w:line="240" w:lineRule="auto"/>
    </w:pPr>
  </w:style>
  <w:style w:type="character" w:customStyle="1" w:styleId="14">
    <w:name w:val="Нижний колонтитул Знак1"/>
    <w:basedOn w:val="a0"/>
    <w:link w:val="af1"/>
    <w:uiPriority w:val="99"/>
    <w:rsid w:val="00966599"/>
    <w:rPr>
      <w:rFonts w:ascii="Calibri" w:eastAsiaTheme="minorEastAsia" w:hAnsi="Calibri"/>
      <w:lang w:eastAsia="ru-RU"/>
    </w:rPr>
  </w:style>
  <w:style w:type="paragraph" w:customStyle="1" w:styleId="af2">
    <w:name w:val="[Немає стилю абзацу]"/>
    <w:rsid w:val="00465C52"/>
    <w:pPr>
      <w:widowControl w:val="0"/>
      <w:suppressAutoHyphens w:val="0"/>
      <w:autoSpaceDE w:val="0"/>
      <w:autoSpaceDN w:val="0"/>
      <w:adjustRightInd w:val="0"/>
      <w:spacing w:line="288" w:lineRule="auto"/>
    </w:pPr>
    <w:rPr>
      <w:rFonts w:ascii="Times New Roman" w:eastAsia="Times New Roman" w:hAnsi="Times New Roman" w:cs="Times New Roman"/>
      <w:color w:val="000000"/>
      <w:sz w:val="24"/>
      <w:szCs w:val="24"/>
      <w:lang w:val="en-US" w:eastAsia="uk-UA"/>
    </w:rPr>
  </w:style>
  <w:style w:type="paragraph" w:customStyle="1" w:styleId="2582">
    <w:name w:val="2582"/>
    <w:aliases w:val="baiaagaaboqcaaad5quaaaxzbqaaaaaaaaaaaaaaaaaaaaaaaaaaaaaaaaaaaaaaaaaaaaaaaaaaaaaaaaaaaaaaaaaaaaaaaaaaaaaaaaaaaaaaaaaaaaaaaaaaaaaaaaaaaaaaaaaaaaaaaaaaaaaaaaaaaaaaaaaaaaaaaaaaaaaaaaaaaaaaaaaaaaaaaaaaaaaaaaaaaaaaaaaaaaaaaaaaaaaaaaaaaaaa"/>
    <w:basedOn w:val="a"/>
    <w:rsid w:val="00465C52"/>
    <w:pPr>
      <w:suppressAutoHyphens w:val="0"/>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b">
    <w:name w:val="Без интервала Знак"/>
    <w:basedOn w:val="a0"/>
    <w:link w:val="aa"/>
    <w:uiPriority w:val="1"/>
    <w:locked/>
    <w:rsid w:val="00D0424D"/>
    <w:rPr>
      <w:rFonts w:eastAsia="Times New Roman" w:cs="Calibri"/>
      <w:lang w:eastAsia="ru-RU"/>
    </w:rPr>
  </w:style>
  <w:style w:type="character" w:styleId="af3">
    <w:name w:val="Emphasis"/>
    <w:basedOn w:val="a0"/>
    <w:uiPriority w:val="20"/>
    <w:qFormat/>
    <w:rsid w:val="00D0424D"/>
    <w:rPr>
      <w:i/>
      <w:iCs/>
    </w:rPr>
  </w:style>
  <w:style w:type="character" w:styleId="af4">
    <w:name w:val="Strong"/>
    <w:basedOn w:val="a0"/>
    <w:uiPriority w:val="22"/>
    <w:qFormat/>
    <w:rsid w:val="000B0F85"/>
    <w:rPr>
      <w:b/>
      <w:bCs/>
    </w:rPr>
  </w:style>
</w:styles>
</file>

<file path=word/webSettings.xml><?xml version="1.0" encoding="utf-8"?>
<w:webSettings xmlns:r="http://schemas.openxmlformats.org/officeDocument/2006/relationships" xmlns:w="http://schemas.openxmlformats.org/wordprocessingml/2006/main">
  <w:divs>
    <w:div w:id="35666598">
      <w:bodyDiv w:val="1"/>
      <w:marLeft w:val="0"/>
      <w:marRight w:val="0"/>
      <w:marTop w:val="0"/>
      <w:marBottom w:val="0"/>
      <w:divBdr>
        <w:top w:val="none" w:sz="0" w:space="0" w:color="auto"/>
        <w:left w:val="none" w:sz="0" w:space="0" w:color="auto"/>
        <w:bottom w:val="none" w:sz="0" w:space="0" w:color="auto"/>
        <w:right w:val="none" w:sz="0" w:space="0" w:color="auto"/>
      </w:divBdr>
    </w:div>
    <w:div w:id="120542111">
      <w:bodyDiv w:val="1"/>
      <w:marLeft w:val="0"/>
      <w:marRight w:val="0"/>
      <w:marTop w:val="0"/>
      <w:marBottom w:val="0"/>
      <w:divBdr>
        <w:top w:val="none" w:sz="0" w:space="0" w:color="auto"/>
        <w:left w:val="none" w:sz="0" w:space="0" w:color="auto"/>
        <w:bottom w:val="none" w:sz="0" w:space="0" w:color="auto"/>
        <w:right w:val="none" w:sz="0" w:space="0" w:color="auto"/>
      </w:divBdr>
    </w:div>
    <w:div w:id="256065688">
      <w:bodyDiv w:val="1"/>
      <w:marLeft w:val="0"/>
      <w:marRight w:val="0"/>
      <w:marTop w:val="0"/>
      <w:marBottom w:val="0"/>
      <w:divBdr>
        <w:top w:val="none" w:sz="0" w:space="0" w:color="auto"/>
        <w:left w:val="none" w:sz="0" w:space="0" w:color="auto"/>
        <w:bottom w:val="none" w:sz="0" w:space="0" w:color="auto"/>
        <w:right w:val="none" w:sz="0" w:space="0" w:color="auto"/>
      </w:divBdr>
    </w:div>
    <w:div w:id="340014044">
      <w:bodyDiv w:val="1"/>
      <w:marLeft w:val="0"/>
      <w:marRight w:val="0"/>
      <w:marTop w:val="0"/>
      <w:marBottom w:val="0"/>
      <w:divBdr>
        <w:top w:val="none" w:sz="0" w:space="0" w:color="auto"/>
        <w:left w:val="none" w:sz="0" w:space="0" w:color="auto"/>
        <w:bottom w:val="none" w:sz="0" w:space="0" w:color="auto"/>
        <w:right w:val="none" w:sz="0" w:space="0" w:color="auto"/>
      </w:divBdr>
    </w:div>
    <w:div w:id="390815702">
      <w:bodyDiv w:val="1"/>
      <w:marLeft w:val="0"/>
      <w:marRight w:val="0"/>
      <w:marTop w:val="0"/>
      <w:marBottom w:val="0"/>
      <w:divBdr>
        <w:top w:val="none" w:sz="0" w:space="0" w:color="auto"/>
        <w:left w:val="none" w:sz="0" w:space="0" w:color="auto"/>
        <w:bottom w:val="none" w:sz="0" w:space="0" w:color="auto"/>
        <w:right w:val="none" w:sz="0" w:space="0" w:color="auto"/>
      </w:divBdr>
    </w:div>
    <w:div w:id="535626607">
      <w:bodyDiv w:val="1"/>
      <w:marLeft w:val="0"/>
      <w:marRight w:val="0"/>
      <w:marTop w:val="0"/>
      <w:marBottom w:val="0"/>
      <w:divBdr>
        <w:top w:val="none" w:sz="0" w:space="0" w:color="auto"/>
        <w:left w:val="none" w:sz="0" w:space="0" w:color="auto"/>
        <w:bottom w:val="none" w:sz="0" w:space="0" w:color="auto"/>
        <w:right w:val="none" w:sz="0" w:space="0" w:color="auto"/>
      </w:divBdr>
    </w:div>
    <w:div w:id="686517490">
      <w:bodyDiv w:val="1"/>
      <w:marLeft w:val="0"/>
      <w:marRight w:val="0"/>
      <w:marTop w:val="0"/>
      <w:marBottom w:val="0"/>
      <w:divBdr>
        <w:top w:val="none" w:sz="0" w:space="0" w:color="auto"/>
        <w:left w:val="none" w:sz="0" w:space="0" w:color="auto"/>
        <w:bottom w:val="none" w:sz="0" w:space="0" w:color="auto"/>
        <w:right w:val="none" w:sz="0" w:space="0" w:color="auto"/>
      </w:divBdr>
    </w:div>
    <w:div w:id="707490856">
      <w:bodyDiv w:val="1"/>
      <w:marLeft w:val="0"/>
      <w:marRight w:val="0"/>
      <w:marTop w:val="0"/>
      <w:marBottom w:val="0"/>
      <w:divBdr>
        <w:top w:val="none" w:sz="0" w:space="0" w:color="auto"/>
        <w:left w:val="none" w:sz="0" w:space="0" w:color="auto"/>
        <w:bottom w:val="none" w:sz="0" w:space="0" w:color="auto"/>
        <w:right w:val="none" w:sz="0" w:space="0" w:color="auto"/>
      </w:divBdr>
    </w:div>
    <w:div w:id="713584119">
      <w:bodyDiv w:val="1"/>
      <w:marLeft w:val="0"/>
      <w:marRight w:val="0"/>
      <w:marTop w:val="0"/>
      <w:marBottom w:val="0"/>
      <w:divBdr>
        <w:top w:val="none" w:sz="0" w:space="0" w:color="auto"/>
        <w:left w:val="none" w:sz="0" w:space="0" w:color="auto"/>
        <w:bottom w:val="none" w:sz="0" w:space="0" w:color="auto"/>
        <w:right w:val="none" w:sz="0" w:space="0" w:color="auto"/>
      </w:divBdr>
    </w:div>
    <w:div w:id="718214106">
      <w:bodyDiv w:val="1"/>
      <w:marLeft w:val="0"/>
      <w:marRight w:val="0"/>
      <w:marTop w:val="0"/>
      <w:marBottom w:val="0"/>
      <w:divBdr>
        <w:top w:val="none" w:sz="0" w:space="0" w:color="auto"/>
        <w:left w:val="none" w:sz="0" w:space="0" w:color="auto"/>
        <w:bottom w:val="none" w:sz="0" w:space="0" w:color="auto"/>
        <w:right w:val="none" w:sz="0" w:space="0" w:color="auto"/>
      </w:divBdr>
    </w:div>
    <w:div w:id="792749396">
      <w:bodyDiv w:val="1"/>
      <w:marLeft w:val="0"/>
      <w:marRight w:val="0"/>
      <w:marTop w:val="0"/>
      <w:marBottom w:val="0"/>
      <w:divBdr>
        <w:top w:val="none" w:sz="0" w:space="0" w:color="auto"/>
        <w:left w:val="none" w:sz="0" w:space="0" w:color="auto"/>
        <w:bottom w:val="none" w:sz="0" w:space="0" w:color="auto"/>
        <w:right w:val="none" w:sz="0" w:space="0" w:color="auto"/>
      </w:divBdr>
    </w:div>
    <w:div w:id="864368528">
      <w:bodyDiv w:val="1"/>
      <w:marLeft w:val="0"/>
      <w:marRight w:val="0"/>
      <w:marTop w:val="0"/>
      <w:marBottom w:val="0"/>
      <w:divBdr>
        <w:top w:val="none" w:sz="0" w:space="0" w:color="auto"/>
        <w:left w:val="none" w:sz="0" w:space="0" w:color="auto"/>
        <w:bottom w:val="none" w:sz="0" w:space="0" w:color="auto"/>
        <w:right w:val="none" w:sz="0" w:space="0" w:color="auto"/>
      </w:divBdr>
    </w:div>
    <w:div w:id="964773511">
      <w:bodyDiv w:val="1"/>
      <w:marLeft w:val="0"/>
      <w:marRight w:val="0"/>
      <w:marTop w:val="0"/>
      <w:marBottom w:val="0"/>
      <w:divBdr>
        <w:top w:val="none" w:sz="0" w:space="0" w:color="auto"/>
        <w:left w:val="none" w:sz="0" w:space="0" w:color="auto"/>
        <w:bottom w:val="none" w:sz="0" w:space="0" w:color="auto"/>
        <w:right w:val="none" w:sz="0" w:space="0" w:color="auto"/>
      </w:divBdr>
    </w:div>
    <w:div w:id="1096748149">
      <w:bodyDiv w:val="1"/>
      <w:marLeft w:val="0"/>
      <w:marRight w:val="0"/>
      <w:marTop w:val="0"/>
      <w:marBottom w:val="0"/>
      <w:divBdr>
        <w:top w:val="none" w:sz="0" w:space="0" w:color="auto"/>
        <w:left w:val="none" w:sz="0" w:space="0" w:color="auto"/>
        <w:bottom w:val="none" w:sz="0" w:space="0" w:color="auto"/>
        <w:right w:val="none" w:sz="0" w:space="0" w:color="auto"/>
      </w:divBdr>
    </w:div>
    <w:div w:id="1142890991">
      <w:bodyDiv w:val="1"/>
      <w:marLeft w:val="0"/>
      <w:marRight w:val="0"/>
      <w:marTop w:val="0"/>
      <w:marBottom w:val="0"/>
      <w:divBdr>
        <w:top w:val="none" w:sz="0" w:space="0" w:color="auto"/>
        <w:left w:val="none" w:sz="0" w:space="0" w:color="auto"/>
        <w:bottom w:val="none" w:sz="0" w:space="0" w:color="auto"/>
        <w:right w:val="none" w:sz="0" w:space="0" w:color="auto"/>
      </w:divBdr>
    </w:div>
    <w:div w:id="1200626079">
      <w:bodyDiv w:val="1"/>
      <w:marLeft w:val="0"/>
      <w:marRight w:val="0"/>
      <w:marTop w:val="0"/>
      <w:marBottom w:val="0"/>
      <w:divBdr>
        <w:top w:val="none" w:sz="0" w:space="0" w:color="auto"/>
        <w:left w:val="none" w:sz="0" w:space="0" w:color="auto"/>
        <w:bottom w:val="none" w:sz="0" w:space="0" w:color="auto"/>
        <w:right w:val="none" w:sz="0" w:space="0" w:color="auto"/>
      </w:divBdr>
    </w:div>
    <w:div w:id="1313674054">
      <w:bodyDiv w:val="1"/>
      <w:marLeft w:val="0"/>
      <w:marRight w:val="0"/>
      <w:marTop w:val="0"/>
      <w:marBottom w:val="0"/>
      <w:divBdr>
        <w:top w:val="none" w:sz="0" w:space="0" w:color="auto"/>
        <w:left w:val="none" w:sz="0" w:space="0" w:color="auto"/>
        <w:bottom w:val="none" w:sz="0" w:space="0" w:color="auto"/>
        <w:right w:val="none" w:sz="0" w:space="0" w:color="auto"/>
      </w:divBdr>
    </w:div>
    <w:div w:id="1385133423">
      <w:bodyDiv w:val="1"/>
      <w:marLeft w:val="0"/>
      <w:marRight w:val="0"/>
      <w:marTop w:val="0"/>
      <w:marBottom w:val="0"/>
      <w:divBdr>
        <w:top w:val="none" w:sz="0" w:space="0" w:color="auto"/>
        <w:left w:val="none" w:sz="0" w:space="0" w:color="auto"/>
        <w:bottom w:val="none" w:sz="0" w:space="0" w:color="auto"/>
        <w:right w:val="none" w:sz="0" w:space="0" w:color="auto"/>
      </w:divBdr>
    </w:div>
    <w:div w:id="1522625175">
      <w:bodyDiv w:val="1"/>
      <w:marLeft w:val="0"/>
      <w:marRight w:val="0"/>
      <w:marTop w:val="0"/>
      <w:marBottom w:val="0"/>
      <w:divBdr>
        <w:top w:val="none" w:sz="0" w:space="0" w:color="auto"/>
        <w:left w:val="none" w:sz="0" w:space="0" w:color="auto"/>
        <w:bottom w:val="none" w:sz="0" w:space="0" w:color="auto"/>
        <w:right w:val="none" w:sz="0" w:space="0" w:color="auto"/>
      </w:divBdr>
    </w:div>
    <w:div w:id="1602643591">
      <w:bodyDiv w:val="1"/>
      <w:marLeft w:val="0"/>
      <w:marRight w:val="0"/>
      <w:marTop w:val="0"/>
      <w:marBottom w:val="0"/>
      <w:divBdr>
        <w:top w:val="none" w:sz="0" w:space="0" w:color="auto"/>
        <w:left w:val="none" w:sz="0" w:space="0" w:color="auto"/>
        <w:bottom w:val="none" w:sz="0" w:space="0" w:color="auto"/>
        <w:right w:val="none" w:sz="0" w:space="0" w:color="auto"/>
      </w:divBdr>
    </w:div>
    <w:div w:id="1710763561">
      <w:bodyDiv w:val="1"/>
      <w:marLeft w:val="0"/>
      <w:marRight w:val="0"/>
      <w:marTop w:val="0"/>
      <w:marBottom w:val="0"/>
      <w:divBdr>
        <w:top w:val="none" w:sz="0" w:space="0" w:color="auto"/>
        <w:left w:val="none" w:sz="0" w:space="0" w:color="auto"/>
        <w:bottom w:val="none" w:sz="0" w:space="0" w:color="auto"/>
        <w:right w:val="none" w:sz="0" w:space="0" w:color="auto"/>
      </w:divBdr>
    </w:div>
    <w:div w:id="1735739045">
      <w:bodyDiv w:val="1"/>
      <w:marLeft w:val="0"/>
      <w:marRight w:val="0"/>
      <w:marTop w:val="0"/>
      <w:marBottom w:val="0"/>
      <w:divBdr>
        <w:top w:val="none" w:sz="0" w:space="0" w:color="auto"/>
        <w:left w:val="none" w:sz="0" w:space="0" w:color="auto"/>
        <w:bottom w:val="none" w:sz="0" w:space="0" w:color="auto"/>
        <w:right w:val="none" w:sz="0" w:space="0" w:color="auto"/>
      </w:divBdr>
    </w:div>
    <w:div w:id="1812483377">
      <w:bodyDiv w:val="1"/>
      <w:marLeft w:val="0"/>
      <w:marRight w:val="0"/>
      <w:marTop w:val="0"/>
      <w:marBottom w:val="0"/>
      <w:divBdr>
        <w:top w:val="none" w:sz="0" w:space="0" w:color="auto"/>
        <w:left w:val="none" w:sz="0" w:space="0" w:color="auto"/>
        <w:bottom w:val="none" w:sz="0" w:space="0" w:color="auto"/>
        <w:right w:val="none" w:sz="0" w:space="0" w:color="auto"/>
      </w:divBdr>
    </w:div>
    <w:div w:id="1880628687">
      <w:bodyDiv w:val="1"/>
      <w:marLeft w:val="0"/>
      <w:marRight w:val="0"/>
      <w:marTop w:val="0"/>
      <w:marBottom w:val="0"/>
      <w:divBdr>
        <w:top w:val="none" w:sz="0" w:space="0" w:color="auto"/>
        <w:left w:val="none" w:sz="0" w:space="0" w:color="auto"/>
        <w:bottom w:val="none" w:sz="0" w:space="0" w:color="auto"/>
        <w:right w:val="none" w:sz="0" w:space="0" w:color="auto"/>
      </w:divBdr>
    </w:div>
    <w:div w:id="1968854630">
      <w:bodyDiv w:val="1"/>
      <w:marLeft w:val="0"/>
      <w:marRight w:val="0"/>
      <w:marTop w:val="0"/>
      <w:marBottom w:val="0"/>
      <w:divBdr>
        <w:top w:val="none" w:sz="0" w:space="0" w:color="auto"/>
        <w:left w:val="none" w:sz="0" w:space="0" w:color="auto"/>
        <w:bottom w:val="none" w:sz="0" w:space="0" w:color="auto"/>
        <w:right w:val="none" w:sz="0" w:space="0" w:color="auto"/>
      </w:divBdr>
    </w:div>
    <w:div w:id="2139839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6F2AE-2EF1-4F8D-9E93-66D3BE7D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27505</Words>
  <Characters>156780</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2</cp:revision>
  <cp:lastPrinted>2024-09-03T10:49:00Z</cp:lastPrinted>
  <dcterms:created xsi:type="dcterms:W3CDTF">2025-03-17T09:29:00Z</dcterms:created>
  <dcterms:modified xsi:type="dcterms:W3CDTF">2025-03-17T09:29:00Z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