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61" w:rsidRDefault="008C3228" w:rsidP="00594A73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До уваги</w:t>
      </w:r>
      <w:r w:rsidR="00721461" w:rsidRPr="00721461">
        <w:rPr>
          <w:b/>
          <w:color w:val="000000" w:themeColor="text1"/>
          <w:sz w:val="28"/>
          <w:szCs w:val="28"/>
          <w:lang w:val="uk-UA"/>
        </w:rPr>
        <w:t xml:space="preserve"> ВПО</w:t>
      </w:r>
      <w:r w:rsidR="004C40BE">
        <w:rPr>
          <w:b/>
          <w:color w:val="000000" w:themeColor="text1"/>
          <w:sz w:val="28"/>
          <w:szCs w:val="28"/>
          <w:lang w:val="uk-UA"/>
        </w:rPr>
        <w:t xml:space="preserve"> з </w:t>
      </w:r>
      <w:r w:rsidR="00721461">
        <w:rPr>
          <w:b/>
          <w:color w:val="000000" w:themeColor="text1"/>
          <w:sz w:val="28"/>
          <w:szCs w:val="28"/>
          <w:lang w:val="uk-UA"/>
        </w:rPr>
        <w:t>01</w:t>
      </w:r>
      <w:r>
        <w:rPr>
          <w:b/>
          <w:color w:val="000000" w:themeColor="text1"/>
          <w:sz w:val="28"/>
          <w:szCs w:val="28"/>
          <w:lang w:val="uk-UA"/>
        </w:rPr>
        <w:t xml:space="preserve"> вересня </w:t>
      </w:r>
      <w:r w:rsidR="00721461">
        <w:rPr>
          <w:b/>
          <w:color w:val="000000" w:themeColor="text1"/>
          <w:sz w:val="28"/>
          <w:szCs w:val="28"/>
          <w:lang w:val="uk-UA"/>
        </w:rPr>
        <w:t>2024</w:t>
      </w:r>
    </w:p>
    <w:p w:rsidR="00721461" w:rsidRDefault="00721461" w:rsidP="00721461">
      <w:pPr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40672" w:rsidRPr="00934267" w:rsidRDefault="008C3228" w:rsidP="0031132D">
      <w:pPr>
        <w:ind w:firstLine="709"/>
        <w:jc w:val="both"/>
        <w:rPr>
          <w:sz w:val="28"/>
          <w:lang w:val="uk-UA"/>
        </w:rPr>
      </w:pPr>
      <w:r w:rsidRPr="00934267">
        <w:rPr>
          <w:sz w:val="28"/>
          <w:lang w:val="uk-UA"/>
        </w:rPr>
        <w:t>Урядом 30.08.2024р. схвалено</w:t>
      </w:r>
      <w:r w:rsidR="00540672" w:rsidRPr="00934267">
        <w:rPr>
          <w:sz w:val="28"/>
          <w:lang w:val="uk-UA"/>
        </w:rPr>
        <w:t xml:space="preserve"> постанов</w:t>
      </w:r>
      <w:r w:rsidRPr="00934267">
        <w:rPr>
          <w:sz w:val="28"/>
          <w:lang w:val="uk-UA"/>
        </w:rPr>
        <w:t>у</w:t>
      </w:r>
      <w:r w:rsidR="00934267" w:rsidRPr="00934267">
        <w:rPr>
          <w:sz w:val="28"/>
          <w:lang w:val="uk-UA"/>
        </w:rPr>
        <w:t xml:space="preserve"> </w:t>
      </w:r>
      <w:r w:rsidR="00540672" w:rsidRPr="00934267">
        <w:rPr>
          <w:sz w:val="28"/>
          <w:lang w:val="uk-UA"/>
        </w:rPr>
        <w:t>Кабінету</w:t>
      </w:r>
      <w:r w:rsidR="00934267" w:rsidRPr="00934267">
        <w:rPr>
          <w:sz w:val="28"/>
          <w:lang w:val="uk-UA"/>
        </w:rPr>
        <w:t xml:space="preserve"> </w:t>
      </w:r>
      <w:r w:rsidR="00540672" w:rsidRPr="00934267">
        <w:rPr>
          <w:sz w:val="28"/>
          <w:lang w:val="uk-UA"/>
        </w:rPr>
        <w:t>Міністрів</w:t>
      </w:r>
      <w:r w:rsidR="00934267" w:rsidRPr="00934267">
        <w:rPr>
          <w:sz w:val="28"/>
          <w:lang w:val="uk-UA"/>
        </w:rPr>
        <w:t xml:space="preserve"> </w:t>
      </w:r>
      <w:r w:rsidR="00540672" w:rsidRPr="00934267">
        <w:rPr>
          <w:sz w:val="28"/>
          <w:lang w:val="uk-UA"/>
        </w:rPr>
        <w:t>України</w:t>
      </w:r>
      <w:r w:rsidRPr="00934267">
        <w:rPr>
          <w:sz w:val="28"/>
          <w:lang w:val="uk-UA"/>
        </w:rPr>
        <w:t xml:space="preserve"> №989 </w:t>
      </w:r>
      <w:r w:rsidR="00540672" w:rsidRPr="00934267">
        <w:rPr>
          <w:sz w:val="28"/>
          <w:lang w:val="uk-UA"/>
        </w:rPr>
        <w:t>«Про внесення</w:t>
      </w:r>
      <w:r w:rsidR="00934267" w:rsidRPr="00594A73">
        <w:rPr>
          <w:sz w:val="28"/>
        </w:rPr>
        <w:t xml:space="preserve"> </w:t>
      </w:r>
      <w:r w:rsidR="00540672" w:rsidRPr="00934267">
        <w:rPr>
          <w:sz w:val="28"/>
          <w:lang w:val="uk-UA"/>
        </w:rPr>
        <w:t>змін до Порядку надання допомоги на проживання внутрішньо переміщеним особам</w:t>
      </w:r>
      <w:r w:rsidR="004C40BE" w:rsidRPr="00934267">
        <w:rPr>
          <w:sz w:val="28"/>
          <w:lang w:val="uk-UA"/>
        </w:rPr>
        <w:t>»</w:t>
      </w:r>
      <w:r w:rsidR="00DF3B58" w:rsidRPr="00934267">
        <w:rPr>
          <w:sz w:val="28"/>
          <w:lang w:val="uk-UA"/>
        </w:rPr>
        <w:t xml:space="preserve"> (далі – Порядок)</w:t>
      </w:r>
      <w:r w:rsidR="004C40BE" w:rsidRPr="00934267">
        <w:rPr>
          <w:sz w:val="28"/>
          <w:lang w:val="uk-UA"/>
        </w:rPr>
        <w:t>.</w:t>
      </w:r>
    </w:p>
    <w:p w:rsidR="00DF3B58" w:rsidRPr="00934267" w:rsidRDefault="008C3228" w:rsidP="0031132D">
      <w:pPr>
        <w:ind w:firstLine="709"/>
        <w:jc w:val="both"/>
        <w:rPr>
          <w:sz w:val="28"/>
          <w:lang w:val="uk-UA"/>
        </w:rPr>
      </w:pPr>
      <w:r w:rsidRPr="00934267">
        <w:rPr>
          <w:sz w:val="28"/>
          <w:lang w:val="uk-UA"/>
        </w:rPr>
        <w:t>Звертаємо вашу увагу, що</w:t>
      </w:r>
      <w:r w:rsidR="00934267" w:rsidRPr="00934267">
        <w:rPr>
          <w:sz w:val="28"/>
          <w:lang w:val="uk-UA"/>
        </w:rPr>
        <w:t xml:space="preserve"> </w:t>
      </w:r>
      <w:r w:rsidRPr="00934267">
        <w:rPr>
          <w:sz w:val="28"/>
          <w:lang w:val="uk-UA"/>
        </w:rPr>
        <w:t>згідно</w:t>
      </w:r>
      <w:r w:rsidR="00934267" w:rsidRPr="00934267">
        <w:rPr>
          <w:sz w:val="28"/>
          <w:lang w:val="uk-UA"/>
        </w:rPr>
        <w:t xml:space="preserve"> </w:t>
      </w:r>
      <w:r w:rsidRPr="00934267">
        <w:rPr>
          <w:sz w:val="28"/>
          <w:lang w:val="uk-UA"/>
        </w:rPr>
        <w:t>цих</w:t>
      </w:r>
      <w:r w:rsidR="00934267" w:rsidRPr="00934267">
        <w:rPr>
          <w:sz w:val="28"/>
          <w:lang w:val="uk-UA"/>
        </w:rPr>
        <w:t xml:space="preserve"> </w:t>
      </w:r>
      <w:r w:rsidRPr="00934267">
        <w:rPr>
          <w:sz w:val="28"/>
          <w:lang w:val="uk-UA"/>
        </w:rPr>
        <w:t>змін</w:t>
      </w:r>
      <w:r w:rsidR="00934267" w:rsidRPr="00934267">
        <w:rPr>
          <w:sz w:val="28"/>
          <w:lang w:val="uk-UA"/>
        </w:rPr>
        <w:t xml:space="preserve"> </w:t>
      </w:r>
      <w:r w:rsidRPr="00934267">
        <w:rPr>
          <w:b/>
          <w:sz w:val="28"/>
          <w:lang w:val="uk-UA"/>
        </w:rPr>
        <w:t>до складу сім’ї не включаються особи</w:t>
      </w:r>
      <w:r w:rsidRPr="00934267">
        <w:rPr>
          <w:sz w:val="28"/>
          <w:lang w:val="uk-UA"/>
        </w:rPr>
        <w:t xml:space="preserve">, </w:t>
      </w:r>
      <w:r w:rsidR="00DF3B58" w:rsidRPr="00934267">
        <w:rPr>
          <w:sz w:val="28"/>
          <w:lang w:val="uk-UA"/>
        </w:rPr>
        <w:t>призвані на військову службу під час мобілізації, на особливий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період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відповідно до </w:t>
      </w:r>
      <w:hyperlink r:id="rId5" w:anchor="n3" w:tgtFrame="_blank" w:history="1">
        <w:r w:rsidR="00DF3B58" w:rsidRPr="00934267">
          <w:rPr>
            <w:rStyle w:val="a8"/>
            <w:sz w:val="28"/>
            <w:lang w:val="uk-UA"/>
          </w:rPr>
          <w:t>Закону України</w:t>
        </w:r>
      </w:hyperlink>
      <w:r w:rsidR="00DF3B58" w:rsidRPr="00934267">
        <w:rPr>
          <w:sz w:val="28"/>
          <w:lang w:val="uk-UA"/>
        </w:rPr>
        <w:t> «Про мобілізаційну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підготовку та мобілізацію», а також особи, які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беруть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безпосередню участь у здійсненні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заходів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із забезпечення національної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безпеки і оборони, відсічі і стримування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збройної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агресії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Російської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Федерації у складі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Збройних Сил України, інших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військових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формувань, утворених</w:t>
      </w:r>
      <w:r w:rsidR="00934267" w:rsidRPr="00934267">
        <w:rPr>
          <w:sz w:val="28"/>
          <w:lang w:val="uk-UA"/>
        </w:rPr>
        <w:t xml:space="preserve"> </w:t>
      </w:r>
      <w:r w:rsidR="00DF3B58" w:rsidRPr="00934267">
        <w:rPr>
          <w:sz w:val="28"/>
          <w:lang w:val="uk-UA"/>
        </w:rPr>
        <w:t>відповідно до закону.</w:t>
      </w:r>
    </w:p>
    <w:p w:rsidR="00DF3B58" w:rsidRPr="00934267" w:rsidRDefault="00DF3B58" w:rsidP="0031132D">
      <w:pPr>
        <w:ind w:firstLine="709"/>
        <w:jc w:val="both"/>
        <w:rPr>
          <w:sz w:val="28"/>
          <w:lang w:val="uk-UA"/>
        </w:rPr>
      </w:pPr>
      <w:r w:rsidRPr="00934267">
        <w:rPr>
          <w:sz w:val="28"/>
          <w:lang w:val="uk-UA"/>
        </w:rPr>
        <w:t>З урахуванням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вищевказаної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норми доходи військовослужбовців не включаються в дохід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сім’ї.</w:t>
      </w:r>
    </w:p>
    <w:p w:rsidR="00DF3B58" w:rsidRPr="00934267" w:rsidRDefault="00DF3B58" w:rsidP="0031132D">
      <w:pPr>
        <w:ind w:firstLine="709"/>
        <w:jc w:val="both"/>
        <w:rPr>
          <w:sz w:val="28"/>
          <w:lang w:val="uk-UA"/>
        </w:rPr>
      </w:pPr>
      <w:r w:rsidRPr="00934267">
        <w:rPr>
          <w:sz w:val="28"/>
          <w:lang w:val="uk-UA"/>
        </w:rPr>
        <w:t>Також, п. 14 Порядку доповнено нормою:</w:t>
      </w:r>
    </w:p>
    <w:p w:rsidR="00DF3B58" w:rsidRPr="00934267" w:rsidRDefault="00DF3B58" w:rsidP="0031132D">
      <w:pPr>
        <w:ind w:firstLine="709"/>
        <w:jc w:val="both"/>
        <w:rPr>
          <w:sz w:val="28"/>
          <w:lang w:val="uk-UA"/>
        </w:rPr>
      </w:pPr>
      <w:r w:rsidRPr="00934267">
        <w:rPr>
          <w:sz w:val="28"/>
          <w:lang w:val="uk-UA"/>
        </w:rPr>
        <w:t xml:space="preserve">«До середньомісячного сукупного доходу </w:t>
      </w:r>
      <w:r w:rsidRPr="00934267">
        <w:rPr>
          <w:b/>
          <w:sz w:val="28"/>
          <w:lang w:val="uk-UA"/>
        </w:rPr>
        <w:t>включаються доходи дружини та чоловіка (батька та матері) незалежно</w:t>
      </w:r>
      <w:r w:rsidR="00934267" w:rsidRPr="00934267">
        <w:rPr>
          <w:b/>
          <w:sz w:val="28"/>
        </w:rPr>
        <w:t xml:space="preserve"> </w:t>
      </w:r>
      <w:r w:rsidRPr="00934267">
        <w:rPr>
          <w:b/>
          <w:sz w:val="28"/>
          <w:lang w:val="uk-UA"/>
        </w:rPr>
        <w:t>від</w:t>
      </w:r>
      <w:r w:rsidR="00934267" w:rsidRPr="00934267">
        <w:rPr>
          <w:b/>
          <w:sz w:val="28"/>
        </w:rPr>
        <w:t xml:space="preserve"> </w:t>
      </w:r>
      <w:r w:rsidRPr="00934267">
        <w:rPr>
          <w:b/>
          <w:sz w:val="28"/>
          <w:lang w:val="uk-UA"/>
        </w:rPr>
        <w:t>місця</w:t>
      </w:r>
      <w:r w:rsidR="00934267" w:rsidRPr="00934267">
        <w:rPr>
          <w:b/>
          <w:sz w:val="28"/>
        </w:rPr>
        <w:t xml:space="preserve"> </w:t>
      </w:r>
      <w:r w:rsidRPr="00934267">
        <w:rPr>
          <w:b/>
          <w:sz w:val="28"/>
          <w:lang w:val="uk-UA"/>
        </w:rPr>
        <w:t xml:space="preserve">їх фактичного проживання </w:t>
      </w:r>
      <w:r w:rsidRPr="00934267">
        <w:rPr>
          <w:sz w:val="28"/>
          <w:lang w:val="uk-UA"/>
        </w:rPr>
        <w:t>на території</w:t>
      </w:r>
      <w:r w:rsidR="00934267" w:rsidRPr="00934267">
        <w:rPr>
          <w:sz w:val="28"/>
        </w:rPr>
        <w:t xml:space="preserve">  </w:t>
      </w:r>
      <w:r w:rsidRPr="00934267">
        <w:rPr>
          <w:sz w:val="28"/>
          <w:lang w:val="uk-UA"/>
        </w:rPr>
        <w:t>України</w:t>
      </w:r>
      <w:bookmarkStart w:id="0" w:name="_GoBack"/>
      <w:bookmarkEnd w:id="0"/>
      <w:r w:rsidRPr="00934267">
        <w:rPr>
          <w:sz w:val="28"/>
          <w:lang w:val="uk-UA"/>
        </w:rPr>
        <w:t>, крім осіб, які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сплачують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аліменти, а також осіб, які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зникли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безвісти/перебувають у полоні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або за кордоном/депортовані за межі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України/осіб, які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перебувають на тимчасово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окупованих</w:t>
      </w:r>
      <w:r w:rsidR="00934267" w:rsidRPr="00934267">
        <w:rPr>
          <w:sz w:val="28"/>
        </w:rPr>
        <w:t xml:space="preserve"> </w:t>
      </w:r>
      <w:r w:rsidRPr="00934267">
        <w:rPr>
          <w:sz w:val="28"/>
          <w:lang w:val="uk-UA"/>
        </w:rPr>
        <w:t>територіях, зазначених у </w:t>
      </w:r>
      <w:hyperlink r:id="rId6" w:anchor="n15" w:tgtFrame="_blank" w:history="1">
        <w:r w:rsidRPr="00934267">
          <w:rPr>
            <w:rStyle w:val="a8"/>
            <w:sz w:val="28"/>
            <w:lang w:val="uk-UA"/>
          </w:rPr>
          <w:t>переліку</w:t>
        </w:r>
        <w:r w:rsidR="00934267" w:rsidRPr="00934267">
          <w:rPr>
            <w:rStyle w:val="a8"/>
            <w:sz w:val="28"/>
          </w:rPr>
          <w:t xml:space="preserve"> </w:t>
        </w:r>
        <w:r w:rsidRPr="00934267">
          <w:rPr>
            <w:rStyle w:val="a8"/>
            <w:sz w:val="28"/>
            <w:lang w:val="uk-UA"/>
          </w:rPr>
          <w:t>територій</w:t>
        </w:r>
      </w:hyperlink>
      <w:r w:rsidRPr="00934267">
        <w:rPr>
          <w:sz w:val="28"/>
          <w:lang w:val="uk-UA"/>
        </w:rPr>
        <w:t>»</w:t>
      </w:r>
      <w:r w:rsidR="0031132D" w:rsidRPr="00934267">
        <w:rPr>
          <w:sz w:val="28"/>
          <w:lang w:val="uk-UA"/>
        </w:rPr>
        <w:t>.</w:t>
      </w:r>
    </w:p>
    <w:p w:rsidR="0000516C" w:rsidRPr="00934267" w:rsidRDefault="0031132D" w:rsidP="0031132D">
      <w:pPr>
        <w:ind w:firstLine="709"/>
        <w:jc w:val="both"/>
        <w:rPr>
          <w:sz w:val="28"/>
          <w:lang w:val="uk-UA"/>
        </w:rPr>
      </w:pPr>
      <w:r w:rsidRPr="00934267">
        <w:rPr>
          <w:sz w:val="28"/>
          <w:lang w:val="uk-UA"/>
        </w:rPr>
        <w:t>Нагадуємо, я</w:t>
      </w:r>
      <w:r w:rsidR="0000516C" w:rsidRPr="00934267">
        <w:rPr>
          <w:sz w:val="28"/>
          <w:lang w:val="uk-UA"/>
        </w:rPr>
        <w:t>кщо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людині з технічних причин не було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продовжено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виплату допомоги автоматично, але вона має на неї право, необхідно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звернутися до управління праці та соціального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захисту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населення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>Хмільницької</w:t>
      </w:r>
      <w:r w:rsidR="00934267" w:rsidRPr="00934267">
        <w:rPr>
          <w:sz w:val="28"/>
        </w:rPr>
        <w:t xml:space="preserve"> </w:t>
      </w:r>
      <w:r w:rsidR="0000516C" w:rsidRPr="00934267">
        <w:rPr>
          <w:sz w:val="28"/>
          <w:lang w:val="uk-UA"/>
        </w:rPr>
        <w:t xml:space="preserve">міської ради за адресою: 2 провул. Чорновола В’ячеслава, б.8 </w:t>
      </w:r>
      <w:r w:rsidR="007E7C4D" w:rsidRPr="00934267">
        <w:rPr>
          <w:sz w:val="28"/>
          <w:lang w:val="uk-UA"/>
        </w:rPr>
        <w:t>або</w:t>
      </w:r>
      <w:r w:rsidR="0000516C" w:rsidRPr="00934267">
        <w:rPr>
          <w:sz w:val="28"/>
          <w:lang w:val="uk-UA"/>
        </w:rPr>
        <w:t xml:space="preserve"> за телефонами: (04338)-2-21-30, (04338)2-33-72</w:t>
      </w:r>
    </w:p>
    <w:p w:rsidR="0000516C" w:rsidRPr="00934267" w:rsidRDefault="0000516C" w:rsidP="0000516C">
      <w:pPr>
        <w:spacing w:line="276" w:lineRule="auto"/>
        <w:jc w:val="right"/>
        <w:rPr>
          <w:b/>
          <w:sz w:val="28"/>
          <w:szCs w:val="28"/>
          <w:lang w:val="uk-UA"/>
        </w:rPr>
      </w:pPr>
    </w:p>
    <w:p w:rsidR="0000516C" w:rsidRPr="00934267" w:rsidRDefault="0000516C" w:rsidP="0000516C">
      <w:pPr>
        <w:spacing w:line="276" w:lineRule="auto"/>
        <w:ind w:left="3544"/>
        <w:jc w:val="right"/>
        <w:rPr>
          <w:b/>
          <w:sz w:val="28"/>
          <w:szCs w:val="28"/>
          <w:lang w:val="uk-UA"/>
        </w:rPr>
      </w:pPr>
      <w:r w:rsidRPr="00934267">
        <w:rPr>
          <w:b/>
          <w:sz w:val="28"/>
          <w:szCs w:val="28"/>
          <w:lang w:val="uk-UA"/>
        </w:rPr>
        <w:t xml:space="preserve">Управління праці та соціального захисту населення Хмільницької міської ради </w:t>
      </w:r>
    </w:p>
    <w:p w:rsidR="0000516C" w:rsidRPr="00934267" w:rsidRDefault="0000516C" w:rsidP="0000516C">
      <w:pPr>
        <w:rPr>
          <w:lang w:val="uk-UA"/>
        </w:rPr>
      </w:pPr>
    </w:p>
    <w:p w:rsidR="0000516C" w:rsidRPr="0018394C" w:rsidRDefault="0000516C" w:rsidP="0000516C">
      <w:pPr>
        <w:rPr>
          <w:lang w:val="uk-UA"/>
        </w:rPr>
      </w:pPr>
    </w:p>
    <w:p w:rsidR="00B74883" w:rsidRDefault="00B74883" w:rsidP="009276FD">
      <w:pPr>
        <w:ind w:firstLine="708"/>
        <w:jc w:val="both"/>
        <w:rPr>
          <w:lang w:val="uk-UA"/>
        </w:rPr>
      </w:pPr>
    </w:p>
    <w:p w:rsidR="0000516C" w:rsidRDefault="0000516C" w:rsidP="009276FD">
      <w:pPr>
        <w:ind w:firstLine="708"/>
        <w:jc w:val="both"/>
        <w:rPr>
          <w:lang w:val="uk-UA"/>
        </w:rPr>
      </w:pPr>
    </w:p>
    <w:p w:rsidR="009276FD" w:rsidRDefault="009276FD" w:rsidP="009276FD">
      <w:pPr>
        <w:ind w:firstLine="708"/>
        <w:jc w:val="both"/>
        <w:rPr>
          <w:lang w:val="uk-UA"/>
        </w:rPr>
      </w:pPr>
    </w:p>
    <w:p w:rsidR="00EA0694" w:rsidRPr="00C4256B" w:rsidRDefault="00EA0694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sectPr w:rsidR="00EA0694" w:rsidRPr="00C4256B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16"/>
  </w:num>
  <w:num w:numId="16">
    <w:abstractNumId w:val="2"/>
  </w:num>
  <w:num w:numId="17">
    <w:abstractNumId w:val="3"/>
  </w:num>
  <w:num w:numId="18">
    <w:abstractNumId w:val="19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1D8D"/>
    <w:rsid w:val="0000516C"/>
    <w:rsid w:val="00006E9F"/>
    <w:rsid w:val="00021000"/>
    <w:rsid w:val="00043B07"/>
    <w:rsid w:val="00052471"/>
    <w:rsid w:val="000A7949"/>
    <w:rsid w:val="000B0807"/>
    <w:rsid w:val="000B435A"/>
    <w:rsid w:val="000D207C"/>
    <w:rsid w:val="000E2839"/>
    <w:rsid w:val="000F2BFB"/>
    <w:rsid w:val="000F778B"/>
    <w:rsid w:val="00115DF4"/>
    <w:rsid w:val="00115F49"/>
    <w:rsid w:val="00137990"/>
    <w:rsid w:val="001569A3"/>
    <w:rsid w:val="00163D12"/>
    <w:rsid w:val="00184778"/>
    <w:rsid w:val="001A25AC"/>
    <w:rsid w:val="001A517B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432BE"/>
    <w:rsid w:val="00257D5D"/>
    <w:rsid w:val="00276FB3"/>
    <w:rsid w:val="00287A1A"/>
    <w:rsid w:val="002A1C80"/>
    <w:rsid w:val="002E3C83"/>
    <w:rsid w:val="0031132D"/>
    <w:rsid w:val="00335E06"/>
    <w:rsid w:val="00341E17"/>
    <w:rsid w:val="00361920"/>
    <w:rsid w:val="00364C7F"/>
    <w:rsid w:val="003652B3"/>
    <w:rsid w:val="003741CE"/>
    <w:rsid w:val="0038221B"/>
    <w:rsid w:val="003839BB"/>
    <w:rsid w:val="003E4B92"/>
    <w:rsid w:val="004557A6"/>
    <w:rsid w:val="004745B7"/>
    <w:rsid w:val="004C40BE"/>
    <w:rsid w:val="004E1947"/>
    <w:rsid w:val="004F678A"/>
    <w:rsid w:val="005100D1"/>
    <w:rsid w:val="00540672"/>
    <w:rsid w:val="00553E31"/>
    <w:rsid w:val="00567694"/>
    <w:rsid w:val="00570E76"/>
    <w:rsid w:val="00580BB9"/>
    <w:rsid w:val="00585523"/>
    <w:rsid w:val="00594A73"/>
    <w:rsid w:val="005B574C"/>
    <w:rsid w:val="005D398B"/>
    <w:rsid w:val="00654133"/>
    <w:rsid w:val="00660BCC"/>
    <w:rsid w:val="00670CBA"/>
    <w:rsid w:val="006B5A35"/>
    <w:rsid w:val="006E1109"/>
    <w:rsid w:val="006F1D8D"/>
    <w:rsid w:val="0071283B"/>
    <w:rsid w:val="00721461"/>
    <w:rsid w:val="00721EFA"/>
    <w:rsid w:val="007722B0"/>
    <w:rsid w:val="0079600F"/>
    <w:rsid w:val="007B33B5"/>
    <w:rsid w:val="007C0306"/>
    <w:rsid w:val="007D02DB"/>
    <w:rsid w:val="007E7C4D"/>
    <w:rsid w:val="00806B07"/>
    <w:rsid w:val="00820DCD"/>
    <w:rsid w:val="00821FC8"/>
    <w:rsid w:val="00823F45"/>
    <w:rsid w:val="00831BB4"/>
    <w:rsid w:val="00833E87"/>
    <w:rsid w:val="008554A1"/>
    <w:rsid w:val="00861C30"/>
    <w:rsid w:val="00886A11"/>
    <w:rsid w:val="008A3FA3"/>
    <w:rsid w:val="008A4614"/>
    <w:rsid w:val="008A54DD"/>
    <w:rsid w:val="008B0B63"/>
    <w:rsid w:val="008B4D9D"/>
    <w:rsid w:val="008C3228"/>
    <w:rsid w:val="008F4732"/>
    <w:rsid w:val="009276FD"/>
    <w:rsid w:val="0093258C"/>
    <w:rsid w:val="00934267"/>
    <w:rsid w:val="00944716"/>
    <w:rsid w:val="0095212B"/>
    <w:rsid w:val="009536F0"/>
    <w:rsid w:val="0096320D"/>
    <w:rsid w:val="009730ED"/>
    <w:rsid w:val="00990E98"/>
    <w:rsid w:val="009917C5"/>
    <w:rsid w:val="009921C1"/>
    <w:rsid w:val="009A073C"/>
    <w:rsid w:val="009D0FC3"/>
    <w:rsid w:val="009E421A"/>
    <w:rsid w:val="009F01C2"/>
    <w:rsid w:val="009F78BD"/>
    <w:rsid w:val="00A1497F"/>
    <w:rsid w:val="00A6302A"/>
    <w:rsid w:val="00AA4050"/>
    <w:rsid w:val="00AB44A4"/>
    <w:rsid w:val="00B03044"/>
    <w:rsid w:val="00B06B45"/>
    <w:rsid w:val="00B316F5"/>
    <w:rsid w:val="00B33A15"/>
    <w:rsid w:val="00B7087C"/>
    <w:rsid w:val="00B73C8A"/>
    <w:rsid w:val="00B74883"/>
    <w:rsid w:val="00B7497B"/>
    <w:rsid w:val="00BA3754"/>
    <w:rsid w:val="00BA52C1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93A0E"/>
    <w:rsid w:val="00C93A26"/>
    <w:rsid w:val="00C95F29"/>
    <w:rsid w:val="00CB3458"/>
    <w:rsid w:val="00CB3AFB"/>
    <w:rsid w:val="00CB5FCD"/>
    <w:rsid w:val="00CB753A"/>
    <w:rsid w:val="00CC368C"/>
    <w:rsid w:val="00CE29FB"/>
    <w:rsid w:val="00CF7D01"/>
    <w:rsid w:val="00D03A34"/>
    <w:rsid w:val="00D42216"/>
    <w:rsid w:val="00D629A0"/>
    <w:rsid w:val="00D706DC"/>
    <w:rsid w:val="00D8418E"/>
    <w:rsid w:val="00DA47CB"/>
    <w:rsid w:val="00DA52FE"/>
    <w:rsid w:val="00DC308B"/>
    <w:rsid w:val="00DC4FE0"/>
    <w:rsid w:val="00DE572F"/>
    <w:rsid w:val="00DF3B58"/>
    <w:rsid w:val="00E2363C"/>
    <w:rsid w:val="00E31D78"/>
    <w:rsid w:val="00E36864"/>
    <w:rsid w:val="00E37C7C"/>
    <w:rsid w:val="00E429DF"/>
    <w:rsid w:val="00E50E2B"/>
    <w:rsid w:val="00EA0694"/>
    <w:rsid w:val="00EB6B89"/>
    <w:rsid w:val="00EC1655"/>
    <w:rsid w:val="00EF1B0A"/>
    <w:rsid w:val="00EF1C55"/>
    <w:rsid w:val="00F00B08"/>
    <w:rsid w:val="00F03E9C"/>
    <w:rsid w:val="00F13225"/>
    <w:rsid w:val="00F31DEE"/>
    <w:rsid w:val="00F64F67"/>
    <w:rsid w:val="00F71B91"/>
    <w:rsid w:val="00F95D0D"/>
    <w:rsid w:val="00F96955"/>
    <w:rsid w:val="00F96FB0"/>
    <w:rsid w:val="00FA1183"/>
    <w:rsid w:val="00FA39E4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516C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68-22" TargetMode="External"/><Relationship Id="rId5" Type="http://schemas.openxmlformats.org/officeDocument/2006/relationships/hyperlink" Target="https://zakon.rada.gov.ua/laws/show/3543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2024-09-30T13:46:00Z</cp:lastPrinted>
  <dcterms:created xsi:type="dcterms:W3CDTF">2024-09-30T13:59:00Z</dcterms:created>
  <dcterms:modified xsi:type="dcterms:W3CDTF">2024-09-30T13:59:00Z</dcterms:modified>
</cp:coreProperties>
</file>