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D4" w:rsidRPr="0096341D" w:rsidRDefault="009773D4" w:rsidP="009773D4">
      <w:pPr>
        <w:jc w:val="center"/>
        <w:rPr>
          <w:b/>
          <w:sz w:val="40"/>
          <w:szCs w:val="40"/>
          <w:lang w:val="uk-UA"/>
        </w:rPr>
      </w:pPr>
      <w:r w:rsidRPr="0096341D">
        <w:rPr>
          <w:b/>
          <w:noProof/>
          <w:sz w:val="40"/>
          <w:szCs w:val="40"/>
        </w:rPr>
        <w:drawing>
          <wp:inline distT="0" distB="0" distL="0" distR="0">
            <wp:extent cx="2541270" cy="2246630"/>
            <wp:effectExtent l="19050" t="0" r="0" b="0"/>
            <wp:docPr id="2" name="Рисунок 6" descr="СОЦЗАХ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ОЦЗАХИСТ.jpg"/>
                    <pic:cNvPicPr>
                      <a:picLocks noChangeAspect="1"/>
                    </pic:cNvPicPr>
                  </pic:nvPicPr>
                  <pic:blipFill>
                    <a:blip r:embed="rId6"/>
                    <a:srcRect/>
                    <a:stretch>
                      <a:fillRect/>
                    </a:stretch>
                  </pic:blipFill>
                  <pic:spPr bwMode="auto">
                    <a:xfrm>
                      <a:off x="0" y="0"/>
                      <a:ext cx="2541270" cy="2246630"/>
                    </a:xfrm>
                    <a:prstGeom prst="rect">
                      <a:avLst/>
                    </a:prstGeom>
                    <a:noFill/>
                    <a:ln w="9525">
                      <a:noFill/>
                      <a:miter lim="800000"/>
                      <a:headEnd/>
                      <a:tailEnd/>
                    </a:ln>
                  </pic:spPr>
                </pic:pic>
              </a:graphicData>
            </a:graphic>
          </wp:inline>
        </w:drawing>
      </w:r>
    </w:p>
    <w:p w:rsidR="009773D4" w:rsidRPr="0096341D" w:rsidRDefault="009773D4" w:rsidP="009773D4">
      <w:pPr>
        <w:spacing w:after="0" w:line="240" w:lineRule="auto"/>
        <w:jc w:val="center"/>
        <w:rPr>
          <w:rFonts w:ascii="Times New Roman" w:hAnsi="Times New Roman" w:cs="Times New Roman"/>
          <w:b/>
          <w:sz w:val="40"/>
          <w:szCs w:val="40"/>
          <w:lang w:val="uk-UA"/>
        </w:rPr>
      </w:pPr>
      <w:r w:rsidRPr="0096341D">
        <w:rPr>
          <w:rFonts w:ascii="Times New Roman" w:hAnsi="Times New Roman" w:cs="Times New Roman"/>
          <w:b/>
          <w:sz w:val="40"/>
          <w:szCs w:val="40"/>
          <w:lang w:val="uk-UA"/>
        </w:rPr>
        <w:t>Довідка    про    роботу</w:t>
      </w:r>
    </w:p>
    <w:p w:rsidR="009773D4" w:rsidRPr="0096341D" w:rsidRDefault="009773D4" w:rsidP="009773D4">
      <w:pPr>
        <w:spacing w:after="0" w:line="240" w:lineRule="auto"/>
        <w:jc w:val="center"/>
        <w:rPr>
          <w:rFonts w:ascii="Times New Roman" w:hAnsi="Times New Roman" w:cs="Times New Roman"/>
          <w:b/>
          <w:sz w:val="40"/>
          <w:szCs w:val="40"/>
          <w:lang w:val="uk-UA"/>
        </w:rPr>
      </w:pPr>
      <w:r w:rsidRPr="0096341D">
        <w:rPr>
          <w:rFonts w:ascii="Times New Roman" w:hAnsi="Times New Roman" w:cs="Times New Roman"/>
          <w:b/>
          <w:sz w:val="40"/>
          <w:szCs w:val="40"/>
          <w:lang w:val="uk-UA"/>
        </w:rPr>
        <w:t xml:space="preserve">управління праці та соціального захисту населення </w:t>
      </w:r>
    </w:p>
    <w:p w:rsidR="009773D4" w:rsidRPr="0096341D" w:rsidRDefault="009773D4" w:rsidP="009773D4">
      <w:pPr>
        <w:spacing w:after="0" w:line="240" w:lineRule="auto"/>
        <w:jc w:val="center"/>
        <w:rPr>
          <w:rFonts w:ascii="Times New Roman" w:hAnsi="Times New Roman" w:cs="Times New Roman"/>
          <w:b/>
          <w:sz w:val="40"/>
          <w:szCs w:val="40"/>
          <w:lang w:val="uk-UA"/>
        </w:rPr>
      </w:pPr>
      <w:r w:rsidRPr="0096341D">
        <w:rPr>
          <w:rFonts w:ascii="Times New Roman" w:hAnsi="Times New Roman" w:cs="Times New Roman"/>
          <w:b/>
          <w:sz w:val="40"/>
          <w:szCs w:val="40"/>
          <w:lang w:val="uk-UA"/>
        </w:rPr>
        <w:t>Хмільницької   міської   ради  за  2022 рік.</w:t>
      </w:r>
    </w:p>
    <w:p w:rsidR="009773D4" w:rsidRPr="0096341D" w:rsidRDefault="009773D4" w:rsidP="009773D4">
      <w:pPr>
        <w:spacing w:after="0" w:line="240" w:lineRule="auto"/>
        <w:jc w:val="center"/>
        <w:rPr>
          <w:rFonts w:ascii="Times New Roman" w:hAnsi="Times New Roman" w:cs="Times New Roman"/>
          <w:b/>
          <w:sz w:val="40"/>
          <w:szCs w:val="40"/>
          <w:lang w:val="uk-UA"/>
        </w:rPr>
      </w:pPr>
    </w:p>
    <w:p w:rsidR="009773D4" w:rsidRPr="0096341D" w:rsidRDefault="009773D4" w:rsidP="009773D4">
      <w:pPr>
        <w:spacing w:after="0" w:line="240" w:lineRule="auto"/>
        <w:jc w:val="both"/>
        <w:rPr>
          <w:rFonts w:ascii="Times New Roman" w:hAnsi="Times New Roman" w:cs="Times New Roman"/>
          <w:sz w:val="28"/>
          <w:szCs w:val="28"/>
          <w:lang w:val="uk-UA"/>
        </w:rPr>
      </w:pPr>
      <w:r w:rsidRPr="0096341D">
        <w:rPr>
          <w:rFonts w:ascii="Times New Roman" w:hAnsi="Times New Roman" w:cs="Times New Roman"/>
          <w:sz w:val="28"/>
          <w:lang w:val="uk-UA"/>
        </w:rPr>
        <w:tab/>
      </w:r>
      <w:r w:rsidRPr="0096341D">
        <w:rPr>
          <w:rFonts w:ascii="Times New Roman" w:hAnsi="Times New Roman" w:cs="Times New Roman"/>
          <w:sz w:val="28"/>
          <w:szCs w:val="28"/>
          <w:lang w:val="uk-UA"/>
        </w:rPr>
        <w:t xml:space="preserve">Управління праці та соціального захисту населення міської ради  реалізує державну політику в сфері соціального захисту населення Хмільницької міської територіальної громади. </w:t>
      </w:r>
    </w:p>
    <w:p w:rsidR="009773D4" w:rsidRPr="0096341D" w:rsidRDefault="009773D4" w:rsidP="009773D4">
      <w:pPr>
        <w:spacing w:after="0" w:line="240" w:lineRule="auto"/>
        <w:jc w:val="both"/>
        <w:rPr>
          <w:rFonts w:ascii="Times New Roman" w:hAnsi="Times New Roman" w:cs="Times New Roman"/>
          <w:color w:val="FF0000"/>
          <w:sz w:val="28"/>
          <w:szCs w:val="28"/>
          <w:lang w:val="uk-UA"/>
        </w:rPr>
      </w:pPr>
    </w:p>
    <w:p w:rsidR="009773D4" w:rsidRPr="0096341D" w:rsidRDefault="009773D4" w:rsidP="009773D4">
      <w:pPr>
        <w:spacing w:after="0" w:line="240" w:lineRule="auto"/>
        <w:ind w:firstLine="708"/>
        <w:jc w:val="both"/>
        <w:rPr>
          <w:rFonts w:ascii="Times New Roman" w:hAnsi="Times New Roman" w:cs="Times New Roman"/>
          <w:b/>
          <w:color w:val="FF0000"/>
          <w:sz w:val="28"/>
          <w:szCs w:val="28"/>
          <w:lang w:val="uk-UA"/>
        </w:rPr>
      </w:pPr>
      <w:r w:rsidRPr="0096341D">
        <w:rPr>
          <w:rFonts w:ascii="Times New Roman" w:hAnsi="Times New Roman" w:cs="Times New Roman"/>
          <w:b/>
          <w:sz w:val="28"/>
          <w:szCs w:val="28"/>
          <w:lang w:val="uk-UA"/>
        </w:rPr>
        <w:t xml:space="preserve">40867 мешканців Хмільницької міської територіальної громади  протягом  2022  року скористалися  своїм правом на отримання  різних  видів   допомоги та послуг (субсидій, </w:t>
      </w:r>
      <w:proofErr w:type="spellStart"/>
      <w:r w:rsidRPr="0096341D">
        <w:rPr>
          <w:rFonts w:ascii="Times New Roman" w:hAnsi="Times New Roman" w:cs="Times New Roman"/>
          <w:b/>
          <w:sz w:val="28"/>
          <w:szCs w:val="28"/>
          <w:lang w:val="uk-UA"/>
        </w:rPr>
        <w:t>допомог</w:t>
      </w:r>
      <w:proofErr w:type="spellEnd"/>
      <w:r w:rsidRPr="0096341D">
        <w:rPr>
          <w:rFonts w:ascii="Times New Roman" w:hAnsi="Times New Roman" w:cs="Times New Roman"/>
          <w:b/>
          <w:sz w:val="28"/>
          <w:szCs w:val="28"/>
          <w:lang w:val="uk-UA"/>
        </w:rPr>
        <w:t>, пільг, компенсацій, винагород тощо), які надає  управління праці та соціального захисту населення міської ради.</w:t>
      </w:r>
      <w:r w:rsidRPr="0096341D">
        <w:rPr>
          <w:rFonts w:ascii="Times New Roman" w:hAnsi="Times New Roman" w:cs="Times New Roman"/>
          <w:b/>
          <w:color w:val="FF0000"/>
          <w:sz w:val="28"/>
          <w:szCs w:val="28"/>
          <w:lang w:val="uk-UA"/>
        </w:rPr>
        <w:t xml:space="preserve">  </w:t>
      </w:r>
    </w:p>
    <w:p w:rsidR="009773D4" w:rsidRPr="0096341D" w:rsidRDefault="009773D4" w:rsidP="009773D4">
      <w:pPr>
        <w:spacing w:after="0" w:line="240" w:lineRule="auto"/>
        <w:jc w:val="both"/>
        <w:rPr>
          <w:rFonts w:ascii="Times New Roman" w:hAnsi="Times New Roman" w:cs="Times New Roman"/>
          <w:color w:val="FF0000"/>
          <w:sz w:val="28"/>
          <w:szCs w:val="28"/>
          <w:lang w:val="uk-UA"/>
        </w:rPr>
      </w:pPr>
    </w:p>
    <w:p w:rsidR="009773D4" w:rsidRPr="0096341D" w:rsidRDefault="009773D4" w:rsidP="009773D4">
      <w:pPr>
        <w:spacing w:after="0" w:line="240" w:lineRule="auto"/>
        <w:ind w:firstLine="708"/>
        <w:jc w:val="both"/>
        <w:rPr>
          <w:rFonts w:ascii="Times New Roman" w:hAnsi="Times New Roman" w:cs="Times New Roman"/>
          <w:b/>
          <w:sz w:val="28"/>
          <w:szCs w:val="28"/>
          <w:lang w:val="uk-UA"/>
        </w:rPr>
      </w:pPr>
      <w:r w:rsidRPr="0096341D">
        <w:rPr>
          <w:rFonts w:ascii="Times New Roman" w:hAnsi="Times New Roman" w:cs="Times New Roman"/>
          <w:b/>
          <w:sz w:val="28"/>
          <w:szCs w:val="28"/>
          <w:lang w:val="uk-UA"/>
        </w:rPr>
        <w:t>Загальна сума  бюджетних коштів всіх рівнів, витрачених на соціальний захист у 2022 р. складає 2</w:t>
      </w:r>
      <w:r w:rsidR="00663CFD" w:rsidRPr="0096341D">
        <w:rPr>
          <w:rFonts w:ascii="Times New Roman" w:hAnsi="Times New Roman" w:cs="Times New Roman"/>
          <w:b/>
          <w:sz w:val="28"/>
          <w:szCs w:val="28"/>
          <w:lang w:val="uk-UA"/>
        </w:rPr>
        <w:t>13</w:t>
      </w:r>
      <w:r w:rsidRPr="0096341D">
        <w:rPr>
          <w:rFonts w:ascii="Times New Roman" w:hAnsi="Times New Roman" w:cs="Times New Roman"/>
          <w:b/>
          <w:sz w:val="28"/>
          <w:szCs w:val="28"/>
          <w:lang w:val="uk-UA"/>
        </w:rPr>
        <w:t xml:space="preserve"> мільйонів </w:t>
      </w:r>
      <w:r w:rsidR="00663CFD" w:rsidRPr="0096341D">
        <w:rPr>
          <w:rFonts w:ascii="Times New Roman" w:hAnsi="Times New Roman" w:cs="Times New Roman"/>
          <w:b/>
          <w:sz w:val="28"/>
          <w:szCs w:val="28"/>
          <w:lang w:val="uk-UA"/>
        </w:rPr>
        <w:t>376</w:t>
      </w:r>
      <w:r w:rsidRPr="0096341D">
        <w:rPr>
          <w:rFonts w:ascii="Times New Roman" w:hAnsi="Times New Roman" w:cs="Times New Roman"/>
          <w:b/>
          <w:sz w:val="28"/>
          <w:szCs w:val="28"/>
          <w:lang w:val="uk-UA"/>
        </w:rPr>
        <w:t>,</w:t>
      </w:r>
      <w:r w:rsidR="00663CFD" w:rsidRPr="0096341D">
        <w:rPr>
          <w:rFonts w:ascii="Times New Roman" w:hAnsi="Times New Roman" w:cs="Times New Roman"/>
          <w:b/>
          <w:sz w:val="28"/>
          <w:szCs w:val="28"/>
          <w:lang w:val="uk-UA"/>
        </w:rPr>
        <w:t>57</w:t>
      </w:r>
      <w:r w:rsidRPr="0096341D">
        <w:rPr>
          <w:rFonts w:ascii="Times New Roman" w:hAnsi="Times New Roman" w:cs="Times New Roman"/>
          <w:b/>
          <w:sz w:val="28"/>
          <w:szCs w:val="28"/>
          <w:lang w:val="uk-UA"/>
        </w:rPr>
        <w:t xml:space="preserve"> </w:t>
      </w:r>
      <w:proofErr w:type="spellStart"/>
      <w:r w:rsidRPr="0096341D">
        <w:rPr>
          <w:rFonts w:ascii="Times New Roman" w:hAnsi="Times New Roman" w:cs="Times New Roman"/>
          <w:b/>
          <w:sz w:val="28"/>
          <w:szCs w:val="28"/>
          <w:lang w:val="uk-UA"/>
        </w:rPr>
        <w:t>тис.грн</w:t>
      </w:r>
      <w:proofErr w:type="spellEnd"/>
      <w:r w:rsidRPr="0096341D">
        <w:rPr>
          <w:rFonts w:ascii="Times New Roman" w:hAnsi="Times New Roman" w:cs="Times New Roman"/>
          <w:b/>
          <w:sz w:val="28"/>
          <w:szCs w:val="28"/>
          <w:lang w:val="uk-UA"/>
        </w:rPr>
        <w:t>.</w:t>
      </w:r>
      <w:r w:rsidRPr="0096341D">
        <w:rPr>
          <w:rFonts w:ascii="Times New Roman" w:hAnsi="Times New Roman" w:cs="Times New Roman"/>
          <w:sz w:val="28"/>
          <w:szCs w:val="28"/>
          <w:lang w:val="uk-UA"/>
        </w:rPr>
        <w:t xml:space="preserve">, </w:t>
      </w:r>
      <w:r w:rsidRPr="0096341D">
        <w:rPr>
          <w:rFonts w:ascii="Times New Roman" w:hAnsi="Times New Roman" w:cs="Times New Roman"/>
          <w:b/>
          <w:sz w:val="28"/>
          <w:szCs w:val="28"/>
          <w:lang w:val="uk-UA"/>
        </w:rPr>
        <w:t xml:space="preserve">зокрема: </w:t>
      </w:r>
    </w:p>
    <w:p w:rsidR="009773D4" w:rsidRPr="0096341D" w:rsidRDefault="009773D4" w:rsidP="009773D4">
      <w:pPr>
        <w:spacing w:after="0" w:line="240" w:lineRule="auto"/>
        <w:jc w:val="both"/>
        <w:rPr>
          <w:rFonts w:ascii="Times New Roman" w:hAnsi="Times New Roman" w:cs="Times New Roman"/>
          <w:b/>
          <w:color w:val="FF0000"/>
          <w:sz w:val="28"/>
          <w:szCs w:val="28"/>
          <w:lang w:val="uk-UA"/>
        </w:rPr>
      </w:pPr>
    </w:p>
    <w:p w:rsidR="009773D4" w:rsidRPr="0096341D" w:rsidRDefault="009773D4" w:rsidP="009773D4">
      <w:pPr>
        <w:spacing w:after="0" w:line="240" w:lineRule="auto"/>
        <w:ind w:firstLine="708"/>
        <w:jc w:val="both"/>
        <w:rPr>
          <w:rFonts w:ascii="Times New Roman" w:hAnsi="Times New Roman" w:cs="Times New Roman"/>
          <w:b/>
          <w:i/>
          <w:iCs/>
          <w:sz w:val="28"/>
          <w:szCs w:val="28"/>
          <w:lang w:val="uk-UA"/>
        </w:rPr>
      </w:pPr>
      <w:r w:rsidRPr="0096341D">
        <w:rPr>
          <w:rFonts w:ascii="Times New Roman" w:hAnsi="Times New Roman" w:cs="Times New Roman"/>
          <w:b/>
          <w:i/>
          <w:iCs/>
          <w:sz w:val="28"/>
          <w:szCs w:val="28"/>
          <w:lang w:val="uk-UA"/>
        </w:rPr>
        <w:t xml:space="preserve">1. </w:t>
      </w:r>
      <w:r w:rsidRPr="0096341D">
        <w:rPr>
          <w:rFonts w:ascii="Times New Roman" w:hAnsi="Times New Roman" w:cs="Times New Roman"/>
          <w:b/>
          <w:i/>
          <w:iCs/>
          <w:sz w:val="28"/>
          <w:szCs w:val="28"/>
          <w:u w:val="single"/>
          <w:lang w:val="uk-UA"/>
        </w:rPr>
        <w:t>за рахунок  державного бюджету :</w:t>
      </w:r>
    </w:p>
    <w:p w:rsidR="009773D4" w:rsidRPr="0096341D" w:rsidRDefault="009773D4" w:rsidP="009773D4">
      <w:pPr>
        <w:numPr>
          <w:ilvl w:val="0"/>
          <w:numId w:val="2"/>
        </w:numPr>
        <w:spacing w:after="0" w:line="240" w:lineRule="auto"/>
        <w:jc w:val="both"/>
        <w:rPr>
          <w:rFonts w:ascii="Times New Roman" w:hAnsi="Times New Roman" w:cs="Times New Roman"/>
          <w:sz w:val="28"/>
          <w:szCs w:val="28"/>
          <w:lang w:val="uk-UA"/>
        </w:rPr>
      </w:pPr>
      <w:r w:rsidRPr="0096341D">
        <w:rPr>
          <w:rFonts w:ascii="Times New Roman" w:hAnsi="Times New Roman" w:cs="Times New Roman"/>
          <w:b/>
          <w:sz w:val="28"/>
          <w:szCs w:val="28"/>
          <w:lang w:val="uk-UA"/>
        </w:rPr>
        <w:t xml:space="preserve">Станом на 01.01.2023 р.  житлових субсидій  призначено 4130 домогосподарствам (4399 сімей у відповідний період 2021р.). </w:t>
      </w:r>
      <w:proofErr w:type="spellStart"/>
      <w:r w:rsidRPr="0096341D">
        <w:rPr>
          <w:rFonts w:ascii="Times New Roman" w:hAnsi="Times New Roman" w:cs="Times New Roman"/>
          <w:b/>
          <w:sz w:val="28"/>
          <w:szCs w:val="28"/>
          <w:lang w:val="uk-UA"/>
        </w:rPr>
        <w:t>Нараховано</w:t>
      </w:r>
      <w:proofErr w:type="spellEnd"/>
      <w:r w:rsidRPr="0096341D">
        <w:rPr>
          <w:rFonts w:ascii="Times New Roman" w:hAnsi="Times New Roman" w:cs="Times New Roman"/>
          <w:b/>
          <w:sz w:val="28"/>
          <w:szCs w:val="28"/>
          <w:lang w:val="uk-UA"/>
        </w:rPr>
        <w:t xml:space="preserve"> субсидії   на оплату житлово-комунальних послуг в грошовій готівковій формі </w:t>
      </w:r>
      <w:r w:rsidRPr="0096341D">
        <w:rPr>
          <w:rFonts w:ascii="Times New Roman" w:hAnsi="Times New Roman" w:cs="Times New Roman"/>
          <w:b/>
          <w:sz w:val="28"/>
          <w:szCs w:val="28"/>
          <w:u w:val="single"/>
          <w:lang w:val="uk-UA"/>
        </w:rPr>
        <w:t xml:space="preserve">42 </w:t>
      </w:r>
      <w:r w:rsidR="00307C64" w:rsidRPr="0096341D">
        <w:rPr>
          <w:rFonts w:ascii="Times New Roman" w:hAnsi="Times New Roman" w:cs="Times New Roman"/>
          <w:b/>
          <w:sz w:val="28"/>
          <w:szCs w:val="28"/>
          <w:u w:val="single"/>
          <w:lang w:val="uk-UA"/>
        </w:rPr>
        <w:t>млн.</w:t>
      </w:r>
      <w:r w:rsidRPr="0096341D">
        <w:rPr>
          <w:rFonts w:ascii="Times New Roman" w:hAnsi="Times New Roman" w:cs="Times New Roman"/>
          <w:b/>
          <w:sz w:val="28"/>
          <w:szCs w:val="28"/>
          <w:u w:val="single"/>
          <w:lang w:val="uk-UA"/>
        </w:rPr>
        <w:t xml:space="preserve"> 236,0 </w:t>
      </w:r>
      <w:proofErr w:type="spellStart"/>
      <w:r w:rsidRPr="0096341D">
        <w:rPr>
          <w:rFonts w:ascii="Times New Roman" w:hAnsi="Times New Roman" w:cs="Times New Roman"/>
          <w:b/>
          <w:sz w:val="28"/>
          <w:szCs w:val="28"/>
          <w:u w:val="single"/>
          <w:lang w:val="uk-UA"/>
        </w:rPr>
        <w:t>тис.грн</w:t>
      </w:r>
      <w:proofErr w:type="spellEnd"/>
      <w:r w:rsidRPr="0096341D">
        <w:rPr>
          <w:rFonts w:ascii="Times New Roman" w:hAnsi="Times New Roman" w:cs="Times New Roman"/>
          <w:b/>
          <w:sz w:val="28"/>
          <w:szCs w:val="28"/>
          <w:u w:val="single"/>
          <w:lang w:val="uk-UA"/>
        </w:rPr>
        <w:t>.</w:t>
      </w:r>
      <w:r w:rsidRPr="0096341D">
        <w:rPr>
          <w:rFonts w:ascii="Times New Roman" w:hAnsi="Times New Roman" w:cs="Times New Roman"/>
          <w:sz w:val="28"/>
          <w:szCs w:val="28"/>
          <w:u w:val="single"/>
          <w:lang w:val="uk-UA"/>
        </w:rPr>
        <w:t xml:space="preserve"> </w:t>
      </w:r>
      <w:r w:rsidRPr="0096341D">
        <w:rPr>
          <w:rFonts w:ascii="Times New Roman" w:hAnsi="Times New Roman" w:cs="Times New Roman"/>
          <w:sz w:val="28"/>
          <w:szCs w:val="28"/>
          <w:lang w:val="uk-UA"/>
        </w:rPr>
        <w:t xml:space="preserve"> </w:t>
      </w:r>
      <w:r w:rsidRPr="0096341D">
        <w:rPr>
          <w:rFonts w:ascii="Times New Roman" w:hAnsi="Times New Roman" w:cs="Times New Roman"/>
          <w:b/>
          <w:sz w:val="28"/>
          <w:szCs w:val="28"/>
          <w:lang w:val="uk-UA"/>
        </w:rPr>
        <w:t xml:space="preserve">Виплачено громадянам </w:t>
      </w:r>
      <w:r w:rsidRPr="0096341D">
        <w:rPr>
          <w:rFonts w:ascii="Times New Roman" w:hAnsi="Times New Roman" w:cs="Times New Roman"/>
          <w:sz w:val="28"/>
          <w:szCs w:val="28"/>
          <w:lang w:val="uk-UA"/>
        </w:rPr>
        <w:t xml:space="preserve">по вересень 2022 року 27 млн. 772.81 </w:t>
      </w:r>
      <w:proofErr w:type="spellStart"/>
      <w:r w:rsidRPr="0096341D">
        <w:rPr>
          <w:rFonts w:ascii="Times New Roman" w:hAnsi="Times New Roman" w:cs="Times New Roman"/>
          <w:sz w:val="28"/>
          <w:szCs w:val="28"/>
          <w:lang w:val="uk-UA"/>
        </w:rPr>
        <w:t>тис.грн</w:t>
      </w:r>
      <w:proofErr w:type="spellEnd"/>
      <w:r w:rsidRPr="0096341D">
        <w:rPr>
          <w:rFonts w:ascii="Times New Roman" w:hAnsi="Times New Roman" w:cs="Times New Roman"/>
          <w:sz w:val="28"/>
          <w:szCs w:val="28"/>
          <w:lang w:val="uk-UA"/>
        </w:rPr>
        <w:t>. (з урахуванням заборгованості станом на 01.01.2022 р.).</w:t>
      </w:r>
      <w:r w:rsidRPr="0096341D">
        <w:rPr>
          <w:rFonts w:ascii="Times New Roman" w:hAnsi="Times New Roman" w:cs="Times New Roman"/>
          <w:iCs/>
          <w:sz w:val="28"/>
          <w:szCs w:val="28"/>
          <w:lang w:val="uk-UA"/>
        </w:rPr>
        <w:t xml:space="preserve"> </w:t>
      </w:r>
    </w:p>
    <w:p w:rsidR="009773D4" w:rsidRPr="0096341D" w:rsidRDefault="009773D4" w:rsidP="009773D4">
      <w:pPr>
        <w:spacing w:after="0" w:line="240" w:lineRule="auto"/>
        <w:ind w:left="720"/>
        <w:jc w:val="both"/>
        <w:rPr>
          <w:rFonts w:ascii="Times New Roman" w:hAnsi="Times New Roman" w:cs="Times New Roman"/>
          <w:b/>
          <w:color w:val="FF0000"/>
          <w:sz w:val="28"/>
          <w:szCs w:val="28"/>
          <w:lang w:val="uk-UA"/>
        </w:rPr>
      </w:pPr>
    </w:p>
    <w:p w:rsidR="009773D4" w:rsidRPr="0096341D" w:rsidRDefault="009773D4" w:rsidP="009773D4">
      <w:pPr>
        <w:numPr>
          <w:ilvl w:val="0"/>
          <w:numId w:val="2"/>
        </w:numPr>
        <w:spacing w:after="0" w:line="240" w:lineRule="auto"/>
        <w:jc w:val="both"/>
        <w:rPr>
          <w:rFonts w:ascii="Times New Roman" w:hAnsi="Times New Roman" w:cs="Times New Roman"/>
          <w:b/>
          <w:sz w:val="28"/>
          <w:szCs w:val="28"/>
          <w:lang w:val="uk-UA"/>
        </w:rPr>
      </w:pPr>
      <w:r w:rsidRPr="0096341D">
        <w:rPr>
          <w:rFonts w:ascii="Times New Roman" w:hAnsi="Times New Roman" w:cs="Times New Roman"/>
          <w:b/>
          <w:sz w:val="28"/>
          <w:szCs w:val="28"/>
          <w:lang w:val="uk-UA"/>
        </w:rPr>
        <w:t xml:space="preserve">виплачено  всіх видів державних </w:t>
      </w:r>
      <w:proofErr w:type="spellStart"/>
      <w:r w:rsidRPr="0096341D">
        <w:rPr>
          <w:rFonts w:ascii="Times New Roman" w:hAnsi="Times New Roman" w:cs="Times New Roman"/>
          <w:b/>
          <w:sz w:val="28"/>
          <w:szCs w:val="28"/>
          <w:lang w:val="uk-UA"/>
        </w:rPr>
        <w:t>допомог</w:t>
      </w:r>
      <w:proofErr w:type="spellEnd"/>
      <w:r w:rsidRPr="0096341D">
        <w:rPr>
          <w:rFonts w:ascii="Times New Roman" w:hAnsi="Times New Roman" w:cs="Times New Roman"/>
          <w:b/>
          <w:sz w:val="28"/>
          <w:szCs w:val="28"/>
          <w:lang w:val="uk-UA"/>
        </w:rPr>
        <w:t xml:space="preserve">, компенсацій та винагород  2684 одержувачам </w:t>
      </w:r>
      <w:r w:rsidRPr="0096341D">
        <w:rPr>
          <w:rFonts w:ascii="Times New Roman" w:hAnsi="Times New Roman" w:cs="Times New Roman"/>
          <w:sz w:val="28"/>
          <w:szCs w:val="28"/>
          <w:lang w:val="uk-UA"/>
        </w:rPr>
        <w:t>(2847 – у 2021р., 2071- у 2020 році,)</w:t>
      </w:r>
      <w:r w:rsidRPr="0096341D">
        <w:rPr>
          <w:rFonts w:ascii="Times New Roman" w:hAnsi="Times New Roman" w:cs="Times New Roman"/>
          <w:b/>
          <w:sz w:val="28"/>
          <w:szCs w:val="28"/>
          <w:lang w:val="uk-UA"/>
        </w:rPr>
        <w:t xml:space="preserve"> на загальну суму 52</w:t>
      </w:r>
      <w:r w:rsidR="00713D10" w:rsidRPr="0096341D">
        <w:rPr>
          <w:rFonts w:ascii="Times New Roman" w:hAnsi="Times New Roman" w:cs="Times New Roman"/>
          <w:b/>
          <w:sz w:val="28"/>
          <w:szCs w:val="28"/>
          <w:lang w:val="uk-UA"/>
        </w:rPr>
        <w:t xml:space="preserve">млн. </w:t>
      </w:r>
      <w:r w:rsidRPr="0096341D">
        <w:rPr>
          <w:rFonts w:ascii="Times New Roman" w:hAnsi="Times New Roman" w:cs="Times New Roman"/>
          <w:b/>
          <w:sz w:val="28"/>
          <w:szCs w:val="28"/>
          <w:lang w:val="uk-UA"/>
        </w:rPr>
        <w:t xml:space="preserve">907,06 </w:t>
      </w:r>
      <w:proofErr w:type="spellStart"/>
      <w:r w:rsidRPr="0096341D">
        <w:rPr>
          <w:rFonts w:ascii="Times New Roman" w:hAnsi="Times New Roman" w:cs="Times New Roman"/>
          <w:b/>
          <w:sz w:val="28"/>
          <w:szCs w:val="28"/>
          <w:lang w:val="uk-UA"/>
        </w:rPr>
        <w:t>тис.грн</w:t>
      </w:r>
      <w:proofErr w:type="spellEnd"/>
      <w:r w:rsidRPr="0096341D">
        <w:rPr>
          <w:rFonts w:ascii="Times New Roman" w:hAnsi="Times New Roman" w:cs="Times New Roman"/>
          <w:b/>
          <w:sz w:val="28"/>
          <w:szCs w:val="28"/>
          <w:lang w:val="uk-UA"/>
        </w:rPr>
        <w:t xml:space="preserve">.  </w:t>
      </w:r>
      <w:r w:rsidRPr="0096341D">
        <w:rPr>
          <w:rFonts w:ascii="Times New Roman" w:hAnsi="Times New Roman" w:cs="Times New Roman"/>
          <w:sz w:val="28"/>
          <w:szCs w:val="28"/>
          <w:lang w:val="uk-UA"/>
        </w:rPr>
        <w:t xml:space="preserve">( 63 720,9 </w:t>
      </w:r>
      <w:proofErr w:type="spellStart"/>
      <w:r w:rsidRPr="0096341D">
        <w:rPr>
          <w:rFonts w:ascii="Times New Roman" w:hAnsi="Times New Roman" w:cs="Times New Roman"/>
          <w:sz w:val="28"/>
          <w:szCs w:val="28"/>
          <w:lang w:val="uk-UA"/>
        </w:rPr>
        <w:t>тис.грн</w:t>
      </w:r>
      <w:proofErr w:type="spellEnd"/>
      <w:r w:rsidRPr="0096341D">
        <w:rPr>
          <w:rFonts w:ascii="Times New Roman" w:hAnsi="Times New Roman" w:cs="Times New Roman"/>
          <w:sz w:val="28"/>
          <w:szCs w:val="28"/>
          <w:lang w:val="uk-UA"/>
        </w:rPr>
        <w:t xml:space="preserve">. у 2021 році, 36 841,4 </w:t>
      </w:r>
      <w:proofErr w:type="spellStart"/>
      <w:r w:rsidRPr="0096341D">
        <w:rPr>
          <w:rFonts w:ascii="Times New Roman" w:hAnsi="Times New Roman" w:cs="Times New Roman"/>
          <w:sz w:val="28"/>
          <w:szCs w:val="28"/>
          <w:lang w:val="uk-UA"/>
        </w:rPr>
        <w:t>тис.грн</w:t>
      </w:r>
      <w:proofErr w:type="spellEnd"/>
      <w:r w:rsidRPr="0096341D">
        <w:rPr>
          <w:rFonts w:ascii="Times New Roman" w:hAnsi="Times New Roman" w:cs="Times New Roman"/>
          <w:sz w:val="28"/>
          <w:szCs w:val="28"/>
          <w:lang w:val="uk-UA"/>
        </w:rPr>
        <w:t>. у 2020 р.).</w:t>
      </w:r>
      <w:r w:rsidRPr="0096341D">
        <w:rPr>
          <w:rFonts w:ascii="Times New Roman" w:hAnsi="Times New Roman" w:cs="Times New Roman"/>
          <w:b/>
          <w:sz w:val="28"/>
          <w:szCs w:val="28"/>
          <w:lang w:val="uk-UA"/>
        </w:rPr>
        <w:t xml:space="preserve"> </w:t>
      </w:r>
    </w:p>
    <w:p w:rsidR="009773D4" w:rsidRPr="0096341D" w:rsidRDefault="009773D4" w:rsidP="009773D4">
      <w:pPr>
        <w:pStyle w:val="a3"/>
        <w:rPr>
          <w:rFonts w:ascii="Times New Roman" w:hAnsi="Times New Roman"/>
          <w:b/>
          <w:sz w:val="28"/>
          <w:szCs w:val="28"/>
        </w:rPr>
      </w:pPr>
    </w:p>
    <w:p w:rsidR="009773D4" w:rsidRPr="0096341D" w:rsidRDefault="009773D4" w:rsidP="009773D4">
      <w:pPr>
        <w:spacing w:after="0" w:line="240" w:lineRule="auto"/>
        <w:ind w:left="720"/>
        <w:jc w:val="both"/>
        <w:rPr>
          <w:rFonts w:ascii="Times New Roman" w:hAnsi="Times New Roman" w:cs="Times New Roman"/>
          <w:sz w:val="28"/>
          <w:szCs w:val="28"/>
          <w:lang w:val="uk-UA"/>
        </w:rPr>
      </w:pPr>
      <w:proofErr w:type="spellStart"/>
      <w:r w:rsidRPr="0096341D">
        <w:rPr>
          <w:rFonts w:ascii="Times New Roman" w:hAnsi="Times New Roman" w:cs="Times New Roman"/>
          <w:b/>
          <w:sz w:val="28"/>
          <w:szCs w:val="28"/>
          <w:lang w:val="uk-UA"/>
        </w:rPr>
        <w:t>Нараховано</w:t>
      </w:r>
      <w:proofErr w:type="spellEnd"/>
      <w:r w:rsidRPr="0096341D">
        <w:rPr>
          <w:rFonts w:ascii="Times New Roman" w:hAnsi="Times New Roman" w:cs="Times New Roman"/>
          <w:b/>
          <w:sz w:val="28"/>
          <w:szCs w:val="28"/>
          <w:lang w:val="uk-UA"/>
        </w:rPr>
        <w:t xml:space="preserve"> всіх видів державних </w:t>
      </w:r>
      <w:proofErr w:type="spellStart"/>
      <w:r w:rsidRPr="0096341D">
        <w:rPr>
          <w:rFonts w:ascii="Times New Roman" w:hAnsi="Times New Roman" w:cs="Times New Roman"/>
          <w:b/>
          <w:sz w:val="28"/>
          <w:szCs w:val="28"/>
          <w:lang w:val="uk-UA"/>
        </w:rPr>
        <w:t>допомог</w:t>
      </w:r>
      <w:proofErr w:type="spellEnd"/>
      <w:r w:rsidRPr="0096341D">
        <w:rPr>
          <w:rFonts w:ascii="Times New Roman" w:hAnsi="Times New Roman" w:cs="Times New Roman"/>
          <w:b/>
          <w:sz w:val="28"/>
          <w:szCs w:val="28"/>
          <w:lang w:val="uk-UA"/>
        </w:rPr>
        <w:t>, компенсацій та винагород</w:t>
      </w:r>
      <w:r w:rsidRPr="0096341D">
        <w:rPr>
          <w:rFonts w:ascii="Times New Roman" w:hAnsi="Times New Roman" w:cs="Times New Roman"/>
          <w:b/>
          <w:color w:val="FF0000"/>
          <w:sz w:val="28"/>
          <w:szCs w:val="28"/>
          <w:lang w:val="uk-UA"/>
        </w:rPr>
        <w:t xml:space="preserve"> </w:t>
      </w:r>
      <w:r w:rsidRPr="0096341D">
        <w:rPr>
          <w:rFonts w:ascii="Times New Roman" w:hAnsi="Times New Roman" w:cs="Times New Roman"/>
          <w:b/>
          <w:sz w:val="28"/>
          <w:szCs w:val="28"/>
          <w:lang w:val="uk-UA"/>
        </w:rPr>
        <w:t>(за рахунок бюджетних коштів всіх рівнів) 5523 особам</w:t>
      </w:r>
      <w:r w:rsidRPr="0096341D">
        <w:rPr>
          <w:rFonts w:ascii="Times New Roman" w:hAnsi="Times New Roman" w:cs="Times New Roman"/>
          <w:sz w:val="28"/>
          <w:szCs w:val="28"/>
          <w:lang w:val="uk-UA"/>
        </w:rPr>
        <w:t xml:space="preserve"> </w:t>
      </w:r>
      <w:r w:rsidRPr="0096341D">
        <w:rPr>
          <w:rFonts w:ascii="Times New Roman" w:hAnsi="Times New Roman" w:cs="Times New Roman"/>
          <w:b/>
          <w:sz w:val="28"/>
          <w:szCs w:val="28"/>
          <w:lang w:val="uk-UA"/>
        </w:rPr>
        <w:t>на загальну суму</w:t>
      </w:r>
      <w:r w:rsidR="00713D10" w:rsidRPr="0096341D">
        <w:rPr>
          <w:rFonts w:ascii="Times New Roman" w:hAnsi="Times New Roman" w:cs="Times New Roman"/>
          <w:b/>
          <w:sz w:val="28"/>
          <w:szCs w:val="28"/>
          <w:lang w:val="uk-UA"/>
        </w:rPr>
        <w:t xml:space="preserve">   </w:t>
      </w:r>
      <w:r w:rsidRPr="0096341D">
        <w:rPr>
          <w:rFonts w:ascii="Times New Roman" w:hAnsi="Times New Roman" w:cs="Times New Roman"/>
          <w:b/>
          <w:sz w:val="28"/>
          <w:szCs w:val="28"/>
          <w:lang w:val="uk-UA"/>
        </w:rPr>
        <w:t xml:space="preserve"> </w:t>
      </w:r>
      <w:r w:rsidRPr="0096341D">
        <w:rPr>
          <w:rFonts w:ascii="Times New Roman" w:hAnsi="Times New Roman" w:cs="Times New Roman"/>
          <w:b/>
          <w:sz w:val="28"/>
          <w:szCs w:val="28"/>
          <w:u w:val="single"/>
          <w:lang w:val="uk-UA"/>
        </w:rPr>
        <w:t xml:space="preserve">150 млн. 393,06 </w:t>
      </w:r>
      <w:proofErr w:type="spellStart"/>
      <w:r w:rsidRPr="0096341D">
        <w:rPr>
          <w:rFonts w:ascii="Times New Roman" w:hAnsi="Times New Roman" w:cs="Times New Roman"/>
          <w:b/>
          <w:sz w:val="28"/>
          <w:szCs w:val="28"/>
          <w:u w:val="single"/>
          <w:lang w:val="uk-UA"/>
        </w:rPr>
        <w:t>тис.грн</w:t>
      </w:r>
      <w:proofErr w:type="spellEnd"/>
      <w:r w:rsidRPr="0096341D">
        <w:rPr>
          <w:rFonts w:ascii="Times New Roman" w:hAnsi="Times New Roman" w:cs="Times New Roman"/>
          <w:sz w:val="28"/>
          <w:szCs w:val="28"/>
          <w:u w:val="single"/>
          <w:lang w:val="uk-UA"/>
        </w:rPr>
        <w:t>..</w:t>
      </w:r>
    </w:p>
    <w:p w:rsidR="009773D4" w:rsidRPr="0096341D" w:rsidRDefault="009773D4" w:rsidP="009773D4">
      <w:pPr>
        <w:spacing w:after="0" w:line="240" w:lineRule="auto"/>
        <w:ind w:firstLine="708"/>
        <w:jc w:val="both"/>
        <w:rPr>
          <w:rFonts w:ascii="Times New Roman" w:hAnsi="Times New Roman" w:cs="Times New Roman"/>
          <w:color w:val="FF0000"/>
          <w:sz w:val="28"/>
          <w:szCs w:val="28"/>
          <w:lang w:val="uk-UA"/>
        </w:rPr>
      </w:pPr>
    </w:p>
    <w:p w:rsidR="009773D4" w:rsidRPr="0096341D" w:rsidRDefault="009773D4" w:rsidP="009773D4">
      <w:pPr>
        <w:numPr>
          <w:ilvl w:val="0"/>
          <w:numId w:val="3"/>
        </w:numPr>
        <w:spacing w:after="0" w:line="240" w:lineRule="auto"/>
        <w:ind w:left="709" w:hanging="283"/>
        <w:jc w:val="both"/>
        <w:rPr>
          <w:rFonts w:ascii="Times New Roman" w:hAnsi="Times New Roman" w:cs="Times New Roman"/>
          <w:sz w:val="28"/>
          <w:szCs w:val="28"/>
          <w:lang w:val="uk-UA"/>
        </w:rPr>
      </w:pPr>
      <w:r w:rsidRPr="0096341D">
        <w:rPr>
          <w:rFonts w:ascii="Times New Roman" w:hAnsi="Times New Roman" w:cs="Times New Roman"/>
          <w:b/>
          <w:sz w:val="28"/>
          <w:szCs w:val="28"/>
          <w:lang w:val="uk-UA"/>
        </w:rPr>
        <w:t>профінансовано пільг, компенсацій та матеріальної допомоги на загальну суму 8</w:t>
      </w:r>
      <w:r w:rsidR="00307C64" w:rsidRPr="0096341D">
        <w:rPr>
          <w:rFonts w:ascii="Times New Roman" w:hAnsi="Times New Roman" w:cs="Times New Roman"/>
          <w:b/>
          <w:sz w:val="28"/>
          <w:szCs w:val="28"/>
          <w:lang w:val="uk-UA"/>
        </w:rPr>
        <w:t xml:space="preserve"> млн.</w:t>
      </w:r>
      <w:r w:rsidRPr="0096341D">
        <w:rPr>
          <w:rFonts w:ascii="Times New Roman" w:hAnsi="Times New Roman" w:cs="Times New Roman"/>
          <w:b/>
          <w:sz w:val="28"/>
          <w:szCs w:val="28"/>
          <w:lang w:val="uk-UA"/>
        </w:rPr>
        <w:t xml:space="preserve"> 918,8 </w:t>
      </w:r>
      <w:proofErr w:type="spellStart"/>
      <w:r w:rsidRPr="0096341D">
        <w:rPr>
          <w:rFonts w:ascii="Times New Roman" w:hAnsi="Times New Roman" w:cs="Times New Roman"/>
          <w:b/>
          <w:sz w:val="28"/>
          <w:szCs w:val="28"/>
          <w:lang w:val="uk-UA"/>
        </w:rPr>
        <w:t>тис.грн</w:t>
      </w:r>
      <w:proofErr w:type="spellEnd"/>
      <w:r w:rsidRPr="0096341D">
        <w:rPr>
          <w:rFonts w:ascii="Times New Roman" w:hAnsi="Times New Roman" w:cs="Times New Roman"/>
          <w:b/>
          <w:sz w:val="28"/>
          <w:szCs w:val="28"/>
          <w:lang w:val="uk-UA"/>
        </w:rPr>
        <w:t xml:space="preserve">.  </w:t>
      </w:r>
    </w:p>
    <w:p w:rsidR="009773D4" w:rsidRPr="0096341D" w:rsidRDefault="009773D4" w:rsidP="009773D4">
      <w:pPr>
        <w:spacing w:after="0" w:line="240" w:lineRule="auto"/>
        <w:ind w:left="709"/>
        <w:jc w:val="both"/>
        <w:rPr>
          <w:rFonts w:ascii="Times New Roman" w:hAnsi="Times New Roman" w:cs="Times New Roman"/>
          <w:b/>
          <w:sz w:val="28"/>
          <w:szCs w:val="28"/>
          <w:lang w:val="uk-UA"/>
        </w:rPr>
      </w:pPr>
    </w:p>
    <w:p w:rsidR="009773D4" w:rsidRPr="0096341D" w:rsidRDefault="009773D4" w:rsidP="009773D4">
      <w:pPr>
        <w:spacing w:after="0" w:line="240" w:lineRule="auto"/>
        <w:ind w:left="709"/>
        <w:jc w:val="both"/>
        <w:rPr>
          <w:rFonts w:ascii="Times New Roman" w:hAnsi="Times New Roman" w:cs="Times New Roman"/>
          <w:sz w:val="28"/>
          <w:szCs w:val="28"/>
          <w:lang w:val="uk-UA"/>
        </w:rPr>
      </w:pPr>
      <w:proofErr w:type="spellStart"/>
      <w:r w:rsidRPr="0096341D">
        <w:rPr>
          <w:rFonts w:ascii="Times New Roman" w:hAnsi="Times New Roman" w:cs="Times New Roman"/>
          <w:b/>
          <w:sz w:val="28"/>
          <w:szCs w:val="28"/>
          <w:lang w:val="uk-UA"/>
        </w:rPr>
        <w:t>Нараховано</w:t>
      </w:r>
      <w:proofErr w:type="spellEnd"/>
      <w:r w:rsidRPr="0096341D">
        <w:rPr>
          <w:rFonts w:ascii="Times New Roman" w:hAnsi="Times New Roman" w:cs="Times New Roman"/>
          <w:b/>
          <w:sz w:val="28"/>
          <w:szCs w:val="28"/>
          <w:lang w:val="uk-UA"/>
        </w:rPr>
        <w:t xml:space="preserve"> пільг на оплату житлово-комунальних послуг, придбання твердого палива та скрапленого газу,  компенсацій та матеріальної допомоги на загальну суму  </w:t>
      </w:r>
      <w:r w:rsidRPr="0096341D">
        <w:rPr>
          <w:rFonts w:ascii="Times New Roman" w:hAnsi="Times New Roman" w:cs="Times New Roman"/>
          <w:b/>
          <w:sz w:val="28"/>
          <w:szCs w:val="28"/>
          <w:u w:val="single"/>
          <w:lang w:val="uk-UA"/>
        </w:rPr>
        <w:t>14 млн. 993,2 тис. грн.</w:t>
      </w:r>
      <w:r w:rsidRPr="0096341D">
        <w:rPr>
          <w:rFonts w:ascii="Times New Roman" w:hAnsi="Times New Roman" w:cs="Times New Roman"/>
          <w:b/>
          <w:sz w:val="28"/>
          <w:szCs w:val="28"/>
          <w:lang w:val="uk-UA"/>
        </w:rPr>
        <w:t xml:space="preserve"> </w:t>
      </w:r>
    </w:p>
    <w:p w:rsidR="009773D4" w:rsidRPr="0096341D" w:rsidRDefault="009773D4" w:rsidP="009773D4">
      <w:pPr>
        <w:spacing w:after="0" w:line="240" w:lineRule="auto"/>
        <w:ind w:firstLine="705"/>
        <w:jc w:val="both"/>
        <w:rPr>
          <w:rFonts w:ascii="Times New Roman" w:hAnsi="Times New Roman" w:cs="Times New Roman"/>
          <w:b/>
          <w:color w:val="FF0000"/>
          <w:sz w:val="28"/>
          <w:szCs w:val="28"/>
          <w:u w:val="single"/>
          <w:lang w:val="uk-UA"/>
        </w:rPr>
      </w:pPr>
    </w:p>
    <w:p w:rsidR="00F14BAC" w:rsidRPr="0096341D" w:rsidRDefault="00F14BAC" w:rsidP="009773D4">
      <w:pPr>
        <w:spacing w:after="0" w:line="240" w:lineRule="auto"/>
        <w:ind w:firstLine="360"/>
        <w:jc w:val="both"/>
        <w:rPr>
          <w:rFonts w:ascii="Times New Roman" w:hAnsi="Times New Roman" w:cs="Times New Roman"/>
          <w:b/>
          <w:i/>
          <w:sz w:val="28"/>
          <w:szCs w:val="28"/>
          <w:u w:val="single"/>
          <w:lang w:val="uk-UA"/>
        </w:rPr>
      </w:pPr>
      <w:r w:rsidRPr="0096341D">
        <w:rPr>
          <w:rFonts w:ascii="Times New Roman" w:hAnsi="Times New Roman" w:cs="Times New Roman"/>
          <w:b/>
          <w:i/>
          <w:sz w:val="28"/>
          <w:szCs w:val="28"/>
          <w:u w:val="single"/>
          <w:lang w:val="uk-UA"/>
        </w:rPr>
        <w:t xml:space="preserve">2. </w:t>
      </w:r>
      <w:r w:rsidR="009773D4" w:rsidRPr="0096341D">
        <w:rPr>
          <w:rFonts w:ascii="Times New Roman" w:hAnsi="Times New Roman" w:cs="Times New Roman"/>
          <w:b/>
          <w:i/>
          <w:sz w:val="28"/>
          <w:szCs w:val="28"/>
          <w:u w:val="single"/>
          <w:lang w:val="uk-UA"/>
        </w:rPr>
        <w:t xml:space="preserve">За рахунок коштів обласного бюджету </w:t>
      </w:r>
    </w:p>
    <w:p w:rsidR="009773D4" w:rsidRPr="0096341D" w:rsidRDefault="009773D4" w:rsidP="009773D4">
      <w:pPr>
        <w:spacing w:after="0" w:line="240" w:lineRule="auto"/>
        <w:ind w:firstLine="360"/>
        <w:jc w:val="both"/>
        <w:rPr>
          <w:rFonts w:ascii="Times New Roman" w:hAnsi="Times New Roman" w:cs="Times New Roman"/>
          <w:b/>
          <w:bCs/>
          <w:i/>
          <w:sz w:val="28"/>
          <w:szCs w:val="28"/>
          <w:u w:val="single"/>
          <w:lang w:val="uk-UA"/>
        </w:rPr>
      </w:pPr>
      <w:r w:rsidRPr="0096341D">
        <w:rPr>
          <w:rFonts w:ascii="Times New Roman" w:hAnsi="Times New Roman" w:cs="Times New Roman"/>
          <w:b/>
          <w:i/>
          <w:sz w:val="28"/>
          <w:szCs w:val="28"/>
          <w:u w:val="single"/>
          <w:lang w:val="uk-UA"/>
        </w:rPr>
        <w:t xml:space="preserve">проведені наступні виплати на загальну суму 216,1  </w:t>
      </w:r>
      <w:proofErr w:type="spellStart"/>
      <w:r w:rsidRPr="0096341D">
        <w:rPr>
          <w:rFonts w:ascii="Times New Roman" w:hAnsi="Times New Roman" w:cs="Times New Roman"/>
          <w:b/>
          <w:i/>
          <w:sz w:val="28"/>
          <w:szCs w:val="28"/>
          <w:u w:val="single"/>
          <w:lang w:val="uk-UA"/>
        </w:rPr>
        <w:t>тис.грн</w:t>
      </w:r>
      <w:proofErr w:type="spellEnd"/>
      <w:r w:rsidRPr="0096341D">
        <w:rPr>
          <w:rFonts w:ascii="Times New Roman" w:hAnsi="Times New Roman" w:cs="Times New Roman"/>
          <w:b/>
          <w:i/>
          <w:sz w:val="28"/>
          <w:szCs w:val="28"/>
          <w:u w:val="single"/>
          <w:lang w:val="uk-UA"/>
        </w:rPr>
        <w:t>.:</w:t>
      </w:r>
      <w:r w:rsidRPr="0096341D">
        <w:rPr>
          <w:rFonts w:ascii="Times New Roman" w:hAnsi="Times New Roman" w:cs="Times New Roman"/>
          <w:b/>
          <w:bCs/>
          <w:i/>
          <w:sz w:val="28"/>
          <w:szCs w:val="28"/>
          <w:u w:val="single"/>
          <w:lang w:val="uk-UA"/>
        </w:rPr>
        <w:t xml:space="preserve"> </w:t>
      </w:r>
    </w:p>
    <w:p w:rsidR="009773D4" w:rsidRPr="0096341D" w:rsidRDefault="009773D4" w:rsidP="009773D4">
      <w:pPr>
        <w:spacing w:after="0" w:line="240" w:lineRule="auto"/>
        <w:ind w:firstLine="360"/>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w:t>
      </w:r>
      <w:r w:rsidRPr="0096341D">
        <w:rPr>
          <w:rFonts w:ascii="Times New Roman" w:hAnsi="Times New Roman" w:cs="Times New Roman"/>
          <w:sz w:val="28"/>
          <w:szCs w:val="28"/>
          <w:lang w:val="uk-UA"/>
        </w:rPr>
        <w:tab/>
        <w:t>4 особам, які здійснювали поховання учасників бойових дій, осіб з інвалідністю внаслідок війни проведено відшкодування витрат пов’язаних з похованням зазначених осіб на загальну суму 5,8 тис. грн.;</w:t>
      </w:r>
    </w:p>
    <w:p w:rsidR="009773D4" w:rsidRPr="0096341D" w:rsidRDefault="009773D4" w:rsidP="009773D4">
      <w:pPr>
        <w:spacing w:after="0" w:line="240" w:lineRule="auto"/>
        <w:ind w:firstLine="360"/>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- 43 особам виплачена компенсація на бензин, ремонт, технічне обслуговування автомобіля та транспортні послуги на загальну суму 22,1</w:t>
      </w:r>
      <w:r w:rsidRPr="0096341D">
        <w:rPr>
          <w:rFonts w:ascii="Times New Roman" w:hAnsi="Times New Roman" w:cs="Times New Roman"/>
          <w:b/>
          <w:sz w:val="28"/>
          <w:szCs w:val="28"/>
          <w:lang w:val="uk-UA"/>
        </w:rPr>
        <w:t xml:space="preserve"> </w:t>
      </w:r>
      <w:r w:rsidRPr="0096341D">
        <w:rPr>
          <w:rFonts w:ascii="Times New Roman" w:hAnsi="Times New Roman" w:cs="Times New Roman"/>
          <w:sz w:val="28"/>
          <w:szCs w:val="28"/>
          <w:lang w:val="uk-UA"/>
        </w:rPr>
        <w:t>тис. грн.;</w:t>
      </w:r>
    </w:p>
    <w:p w:rsidR="009773D4" w:rsidRPr="0096341D" w:rsidRDefault="009773D4" w:rsidP="009773D4">
      <w:pPr>
        <w:spacing w:after="0" w:line="240" w:lineRule="auto"/>
        <w:ind w:firstLine="360"/>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w:t>
      </w:r>
      <w:r w:rsidRPr="0096341D">
        <w:rPr>
          <w:rFonts w:ascii="Times New Roman" w:hAnsi="Times New Roman" w:cs="Times New Roman"/>
          <w:sz w:val="28"/>
          <w:szCs w:val="28"/>
          <w:lang w:val="uk-UA"/>
        </w:rPr>
        <w:tab/>
        <w:t>медичне забезпечення осіб, постраждалих внаслідок аварії на ЧАЕС на загальну суму 58,3 тис. грн.;</w:t>
      </w:r>
    </w:p>
    <w:p w:rsidR="009773D4" w:rsidRPr="0096341D" w:rsidRDefault="009773D4" w:rsidP="009773D4">
      <w:pPr>
        <w:spacing w:after="0" w:line="240" w:lineRule="auto"/>
        <w:ind w:firstLine="360"/>
        <w:jc w:val="both"/>
        <w:rPr>
          <w:rFonts w:ascii="Times New Roman" w:hAnsi="Times New Roman" w:cs="Times New Roman"/>
          <w:color w:val="00B050"/>
          <w:sz w:val="28"/>
          <w:szCs w:val="28"/>
          <w:lang w:val="uk-UA"/>
        </w:rPr>
      </w:pPr>
      <w:r w:rsidRPr="0096341D">
        <w:rPr>
          <w:rFonts w:ascii="Times New Roman" w:hAnsi="Times New Roman" w:cs="Times New Roman"/>
          <w:sz w:val="28"/>
          <w:szCs w:val="28"/>
          <w:lang w:val="uk-UA"/>
        </w:rPr>
        <w:t xml:space="preserve">- проведено компенсаційні виплати за навчання учасників бойових дій та їхніх дітей протягом І-ІІ семестрів 2021-2022 навчального року 9 особам на загальну суму 129,9 </w:t>
      </w:r>
      <w:proofErr w:type="spellStart"/>
      <w:r w:rsidRPr="0096341D">
        <w:rPr>
          <w:rFonts w:ascii="Times New Roman" w:hAnsi="Times New Roman" w:cs="Times New Roman"/>
          <w:sz w:val="28"/>
          <w:szCs w:val="28"/>
          <w:lang w:val="uk-UA"/>
        </w:rPr>
        <w:t>тис.грн</w:t>
      </w:r>
      <w:proofErr w:type="spellEnd"/>
      <w:r w:rsidRPr="0096341D">
        <w:rPr>
          <w:rFonts w:ascii="Times New Roman" w:hAnsi="Times New Roman" w:cs="Times New Roman"/>
          <w:color w:val="00B050"/>
          <w:sz w:val="28"/>
          <w:szCs w:val="28"/>
          <w:lang w:val="uk-UA"/>
        </w:rPr>
        <w:t>.</w:t>
      </w:r>
    </w:p>
    <w:p w:rsidR="009773D4" w:rsidRPr="0096341D" w:rsidRDefault="009773D4" w:rsidP="009773D4">
      <w:pPr>
        <w:spacing w:after="0" w:line="240" w:lineRule="auto"/>
        <w:ind w:firstLine="360"/>
        <w:jc w:val="both"/>
        <w:rPr>
          <w:rFonts w:ascii="Times New Roman" w:hAnsi="Times New Roman" w:cs="Times New Roman"/>
          <w:color w:val="FF0000"/>
          <w:sz w:val="28"/>
          <w:szCs w:val="28"/>
          <w:lang w:val="uk-UA"/>
        </w:rPr>
      </w:pPr>
    </w:p>
    <w:p w:rsidR="009773D4" w:rsidRPr="0096341D" w:rsidRDefault="00F14BAC" w:rsidP="009773D4">
      <w:pPr>
        <w:spacing w:after="0" w:line="240" w:lineRule="auto"/>
        <w:ind w:firstLine="705"/>
        <w:jc w:val="both"/>
        <w:rPr>
          <w:rFonts w:ascii="Times New Roman" w:hAnsi="Times New Roman" w:cs="Times New Roman"/>
          <w:b/>
          <w:i/>
          <w:sz w:val="28"/>
          <w:szCs w:val="28"/>
          <w:u w:val="single"/>
          <w:lang w:val="uk-UA"/>
        </w:rPr>
      </w:pPr>
      <w:r w:rsidRPr="0096341D">
        <w:rPr>
          <w:rFonts w:ascii="Times New Roman" w:hAnsi="Times New Roman" w:cs="Times New Roman"/>
          <w:b/>
          <w:i/>
          <w:sz w:val="28"/>
          <w:szCs w:val="28"/>
          <w:u w:val="single"/>
          <w:lang w:val="uk-UA"/>
        </w:rPr>
        <w:t xml:space="preserve">3.  </w:t>
      </w:r>
      <w:r w:rsidR="009773D4" w:rsidRPr="0096341D">
        <w:rPr>
          <w:rFonts w:ascii="Times New Roman" w:hAnsi="Times New Roman" w:cs="Times New Roman"/>
          <w:b/>
          <w:i/>
          <w:sz w:val="28"/>
          <w:szCs w:val="28"/>
          <w:u w:val="single"/>
          <w:lang w:val="uk-UA"/>
        </w:rPr>
        <w:t>Міський бюджет</w:t>
      </w:r>
    </w:p>
    <w:p w:rsidR="00261FE9" w:rsidRPr="0096341D" w:rsidRDefault="009773D4" w:rsidP="00261FE9">
      <w:pPr>
        <w:shd w:val="clear" w:color="auto" w:fill="FFFFFF"/>
        <w:spacing w:after="0" w:line="240" w:lineRule="auto"/>
        <w:ind w:right="43"/>
        <w:jc w:val="both"/>
        <w:rPr>
          <w:rFonts w:ascii="Times New Roman" w:hAnsi="Times New Roman" w:cs="Times New Roman"/>
          <w:b/>
          <w:sz w:val="28"/>
          <w:szCs w:val="28"/>
          <w:u w:val="single"/>
          <w:lang w:val="uk-UA"/>
        </w:rPr>
      </w:pPr>
      <w:r w:rsidRPr="0096341D">
        <w:rPr>
          <w:rFonts w:ascii="Times New Roman" w:hAnsi="Times New Roman" w:cs="Times New Roman"/>
          <w:b/>
          <w:sz w:val="28"/>
          <w:szCs w:val="28"/>
          <w:u w:val="single"/>
          <w:lang w:val="uk-UA"/>
        </w:rPr>
        <w:t xml:space="preserve">Всього за рахунок коштів міського бюджету профінансовано пільг, компенсацій </w:t>
      </w:r>
      <w:r w:rsidR="00261FE9" w:rsidRPr="0096341D">
        <w:rPr>
          <w:rFonts w:ascii="Times New Roman" w:hAnsi="Times New Roman" w:cs="Times New Roman"/>
          <w:b/>
          <w:sz w:val="28"/>
          <w:szCs w:val="28"/>
          <w:u w:val="single"/>
          <w:lang w:val="uk-UA"/>
        </w:rPr>
        <w:t xml:space="preserve">      </w:t>
      </w:r>
      <w:r w:rsidRPr="0096341D">
        <w:rPr>
          <w:rFonts w:ascii="Times New Roman" w:hAnsi="Times New Roman" w:cs="Times New Roman"/>
          <w:b/>
          <w:sz w:val="28"/>
          <w:szCs w:val="28"/>
          <w:u w:val="single"/>
          <w:lang w:val="uk-UA"/>
        </w:rPr>
        <w:t>та</w:t>
      </w:r>
      <w:r w:rsidR="00261FE9" w:rsidRPr="0096341D">
        <w:rPr>
          <w:rFonts w:ascii="Times New Roman" w:hAnsi="Times New Roman" w:cs="Times New Roman"/>
          <w:b/>
          <w:sz w:val="28"/>
          <w:szCs w:val="28"/>
          <w:u w:val="single"/>
          <w:lang w:val="uk-UA"/>
        </w:rPr>
        <w:t xml:space="preserve">    </w:t>
      </w:r>
      <w:r w:rsidRPr="0096341D">
        <w:rPr>
          <w:rFonts w:ascii="Times New Roman" w:hAnsi="Times New Roman" w:cs="Times New Roman"/>
          <w:b/>
          <w:sz w:val="28"/>
          <w:szCs w:val="28"/>
          <w:u w:val="single"/>
          <w:lang w:val="uk-UA"/>
        </w:rPr>
        <w:t xml:space="preserve"> матеріальної </w:t>
      </w:r>
      <w:r w:rsidR="00261FE9" w:rsidRPr="0096341D">
        <w:rPr>
          <w:rFonts w:ascii="Times New Roman" w:hAnsi="Times New Roman" w:cs="Times New Roman"/>
          <w:b/>
          <w:sz w:val="28"/>
          <w:szCs w:val="28"/>
          <w:u w:val="single"/>
          <w:lang w:val="uk-UA"/>
        </w:rPr>
        <w:t xml:space="preserve">   </w:t>
      </w:r>
      <w:r w:rsidRPr="0096341D">
        <w:rPr>
          <w:rFonts w:ascii="Times New Roman" w:hAnsi="Times New Roman" w:cs="Times New Roman"/>
          <w:b/>
          <w:sz w:val="28"/>
          <w:szCs w:val="28"/>
          <w:u w:val="single"/>
          <w:lang w:val="uk-UA"/>
        </w:rPr>
        <w:t xml:space="preserve">допомоги </w:t>
      </w:r>
      <w:r w:rsidR="00261FE9" w:rsidRPr="0096341D">
        <w:rPr>
          <w:rFonts w:ascii="Times New Roman" w:hAnsi="Times New Roman" w:cs="Times New Roman"/>
          <w:b/>
          <w:sz w:val="28"/>
          <w:szCs w:val="28"/>
          <w:u w:val="single"/>
          <w:lang w:val="uk-UA"/>
        </w:rPr>
        <w:t xml:space="preserve">   </w:t>
      </w:r>
      <w:r w:rsidRPr="0096341D">
        <w:rPr>
          <w:rFonts w:ascii="Times New Roman" w:hAnsi="Times New Roman" w:cs="Times New Roman"/>
          <w:b/>
          <w:sz w:val="28"/>
          <w:szCs w:val="28"/>
          <w:u w:val="single"/>
          <w:lang w:val="uk-UA"/>
        </w:rPr>
        <w:t>на</w:t>
      </w:r>
      <w:r w:rsidR="00261FE9" w:rsidRPr="0096341D">
        <w:rPr>
          <w:rFonts w:ascii="Times New Roman" w:hAnsi="Times New Roman" w:cs="Times New Roman"/>
          <w:b/>
          <w:sz w:val="28"/>
          <w:szCs w:val="28"/>
          <w:u w:val="single"/>
          <w:lang w:val="uk-UA"/>
        </w:rPr>
        <w:t xml:space="preserve">  </w:t>
      </w:r>
      <w:r w:rsidRPr="0096341D">
        <w:rPr>
          <w:rFonts w:ascii="Times New Roman" w:hAnsi="Times New Roman" w:cs="Times New Roman"/>
          <w:b/>
          <w:sz w:val="28"/>
          <w:szCs w:val="28"/>
          <w:u w:val="single"/>
          <w:lang w:val="uk-UA"/>
        </w:rPr>
        <w:t xml:space="preserve"> загальну</w:t>
      </w:r>
      <w:r w:rsidR="00261FE9" w:rsidRPr="0096341D">
        <w:rPr>
          <w:rFonts w:ascii="Times New Roman" w:hAnsi="Times New Roman" w:cs="Times New Roman"/>
          <w:b/>
          <w:sz w:val="28"/>
          <w:szCs w:val="28"/>
          <w:u w:val="single"/>
          <w:lang w:val="uk-UA"/>
        </w:rPr>
        <w:t xml:space="preserve">      </w:t>
      </w:r>
      <w:r w:rsidRPr="0096341D">
        <w:rPr>
          <w:rFonts w:ascii="Times New Roman" w:hAnsi="Times New Roman" w:cs="Times New Roman"/>
          <w:b/>
          <w:sz w:val="28"/>
          <w:szCs w:val="28"/>
          <w:u w:val="single"/>
          <w:lang w:val="uk-UA"/>
        </w:rPr>
        <w:t xml:space="preserve"> суму </w:t>
      </w:r>
    </w:p>
    <w:p w:rsidR="009773D4" w:rsidRPr="0096341D" w:rsidRDefault="00F14BAC" w:rsidP="00261FE9">
      <w:pPr>
        <w:shd w:val="clear" w:color="auto" w:fill="FFFFFF"/>
        <w:spacing w:after="0" w:line="240" w:lineRule="auto"/>
        <w:ind w:right="43"/>
        <w:jc w:val="both"/>
        <w:rPr>
          <w:rFonts w:ascii="Times New Roman" w:hAnsi="Times New Roman" w:cs="Times New Roman"/>
          <w:sz w:val="28"/>
          <w:szCs w:val="28"/>
          <w:u w:val="single"/>
          <w:lang w:val="uk-UA"/>
        </w:rPr>
      </w:pPr>
      <w:r w:rsidRPr="0096341D">
        <w:rPr>
          <w:rFonts w:ascii="Times New Roman" w:hAnsi="Times New Roman" w:cs="Times New Roman"/>
          <w:b/>
          <w:sz w:val="28"/>
          <w:szCs w:val="28"/>
          <w:u w:val="single"/>
          <w:lang w:val="uk-UA"/>
        </w:rPr>
        <w:t>5</w:t>
      </w:r>
      <w:r w:rsidR="009773D4" w:rsidRPr="0096341D">
        <w:rPr>
          <w:rFonts w:ascii="Times New Roman" w:hAnsi="Times New Roman" w:cs="Times New Roman"/>
          <w:b/>
          <w:sz w:val="28"/>
          <w:szCs w:val="28"/>
          <w:u w:val="single"/>
          <w:lang w:val="uk-UA"/>
        </w:rPr>
        <w:t xml:space="preserve"> мільйон</w:t>
      </w:r>
      <w:r w:rsidRPr="0096341D">
        <w:rPr>
          <w:rFonts w:ascii="Times New Roman" w:hAnsi="Times New Roman" w:cs="Times New Roman"/>
          <w:b/>
          <w:sz w:val="28"/>
          <w:szCs w:val="28"/>
          <w:u w:val="single"/>
          <w:lang w:val="uk-UA"/>
        </w:rPr>
        <w:t>ів 538</w:t>
      </w:r>
      <w:r w:rsidR="009773D4" w:rsidRPr="0096341D">
        <w:rPr>
          <w:rFonts w:ascii="Times New Roman" w:hAnsi="Times New Roman" w:cs="Times New Roman"/>
          <w:b/>
          <w:sz w:val="28"/>
          <w:szCs w:val="28"/>
          <w:u w:val="single"/>
          <w:lang w:val="uk-UA"/>
        </w:rPr>
        <w:t>,</w:t>
      </w:r>
      <w:r w:rsidRPr="0096341D">
        <w:rPr>
          <w:rFonts w:ascii="Times New Roman" w:hAnsi="Times New Roman" w:cs="Times New Roman"/>
          <w:b/>
          <w:sz w:val="28"/>
          <w:szCs w:val="28"/>
          <w:u w:val="single"/>
          <w:lang w:val="uk-UA"/>
        </w:rPr>
        <w:t>21</w:t>
      </w:r>
      <w:r w:rsidR="00261FE9" w:rsidRPr="0096341D">
        <w:rPr>
          <w:rFonts w:ascii="Times New Roman" w:hAnsi="Times New Roman" w:cs="Times New Roman"/>
          <w:b/>
          <w:color w:val="FF0000"/>
          <w:sz w:val="28"/>
          <w:szCs w:val="28"/>
          <w:u w:val="single"/>
          <w:lang w:val="uk-UA"/>
        </w:rPr>
        <w:t xml:space="preserve"> </w:t>
      </w:r>
      <w:proofErr w:type="spellStart"/>
      <w:r w:rsidR="009773D4" w:rsidRPr="0096341D">
        <w:rPr>
          <w:rFonts w:ascii="Times New Roman" w:hAnsi="Times New Roman" w:cs="Times New Roman"/>
          <w:b/>
          <w:sz w:val="28"/>
          <w:szCs w:val="28"/>
          <w:u w:val="single"/>
          <w:lang w:val="uk-UA"/>
        </w:rPr>
        <w:t>тис.грн</w:t>
      </w:r>
      <w:proofErr w:type="spellEnd"/>
      <w:r w:rsidR="009773D4" w:rsidRPr="0096341D">
        <w:rPr>
          <w:rFonts w:ascii="Times New Roman" w:hAnsi="Times New Roman" w:cs="Times New Roman"/>
          <w:b/>
          <w:sz w:val="28"/>
          <w:szCs w:val="28"/>
          <w:u w:val="single"/>
          <w:lang w:val="uk-UA"/>
        </w:rPr>
        <w:t xml:space="preserve">. </w:t>
      </w:r>
      <w:r w:rsidRPr="0096341D">
        <w:rPr>
          <w:rFonts w:ascii="Times New Roman" w:hAnsi="Times New Roman" w:cs="Times New Roman"/>
          <w:b/>
          <w:sz w:val="28"/>
          <w:szCs w:val="28"/>
          <w:u w:val="single"/>
          <w:lang w:val="uk-UA"/>
        </w:rPr>
        <w:t xml:space="preserve"> </w:t>
      </w:r>
      <w:r w:rsidR="009773D4" w:rsidRPr="0096341D">
        <w:rPr>
          <w:rFonts w:ascii="Times New Roman" w:hAnsi="Times New Roman" w:cs="Times New Roman"/>
          <w:sz w:val="28"/>
          <w:szCs w:val="28"/>
          <w:u w:val="single"/>
          <w:lang w:val="uk-UA"/>
        </w:rPr>
        <w:t>(у 2021р. – 4050,7 тис. грн.)</w:t>
      </w:r>
    </w:p>
    <w:p w:rsidR="009773D4" w:rsidRPr="0096341D" w:rsidRDefault="009773D4" w:rsidP="009773D4">
      <w:pPr>
        <w:spacing w:after="0" w:line="240" w:lineRule="auto"/>
        <w:ind w:firstLine="705"/>
        <w:jc w:val="both"/>
        <w:rPr>
          <w:rFonts w:ascii="Times New Roman" w:hAnsi="Times New Roman" w:cs="Times New Roman"/>
          <w:b/>
          <w:i/>
          <w:sz w:val="28"/>
          <w:szCs w:val="28"/>
          <w:u w:val="single"/>
          <w:lang w:val="uk-UA"/>
        </w:rPr>
      </w:pPr>
    </w:p>
    <w:p w:rsidR="009773D4" w:rsidRPr="0096341D" w:rsidRDefault="009773D4" w:rsidP="009773D4">
      <w:pPr>
        <w:spacing w:after="0" w:line="240" w:lineRule="auto"/>
        <w:ind w:firstLine="720"/>
        <w:jc w:val="both"/>
        <w:rPr>
          <w:rFonts w:ascii="Times New Roman" w:hAnsi="Times New Roman" w:cs="Times New Roman"/>
          <w:b/>
          <w:sz w:val="28"/>
          <w:szCs w:val="28"/>
          <w:u w:val="single"/>
          <w:lang w:val="uk-UA"/>
        </w:rPr>
      </w:pPr>
      <w:r w:rsidRPr="0096341D">
        <w:rPr>
          <w:rFonts w:ascii="Times New Roman" w:hAnsi="Times New Roman" w:cs="Times New Roman"/>
          <w:sz w:val="28"/>
          <w:szCs w:val="28"/>
          <w:lang w:val="uk-UA"/>
        </w:rPr>
        <w:t>У відповідності до рішення 67 сесії міської ради 7 скликання  від  22.11.2019р. № 2313</w:t>
      </w:r>
      <w:r w:rsidRPr="0096341D">
        <w:rPr>
          <w:rFonts w:ascii="Times New Roman" w:hAnsi="Times New Roman" w:cs="Times New Roman"/>
          <w:b/>
          <w:sz w:val="28"/>
          <w:szCs w:val="28"/>
          <w:lang w:val="uk-UA"/>
        </w:rPr>
        <w:t xml:space="preserve"> </w:t>
      </w:r>
      <w:r w:rsidRPr="0096341D">
        <w:rPr>
          <w:rFonts w:ascii="Times New Roman" w:hAnsi="Times New Roman" w:cs="Times New Roman"/>
          <w:b/>
          <w:i/>
          <w:sz w:val="28"/>
          <w:szCs w:val="28"/>
          <w:lang w:val="uk-UA"/>
        </w:rPr>
        <w:t xml:space="preserve">"Про затвердження  комплексної  програми «Добро» на 2021-2023 рр.» (зі змінами),   Порядку використання коштів місцевого бюджету, передбачених на фінансування окремих заходів </w:t>
      </w:r>
      <w:r w:rsidRPr="0096341D">
        <w:rPr>
          <w:rFonts w:ascii="Times New Roman" w:hAnsi="Times New Roman" w:cs="Times New Roman"/>
          <w:b/>
          <w:bCs/>
          <w:i/>
          <w:sz w:val="28"/>
          <w:szCs w:val="28"/>
          <w:lang w:val="uk-UA"/>
        </w:rPr>
        <w:t>комплексної  програми «Добро» на 2021-2023 рр.</w:t>
      </w:r>
      <w:r w:rsidRPr="0096341D">
        <w:rPr>
          <w:rFonts w:ascii="Times New Roman" w:hAnsi="Times New Roman" w:cs="Times New Roman"/>
          <w:b/>
          <w:i/>
          <w:sz w:val="28"/>
          <w:szCs w:val="28"/>
          <w:lang w:val="uk-UA"/>
        </w:rPr>
        <w:t>, затвердженого рішенням 9 сесії міської ради 8 скликання  від 26 березня 2021 року №411( зі змінами)</w:t>
      </w:r>
      <w:r w:rsidR="0096341D">
        <w:rPr>
          <w:rFonts w:ascii="Times New Roman" w:hAnsi="Times New Roman" w:cs="Times New Roman"/>
          <w:b/>
          <w:sz w:val="28"/>
          <w:szCs w:val="28"/>
          <w:lang w:val="uk-UA"/>
        </w:rPr>
        <w:t xml:space="preserve"> у 2022 році</w:t>
      </w:r>
      <w:r w:rsidRPr="0096341D">
        <w:rPr>
          <w:rFonts w:ascii="Times New Roman" w:hAnsi="Times New Roman" w:cs="Times New Roman"/>
          <w:b/>
          <w:sz w:val="28"/>
          <w:szCs w:val="28"/>
          <w:lang w:val="uk-UA"/>
        </w:rPr>
        <w:t xml:space="preserve"> за рахунок місцевого бюджету надано допомогу  та підтримку </w:t>
      </w:r>
      <w:r w:rsidR="001736F9" w:rsidRPr="0096341D">
        <w:rPr>
          <w:rFonts w:ascii="Times New Roman" w:hAnsi="Times New Roman" w:cs="Times New Roman"/>
          <w:b/>
          <w:sz w:val="28"/>
          <w:szCs w:val="28"/>
          <w:u w:val="single"/>
          <w:lang w:val="uk-UA"/>
        </w:rPr>
        <w:t>на загальну суму  3</w:t>
      </w:r>
      <w:r w:rsidRPr="0096341D">
        <w:rPr>
          <w:rFonts w:ascii="Times New Roman" w:hAnsi="Times New Roman" w:cs="Times New Roman"/>
          <w:b/>
          <w:sz w:val="28"/>
          <w:szCs w:val="28"/>
          <w:u w:val="single"/>
          <w:lang w:val="uk-UA"/>
        </w:rPr>
        <w:t xml:space="preserve"> мільйони </w:t>
      </w:r>
      <w:r w:rsidR="001736F9" w:rsidRPr="0096341D">
        <w:rPr>
          <w:rFonts w:ascii="Times New Roman" w:hAnsi="Times New Roman" w:cs="Times New Roman"/>
          <w:b/>
          <w:sz w:val="28"/>
          <w:szCs w:val="28"/>
          <w:u w:val="single"/>
          <w:lang w:val="uk-UA"/>
        </w:rPr>
        <w:t>776</w:t>
      </w:r>
      <w:r w:rsidRPr="0096341D">
        <w:rPr>
          <w:rFonts w:ascii="Times New Roman" w:hAnsi="Times New Roman" w:cs="Times New Roman"/>
          <w:b/>
          <w:sz w:val="28"/>
          <w:szCs w:val="28"/>
          <w:u w:val="single"/>
          <w:lang w:val="uk-UA"/>
        </w:rPr>
        <w:t>,</w:t>
      </w:r>
      <w:r w:rsidR="001736F9" w:rsidRPr="0096341D">
        <w:rPr>
          <w:rFonts w:ascii="Times New Roman" w:hAnsi="Times New Roman" w:cs="Times New Roman"/>
          <w:b/>
          <w:sz w:val="28"/>
          <w:szCs w:val="28"/>
          <w:u w:val="single"/>
          <w:lang w:val="uk-UA"/>
        </w:rPr>
        <w:t>0</w:t>
      </w:r>
      <w:r w:rsidRPr="0096341D">
        <w:rPr>
          <w:rFonts w:ascii="Times New Roman" w:hAnsi="Times New Roman" w:cs="Times New Roman"/>
          <w:b/>
          <w:sz w:val="28"/>
          <w:szCs w:val="28"/>
          <w:u w:val="single"/>
          <w:lang w:val="uk-UA"/>
        </w:rPr>
        <w:t>1  тис. грн. :</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8 особам матеріальна допомога  громадянам Хмільницької міської ТГ, які мають інвалідність 1 групи та постійно проходять гемодіаліз у м. Вінниця в сумі  140,0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331 особі одноразова матеріальна допомога громадянам Хмільницької міської ТГ у складних життєвих ситуаціях в сумі 659,2 тис. грн.</w:t>
      </w:r>
      <w:r w:rsidRPr="0096341D">
        <w:rPr>
          <w:rFonts w:ascii="Times New Roman" w:hAnsi="Times New Roman" w:cs="Times New Roman"/>
          <w:b/>
          <w:sz w:val="28"/>
          <w:szCs w:val="28"/>
          <w:lang w:val="uk-UA"/>
        </w:rPr>
        <w:t xml:space="preserve"> </w:t>
      </w:r>
      <w:r w:rsidRPr="0096341D">
        <w:rPr>
          <w:rFonts w:ascii="Times New Roman" w:hAnsi="Times New Roman" w:cs="Times New Roman"/>
          <w:sz w:val="28"/>
          <w:szCs w:val="28"/>
          <w:lang w:val="uk-UA"/>
        </w:rPr>
        <w:t xml:space="preserve">( в тому числі 2 особам </w:t>
      </w:r>
      <w:r w:rsidRPr="0096341D">
        <w:rPr>
          <w:rFonts w:ascii="Times New Roman" w:hAnsi="Times New Roman" w:cs="Times New Roman"/>
          <w:bCs/>
          <w:sz w:val="28"/>
          <w:szCs w:val="28"/>
          <w:lang w:val="uk-UA"/>
        </w:rPr>
        <w:t>на усунення наслідків  пожежі в сумі 80,0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2 особам матеріальна допомога  громадянам Хмільницької міської ТГ, які призвані на військову службу за контрактом  в сумі 6,0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2 особам матеріальна допомога  громадянам Хмільницької міської ТГ, які призвані на строкову військову службу в сумі 6,0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415 особам одноразова матеріальна допомога громадянам Хмільницької міської ТГ відповідно до висновків депутатів Хмільницької міської ради в сумі 408,2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одноразова матеріальна допомога 2 внутрішньо переміщеним особам, для вирішення вкрай складних життєвих ситуацій на загальну суму 2,0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24 особам одноразова матеріальна допомога особам з інвалідністю 1 та 2 групи по зору на загальну суму 12,1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lastRenderedPageBreak/>
        <w:t>159 особам, а саме: батькам (опікунам) одноразова матеріальна допомога для дітей з інвалідністю до Дня захисту дітей, вітальні листівки на загальну суму 84,0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 xml:space="preserve">104 особам, учасникам ліквідації аварії на ЧАЕС І та ІІ категорії, з нагоди  35-ї  річниці Чорнобильської катастрофи, надано матеріальну допомогу на загальну суму 75,5 </w:t>
      </w:r>
      <w:proofErr w:type="spellStart"/>
      <w:r w:rsidRPr="0096341D">
        <w:rPr>
          <w:rFonts w:ascii="Times New Roman" w:hAnsi="Times New Roman" w:cs="Times New Roman"/>
          <w:sz w:val="28"/>
          <w:szCs w:val="28"/>
          <w:lang w:val="uk-UA"/>
        </w:rPr>
        <w:t>тис.грн</w:t>
      </w:r>
      <w:proofErr w:type="spellEnd"/>
      <w:r w:rsidRPr="0096341D">
        <w:rPr>
          <w:rFonts w:ascii="Times New Roman" w:hAnsi="Times New Roman" w:cs="Times New Roman"/>
          <w:sz w:val="28"/>
          <w:szCs w:val="28"/>
          <w:lang w:val="uk-UA"/>
        </w:rPr>
        <w:t>.</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 xml:space="preserve">20 особам виплачено матеріальну допомогу на поховання в сумі 24,0 </w:t>
      </w:r>
      <w:proofErr w:type="spellStart"/>
      <w:r w:rsidRPr="0096341D">
        <w:rPr>
          <w:rFonts w:ascii="Times New Roman" w:hAnsi="Times New Roman" w:cs="Times New Roman"/>
          <w:sz w:val="28"/>
          <w:szCs w:val="28"/>
          <w:lang w:val="uk-UA"/>
        </w:rPr>
        <w:t>тис.грн</w:t>
      </w:r>
      <w:proofErr w:type="spellEnd"/>
      <w:r w:rsidRPr="0096341D">
        <w:rPr>
          <w:rFonts w:ascii="Times New Roman" w:hAnsi="Times New Roman" w:cs="Times New Roman"/>
          <w:sz w:val="28"/>
          <w:szCs w:val="28"/>
          <w:lang w:val="uk-UA"/>
        </w:rPr>
        <w:t>.;</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медичне забезпечення осіб, постраждалих внаслідок аварії на ЧАЕС на загальну суму 65,2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виплачена 22 особам компенсація на бензин, ремонт, технічне обслуговування автомобіля та транспортні послуги на загальну суму 8,5</w:t>
      </w:r>
      <w:r w:rsidRPr="0096341D">
        <w:rPr>
          <w:rFonts w:ascii="Times New Roman" w:hAnsi="Times New Roman" w:cs="Times New Roman"/>
          <w:b/>
          <w:sz w:val="28"/>
          <w:szCs w:val="28"/>
          <w:lang w:val="uk-UA"/>
        </w:rPr>
        <w:t xml:space="preserve"> </w:t>
      </w:r>
      <w:r w:rsidRPr="0096341D">
        <w:rPr>
          <w:rFonts w:ascii="Times New Roman" w:hAnsi="Times New Roman" w:cs="Times New Roman"/>
          <w:sz w:val="28"/>
          <w:szCs w:val="28"/>
          <w:lang w:val="uk-UA"/>
        </w:rPr>
        <w:t>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відшкодування коштів за проїзд (автомобільним або повітряним, або залізничним, або водним транспортом) 1 особі, постраждалим внаслідок аварії на ЧАЕС І та ІІ категорії на суму 0,2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28 вдовам (вдівцям) померлих громадян, смерть яких пов’язана з Чорнобильською катастрофою виплачено до Дня вшанування учасників ліквідації наслідків аварії на ЧАЕС в сумі 91,0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3 ветеранам, які брали  участь в бойових діях в роки Другої світової війни, з нагоди річниці Перемоги на загальну суму 6,1 тис. грн.;</w:t>
      </w:r>
    </w:p>
    <w:p w:rsidR="009773D4" w:rsidRPr="0096341D" w:rsidRDefault="009773D4" w:rsidP="009773D4">
      <w:pPr>
        <w:numPr>
          <w:ilvl w:val="0"/>
          <w:numId w:val="1"/>
        </w:numPr>
        <w:spacing w:after="0" w:line="240" w:lineRule="auto"/>
        <w:ind w:left="720"/>
        <w:jc w:val="both"/>
        <w:rPr>
          <w:rFonts w:ascii="Times New Roman" w:hAnsi="Times New Roman" w:cs="Times New Roman"/>
          <w:sz w:val="28"/>
          <w:szCs w:val="28"/>
          <w:lang w:val="uk-UA"/>
        </w:rPr>
      </w:pPr>
      <w:r w:rsidRPr="0096341D">
        <w:rPr>
          <w:rFonts w:ascii="Times New Roman" w:hAnsi="Times New Roman" w:cs="Times New Roman"/>
          <w:bCs/>
          <w:sz w:val="28"/>
          <w:szCs w:val="28"/>
          <w:lang w:val="uk-UA"/>
        </w:rPr>
        <w:t>2 особам в яких народилось двоє або більше дітей одночасно</w:t>
      </w:r>
      <w:r w:rsidRPr="0096341D">
        <w:rPr>
          <w:rFonts w:ascii="Times New Roman" w:hAnsi="Times New Roman" w:cs="Times New Roman"/>
          <w:sz w:val="28"/>
          <w:szCs w:val="28"/>
          <w:lang w:val="uk-UA"/>
        </w:rPr>
        <w:t xml:space="preserve"> на загальну суму 40,0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відшкодовані пільги  2 почесним громадянам на житлово-комунальні послуги на суму 10,0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2 почесним громадянам надано матеріальну допомогу на оздоровлення в сумі 1,0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відшкодування витрат за безкоштовне перевезення пільгових категорій громадян на міському автобусному маршруті загального користування №1а в звичайному режимі руху на суму 427,07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відшкодування витрат за пільгове перевезення окремих категорій громадян на приміських  маршрутах загального користування та компенсацію витрат перевізнику за надані послуги пільгового проїзду на суму 177,98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відшкодування витрат за пільгове перевезення окремих категорій громадян на залізничному транспорті у міжміському (прямому та місцевому пасажирському внутрішньому) сполученні на суму 0,56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відшкодування витрат за надання пільг окремим категоріям громадян з послуг зв’язку (абонементна плата за користування телефоном) на суму 59,1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218 особам з інвалідністю І групи (крім по зору) виплачено до новорічно-різдвяних свят по 500,0 грн. кожному, на загальну суму 109,8 тис. грн.;</w:t>
      </w:r>
    </w:p>
    <w:p w:rsidR="009773D4" w:rsidRPr="0096341D" w:rsidRDefault="009773D4" w:rsidP="009773D4">
      <w:pPr>
        <w:numPr>
          <w:ilvl w:val="0"/>
          <w:numId w:val="1"/>
        </w:numPr>
        <w:spacing w:after="0" w:line="240" w:lineRule="auto"/>
        <w:ind w:left="709" w:hanging="425"/>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7 особам, одноразову матеріальну допомогу мешканцям м. Хмільника на лікування вкрай складних захворювань та травм, як виняток на загальну суму 205,0 тис. грн.;</w:t>
      </w:r>
    </w:p>
    <w:p w:rsidR="009773D4" w:rsidRPr="0096341D" w:rsidRDefault="009773D4" w:rsidP="009773D4">
      <w:pPr>
        <w:numPr>
          <w:ilvl w:val="0"/>
          <w:numId w:val="1"/>
        </w:numPr>
        <w:spacing w:after="0" w:line="240" w:lineRule="auto"/>
        <w:jc w:val="both"/>
        <w:rPr>
          <w:rFonts w:ascii="Times New Roman" w:hAnsi="Times New Roman" w:cs="Times New Roman"/>
          <w:iCs/>
          <w:sz w:val="28"/>
          <w:szCs w:val="28"/>
          <w:lang w:val="uk-UA"/>
        </w:rPr>
      </w:pPr>
      <w:r w:rsidRPr="0096341D">
        <w:rPr>
          <w:rFonts w:ascii="Times New Roman" w:hAnsi="Times New Roman" w:cs="Times New Roman"/>
          <w:iCs/>
          <w:sz w:val="28"/>
          <w:szCs w:val="28"/>
          <w:lang w:val="uk-UA"/>
        </w:rPr>
        <w:t xml:space="preserve">Компенсацій фізичним особам за надання соціальних послуг  (постанови КМУ </w:t>
      </w:r>
      <w:r w:rsidR="001736F9" w:rsidRPr="0096341D">
        <w:rPr>
          <w:rFonts w:ascii="Times New Roman" w:hAnsi="Times New Roman" w:cs="Times New Roman"/>
          <w:iCs/>
          <w:sz w:val="28"/>
          <w:szCs w:val="28"/>
          <w:lang w:val="uk-UA"/>
        </w:rPr>
        <w:t>№ 558, 859)   56 осіб   -    916,9</w:t>
      </w:r>
      <w:r w:rsidRPr="0096341D">
        <w:rPr>
          <w:rFonts w:ascii="Times New Roman" w:hAnsi="Times New Roman" w:cs="Times New Roman"/>
          <w:sz w:val="28"/>
          <w:szCs w:val="28"/>
          <w:lang w:val="uk-UA"/>
        </w:rPr>
        <w:t xml:space="preserve"> </w:t>
      </w:r>
      <w:r w:rsidRPr="0096341D">
        <w:rPr>
          <w:rFonts w:ascii="Times New Roman" w:hAnsi="Times New Roman" w:cs="Times New Roman"/>
          <w:iCs/>
          <w:sz w:val="28"/>
          <w:szCs w:val="28"/>
          <w:lang w:val="uk-UA"/>
        </w:rPr>
        <w:t>тис. грн.    (25 особам відмовлено);</w:t>
      </w:r>
    </w:p>
    <w:p w:rsidR="009773D4" w:rsidRPr="0096341D" w:rsidRDefault="009773D4" w:rsidP="009773D4">
      <w:pPr>
        <w:numPr>
          <w:ilvl w:val="0"/>
          <w:numId w:val="1"/>
        </w:numPr>
        <w:spacing w:after="0" w:line="240" w:lineRule="auto"/>
        <w:ind w:left="720"/>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профінансовано на підтримку Хмільницької міської організації ветеранів України для здійснення  статутної діяльності  76,0 тис. грн.;</w:t>
      </w:r>
    </w:p>
    <w:p w:rsidR="009773D4" w:rsidRPr="0096341D" w:rsidRDefault="009773D4" w:rsidP="009773D4">
      <w:pPr>
        <w:numPr>
          <w:ilvl w:val="0"/>
          <w:numId w:val="1"/>
        </w:numPr>
        <w:spacing w:after="0" w:line="240" w:lineRule="auto"/>
        <w:ind w:left="720"/>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 xml:space="preserve">профінансовано на підтримку Спілки ветеранів війни в Афганістані </w:t>
      </w:r>
      <w:proofErr w:type="spellStart"/>
      <w:r w:rsidRPr="0096341D">
        <w:rPr>
          <w:rFonts w:ascii="Times New Roman" w:hAnsi="Times New Roman" w:cs="Times New Roman"/>
          <w:sz w:val="28"/>
          <w:szCs w:val="28"/>
          <w:lang w:val="uk-UA"/>
        </w:rPr>
        <w:t>м.Хмільника</w:t>
      </w:r>
      <w:proofErr w:type="spellEnd"/>
      <w:r w:rsidRPr="0096341D">
        <w:rPr>
          <w:rFonts w:ascii="Times New Roman" w:hAnsi="Times New Roman" w:cs="Times New Roman"/>
          <w:sz w:val="28"/>
          <w:szCs w:val="28"/>
          <w:lang w:val="uk-UA"/>
        </w:rPr>
        <w:t xml:space="preserve"> та Хмільницького району для здійснення  статутної діяльності  80,9 тис. грн.;</w:t>
      </w:r>
    </w:p>
    <w:p w:rsidR="009773D4" w:rsidRPr="0096341D" w:rsidRDefault="009773D4" w:rsidP="009773D4">
      <w:pPr>
        <w:numPr>
          <w:ilvl w:val="0"/>
          <w:numId w:val="1"/>
        </w:numPr>
        <w:spacing w:after="0" w:line="240" w:lineRule="auto"/>
        <w:ind w:left="720"/>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lastRenderedPageBreak/>
        <w:t>профінансовано на підтримку громадської організації  «ХОЗДОІ «Спільний шлях» м. Хмільника для здійснення  статутної діяльності   56,7 тис. грн.</w:t>
      </w:r>
    </w:p>
    <w:p w:rsidR="009773D4" w:rsidRPr="0096341D" w:rsidRDefault="009773D4" w:rsidP="009773D4">
      <w:pPr>
        <w:numPr>
          <w:ilvl w:val="0"/>
          <w:numId w:val="1"/>
        </w:numPr>
        <w:spacing w:after="0" w:line="240" w:lineRule="auto"/>
        <w:ind w:left="720"/>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здійснено закупівлю електрообігрівачів, для забезпечення ВПО, які проживають (перебувають) в місцях компактного проживання,    малозабезпечених та багатодітних сімей з числа ВПО, що проживають у приватних будинках  на  території Хмільницької міської ТГ на суму 27,0 тис. грн.</w:t>
      </w:r>
    </w:p>
    <w:p w:rsidR="00713D10" w:rsidRPr="0096341D" w:rsidRDefault="00713D10" w:rsidP="009773D4">
      <w:pPr>
        <w:spacing w:after="0" w:line="240" w:lineRule="auto"/>
        <w:ind w:firstLine="567"/>
        <w:jc w:val="both"/>
        <w:rPr>
          <w:rFonts w:ascii="Times New Roman" w:hAnsi="Times New Roman" w:cs="Times New Roman"/>
          <w:sz w:val="28"/>
          <w:szCs w:val="28"/>
          <w:lang w:val="uk-UA" w:eastAsia="ar-SA"/>
        </w:rPr>
      </w:pPr>
    </w:p>
    <w:p w:rsidR="009773D4" w:rsidRPr="0096341D" w:rsidRDefault="009773D4" w:rsidP="009773D4">
      <w:pPr>
        <w:spacing w:after="0" w:line="240" w:lineRule="auto"/>
        <w:ind w:firstLine="567"/>
        <w:jc w:val="both"/>
        <w:rPr>
          <w:rFonts w:ascii="Times New Roman" w:hAnsi="Times New Roman" w:cs="Times New Roman"/>
          <w:b/>
          <w:sz w:val="28"/>
          <w:szCs w:val="28"/>
          <w:u w:val="single"/>
          <w:lang w:val="uk-UA"/>
        </w:rPr>
      </w:pPr>
      <w:r w:rsidRPr="0096341D">
        <w:rPr>
          <w:rFonts w:ascii="Times New Roman" w:hAnsi="Times New Roman" w:cs="Times New Roman"/>
          <w:sz w:val="28"/>
          <w:szCs w:val="28"/>
          <w:lang w:val="uk-UA" w:eastAsia="ar-SA"/>
        </w:rPr>
        <w:t>У відповідності до рішення 67 сесії міської ради 7 скликання  від  22.11.2019р. № 2315</w:t>
      </w:r>
      <w:r w:rsidRPr="0096341D">
        <w:rPr>
          <w:rFonts w:ascii="Times New Roman" w:hAnsi="Times New Roman" w:cs="Times New Roman"/>
          <w:b/>
          <w:sz w:val="28"/>
          <w:szCs w:val="28"/>
          <w:lang w:val="uk-UA" w:eastAsia="ar-SA"/>
        </w:rPr>
        <w:t xml:space="preserve"> </w:t>
      </w:r>
      <w:r w:rsidRPr="0096341D">
        <w:rPr>
          <w:rFonts w:ascii="Times New Roman" w:hAnsi="Times New Roman" w:cs="Times New Roman"/>
          <w:b/>
          <w:i/>
          <w:sz w:val="28"/>
          <w:szCs w:val="28"/>
          <w:lang w:val="uk-UA" w:eastAsia="ar-SA"/>
        </w:rPr>
        <w:t>«</w:t>
      </w:r>
      <w:r w:rsidRPr="0096341D">
        <w:rPr>
          <w:rFonts w:ascii="Times New Roman" w:hAnsi="Times New Roman" w:cs="Times New Roman"/>
          <w:b/>
          <w:bCs/>
          <w:i/>
          <w:sz w:val="28"/>
          <w:szCs w:val="28"/>
          <w:lang w:val="uk-UA" w:eastAsia="ar-SA"/>
        </w:rPr>
        <w:t>Про затвердження комплексної програми  підтримки учасників Антитерористичної операції, операції  об’єднаних сил, осіб, які беруть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їхніх сімей – мешканців Хмільницької міської територіальної громади на 2021-2023 рр.</w:t>
      </w:r>
      <w:r w:rsidRPr="0096341D">
        <w:rPr>
          <w:rFonts w:ascii="Times New Roman" w:hAnsi="Times New Roman" w:cs="Times New Roman"/>
          <w:b/>
          <w:bCs/>
          <w:i/>
          <w:sz w:val="28"/>
          <w:szCs w:val="28"/>
          <w:lang w:val="uk-UA"/>
        </w:rPr>
        <w:t>» (зі змінами)</w:t>
      </w:r>
      <w:r w:rsidRPr="0096341D">
        <w:rPr>
          <w:rFonts w:ascii="Times New Roman" w:hAnsi="Times New Roman" w:cs="Times New Roman"/>
          <w:b/>
          <w:sz w:val="28"/>
          <w:szCs w:val="28"/>
          <w:lang w:val="uk-UA" w:eastAsia="ar-SA"/>
        </w:rPr>
        <w:t xml:space="preserve"> </w:t>
      </w:r>
      <w:r w:rsidRPr="0096341D">
        <w:rPr>
          <w:rFonts w:ascii="Times New Roman" w:hAnsi="Times New Roman" w:cs="Times New Roman"/>
          <w:b/>
          <w:sz w:val="28"/>
          <w:szCs w:val="28"/>
          <w:lang w:val="uk-UA"/>
        </w:rPr>
        <w:t xml:space="preserve"> </w:t>
      </w:r>
      <w:r w:rsidRPr="0096341D">
        <w:rPr>
          <w:rFonts w:ascii="Times New Roman" w:hAnsi="Times New Roman" w:cs="Times New Roman"/>
          <w:sz w:val="28"/>
          <w:szCs w:val="28"/>
          <w:lang w:val="uk-UA"/>
        </w:rPr>
        <w:t>та згідно рішення виконавчого комітету Хмільницької міської ради  від 07.04.2022р. №141</w:t>
      </w:r>
      <w:r w:rsidRPr="0096341D">
        <w:rPr>
          <w:rFonts w:ascii="Times New Roman" w:hAnsi="Times New Roman" w:cs="Times New Roman"/>
          <w:b/>
          <w:sz w:val="28"/>
          <w:szCs w:val="28"/>
          <w:lang w:val="uk-UA"/>
        </w:rPr>
        <w:t xml:space="preserve"> </w:t>
      </w:r>
      <w:r w:rsidRPr="0096341D">
        <w:rPr>
          <w:rFonts w:ascii="Times New Roman" w:hAnsi="Times New Roman" w:cs="Times New Roman"/>
          <w:b/>
          <w:i/>
          <w:sz w:val="28"/>
          <w:szCs w:val="28"/>
          <w:lang w:val="uk-UA"/>
        </w:rPr>
        <w:t>«</w:t>
      </w:r>
      <w:r w:rsidRPr="0096341D">
        <w:rPr>
          <w:rFonts w:ascii="Times New Roman" w:hAnsi="Times New Roman" w:cs="Times New Roman"/>
          <w:b/>
          <w:bCs/>
          <w:i/>
          <w:sz w:val="28"/>
          <w:szCs w:val="28"/>
          <w:lang w:val="uk-UA"/>
        </w:rPr>
        <w:t xml:space="preserve">Про затвердження  комплексної Програми </w:t>
      </w:r>
      <w:r w:rsidRPr="0096341D">
        <w:rPr>
          <w:rFonts w:ascii="Times New Roman" w:hAnsi="Times New Roman" w:cs="Times New Roman"/>
          <w:b/>
          <w:i/>
          <w:sz w:val="28"/>
          <w:szCs w:val="28"/>
          <w:shd w:val="clear" w:color="auto" w:fill="FFFFFF"/>
          <w:lang w:val="uk-UA"/>
        </w:rPr>
        <w:t xml:space="preserve">підтримки  учасників Антитерористичної операції, </w:t>
      </w:r>
      <w:r w:rsidRPr="0096341D">
        <w:rPr>
          <w:rFonts w:ascii="Times New Roman" w:hAnsi="Times New Roman" w:cs="Times New Roman"/>
          <w:b/>
          <w:i/>
          <w:sz w:val="28"/>
          <w:szCs w:val="28"/>
          <w:lang w:val="uk-UA"/>
        </w:rPr>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w:t>
      </w:r>
      <w:r w:rsidRPr="0096341D">
        <w:rPr>
          <w:rFonts w:ascii="Times New Roman" w:hAnsi="Times New Roman" w:cs="Times New Roman"/>
          <w:b/>
          <w:i/>
          <w:sz w:val="28"/>
          <w:szCs w:val="28"/>
          <w:shd w:val="clear" w:color="auto" w:fill="FFFFFF"/>
          <w:lang w:val="uk-UA"/>
        </w:rPr>
        <w:t xml:space="preserve"> </w:t>
      </w:r>
      <w:r w:rsidRPr="0096341D">
        <w:rPr>
          <w:rFonts w:ascii="Times New Roman" w:hAnsi="Times New Roman" w:cs="Times New Roman"/>
          <w:b/>
          <w:i/>
          <w:sz w:val="28"/>
          <w:szCs w:val="28"/>
          <w:lang w:val="uk-UA"/>
        </w:rPr>
        <w:t xml:space="preserve">Російської Федерації на території України  </w:t>
      </w:r>
      <w:r w:rsidRPr="0096341D">
        <w:rPr>
          <w:rFonts w:ascii="Times New Roman" w:hAnsi="Times New Roman" w:cs="Times New Roman"/>
          <w:b/>
          <w:i/>
          <w:sz w:val="28"/>
          <w:szCs w:val="28"/>
          <w:shd w:val="clear" w:color="auto" w:fill="FFFFFF"/>
          <w:lang w:val="uk-UA"/>
        </w:rPr>
        <w:t>та членів їхніх сімей  – мешканців</w:t>
      </w:r>
      <w:r w:rsidRPr="0096341D">
        <w:rPr>
          <w:rFonts w:ascii="Times New Roman" w:hAnsi="Times New Roman" w:cs="Times New Roman"/>
          <w:b/>
          <w:bCs/>
          <w:i/>
          <w:sz w:val="28"/>
          <w:szCs w:val="28"/>
          <w:lang w:val="uk-UA"/>
        </w:rPr>
        <w:t xml:space="preserve"> населених пунктів, що входять до складу </w:t>
      </w:r>
      <w:r w:rsidRPr="0096341D">
        <w:rPr>
          <w:rFonts w:ascii="Times New Roman" w:hAnsi="Times New Roman" w:cs="Times New Roman"/>
          <w:b/>
          <w:i/>
          <w:sz w:val="28"/>
          <w:szCs w:val="28"/>
          <w:shd w:val="clear" w:color="auto" w:fill="FFFFFF"/>
          <w:lang w:val="uk-UA"/>
        </w:rPr>
        <w:t>Хмільницької міської територіальної</w:t>
      </w:r>
      <w:r w:rsidRPr="0096341D">
        <w:rPr>
          <w:rFonts w:ascii="Times New Roman" w:hAnsi="Times New Roman" w:cs="Times New Roman"/>
          <w:b/>
          <w:bCs/>
          <w:i/>
          <w:sz w:val="28"/>
          <w:szCs w:val="28"/>
          <w:lang w:val="uk-UA"/>
        </w:rPr>
        <w:t xml:space="preserve"> громади, на 2022-2023 рр..</w:t>
      </w:r>
      <w:r w:rsidRPr="0096341D">
        <w:rPr>
          <w:rFonts w:ascii="Times New Roman" w:hAnsi="Times New Roman" w:cs="Times New Roman"/>
          <w:b/>
          <w:i/>
          <w:sz w:val="28"/>
          <w:szCs w:val="28"/>
          <w:lang w:val="uk-UA"/>
        </w:rPr>
        <w:t xml:space="preserve">» (зі змінами), </w:t>
      </w:r>
      <w:r w:rsidRPr="0096341D">
        <w:rPr>
          <w:rFonts w:ascii="Times New Roman" w:hAnsi="Times New Roman" w:cs="Times New Roman"/>
          <w:b/>
          <w:sz w:val="28"/>
          <w:szCs w:val="28"/>
          <w:u w:val="single"/>
          <w:lang w:val="uk-UA"/>
        </w:rPr>
        <w:t xml:space="preserve">протягом 2022 року, надано матеріальну допомогу 161 особі на загальну суму 1млн. 728,2 </w:t>
      </w:r>
      <w:proofErr w:type="spellStart"/>
      <w:r w:rsidRPr="0096341D">
        <w:rPr>
          <w:rFonts w:ascii="Times New Roman" w:hAnsi="Times New Roman" w:cs="Times New Roman"/>
          <w:b/>
          <w:sz w:val="28"/>
          <w:szCs w:val="28"/>
          <w:u w:val="single"/>
          <w:lang w:val="uk-UA"/>
        </w:rPr>
        <w:t>тис.грн</w:t>
      </w:r>
      <w:proofErr w:type="spellEnd"/>
      <w:r w:rsidRPr="0096341D">
        <w:rPr>
          <w:rFonts w:ascii="Times New Roman" w:hAnsi="Times New Roman" w:cs="Times New Roman"/>
          <w:b/>
          <w:sz w:val="28"/>
          <w:szCs w:val="28"/>
          <w:u w:val="single"/>
          <w:lang w:val="uk-UA"/>
        </w:rPr>
        <w:t>., зокрема :</w:t>
      </w:r>
    </w:p>
    <w:p w:rsidR="009773D4" w:rsidRPr="0096341D" w:rsidRDefault="009773D4" w:rsidP="009773D4">
      <w:pPr>
        <w:numPr>
          <w:ilvl w:val="0"/>
          <w:numId w:val="1"/>
        </w:numPr>
        <w:shd w:val="clear" w:color="auto" w:fill="FFFFFF"/>
        <w:spacing w:after="0" w:line="240" w:lineRule="auto"/>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щомісячну соціальну грошову допомогу 49 членам сімей загиблих або померлих  учасників антитерористичної операції для компенсації за пільговий проїзд  на загальну суму 65,2 грн.;</w:t>
      </w:r>
    </w:p>
    <w:p w:rsidR="009773D4" w:rsidRPr="0096341D" w:rsidRDefault="009773D4" w:rsidP="009773D4">
      <w:pPr>
        <w:numPr>
          <w:ilvl w:val="0"/>
          <w:numId w:val="1"/>
        </w:numPr>
        <w:spacing w:after="0" w:line="240" w:lineRule="auto"/>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одноразову матеріальну допомогу 1 учаснику АТО/ООС на загальну суму 3,0 тис. грн.;</w:t>
      </w:r>
    </w:p>
    <w:p w:rsidR="009773D4" w:rsidRPr="0096341D" w:rsidRDefault="009773D4" w:rsidP="009773D4">
      <w:pPr>
        <w:numPr>
          <w:ilvl w:val="0"/>
          <w:numId w:val="1"/>
        </w:numPr>
        <w:spacing w:after="0" w:line="240" w:lineRule="auto"/>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одноразову грошову допомогу 9 сім'ям загиблих/померлих учасників АТО на вирішення побутових питань на загальну суму 132, тис. грн.;</w:t>
      </w:r>
    </w:p>
    <w:p w:rsidR="009773D4" w:rsidRPr="0096341D" w:rsidRDefault="009773D4" w:rsidP="009773D4">
      <w:pPr>
        <w:numPr>
          <w:ilvl w:val="0"/>
          <w:numId w:val="1"/>
        </w:numPr>
        <w:spacing w:after="0" w:line="240" w:lineRule="auto"/>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одноразову матеріальну допомогу на лікування  3 учасникам  АТО/ООС  на загальну суму 2,8 тис. грн.;</w:t>
      </w:r>
    </w:p>
    <w:p w:rsidR="009773D4" w:rsidRPr="0096341D" w:rsidRDefault="009773D4" w:rsidP="009773D4">
      <w:pPr>
        <w:numPr>
          <w:ilvl w:val="0"/>
          <w:numId w:val="1"/>
        </w:numPr>
        <w:spacing w:after="0" w:line="240" w:lineRule="auto"/>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25 членам сімей військовослужбовців, які загинули або померли захищаючи незалежність, суверенітет та територіальну цілісність України, допомогу на поховання в розмірі 750,0 тис. грн.</w:t>
      </w:r>
    </w:p>
    <w:p w:rsidR="009773D4" w:rsidRPr="0096341D" w:rsidRDefault="009773D4" w:rsidP="009773D4">
      <w:pPr>
        <w:numPr>
          <w:ilvl w:val="0"/>
          <w:numId w:val="1"/>
        </w:numPr>
        <w:spacing w:after="0" w:line="240" w:lineRule="auto"/>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21 військовослужбовцю, які отримали поранення, контузію, каліцтво, травми, захворювання під час захисту незалежності, суверенітету та  територіальної цілісності України на суму 300,2 тис. грн.;</w:t>
      </w:r>
    </w:p>
    <w:p w:rsidR="009773D4" w:rsidRPr="0096341D" w:rsidRDefault="009773D4" w:rsidP="009773D4">
      <w:pPr>
        <w:numPr>
          <w:ilvl w:val="0"/>
          <w:numId w:val="1"/>
        </w:numPr>
        <w:spacing w:after="0" w:line="240" w:lineRule="auto"/>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1 багатодітній сім’ї загиблого військовослужбовця на суму 200,0 тис. грн.;</w:t>
      </w:r>
    </w:p>
    <w:p w:rsidR="009773D4" w:rsidRPr="0096341D" w:rsidRDefault="009773D4" w:rsidP="009773D4">
      <w:pPr>
        <w:numPr>
          <w:ilvl w:val="0"/>
          <w:numId w:val="1"/>
        </w:numPr>
        <w:spacing w:after="0" w:line="240" w:lineRule="auto"/>
        <w:rPr>
          <w:rFonts w:ascii="Times New Roman" w:hAnsi="Times New Roman" w:cs="Times New Roman"/>
          <w:sz w:val="28"/>
          <w:szCs w:val="28"/>
          <w:lang w:val="uk-UA"/>
        </w:rPr>
      </w:pPr>
      <w:r w:rsidRPr="0096341D">
        <w:rPr>
          <w:rFonts w:ascii="Times New Roman" w:hAnsi="Times New Roman" w:cs="Times New Roman"/>
          <w:sz w:val="28"/>
          <w:szCs w:val="28"/>
          <w:lang w:val="uk-UA"/>
        </w:rPr>
        <w:t>1 вдові,   загиблого Героя України з нагоди  народження дитини в розмірі 50,0 тис. грн.;</w:t>
      </w:r>
    </w:p>
    <w:p w:rsidR="009773D4" w:rsidRPr="0096341D" w:rsidRDefault="009773D4" w:rsidP="009773D4">
      <w:pPr>
        <w:numPr>
          <w:ilvl w:val="0"/>
          <w:numId w:val="1"/>
        </w:numPr>
        <w:spacing w:after="0" w:line="240" w:lineRule="auto"/>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21 особі, а саме:  одному з батьків, та вдовам загиблих/померлих  учасників АТО одноразову матеріальну допомогу до Дня захисника України на суму 105 тис. грн.;</w:t>
      </w:r>
    </w:p>
    <w:p w:rsidR="009773D4" w:rsidRPr="0096341D" w:rsidRDefault="009773D4" w:rsidP="009773D4">
      <w:pPr>
        <w:numPr>
          <w:ilvl w:val="0"/>
          <w:numId w:val="1"/>
        </w:numPr>
        <w:spacing w:after="0" w:line="240" w:lineRule="auto"/>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 xml:space="preserve"> одноразову матеріальну підтримку сім’ям загиблих військовослужбовців та військовослужбовців військових формувань, які захищають суверенітет та територіальну  цілісність України, для покриття організаційних витрат на </w:t>
      </w:r>
      <w:r w:rsidRPr="0096341D">
        <w:rPr>
          <w:rFonts w:ascii="Times New Roman" w:hAnsi="Times New Roman" w:cs="Times New Roman"/>
          <w:sz w:val="28"/>
          <w:szCs w:val="28"/>
          <w:lang w:val="uk-UA"/>
        </w:rPr>
        <w:lastRenderedPageBreak/>
        <w:t>поїздку 30 дітей до літнього табору «Колос-Братерство» на суму 120,0 тис. грн..</w:t>
      </w:r>
    </w:p>
    <w:p w:rsidR="009773D4" w:rsidRPr="0096341D" w:rsidRDefault="009773D4" w:rsidP="009773D4">
      <w:pPr>
        <w:spacing w:after="0" w:line="240" w:lineRule="auto"/>
        <w:ind w:firstLine="540"/>
        <w:jc w:val="both"/>
        <w:rPr>
          <w:rFonts w:ascii="Times New Roman" w:hAnsi="Times New Roman" w:cs="Times New Roman"/>
          <w:color w:val="FF0000"/>
          <w:sz w:val="28"/>
          <w:szCs w:val="28"/>
          <w:lang w:val="uk-UA"/>
        </w:rPr>
      </w:pPr>
    </w:p>
    <w:p w:rsidR="009773D4" w:rsidRPr="0096341D" w:rsidRDefault="009773D4" w:rsidP="009773D4">
      <w:pPr>
        <w:spacing w:after="0" w:line="240" w:lineRule="auto"/>
        <w:ind w:firstLine="708"/>
        <w:jc w:val="both"/>
        <w:rPr>
          <w:rFonts w:ascii="Times New Roman" w:hAnsi="Times New Roman" w:cs="Times New Roman"/>
          <w:b/>
          <w:bCs/>
          <w:i/>
          <w:sz w:val="28"/>
          <w:szCs w:val="28"/>
          <w:lang w:val="uk-UA"/>
        </w:rPr>
      </w:pPr>
      <w:r w:rsidRPr="0096341D">
        <w:rPr>
          <w:rFonts w:ascii="Times New Roman" w:hAnsi="Times New Roman" w:cs="Times New Roman"/>
          <w:b/>
          <w:i/>
          <w:sz w:val="28"/>
          <w:szCs w:val="28"/>
          <w:lang w:val="uk-UA"/>
        </w:rPr>
        <w:t xml:space="preserve">На реалізацію заходів Програми підтримки сім’ї, запобігання та протидії домашньому насильству та насильству за ознакою статі, забезпечення рівних прав і можливостей жінок та чоловіків та попередження торгівлі людьми Хмільницької міської територіальної громади на 2022-2024 роки, затвердженої рішенням 14 сесії 8 скликання Хмільницької міської ради № 563 від 24.06.2021 року (зі змінами)  з міського бюджету фактично профінансовано кошти на загальну суму </w:t>
      </w:r>
      <w:r w:rsidRPr="0096341D">
        <w:rPr>
          <w:rFonts w:ascii="Times New Roman" w:hAnsi="Times New Roman" w:cs="Times New Roman"/>
          <w:b/>
          <w:bCs/>
          <w:i/>
          <w:sz w:val="28"/>
          <w:szCs w:val="28"/>
          <w:lang w:val="uk-UA"/>
        </w:rPr>
        <w:t xml:space="preserve">34,0 тис. грн. </w:t>
      </w:r>
    </w:p>
    <w:p w:rsidR="009773D4" w:rsidRPr="0096341D" w:rsidRDefault="009773D4" w:rsidP="009773D4">
      <w:pPr>
        <w:spacing w:after="0" w:line="240" w:lineRule="auto"/>
        <w:jc w:val="both"/>
        <w:rPr>
          <w:rFonts w:ascii="Times New Roman" w:hAnsi="Times New Roman" w:cs="Times New Roman"/>
          <w:b/>
          <w:i/>
          <w:color w:val="FF0000"/>
          <w:sz w:val="28"/>
          <w:szCs w:val="28"/>
          <w:lang w:val="uk-UA"/>
        </w:rPr>
      </w:pPr>
    </w:p>
    <w:p w:rsidR="00713D10" w:rsidRPr="0096341D" w:rsidRDefault="00713D10" w:rsidP="00713D10">
      <w:pPr>
        <w:spacing w:after="0" w:line="240" w:lineRule="auto"/>
        <w:ind w:firstLine="708"/>
        <w:jc w:val="both"/>
        <w:rPr>
          <w:rFonts w:ascii="Times New Roman" w:hAnsi="Times New Roman" w:cs="Times New Roman"/>
          <w:iCs/>
          <w:sz w:val="28"/>
          <w:szCs w:val="28"/>
          <w:u w:val="single"/>
          <w:lang w:val="uk-UA"/>
        </w:rPr>
      </w:pPr>
      <w:r w:rsidRPr="0096341D">
        <w:rPr>
          <w:rFonts w:ascii="Times New Roman" w:hAnsi="Times New Roman" w:cs="Times New Roman"/>
          <w:sz w:val="28"/>
          <w:szCs w:val="28"/>
          <w:lang w:val="uk-UA"/>
        </w:rPr>
        <w:t>З 24 лютого час розділився  на до і після. Повномасштабне вторгнення російської федерації  до України завдало і завдає величезної шкоди людям та інфраструктурі населених пунктів. Війна заставила українців покидати свої місця постійного проживання та переміщатись в більш безпечні місця. В Хмільницьку міську територіальну громаду прибували і прибувають внутрішньо переміщені особи. Управління  в цей критичний для держави час знайшло своє важливе місце, з перших днів управління стало одним із  центрів  турботи та  допомоги, насамперед для ВПО. Для взяття на облік та оформлення заяви про надання  допомоги на проживання внутрішньо переміщених осіб спеціалісти управління щоденно здійснювали прийом як і в управлінні, так і на виїзних прийомах в населених пунктах нашої громади.  З початку року працівниками управління взято на облік 7733 внутрішньо переміщених осіб, станом на 01.01.2023 рік на обліку перебуває 6233  таких осіб.</w:t>
      </w:r>
      <w:r w:rsidRPr="0096341D">
        <w:rPr>
          <w:iCs/>
          <w:sz w:val="28"/>
          <w:szCs w:val="28"/>
          <w:lang w:val="uk-UA"/>
        </w:rPr>
        <w:t xml:space="preserve"> Д</w:t>
      </w:r>
      <w:r w:rsidRPr="0096341D">
        <w:rPr>
          <w:rFonts w:ascii="Times New Roman" w:hAnsi="Times New Roman" w:cs="Times New Roman"/>
          <w:iCs/>
          <w:sz w:val="28"/>
          <w:szCs w:val="28"/>
          <w:lang w:val="uk-UA"/>
        </w:rPr>
        <w:t>опомога на проживання внутрішньо переміщеним особам за 2022 рік</w:t>
      </w:r>
      <w:r w:rsidRPr="0096341D">
        <w:rPr>
          <w:rFonts w:ascii="Times New Roman" w:hAnsi="Times New Roman" w:cs="Times New Roman"/>
          <w:b/>
          <w:iCs/>
          <w:sz w:val="28"/>
          <w:szCs w:val="28"/>
          <w:lang w:val="uk-UA"/>
        </w:rPr>
        <w:t xml:space="preserve"> </w:t>
      </w:r>
      <w:r w:rsidRPr="0096341D">
        <w:rPr>
          <w:rFonts w:ascii="Times New Roman" w:hAnsi="Times New Roman" w:cs="Times New Roman"/>
          <w:iCs/>
          <w:sz w:val="28"/>
          <w:szCs w:val="28"/>
          <w:lang w:val="uk-UA"/>
        </w:rPr>
        <w:t>–</w:t>
      </w:r>
      <w:r w:rsidRPr="0096341D">
        <w:rPr>
          <w:rFonts w:ascii="Times New Roman" w:hAnsi="Times New Roman" w:cs="Times New Roman"/>
          <w:i/>
          <w:iCs/>
          <w:sz w:val="28"/>
          <w:szCs w:val="28"/>
          <w:lang w:val="uk-UA"/>
        </w:rPr>
        <w:t xml:space="preserve"> </w:t>
      </w:r>
      <w:r w:rsidRPr="0096341D">
        <w:rPr>
          <w:rFonts w:ascii="Times New Roman" w:hAnsi="Times New Roman" w:cs="Times New Roman"/>
          <w:iCs/>
          <w:sz w:val="28"/>
          <w:szCs w:val="28"/>
          <w:u w:val="single"/>
          <w:lang w:val="uk-UA"/>
        </w:rPr>
        <w:t>96 мільйонів 134,0 тис. грн..</w:t>
      </w:r>
    </w:p>
    <w:p w:rsidR="00307C64" w:rsidRPr="0096341D" w:rsidRDefault="00307C64" w:rsidP="00713D10">
      <w:pPr>
        <w:spacing w:after="0" w:line="240" w:lineRule="auto"/>
        <w:ind w:firstLine="708"/>
        <w:jc w:val="both"/>
        <w:rPr>
          <w:rFonts w:ascii="Times New Roman" w:hAnsi="Times New Roman" w:cs="Times New Roman"/>
          <w:b/>
          <w:iCs/>
          <w:sz w:val="28"/>
          <w:szCs w:val="28"/>
          <w:lang w:val="uk-UA"/>
        </w:rPr>
      </w:pPr>
    </w:p>
    <w:p w:rsidR="00307C64" w:rsidRPr="0096341D" w:rsidRDefault="00307C64" w:rsidP="00307C64">
      <w:pPr>
        <w:spacing w:after="0" w:line="240" w:lineRule="auto"/>
        <w:ind w:firstLine="708"/>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 xml:space="preserve">В результаті перевірок достовірності інформації, наданої одержувачами соціальних </w:t>
      </w:r>
      <w:proofErr w:type="spellStart"/>
      <w:r w:rsidRPr="0096341D">
        <w:rPr>
          <w:rFonts w:ascii="Times New Roman" w:hAnsi="Times New Roman" w:cs="Times New Roman"/>
          <w:sz w:val="28"/>
          <w:szCs w:val="28"/>
          <w:lang w:val="uk-UA"/>
        </w:rPr>
        <w:t>допомог</w:t>
      </w:r>
      <w:proofErr w:type="spellEnd"/>
      <w:r w:rsidRPr="0096341D">
        <w:rPr>
          <w:rFonts w:ascii="Times New Roman" w:hAnsi="Times New Roman" w:cs="Times New Roman"/>
          <w:sz w:val="28"/>
          <w:szCs w:val="28"/>
          <w:lang w:val="uk-UA"/>
        </w:rPr>
        <w:t xml:space="preserve"> та громадянами, які входять до складу їх сімей, про доходи та майновий стан, протягом 2022 року виявлено 95  випадків надання недостовірної/ неповної  інформації, що призвело до незаконно отриманих громадянами державних коштів на суму  </w:t>
      </w:r>
      <w:r w:rsidRPr="0096341D">
        <w:rPr>
          <w:rFonts w:ascii="Times New Roman" w:hAnsi="Times New Roman" w:cs="Times New Roman"/>
          <w:sz w:val="28"/>
          <w:szCs w:val="28"/>
          <w:u w:val="single"/>
          <w:lang w:val="uk-UA"/>
        </w:rPr>
        <w:t xml:space="preserve">591,0 </w:t>
      </w:r>
      <w:proofErr w:type="spellStart"/>
      <w:r w:rsidRPr="0096341D">
        <w:rPr>
          <w:rFonts w:ascii="Times New Roman" w:hAnsi="Times New Roman" w:cs="Times New Roman"/>
          <w:sz w:val="28"/>
          <w:szCs w:val="28"/>
          <w:u w:val="single"/>
          <w:lang w:val="uk-UA"/>
        </w:rPr>
        <w:t>тис.грн</w:t>
      </w:r>
      <w:proofErr w:type="spellEnd"/>
      <w:r w:rsidRPr="0096341D">
        <w:rPr>
          <w:rFonts w:ascii="Times New Roman" w:hAnsi="Times New Roman" w:cs="Times New Roman"/>
          <w:sz w:val="28"/>
          <w:szCs w:val="28"/>
          <w:u w:val="single"/>
          <w:lang w:val="uk-UA"/>
        </w:rPr>
        <w:t>..</w:t>
      </w:r>
      <w:r w:rsidRPr="0096341D">
        <w:rPr>
          <w:rFonts w:ascii="Times New Roman" w:hAnsi="Times New Roman" w:cs="Times New Roman"/>
          <w:sz w:val="28"/>
          <w:szCs w:val="28"/>
          <w:lang w:val="uk-UA"/>
        </w:rPr>
        <w:t xml:space="preserve"> Всі кошти повернуто до державного бюджету.</w:t>
      </w:r>
    </w:p>
    <w:p w:rsidR="00307C64" w:rsidRPr="0096341D" w:rsidRDefault="00307C64" w:rsidP="00307C64">
      <w:pPr>
        <w:spacing w:after="0" w:line="240" w:lineRule="auto"/>
        <w:ind w:firstLine="708"/>
        <w:jc w:val="both"/>
        <w:rPr>
          <w:rFonts w:ascii="Times New Roman" w:hAnsi="Times New Roman" w:cs="Times New Roman"/>
          <w:sz w:val="28"/>
          <w:szCs w:val="28"/>
          <w:lang w:val="uk-UA"/>
        </w:rPr>
      </w:pPr>
    </w:p>
    <w:p w:rsidR="00307C64" w:rsidRPr="0096341D" w:rsidRDefault="00307C64" w:rsidP="00307C64">
      <w:pPr>
        <w:spacing w:line="240" w:lineRule="auto"/>
        <w:ind w:firstLine="567"/>
        <w:jc w:val="both"/>
        <w:rPr>
          <w:rFonts w:ascii="Times New Roman" w:hAnsi="Times New Roman" w:cs="Times New Roman"/>
          <w:sz w:val="28"/>
          <w:szCs w:val="28"/>
          <w:lang w:val="uk-UA"/>
        </w:rPr>
      </w:pPr>
      <w:r w:rsidRPr="0096341D">
        <w:rPr>
          <w:rFonts w:ascii="Times New Roman" w:hAnsi="Times New Roman" w:cs="Times New Roman"/>
          <w:sz w:val="28"/>
          <w:szCs w:val="28"/>
          <w:lang w:val="uk-UA"/>
        </w:rPr>
        <w:t xml:space="preserve">Працівники  управління  проводять роз’яснювальну роботу  на сторінках   місцевої  газети, на офіційному сайті м. Хмільника   з питань  соціального  захисту населення,  а  також  на  семінарах,  загальноміських  нарадах  та  у повсякденному  спілкуванні  з  відвідувачами. Протягом 2022 року було підготовлено та </w:t>
      </w:r>
      <w:proofErr w:type="spellStart"/>
      <w:r w:rsidRPr="0096341D">
        <w:rPr>
          <w:rFonts w:ascii="Times New Roman" w:hAnsi="Times New Roman" w:cs="Times New Roman"/>
          <w:sz w:val="28"/>
          <w:szCs w:val="28"/>
          <w:lang w:val="uk-UA"/>
        </w:rPr>
        <w:t>оприлюднено</w:t>
      </w:r>
      <w:proofErr w:type="spellEnd"/>
      <w:r w:rsidRPr="0096341D">
        <w:rPr>
          <w:rFonts w:ascii="Times New Roman" w:hAnsi="Times New Roman" w:cs="Times New Roman"/>
          <w:sz w:val="28"/>
          <w:szCs w:val="28"/>
          <w:lang w:val="uk-UA"/>
        </w:rPr>
        <w:t xml:space="preserve">  </w:t>
      </w:r>
      <w:r w:rsidR="008C3AE3" w:rsidRPr="0096341D">
        <w:rPr>
          <w:rFonts w:ascii="Times New Roman" w:hAnsi="Times New Roman" w:cs="Times New Roman"/>
          <w:sz w:val="28"/>
          <w:szCs w:val="28"/>
          <w:lang w:val="uk-UA"/>
        </w:rPr>
        <w:t>198 інформаційно-роз’яснювальних</w:t>
      </w:r>
      <w:r w:rsidR="008C3AE3" w:rsidRPr="0096341D">
        <w:rPr>
          <w:rFonts w:ascii="Times New Roman" w:hAnsi="Times New Roman" w:cs="Times New Roman"/>
          <w:sz w:val="26"/>
          <w:szCs w:val="26"/>
          <w:lang w:val="uk-UA"/>
        </w:rPr>
        <w:t xml:space="preserve">  </w:t>
      </w:r>
      <w:r w:rsidRPr="0096341D">
        <w:rPr>
          <w:rFonts w:ascii="Times New Roman" w:hAnsi="Times New Roman" w:cs="Times New Roman"/>
          <w:sz w:val="28"/>
          <w:szCs w:val="28"/>
          <w:lang w:val="uk-UA"/>
        </w:rPr>
        <w:t>матеріали.</w:t>
      </w:r>
    </w:p>
    <w:p w:rsidR="00307C64" w:rsidRDefault="00235B99" w:rsidP="00235B99">
      <w:pPr>
        <w:spacing w:line="240" w:lineRule="auto"/>
        <w:ind w:firstLine="567"/>
        <w:jc w:val="both"/>
        <w:rPr>
          <w:rFonts w:ascii="Book Antiqua" w:hAnsi="Book Antiqua" w:cs="Arial"/>
          <w:i/>
          <w:sz w:val="28"/>
          <w:szCs w:val="28"/>
          <w:lang w:val="uk-UA"/>
        </w:rPr>
      </w:pPr>
      <w:r w:rsidRPr="0096341D">
        <w:rPr>
          <w:rFonts w:ascii="Book Antiqua" w:hAnsi="Book Antiqua" w:cs="Arial"/>
          <w:i/>
          <w:sz w:val="28"/>
          <w:szCs w:val="28"/>
          <w:lang w:val="uk-UA"/>
        </w:rPr>
        <w:t xml:space="preserve">Соціальна сфера – один із тих базисів, на якому тримається кожна громада, суспільство, держава. Вона зачіпає інтереси кожного… І чим вище рівень соціального захисту населення, тим спокійніше та комфортніше жити людям.  </w:t>
      </w:r>
      <w:r w:rsidR="00B66791" w:rsidRPr="0096341D">
        <w:rPr>
          <w:rFonts w:ascii="Book Antiqua" w:hAnsi="Book Antiqua" w:cs="Arial"/>
          <w:i/>
          <w:sz w:val="28"/>
          <w:szCs w:val="28"/>
          <w:lang w:val="uk-UA"/>
        </w:rPr>
        <w:t xml:space="preserve">Пріоритетним та актуальним  напрямом для соціальної галузі в теперішній час  є надання допомоги та підтримки всім хто </w:t>
      </w:r>
      <w:r w:rsidRPr="0096341D">
        <w:rPr>
          <w:rFonts w:ascii="Book Antiqua" w:hAnsi="Book Antiqua" w:cs="Arial"/>
          <w:i/>
          <w:sz w:val="28"/>
          <w:szCs w:val="28"/>
          <w:lang w:val="uk-UA"/>
        </w:rPr>
        <w:t>цього</w:t>
      </w:r>
      <w:r w:rsidR="00B66791" w:rsidRPr="0096341D">
        <w:rPr>
          <w:rFonts w:ascii="Book Antiqua" w:hAnsi="Book Antiqua" w:cs="Arial"/>
          <w:i/>
          <w:sz w:val="28"/>
          <w:szCs w:val="28"/>
          <w:lang w:val="uk-UA"/>
        </w:rPr>
        <w:t xml:space="preserve"> потребує, якісне обслуговування громадян і  уважне ставлення до проблем кожної людини, праця, сповнена душевного тепла  і бажання зігріти розумінням  та співчуттям</w:t>
      </w:r>
      <w:r w:rsidRPr="0096341D">
        <w:rPr>
          <w:rFonts w:ascii="Book Antiqua" w:hAnsi="Book Antiqua" w:cs="Arial"/>
          <w:i/>
          <w:sz w:val="28"/>
          <w:szCs w:val="28"/>
          <w:lang w:val="uk-UA"/>
        </w:rPr>
        <w:t>…</w:t>
      </w:r>
    </w:p>
    <w:p w:rsidR="0091488C" w:rsidRPr="0096341D" w:rsidRDefault="0091488C" w:rsidP="00235B99">
      <w:pPr>
        <w:spacing w:line="240" w:lineRule="auto"/>
        <w:ind w:firstLine="567"/>
        <w:jc w:val="both"/>
        <w:rPr>
          <w:rFonts w:ascii="Book Antiqua" w:hAnsi="Book Antiqua" w:cs="Arial"/>
          <w:i/>
          <w:sz w:val="28"/>
          <w:szCs w:val="28"/>
          <w:lang w:val="uk-UA"/>
        </w:rPr>
      </w:pPr>
    </w:p>
    <w:p w:rsidR="009773D4" w:rsidRPr="0096341D" w:rsidRDefault="004A563E" w:rsidP="004A563E">
      <w:pPr>
        <w:spacing w:after="0" w:line="240" w:lineRule="auto"/>
        <w:ind w:firstLine="708"/>
        <w:jc w:val="both"/>
        <w:rPr>
          <w:rFonts w:ascii="Times New Roman" w:hAnsi="Times New Roman" w:cs="Times New Roman"/>
          <w:sz w:val="28"/>
          <w:szCs w:val="28"/>
          <w:lang w:val="uk-UA"/>
        </w:rPr>
      </w:pPr>
      <w:r w:rsidRPr="0096341D">
        <w:rPr>
          <w:rFonts w:ascii="Times New Roman" w:hAnsi="Times New Roman" w:cs="Times New Roman"/>
          <w:b/>
          <w:sz w:val="28"/>
          <w:szCs w:val="28"/>
          <w:lang w:val="uk-UA"/>
        </w:rPr>
        <w:t xml:space="preserve">Начальник управління </w:t>
      </w:r>
      <w:r w:rsidR="0091488C">
        <w:rPr>
          <w:rFonts w:ascii="Times New Roman" w:hAnsi="Times New Roman" w:cs="Times New Roman"/>
          <w:b/>
          <w:sz w:val="28"/>
          <w:szCs w:val="28"/>
          <w:lang w:val="uk-UA"/>
        </w:rPr>
        <w:t xml:space="preserve"> </w:t>
      </w:r>
      <w:r w:rsidRPr="0096341D">
        <w:rPr>
          <w:rFonts w:ascii="Times New Roman" w:hAnsi="Times New Roman" w:cs="Times New Roman"/>
          <w:b/>
          <w:sz w:val="28"/>
          <w:szCs w:val="28"/>
          <w:lang w:val="uk-UA"/>
        </w:rPr>
        <w:tab/>
      </w:r>
      <w:r w:rsidRPr="0096341D">
        <w:rPr>
          <w:rFonts w:ascii="Times New Roman" w:hAnsi="Times New Roman" w:cs="Times New Roman"/>
          <w:b/>
          <w:sz w:val="28"/>
          <w:szCs w:val="28"/>
          <w:lang w:val="uk-UA"/>
        </w:rPr>
        <w:tab/>
      </w:r>
      <w:r w:rsidRPr="0096341D">
        <w:rPr>
          <w:rFonts w:ascii="Times New Roman" w:hAnsi="Times New Roman" w:cs="Times New Roman"/>
          <w:b/>
          <w:sz w:val="28"/>
          <w:szCs w:val="28"/>
          <w:lang w:val="uk-UA"/>
        </w:rPr>
        <w:tab/>
      </w:r>
      <w:r w:rsidRPr="0096341D">
        <w:rPr>
          <w:rFonts w:ascii="Times New Roman" w:hAnsi="Times New Roman" w:cs="Times New Roman"/>
          <w:b/>
          <w:sz w:val="28"/>
          <w:szCs w:val="28"/>
          <w:lang w:val="uk-UA"/>
        </w:rPr>
        <w:tab/>
      </w:r>
      <w:r w:rsidRPr="0096341D">
        <w:rPr>
          <w:rFonts w:ascii="Times New Roman" w:hAnsi="Times New Roman" w:cs="Times New Roman"/>
          <w:b/>
          <w:sz w:val="28"/>
          <w:szCs w:val="28"/>
          <w:lang w:val="uk-UA"/>
        </w:rPr>
        <w:tab/>
        <w:t>Ірина  Тимошенко</w:t>
      </w:r>
    </w:p>
    <w:sectPr w:rsidR="009773D4" w:rsidRPr="0096341D" w:rsidSect="00713D10">
      <w:pgSz w:w="11906" w:h="16838"/>
      <w:pgMar w:top="426"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60218"/>
    <w:multiLevelType w:val="hybridMultilevel"/>
    <w:tmpl w:val="C11C093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FAE3703"/>
    <w:multiLevelType w:val="hybridMultilevel"/>
    <w:tmpl w:val="CC989AC6"/>
    <w:lvl w:ilvl="0" w:tplc="133E8A06">
      <w:numFmt w:val="bullet"/>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6F836B3"/>
    <w:multiLevelType w:val="hybridMultilevel"/>
    <w:tmpl w:val="5E3EFB0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useFELayout/>
  </w:compat>
  <w:rsids>
    <w:rsidRoot w:val="009773D4"/>
    <w:rsid w:val="001736F9"/>
    <w:rsid w:val="00235B99"/>
    <w:rsid w:val="00261FE9"/>
    <w:rsid w:val="00307C64"/>
    <w:rsid w:val="00431BB6"/>
    <w:rsid w:val="004A563E"/>
    <w:rsid w:val="00663CFD"/>
    <w:rsid w:val="00713D10"/>
    <w:rsid w:val="007379EC"/>
    <w:rsid w:val="00791D7B"/>
    <w:rsid w:val="007E442A"/>
    <w:rsid w:val="008C3AE3"/>
    <w:rsid w:val="0091488C"/>
    <w:rsid w:val="0092024C"/>
    <w:rsid w:val="0096341D"/>
    <w:rsid w:val="009773D4"/>
    <w:rsid w:val="00A51FC7"/>
    <w:rsid w:val="00B66791"/>
    <w:rsid w:val="00DD34A2"/>
    <w:rsid w:val="00F14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773D4"/>
    <w:pPr>
      <w:spacing w:after="0" w:line="240" w:lineRule="auto"/>
      <w:ind w:left="720"/>
      <w:contextualSpacing/>
    </w:pPr>
    <w:rPr>
      <w:rFonts w:ascii="Calibri" w:eastAsia="Calibri" w:hAnsi="Calibri" w:cs="Times New Roman"/>
      <w:sz w:val="24"/>
      <w:szCs w:val="24"/>
      <w:lang w:val="uk-UA" w:eastAsia="en-US" w:bidi="en-US"/>
    </w:rPr>
  </w:style>
  <w:style w:type="paragraph" w:styleId="a4">
    <w:name w:val="Balloon Text"/>
    <w:basedOn w:val="a"/>
    <w:link w:val="a5"/>
    <w:uiPriority w:val="99"/>
    <w:semiHidden/>
    <w:unhideWhenUsed/>
    <w:rsid w:val="009773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25FC2-128F-4DBA-9E25-47B65E1C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Pages>
  <Words>1964</Words>
  <Characters>11200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dc:creator>
  <cp:keywords/>
  <dc:description/>
  <cp:lastModifiedBy>olimp</cp:lastModifiedBy>
  <cp:revision>10</cp:revision>
  <cp:lastPrinted>2023-02-08T12:55:00Z</cp:lastPrinted>
  <dcterms:created xsi:type="dcterms:W3CDTF">2023-02-02T09:13:00Z</dcterms:created>
  <dcterms:modified xsi:type="dcterms:W3CDTF">2023-02-08T12:59:00Z</dcterms:modified>
</cp:coreProperties>
</file>