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4F19" w14:textId="488F329E" w:rsidR="009326D3" w:rsidRPr="00C83755" w:rsidRDefault="00A254FE" w:rsidP="00E05ADC">
      <w:pPr>
        <w:spacing w:after="0" w:line="360" w:lineRule="auto"/>
        <w:ind w:firstLine="567"/>
        <w:jc w:val="center"/>
        <w:rPr>
          <w:rFonts w:cs="Times New Roman"/>
          <w:b/>
          <w:bCs/>
          <w:szCs w:val="28"/>
          <w:lang w:val="uk-UA"/>
        </w:rPr>
      </w:pPr>
      <w:r w:rsidRPr="00C83755">
        <w:rPr>
          <w:rFonts w:cs="Times New Roman"/>
          <w:b/>
          <w:bCs/>
          <w:szCs w:val="28"/>
          <w:lang w:val="uk-UA"/>
        </w:rPr>
        <w:t>1000 днів війни. Мій шлях</w:t>
      </w:r>
    </w:p>
    <w:p w14:paraId="060F06AB" w14:textId="77777777" w:rsidR="009326D3" w:rsidRPr="00C83755" w:rsidRDefault="009326D3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</w:p>
    <w:p w14:paraId="1EEF493E" w14:textId="1E6B0615" w:rsidR="00A254FE" w:rsidRPr="00C83755" w:rsidRDefault="00A254FE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 xml:space="preserve">Кажуть, життя – безконечна перевірка, яка ти людина. Сьогодні ж, щоб не </w:t>
      </w:r>
      <w:r w:rsidR="00C83755" w:rsidRPr="00C83755">
        <w:rPr>
          <w:rFonts w:cs="Times New Roman"/>
          <w:szCs w:val="28"/>
          <w:lang w:val="uk-UA"/>
        </w:rPr>
        <w:t>згасл</w:t>
      </w:r>
      <w:r w:rsidR="000368B7">
        <w:rPr>
          <w:rFonts w:cs="Times New Roman"/>
          <w:szCs w:val="28"/>
          <w:lang w:val="uk-UA"/>
        </w:rPr>
        <w:t>о</w:t>
      </w:r>
      <w:r w:rsidRPr="00C83755">
        <w:rPr>
          <w:rFonts w:cs="Times New Roman"/>
          <w:szCs w:val="28"/>
          <w:lang w:val="uk-UA"/>
        </w:rPr>
        <w:t xml:space="preserve"> життя і вистояла Україна, треба жити так, ніби останній день.</w:t>
      </w:r>
    </w:p>
    <w:p w14:paraId="737C4755" w14:textId="689D4D7B" w:rsidR="000B6E79" w:rsidRPr="00C83755" w:rsidRDefault="00A254FE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 xml:space="preserve">Війна ввірвалася на мою землю зухвало й жорстоко – вночі, з ракетами, вибухами, смертю. На підвіконні наївно </w:t>
      </w:r>
      <w:r w:rsidR="00704FD0" w:rsidRPr="00C83755">
        <w:rPr>
          <w:rFonts w:cs="Times New Roman"/>
          <w:szCs w:val="28"/>
          <w:lang w:val="uk-UA"/>
        </w:rPr>
        <w:t>цвіли квіти</w:t>
      </w:r>
      <w:r w:rsidRPr="00C83755">
        <w:rPr>
          <w:rFonts w:cs="Times New Roman"/>
          <w:szCs w:val="28"/>
          <w:lang w:val="uk-UA"/>
        </w:rPr>
        <w:t>…</w:t>
      </w:r>
      <w:r w:rsidR="00281833" w:rsidRPr="00C83755">
        <w:rPr>
          <w:rFonts w:cs="Times New Roman"/>
          <w:szCs w:val="28"/>
          <w:lang w:val="uk-UA"/>
        </w:rPr>
        <w:t xml:space="preserve"> А н</w:t>
      </w:r>
      <w:r w:rsidR="00704FD0" w:rsidRPr="00C83755">
        <w:rPr>
          <w:rFonts w:cs="Times New Roman"/>
          <w:szCs w:val="28"/>
          <w:lang w:val="uk-UA"/>
        </w:rPr>
        <w:t>адворі  пахнуло бідою, кров’ю і смертю.</w:t>
      </w:r>
      <w:r w:rsidRPr="00C83755">
        <w:rPr>
          <w:rFonts w:cs="Times New Roman"/>
          <w:szCs w:val="28"/>
          <w:lang w:val="uk-UA"/>
        </w:rPr>
        <w:t xml:space="preserve"> </w:t>
      </w:r>
      <w:r w:rsidR="00281833" w:rsidRPr="00C83755">
        <w:rPr>
          <w:rFonts w:cs="Times New Roman"/>
          <w:szCs w:val="28"/>
          <w:lang w:val="uk-UA"/>
        </w:rPr>
        <w:t>Я</w:t>
      </w:r>
      <w:r w:rsidRPr="00C83755">
        <w:rPr>
          <w:rFonts w:cs="Times New Roman"/>
          <w:szCs w:val="28"/>
          <w:lang w:val="uk-UA"/>
        </w:rPr>
        <w:t xml:space="preserve"> молилас</w:t>
      </w:r>
      <w:r w:rsidR="00281833" w:rsidRPr="00C83755">
        <w:rPr>
          <w:rFonts w:cs="Times New Roman"/>
          <w:szCs w:val="28"/>
          <w:lang w:val="uk-UA"/>
        </w:rPr>
        <w:t>я</w:t>
      </w:r>
      <w:r w:rsidRPr="00C83755">
        <w:rPr>
          <w:rFonts w:cs="Times New Roman"/>
          <w:szCs w:val="28"/>
          <w:lang w:val="uk-UA"/>
        </w:rPr>
        <w:t xml:space="preserve"> – єдиному, незрадливому</w:t>
      </w:r>
      <w:r w:rsidR="00704FD0" w:rsidRPr="00C83755">
        <w:rPr>
          <w:rFonts w:cs="Times New Roman"/>
          <w:szCs w:val="28"/>
          <w:lang w:val="uk-UA"/>
        </w:rPr>
        <w:t>, благаючи зупинити зло</w:t>
      </w:r>
      <w:r w:rsidRPr="00C83755">
        <w:rPr>
          <w:rFonts w:cs="Times New Roman"/>
          <w:szCs w:val="28"/>
          <w:lang w:val="uk-UA"/>
        </w:rPr>
        <w:t>, свавілля нечисті. Сил</w:t>
      </w:r>
      <w:r w:rsidR="00704FD0" w:rsidRPr="00C83755">
        <w:rPr>
          <w:rFonts w:cs="Times New Roman"/>
          <w:szCs w:val="28"/>
          <w:lang w:val="uk-UA"/>
        </w:rPr>
        <w:t>и</w:t>
      </w:r>
      <w:r w:rsidRPr="00C83755">
        <w:rPr>
          <w:rFonts w:cs="Times New Roman"/>
          <w:szCs w:val="28"/>
          <w:lang w:val="uk-UA"/>
        </w:rPr>
        <w:t xml:space="preserve"> й вол</w:t>
      </w:r>
      <w:r w:rsidR="00704FD0" w:rsidRPr="00C83755">
        <w:rPr>
          <w:rFonts w:cs="Times New Roman"/>
          <w:szCs w:val="28"/>
          <w:lang w:val="uk-UA"/>
        </w:rPr>
        <w:t>і просила для</w:t>
      </w:r>
      <w:r w:rsidRPr="00C83755">
        <w:rPr>
          <w:rFonts w:cs="Times New Roman"/>
          <w:szCs w:val="28"/>
          <w:lang w:val="uk-UA"/>
        </w:rPr>
        <w:t xml:space="preserve"> мого народу</w:t>
      </w:r>
      <w:r w:rsidR="00704FD0" w:rsidRPr="00C83755">
        <w:rPr>
          <w:rFonts w:cs="Times New Roman"/>
          <w:szCs w:val="28"/>
          <w:lang w:val="uk-UA"/>
        </w:rPr>
        <w:t>:</w:t>
      </w:r>
      <w:r w:rsidR="00C83755" w:rsidRPr="00C83755">
        <w:rPr>
          <w:rFonts w:cs="Times New Roman"/>
          <w:szCs w:val="28"/>
          <w:lang w:val="uk-UA"/>
        </w:rPr>
        <w:t xml:space="preserve"> </w:t>
      </w:r>
      <w:r w:rsidR="00704FD0" w:rsidRPr="00C83755">
        <w:rPr>
          <w:rFonts w:cs="Times New Roman"/>
          <w:szCs w:val="28"/>
          <w:lang w:val="uk-UA"/>
        </w:rPr>
        <w:t>«</w:t>
      </w:r>
      <w:r w:rsidRPr="00C83755">
        <w:rPr>
          <w:rFonts w:cs="Times New Roman"/>
          <w:szCs w:val="28"/>
          <w:lang w:val="uk-UA"/>
        </w:rPr>
        <w:t>Єдності дай нам</w:t>
      </w:r>
      <w:r w:rsidR="00704FD0" w:rsidRPr="00C83755">
        <w:rPr>
          <w:rFonts w:cs="Times New Roman"/>
          <w:szCs w:val="28"/>
          <w:lang w:val="uk-UA"/>
        </w:rPr>
        <w:t>, Боже,</w:t>
      </w:r>
      <w:r w:rsidRPr="00C83755">
        <w:rPr>
          <w:rFonts w:cs="Times New Roman"/>
          <w:szCs w:val="28"/>
          <w:lang w:val="uk-UA"/>
        </w:rPr>
        <w:t xml:space="preserve"> і мудрос</w:t>
      </w:r>
      <w:r w:rsidR="000B6E79" w:rsidRPr="00C83755">
        <w:rPr>
          <w:rFonts w:cs="Times New Roman"/>
          <w:szCs w:val="28"/>
          <w:lang w:val="uk-UA"/>
        </w:rPr>
        <w:t>ті.</w:t>
      </w:r>
      <w:r w:rsidR="004B5A55" w:rsidRPr="00C83755">
        <w:rPr>
          <w:rFonts w:cs="Times New Roman"/>
          <w:szCs w:val="28"/>
          <w:lang w:val="uk-UA"/>
        </w:rPr>
        <w:t xml:space="preserve"> Допоможи подолати ненаситну орду. Захисти кожного, хто взяв</w:t>
      </w:r>
      <w:r w:rsidR="000B6E79" w:rsidRPr="00C83755">
        <w:rPr>
          <w:rFonts w:cs="Times New Roman"/>
          <w:szCs w:val="28"/>
          <w:lang w:val="uk-UA"/>
        </w:rPr>
        <w:t xml:space="preserve"> до рук зброю, щоб захистити матір і дитину. Збережи кожну українську родину…»</w:t>
      </w:r>
    </w:p>
    <w:p w14:paraId="2AAF1FF3" w14:textId="3AA35F51" w:rsidR="000B6E79" w:rsidRPr="00C83755" w:rsidRDefault="000B6E79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Певно, невміло молилася… Ворог стирав із</w:t>
      </w:r>
      <w:r w:rsidR="00704FD0" w:rsidRPr="00C83755">
        <w:rPr>
          <w:rFonts w:cs="Times New Roman"/>
          <w:szCs w:val="28"/>
          <w:lang w:val="uk-UA"/>
        </w:rPr>
        <w:t xml:space="preserve"> лиця</w:t>
      </w:r>
      <w:r w:rsidRPr="00C83755">
        <w:rPr>
          <w:rFonts w:cs="Times New Roman"/>
          <w:szCs w:val="28"/>
          <w:lang w:val="uk-UA"/>
        </w:rPr>
        <w:t xml:space="preserve"> землі нашої села й міста, грабував, </w:t>
      </w:r>
      <w:r w:rsidR="00704FD0" w:rsidRPr="00C83755">
        <w:rPr>
          <w:rFonts w:cs="Times New Roman"/>
          <w:szCs w:val="28"/>
          <w:lang w:val="uk-UA"/>
        </w:rPr>
        <w:t xml:space="preserve">викрадав дітей, </w:t>
      </w:r>
      <w:r w:rsidR="00356C54" w:rsidRPr="00356C54">
        <w:rPr>
          <w:rFonts w:cs="Times New Roman"/>
          <w:color w:val="040C28"/>
          <w:szCs w:val="28"/>
          <w:lang w:val="uk-UA"/>
        </w:rPr>
        <w:t>ґ</w:t>
      </w:r>
      <w:r w:rsidRPr="00C83755">
        <w:rPr>
          <w:rFonts w:cs="Times New Roman"/>
          <w:szCs w:val="28"/>
          <w:lang w:val="uk-UA"/>
        </w:rPr>
        <w:t>валтував</w:t>
      </w:r>
      <w:r w:rsidR="00704FD0" w:rsidRPr="00C83755">
        <w:rPr>
          <w:rFonts w:cs="Times New Roman"/>
          <w:szCs w:val="28"/>
          <w:lang w:val="uk-UA"/>
        </w:rPr>
        <w:t xml:space="preserve"> дівчат</w:t>
      </w:r>
      <w:r w:rsidRPr="00C83755">
        <w:rPr>
          <w:rFonts w:cs="Times New Roman"/>
          <w:szCs w:val="28"/>
          <w:lang w:val="uk-UA"/>
        </w:rPr>
        <w:t>, спивав кров невинних людей.</w:t>
      </w:r>
    </w:p>
    <w:p w14:paraId="2DB6061F" w14:textId="2DF5E1AE" w:rsidR="00A254FE" w:rsidRPr="00C83755" w:rsidRDefault="000B6E79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25 лютого пішла у військкомат</w:t>
      </w:r>
      <w:r w:rsidR="00704FD0" w:rsidRPr="00C83755">
        <w:rPr>
          <w:rFonts w:cs="Times New Roman"/>
          <w:szCs w:val="28"/>
          <w:lang w:val="uk-UA"/>
        </w:rPr>
        <w:t xml:space="preserve">, щоб записали добровольцем </w:t>
      </w:r>
      <w:bookmarkStart w:id="0" w:name="_Hlk179482697"/>
      <w:r w:rsidR="00704FD0" w:rsidRPr="00C83755">
        <w:rPr>
          <w:rFonts w:cs="Times New Roman"/>
          <w:szCs w:val="28"/>
          <w:lang w:val="uk-UA"/>
        </w:rPr>
        <w:t>–</w:t>
      </w:r>
      <w:bookmarkEnd w:id="0"/>
      <w:r w:rsidRPr="00C83755">
        <w:rPr>
          <w:rFonts w:cs="Times New Roman"/>
          <w:szCs w:val="28"/>
          <w:lang w:val="uk-UA"/>
        </w:rPr>
        <w:t xml:space="preserve"> і слухати не хотіли 59-річну жінку.</w:t>
      </w:r>
    </w:p>
    <w:p w14:paraId="63557077" w14:textId="77777777" w:rsidR="00C83755" w:rsidRDefault="000B6E79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У підвалах навчала діт</w:t>
      </w:r>
      <w:r w:rsidR="00704FD0" w:rsidRPr="00C83755">
        <w:rPr>
          <w:rFonts w:cs="Times New Roman"/>
          <w:szCs w:val="28"/>
          <w:lang w:val="uk-UA"/>
        </w:rPr>
        <w:t>ей онлайн</w:t>
      </w:r>
      <w:r w:rsidRPr="00C83755">
        <w:rPr>
          <w:rFonts w:cs="Times New Roman"/>
          <w:szCs w:val="28"/>
          <w:lang w:val="uk-UA"/>
        </w:rPr>
        <w:t>, щоб не забували рідної мови, бо ж вона – дух народу</w:t>
      </w:r>
      <w:r w:rsidR="00704FD0" w:rsidRPr="00C83755">
        <w:rPr>
          <w:rFonts w:cs="Times New Roman"/>
          <w:szCs w:val="28"/>
          <w:lang w:val="uk-UA"/>
        </w:rPr>
        <w:t>, без неї «</w:t>
      </w:r>
      <w:r w:rsidR="00B54F42" w:rsidRPr="00C83755">
        <w:rPr>
          <w:rFonts w:cs="Times New Roman"/>
          <w:szCs w:val="28"/>
          <w:lang w:val="uk-UA"/>
        </w:rPr>
        <w:t>немає народу, як сонця без сяйва й тепла»,</w:t>
      </w:r>
      <w:r w:rsidR="00704FD0" w:rsidRPr="00C83755">
        <w:rPr>
          <w:rFonts w:cs="Times New Roman"/>
          <w:szCs w:val="28"/>
          <w:lang w:val="uk-UA"/>
        </w:rPr>
        <w:t xml:space="preserve"> – </w:t>
      </w:r>
      <w:r w:rsidR="00B54F42" w:rsidRPr="00C83755">
        <w:rPr>
          <w:rFonts w:cs="Times New Roman"/>
          <w:szCs w:val="28"/>
          <w:lang w:val="uk-UA"/>
        </w:rPr>
        <w:t xml:space="preserve">казав </w:t>
      </w:r>
    </w:p>
    <w:p w14:paraId="43389A78" w14:textId="292CD696" w:rsidR="000B6E79" w:rsidRPr="00C83755" w:rsidRDefault="00B54F42" w:rsidP="00BF7EA2">
      <w:pPr>
        <w:spacing w:after="0" w:line="360" w:lineRule="auto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С.</w:t>
      </w:r>
      <w:r w:rsidR="00C83755">
        <w:rPr>
          <w:rFonts w:cs="Times New Roman"/>
          <w:szCs w:val="28"/>
          <w:lang w:val="uk-UA"/>
        </w:rPr>
        <w:t xml:space="preserve"> </w:t>
      </w:r>
      <w:r w:rsidRPr="00C83755">
        <w:rPr>
          <w:rFonts w:cs="Times New Roman"/>
          <w:szCs w:val="28"/>
          <w:lang w:val="uk-UA"/>
        </w:rPr>
        <w:t>Шелунін.</w:t>
      </w:r>
      <w:r w:rsidR="00F21A49" w:rsidRPr="00C83755">
        <w:rPr>
          <w:rFonts w:cs="Times New Roman"/>
          <w:szCs w:val="28"/>
          <w:lang w:val="uk-UA"/>
        </w:rPr>
        <w:t xml:space="preserve"> Аби утверджувати рідне слово, </w:t>
      </w:r>
      <w:r w:rsidR="00704FD0" w:rsidRPr="00C83755">
        <w:rPr>
          <w:rFonts w:cs="Times New Roman"/>
          <w:szCs w:val="28"/>
          <w:lang w:val="uk-UA"/>
        </w:rPr>
        <w:t>на</w:t>
      </w:r>
      <w:r w:rsidR="00F21A49" w:rsidRPr="00C83755">
        <w:rPr>
          <w:rFonts w:cs="Times New Roman"/>
          <w:szCs w:val="28"/>
          <w:lang w:val="uk-UA"/>
        </w:rPr>
        <w:t>писала посібник з української мови.</w:t>
      </w:r>
    </w:p>
    <w:p w14:paraId="33C362F1" w14:textId="165A8F81" w:rsidR="00F21A49" w:rsidRPr="00C83755" w:rsidRDefault="00F21A49" w:rsidP="00E05ADC">
      <w:pPr>
        <w:spacing w:after="0" w:line="360" w:lineRule="auto"/>
        <w:ind w:firstLine="567"/>
        <w:jc w:val="both"/>
        <w:rPr>
          <w:rFonts w:cs="Times New Roman"/>
          <w:b/>
          <w:bCs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А ще з учнями й колегами сітки на фронт плела. Вела щоденник війни, і вже за пів року світ побачив мій літопис «</w:t>
      </w:r>
      <w:r w:rsidRPr="008E69FF">
        <w:rPr>
          <w:rFonts w:cs="Times New Roman"/>
          <w:szCs w:val="28"/>
          <w:lang w:val="uk-UA"/>
        </w:rPr>
        <w:t>Молитва під кулями».</w:t>
      </w:r>
    </w:p>
    <w:p w14:paraId="4A6F50C4" w14:textId="6E62899E" w:rsidR="00A95F23" w:rsidRPr="00C83755" w:rsidRDefault="00A95F23" w:rsidP="00E05ADC">
      <w:pPr>
        <w:widowControl w:val="0"/>
        <w:spacing w:after="0" w:line="360" w:lineRule="auto"/>
        <w:ind w:firstLine="567"/>
        <w:jc w:val="both"/>
        <w:rPr>
          <w:rFonts w:eastAsia="Book Antiqua" w:cs="Times New Roman"/>
          <w:color w:val="000000"/>
          <w:szCs w:val="28"/>
          <w:lang w:val="uk-UA" w:eastAsia="uk-UA" w:bidi="uk-UA"/>
        </w:rPr>
      </w:pP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>Книгу писала під звуки сирен, коли смерто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softHyphen/>
        <w:t xml:space="preserve">носні ракети новоявлених ординців </w:t>
      </w:r>
      <w:r w:rsidR="00A11C78" w:rsidRPr="00C83755">
        <w:rPr>
          <w:rFonts w:eastAsia="Book Antiqua" w:cs="Times New Roman"/>
          <w:color w:val="231F20"/>
          <w:szCs w:val="28"/>
          <w:lang w:val="uk-UA" w:eastAsia="uk-UA" w:bidi="uk-UA"/>
        </w:rPr>
        <w:t xml:space="preserve">знищували </w:t>
      </w:r>
      <w:r w:rsidR="00FC5621">
        <w:rPr>
          <w:rFonts w:eastAsia="Book Antiqua" w:cs="Times New Roman"/>
          <w:color w:val="231F20"/>
          <w:szCs w:val="28"/>
          <w:lang w:val="uk-UA" w:eastAsia="uk-UA" w:bidi="uk-UA"/>
        </w:rPr>
        <w:t>наші міста і села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>, а українці розуміли: їх прийшли вбивати.</w:t>
      </w:r>
      <w:r w:rsidR="00707604" w:rsidRPr="00C83755">
        <w:rPr>
          <w:rFonts w:eastAsia="Book Antiqua" w:cs="Times New Roman"/>
          <w:color w:val="000000"/>
          <w:szCs w:val="28"/>
          <w:lang w:val="uk-UA" w:eastAsia="uk-UA" w:bidi="uk-UA"/>
        </w:rPr>
        <w:t xml:space="preserve"> 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>Було боляче</w:t>
      </w:r>
      <w:r w:rsidR="00F42D3D">
        <w:rPr>
          <w:rFonts w:eastAsia="Book Antiqua" w:cs="Times New Roman"/>
          <w:color w:val="231F20"/>
          <w:szCs w:val="28"/>
          <w:lang w:val="uk-UA" w:eastAsia="uk-UA" w:bidi="uk-UA"/>
        </w:rPr>
        <w:t xml:space="preserve">, 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>страшно. Та велика біда</w:t>
      </w:r>
      <w:r w:rsidR="00F42D3D">
        <w:rPr>
          <w:rFonts w:eastAsia="Book Antiqua" w:cs="Times New Roman"/>
          <w:color w:val="231F20"/>
          <w:szCs w:val="28"/>
          <w:lang w:val="uk-UA" w:eastAsia="uk-UA" w:bidi="uk-UA"/>
        </w:rPr>
        <w:t xml:space="preserve"> – 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>випробування для кожного. Народ наш, який ніколи не зазіхав на чужі зем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softHyphen/>
        <w:t>лі, на волю інших народів, узяв до рук зброю і став на захист своєї землі, всієї Європи</w:t>
      </w:r>
      <w:r w:rsidR="00281833" w:rsidRPr="00C83755">
        <w:rPr>
          <w:rFonts w:eastAsia="Book Antiqua" w:cs="Times New Roman"/>
          <w:color w:val="231F20"/>
          <w:szCs w:val="28"/>
          <w:lang w:val="uk-UA" w:eastAsia="uk-UA" w:bidi="uk-UA"/>
        </w:rPr>
        <w:t xml:space="preserve"> – 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>гідно</w:t>
      </w:r>
      <w:r w:rsidR="00281833" w:rsidRPr="00C83755">
        <w:rPr>
          <w:rFonts w:eastAsia="Book Antiqua" w:cs="Times New Roman"/>
          <w:color w:val="231F20"/>
          <w:szCs w:val="28"/>
          <w:lang w:val="uk-UA" w:eastAsia="uk-UA" w:bidi="uk-UA"/>
        </w:rPr>
        <w:t xml:space="preserve">, 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 xml:space="preserve"> достойно, примусивши весь світ затамувати подих</w:t>
      </w:r>
      <w:r w:rsidR="00821B6D" w:rsidRPr="00C83755">
        <w:rPr>
          <w:rFonts w:eastAsia="Book Antiqua" w:cs="Times New Roman"/>
          <w:color w:val="231F20"/>
          <w:szCs w:val="28"/>
          <w:lang w:val="uk-UA" w:eastAsia="uk-UA" w:bidi="uk-UA"/>
        </w:rPr>
        <w:t xml:space="preserve"> від величі сучасних лицарів </w:t>
      </w:r>
      <w:bookmarkStart w:id="1" w:name="_Hlk179484012"/>
      <w:r w:rsidR="00821B6D" w:rsidRPr="00C83755">
        <w:rPr>
          <w:rFonts w:eastAsia="Book Antiqua" w:cs="Times New Roman"/>
          <w:color w:val="231F20"/>
          <w:szCs w:val="28"/>
          <w:lang w:val="uk-UA" w:eastAsia="uk-UA" w:bidi="uk-UA"/>
        </w:rPr>
        <w:t>–</w:t>
      </w:r>
      <w:bookmarkEnd w:id="1"/>
      <w:r w:rsidR="00821B6D" w:rsidRPr="00C83755">
        <w:rPr>
          <w:rFonts w:eastAsia="Book Antiqua" w:cs="Times New Roman"/>
          <w:color w:val="231F20"/>
          <w:szCs w:val="28"/>
          <w:lang w:val="uk-UA" w:eastAsia="uk-UA" w:bidi="uk-UA"/>
        </w:rPr>
        <w:t xml:space="preserve"> </w:t>
      </w:r>
      <w:r w:rsidR="00356C54">
        <w:rPr>
          <w:rFonts w:eastAsia="Book Antiqua" w:cs="Times New Roman"/>
          <w:color w:val="231F20"/>
          <w:szCs w:val="28"/>
          <w:lang w:val="uk-UA" w:eastAsia="uk-UA" w:bidi="uk-UA"/>
        </w:rPr>
        <w:t>захисників</w:t>
      </w:r>
      <w:r w:rsidR="00821B6D" w:rsidRPr="00C83755">
        <w:rPr>
          <w:rFonts w:eastAsia="Book Antiqua" w:cs="Times New Roman"/>
          <w:color w:val="231F20"/>
          <w:szCs w:val="28"/>
          <w:lang w:val="uk-UA" w:eastAsia="uk-UA" w:bidi="uk-UA"/>
        </w:rPr>
        <w:t xml:space="preserve"> свободи.</w:t>
      </w:r>
    </w:p>
    <w:p w14:paraId="513DE2E8" w14:textId="777E02C0" w:rsidR="00F21A49" w:rsidRPr="00C83755" w:rsidRDefault="00821B6D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lastRenderedPageBreak/>
        <w:t>У п</w:t>
      </w:r>
      <w:r w:rsidR="00F21A49" w:rsidRPr="00C83755">
        <w:rPr>
          <w:rFonts w:cs="Times New Roman"/>
          <w:szCs w:val="28"/>
          <w:lang w:val="uk-UA"/>
        </w:rPr>
        <w:t xml:space="preserve">ерші тижні </w:t>
      </w:r>
      <w:r w:rsidRPr="00C83755">
        <w:rPr>
          <w:rFonts w:cs="Times New Roman"/>
          <w:szCs w:val="28"/>
          <w:lang w:val="uk-UA"/>
        </w:rPr>
        <w:t xml:space="preserve"> війни </w:t>
      </w:r>
      <w:r w:rsidR="00F21A49" w:rsidRPr="00C83755">
        <w:rPr>
          <w:rFonts w:cs="Times New Roman"/>
          <w:szCs w:val="28"/>
          <w:lang w:val="uk-UA"/>
        </w:rPr>
        <w:t xml:space="preserve">приймала </w:t>
      </w:r>
      <w:r w:rsidR="00B329B8" w:rsidRPr="00C83755">
        <w:rPr>
          <w:rFonts w:cs="Times New Roman"/>
          <w:szCs w:val="28"/>
          <w:lang w:val="uk-UA"/>
        </w:rPr>
        <w:t>у</w:t>
      </w:r>
      <w:r w:rsidR="00F21A49" w:rsidRPr="00C83755">
        <w:rPr>
          <w:rFonts w:cs="Times New Roman"/>
          <w:szCs w:val="28"/>
          <w:lang w:val="uk-UA"/>
        </w:rPr>
        <w:t xml:space="preserve"> </w:t>
      </w:r>
      <w:r w:rsidRPr="00C83755">
        <w:rPr>
          <w:rFonts w:cs="Times New Roman"/>
          <w:szCs w:val="28"/>
          <w:lang w:val="uk-UA"/>
        </w:rPr>
        <w:t xml:space="preserve">свій </w:t>
      </w:r>
      <w:r w:rsidR="00F21A49" w:rsidRPr="00C83755">
        <w:rPr>
          <w:rFonts w:cs="Times New Roman"/>
          <w:szCs w:val="28"/>
          <w:lang w:val="uk-UA"/>
        </w:rPr>
        <w:t xml:space="preserve">дім біженців із Харкова, пересилала </w:t>
      </w:r>
      <w:r w:rsidR="00B329B8" w:rsidRPr="00C83755">
        <w:rPr>
          <w:rFonts w:cs="Times New Roman"/>
          <w:szCs w:val="28"/>
          <w:lang w:val="uk-UA"/>
        </w:rPr>
        <w:t>з земляками українським</w:t>
      </w:r>
      <w:r w:rsidRPr="00C83755">
        <w:rPr>
          <w:rFonts w:cs="Times New Roman"/>
          <w:szCs w:val="28"/>
          <w:lang w:val="uk-UA"/>
        </w:rPr>
        <w:t xml:space="preserve"> захисникам </w:t>
      </w:r>
      <w:r w:rsidR="00F21A49" w:rsidRPr="00C83755">
        <w:rPr>
          <w:rFonts w:cs="Times New Roman"/>
          <w:szCs w:val="28"/>
          <w:lang w:val="uk-UA"/>
        </w:rPr>
        <w:t>кошти на фронт.</w:t>
      </w:r>
    </w:p>
    <w:p w14:paraId="58E4E9FF" w14:textId="5D8D748E" w:rsidR="001D026A" w:rsidRPr="00C83755" w:rsidRDefault="00F21A49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Коли дізналас</w:t>
      </w:r>
      <w:r w:rsidR="00F42D3D">
        <w:rPr>
          <w:rFonts w:cs="Times New Roman"/>
          <w:szCs w:val="28"/>
          <w:lang w:val="uk-UA"/>
        </w:rPr>
        <w:t>я</w:t>
      </w:r>
      <w:r w:rsidRPr="00C83755">
        <w:rPr>
          <w:rFonts w:cs="Times New Roman"/>
          <w:szCs w:val="28"/>
          <w:lang w:val="uk-UA"/>
        </w:rPr>
        <w:t xml:space="preserve"> про загибель земляк</w:t>
      </w:r>
      <w:r w:rsidR="001D026A" w:rsidRPr="00C83755">
        <w:rPr>
          <w:rFonts w:cs="Times New Roman"/>
          <w:szCs w:val="28"/>
          <w:lang w:val="uk-UA"/>
        </w:rPr>
        <w:t>а Влада Українця</w:t>
      </w:r>
      <w:r w:rsidRPr="00C83755">
        <w:rPr>
          <w:rFonts w:cs="Times New Roman"/>
          <w:szCs w:val="28"/>
          <w:lang w:val="uk-UA"/>
        </w:rPr>
        <w:t xml:space="preserve">, </w:t>
      </w:r>
      <w:r w:rsidR="001D026A" w:rsidRPr="00C83755">
        <w:rPr>
          <w:rFonts w:cs="Times New Roman"/>
          <w:szCs w:val="28"/>
          <w:lang w:val="uk-UA"/>
        </w:rPr>
        <w:t>при</w:t>
      </w:r>
      <w:r w:rsidRPr="00C83755">
        <w:rPr>
          <w:rFonts w:cs="Times New Roman"/>
          <w:szCs w:val="28"/>
          <w:lang w:val="uk-UA"/>
        </w:rPr>
        <w:t>йшла в дім</w:t>
      </w:r>
      <w:r w:rsidR="00821B6D" w:rsidRPr="00C83755">
        <w:rPr>
          <w:rFonts w:cs="Times New Roman"/>
          <w:szCs w:val="28"/>
          <w:lang w:val="uk-UA"/>
        </w:rPr>
        <w:t xml:space="preserve"> </w:t>
      </w:r>
      <w:r w:rsidR="00281833" w:rsidRPr="00C83755">
        <w:rPr>
          <w:rFonts w:cs="Times New Roman"/>
          <w:szCs w:val="28"/>
          <w:lang w:val="uk-UA"/>
        </w:rPr>
        <w:t xml:space="preserve">батьків </w:t>
      </w:r>
      <w:r w:rsidR="00821B6D" w:rsidRPr="00C83755">
        <w:rPr>
          <w:rFonts w:cs="Times New Roman"/>
          <w:szCs w:val="28"/>
          <w:lang w:val="uk-UA"/>
        </w:rPr>
        <w:t>Героя</w:t>
      </w:r>
      <w:r w:rsidRPr="00C83755">
        <w:rPr>
          <w:rFonts w:cs="Times New Roman"/>
          <w:szCs w:val="28"/>
          <w:lang w:val="uk-UA"/>
        </w:rPr>
        <w:t>, щоб підтримати</w:t>
      </w:r>
      <w:r w:rsidR="00F42D3D">
        <w:rPr>
          <w:rFonts w:cs="Times New Roman"/>
          <w:szCs w:val="28"/>
          <w:lang w:val="uk-UA"/>
        </w:rPr>
        <w:t xml:space="preserve"> їх</w:t>
      </w:r>
      <w:r w:rsidR="001D026A" w:rsidRPr="00C83755">
        <w:rPr>
          <w:rFonts w:cs="Times New Roman"/>
          <w:szCs w:val="28"/>
          <w:lang w:val="uk-UA"/>
        </w:rPr>
        <w:t xml:space="preserve">, розділити біль. </w:t>
      </w:r>
      <w:r w:rsidR="00281833" w:rsidRPr="00C83755">
        <w:rPr>
          <w:rFonts w:cs="Times New Roman"/>
          <w:szCs w:val="28"/>
          <w:lang w:val="uk-UA"/>
        </w:rPr>
        <w:t>У</w:t>
      </w:r>
      <w:r w:rsidR="001D026A" w:rsidRPr="00C83755">
        <w:rPr>
          <w:rFonts w:cs="Times New Roman"/>
          <w:szCs w:val="28"/>
          <w:lang w:val="uk-UA"/>
        </w:rPr>
        <w:t>бирала в серце спогади рідних загиблого, щоб перелити потім життя захисника в мереживо слів. Так за місяці з’явилася книга «Остання висота»</w:t>
      </w:r>
      <w:r w:rsidR="00B329B8" w:rsidRPr="00C83755">
        <w:rPr>
          <w:rFonts w:cs="Times New Roman"/>
          <w:szCs w:val="28"/>
          <w:lang w:val="uk-UA"/>
        </w:rPr>
        <w:t xml:space="preserve"> </w:t>
      </w:r>
      <w:r w:rsidR="001D026A" w:rsidRPr="00C83755">
        <w:rPr>
          <w:rFonts w:cs="Times New Roman"/>
          <w:szCs w:val="28"/>
          <w:lang w:val="uk-UA"/>
        </w:rPr>
        <w:t>про 22-річного захисника, котрий загинув у перший день війни, врятувавши своїх побратимів на Антонівському мосту. Владислав став одним з перших Героїв України, котрий смертю утвердив безсмертя великого народу</w:t>
      </w:r>
      <w:r w:rsidR="006E49AE" w:rsidRPr="00C83755">
        <w:rPr>
          <w:rFonts w:cs="Times New Roman"/>
          <w:szCs w:val="28"/>
          <w:lang w:val="uk-UA"/>
        </w:rPr>
        <w:t>.</w:t>
      </w:r>
    </w:p>
    <w:p w14:paraId="2C50BF10" w14:textId="3264F917" w:rsidR="001D026A" w:rsidRPr="00C83755" w:rsidRDefault="001D026A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За 1000 днів війни часто зустрічалася з українськими військовими (у нашому місті є шпиталь для лікування й реабілітації захисників). Привозила їм смаколики, книги, читала вірші.</w:t>
      </w:r>
    </w:p>
    <w:p w14:paraId="39B8F85C" w14:textId="6C13231B" w:rsidR="001D026A" w:rsidRPr="00C83755" w:rsidRDefault="001D026A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А вчора мені зателефонувала</w:t>
      </w:r>
      <w:r w:rsidR="00B329B8" w:rsidRPr="00C83755">
        <w:rPr>
          <w:rFonts w:cs="Times New Roman"/>
          <w:szCs w:val="28"/>
          <w:lang w:val="uk-UA"/>
        </w:rPr>
        <w:t xml:space="preserve"> </w:t>
      </w:r>
      <w:r w:rsidRPr="00C83755">
        <w:rPr>
          <w:rFonts w:cs="Times New Roman"/>
          <w:szCs w:val="28"/>
          <w:lang w:val="uk-UA"/>
        </w:rPr>
        <w:t>колишня учениця</w:t>
      </w:r>
      <w:bookmarkStart w:id="2" w:name="_Hlk179484215"/>
      <w:r w:rsidR="00B329B8" w:rsidRPr="00C83755">
        <w:rPr>
          <w:rFonts w:cs="Times New Roman"/>
          <w:szCs w:val="28"/>
          <w:lang w:val="uk-UA"/>
        </w:rPr>
        <w:t xml:space="preserve"> – </w:t>
      </w:r>
      <w:bookmarkEnd w:id="2"/>
      <w:r w:rsidRPr="00C83755">
        <w:rPr>
          <w:rFonts w:cs="Times New Roman"/>
          <w:szCs w:val="28"/>
          <w:lang w:val="uk-UA"/>
        </w:rPr>
        <w:t>41-річна жінка, вже вдова:</w:t>
      </w:r>
    </w:p>
    <w:p w14:paraId="4BDB32F1" w14:textId="4F617B46" w:rsidR="001D026A" w:rsidRPr="00E41A3F" w:rsidRDefault="00B329B8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E41A3F">
        <w:rPr>
          <w:rFonts w:cs="Times New Roman"/>
          <w:szCs w:val="28"/>
          <w:lang w:val="uk-UA"/>
        </w:rPr>
        <w:t>– Як Ви, вчителько?</w:t>
      </w:r>
      <w:r w:rsidR="00281833" w:rsidRPr="00E41A3F">
        <w:rPr>
          <w:rFonts w:cs="Times New Roman"/>
          <w:szCs w:val="28"/>
          <w:lang w:val="uk-UA"/>
        </w:rPr>
        <w:t xml:space="preserve"> </w:t>
      </w:r>
      <w:r w:rsidR="001D026A" w:rsidRPr="00E41A3F">
        <w:rPr>
          <w:rFonts w:cs="Times New Roman"/>
          <w:szCs w:val="28"/>
          <w:lang w:val="uk-UA"/>
        </w:rPr>
        <w:t>Можна прийти до Вас?</w:t>
      </w:r>
    </w:p>
    <w:p w14:paraId="2462C9AD" w14:textId="3FA05B64" w:rsidR="008553A3" w:rsidRPr="00E41A3F" w:rsidRDefault="00B329B8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bookmarkStart w:id="3" w:name="_Hlk179484395"/>
      <w:r w:rsidRPr="00E41A3F">
        <w:rPr>
          <w:rFonts w:cs="Times New Roman"/>
          <w:szCs w:val="28"/>
          <w:lang w:val="uk-UA"/>
        </w:rPr>
        <w:t>–</w:t>
      </w:r>
      <w:bookmarkEnd w:id="3"/>
      <w:r w:rsidRPr="00E41A3F">
        <w:rPr>
          <w:rFonts w:cs="Times New Roman"/>
          <w:szCs w:val="28"/>
          <w:lang w:val="uk-UA"/>
        </w:rPr>
        <w:t xml:space="preserve"> </w:t>
      </w:r>
      <w:r w:rsidR="001D026A" w:rsidRPr="00E41A3F">
        <w:rPr>
          <w:rFonts w:cs="Times New Roman"/>
          <w:szCs w:val="28"/>
          <w:lang w:val="uk-UA"/>
        </w:rPr>
        <w:t>Звісно, Маринко</w:t>
      </w:r>
      <w:r w:rsidR="008553A3" w:rsidRPr="00E41A3F">
        <w:rPr>
          <w:rFonts w:cs="Times New Roman"/>
          <w:szCs w:val="28"/>
          <w:lang w:val="uk-UA"/>
        </w:rPr>
        <w:t>. Приходь, чекатиму.</w:t>
      </w:r>
    </w:p>
    <w:p w14:paraId="577C5608" w14:textId="16D601DF" w:rsidR="008553A3" w:rsidRPr="00C83755" w:rsidRDefault="008553A3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Ми зустрілися. Говорили про війну, про долю України, втрати знайомих земляків</w:t>
      </w:r>
      <w:r w:rsidR="00281833" w:rsidRPr="00C83755">
        <w:rPr>
          <w:rFonts w:cs="Times New Roman"/>
          <w:szCs w:val="28"/>
          <w:lang w:val="uk-UA"/>
        </w:rPr>
        <w:t>,</w:t>
      </w:r>
      <w:r w:rsidRPr="00C83755">
        <w:rPr>
          <w:rFonts w:cs="Times New Roman"/>
          <w:szCs w:val="28"/>
          <w:lang w:val="uk-UA"/>
        </w:rPr>
        <w:t xml:space="preserve"> віру народу. А наостанок Маринка обійняла мене:</w:t>
      </w:r>
    </w:p>
    <w:p w14:paraId="36EF41C4" w14:textId="03856AC8" w:rsidR="008553A3" w:rsidRPr="00E41A3F" w:rsidRDefault="00E41A3F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E41A3F">
        <w:rPr>
          <w:rFonts w:cs="Times New Roman"/>
          <w:szCs w:val="28"/>
          <w:lang w:val="uk-UA"/>
        </w:rPr>
        <w:t>–</w:t>
      </w:r>
      <w:r w:rsidR="008553A3" w:rsidRPr="00E41A3F">
        <w:rPr>
          <w:rFonts w:cs="Times New Roman"/>
          <w:szCs w:val="28"/>
          <w:lang w:val="uk-UA"/>
        </w:rPr>
        <w:t xml:space="preserve">Хотіла зарядитись оптимізмом, послухати вірші, згадати роки без війни. Я за тиждень на фронт </w:t>
      </w:r>
      <w:r>
        <w:rPr>
          <w:rFonts w:cs="Times New Roman"/>
          <w:szCs w:val="28"/>
          <w:lang w:val="uk-UA"/>
        </w:rPr>
        <w:t>і</w:t>
      </w:r>
      <w:r w:rsidR="008553A3" w:rsidRPr="00E41A3F">
        <w:rPr>
          <w:rFonts w:cs="Times New Roman"/>
          <w:szCs w:val="28"/>
          <w:lang w:val="uk-UA"/>
        </w:rPr>
        <w:t>ду. Там моє місце тепер. Ви про мою Ганнусю подбаєте, якщо зі мною щось станеться?</w:t>
      </w:r>
    </w:p>
    <w:p w14:paraId="36205D72" w14:textId="7F67A740" w:rsidR="008553A3" w:rsidRPr="00C83755" w:rsidRDefault="00B329B8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–</w:t>
      </w:r>
      <w:r w:rsidR="006E49AE" w:rsidRPr="00C83755">
        <w:rPr>
          <w:rFonts w:cs="Times New Roman"/>
          <w:szCs w:val="28"/>
          <w:lang w:val="uk-UA"/>
        </w:rPr>
        <w:t>Я</w:t>
      </w:r>
      <w:r w:rsidR="008553A3" w:rsidRPr="00C83755">
        <w:rPr>
          <w:rFonts w:cs="Times New Roman"/>
          <w:szCs w:val="28"/>
          <w:lang w:val="uk-UA"/>
        </w:rPr>
        <w:t xml:space="preserve"> не залишу твою донечку. Але  ти повернешся </w:t>
      </w:r>
      <w:r w:rsidRPr="00C83755">
        <w:rPr>
          <w:rFonts w:cs="Times New Roman"/>
          <w:szCs w:val="28"/>
          <w:lang w:val="uk-UA"/>
        </w:rPr>
        <w:t xml:space="preserve">– </w:t>
      </w:r>
      <w:r w:rsidR="008553A3" w:rsidRPr="00C83755">
        <w:rPr>
          <w:rFonts w:cs="Times New Roman"/>
          <w:szCs w:val="28"/>
          <w:lang w:val="uk-UA"/>
        </w:rPr>
        <w:t xml:space="preserve">і ми заспіваємо  про червону калину… </w:t>
      </w:r>
      <w:r w:rsidR="006E49AE" w:rsidRPr="00C83755">
        <w:rPr>
          <w:rFonts w:cs="Times New Roman"/>
          <w:szCs w:val="28"/>
          <w:lang w:val="uk-UA"/>
        </w:rPr>
        <w:t>З</w:t>
      </w:r>
      <w:r w:rsidR="008553A3" w:rsidRPr="00C83755">
        <w:rPr>
          <w:rFonts w:cs="Times New Roman"/>
          <w:szCs w:val="28"/>
          <w:lang w:val="uk-UA"/>
        </w:rPr>
        <w:t>а дівчинку твою порадіємо.</w:t>
      </w:r>
    </w:p>
    <w:p w14:paraId="1BD97910" w14:textId="4B3C40F9" w:rsidR="008553A3" w:rsidRPr="00C83755" w:rsidRDefault="006E49AE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 xml:space="preserve">     </w:t>
      </w:r>
      <w:r w:rsidR="008553A3" w:rsidRPr="00C83755">
        <w:rPr>
          <w:rFonts w:cs="Times New Roman"/>
          <w:szCs w:val="28"/>
          <w:lang w:val="uk-UA"/>
        </w:rPr>
        <w:t>…Вона пішла, впевнена й сильна. І пах</w:t>
      </w:r>
      <w:r w:rsidR="00B329B8" w:rsidRPr="00C83755">
        <w:rPr>
          <w:rFonts w:cs="Times New Roman"/>
          <w:szCs w:val="28"/>
          <w:lang w:val="uk-UA"/>
        </w:rPr>
        <w:t>ну</w:t>
      </w:r>
      <w:r w:rsidR="008553A3" w:rsidRPr="00C83755">
        <w:rPr>
          <w:rFonts w:cs="Times New Roman"/>
          <w:szCs w:val="28"/>
          <w:lang w:val="uk-UA"/>
        </w:rPr>
        <w:t>ло від неї фронтом, війною.</w:t>
      </w:r>
    </w:p>
    <w:p w14:paraId="42076F8E" w14:textId="4D0E0391" w:rsidR="00E30703" w:rsidRPr="00C83755" w:rsidRDefault="008553A3" w:rsidP="00E05ADC">
      <w:pPr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cs="Times New Roman"/>
          <w:szCs w:val="28"/>
          <w:lang w:val="uk-UA"/>
        </w:rPr>
        <w:t>І був світанок 1000-го дня війни</w:t>
      </w:r>
      <w:r w:rsidR="00E30703" w:rsidRPr="00C83755">
        <w:rPr>
          <w:rFonts w:cs="Times New Roman"/>
          <w:szCs w:val="28"/>
          <w:lang w:val="uk-UA"/>
        </w:rPr>
        <w:t xml:space="preserve"> – холодний, німий, скорботний, але не  скорений.</w:t>
      </w:r>
      <w:r w:rsidR="00B329B8" w:rsidRPr="00C83755">
        <w:rPr>
          <w:rFonts w:cs="Times New Roman"/>
          <w:szCs w:val="28"/>
          <w:lang w:val="uk-UA"/>
        </w:rPr>
        <w:t xml:space="preserve"> </w:t>
      </w:r>
      <w:r w:rsidR="00E30703" w:rsidRPr="00C83755">
        <w:rPr>
          <w:rFonts w:cs="Times New Roman"/>
          <w:szCs w:val="28"/>
          <w:lang w:val="uk-UA"/>
        </w:rPr>
        <w:t xml:space="preserve">І тисячі моїх учнів, земляків їхали на </w:t>
      </w:r>
      <w:r w:rsidR="006E49AE" w:rsidRPr="00C83755">
        <w:rPr>
          <w:rFonts w:cs="Times New Roman"/>
          <w:szCs w:val="28"/>
          <w:lang w:val="uk-UA"/>
        </w:rPr>
        <w:t>фронти</w:t>
      </w:r>
      <w:r w:rsidR="00E30703" w:rsidRPr="00C83755">
        <w:rPr>
          <w:rFonts w:cs="Times New Roman"/>
          <w:szCs w:val="28"/>
          <w:lang w:val="uk-UA"/>
        </w:rPr>
        <w:t xml:space="preserve"> обвугленої країни, щоб захистити</w:t>
      </w:r>
      <w:r w:rsidR="006E49AE" w:rsidRPr="00C83755">
        <w:rPr>
          <w:rFonts w:cs="Times New Roman"/>
          <w:szCs w:val="28"/>
          <w:lang w:val="uk-UA"/>
        </w:rPr>
        <w:t xml:space="preserve"> свою</w:t>
      </w:r>
      <w:r w:rsidR="00E30703" w:rsidRPr="00C83755">
        <w:rPr>
          <w:rFonts w:cs="Times New Roman"/>
          <w:szCs w:val="28"/>
          <w:lang w:val="uk-UA"/>
        </w:rPr>
        <w:t xml:space="preserve"> землю</w:t>
      </w:r>
      <w:r w:rsidR="006E49AE" w:rsidRPr="00C83755">
        <w:rPr>
          <w:rFonts w:cs="Times New Roman"/>
          <w:szCs w:val="28"/>
          <w:lang w:val="uk-UA"/>
        </w:rPr>
        <w:t>.</w:t>
      </w:r>
      <w:r w:rsidR="00E30703" w:rsidRPr="00C83755">
        <w:rPr>
          <w:rFonts w:cs="Times New Roman"/>
          <w:szCs w:val="28"/>
          <w:lang w:val="uk-UA"/>
        </w:rPr>
        <w:t xml:space="preserve"> </w:t>
      </w:r>
    </w:p>
    <w:p w14:paraId="3FA45686" w14:textId="6B3ECFC6" w:rsidR="00EE4DB0" w:rsidRPr="00C83755" w:rsidRDefault="009030AD" w:rsidP="00E05ADC">
      <w:pPr>
        <w:pStyle w:val="20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Х</w:t>
      </w:r>
      <w:r w:rsidR="008F515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 xml:space="preserve">очу вірити, що прокинусь завтра, і діти мої, і внуки, сусіди, </w:t>
      </w:r>
      <w:r w:rsidR="00E05B08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весь</w:t>
      </w:r>
      <w:r w:rsidR="008F515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 xml:space="preserve"> народ і ті, хто на передовій. І станеть</w:t>
      </w:r>
      <w:r w:rsidR="008F515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softHyphen/>
        <w:t xml:space="preserve">ся те, що має статись: ворог тікатиме з нашої </w:t>
      </w:r>
      <w:r w:rsidR="008F515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lastRenderedPageBreak/>
        <w:t>землі ганебно і злочинно. Нехай понівечені, але повернуть</w:t>
      </w:r>
      <w:r w:rsidR="008F515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softHyphen/>
        <w:t>ся Крим і Донбас. І знову зійде</w:t>
      </w:r>
      <w:r w:rsidR="006E49AE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 xml:space="preserve"> </w:t>
      </w:r>
      <w:r w:rsidR="008F515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мирне сонце. І ми не почуємо більше страшних сирен, по</w:t>
      </w:r>
      <w:r w:rsidR="00EE4DB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стрілів, і малюки не сиротітимуть</w:t>
      </w:r>
      <w:r w:rsidR="006E49AE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.</w:t>
      </w:r>
      <w:r w:rsidR="00EE4DB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 xml:space="preserve"> </w:t>
      </w:r>
      <w:r w:rsidR="006E49AE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У</w:t>
      </w:r>
      <w:r w:rsidR="00EE4DB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сміхнуться люди, бо прийде на нашу землю святу мир</w:t>
      </w:r>
      <w:r w:rsidR="006E49AE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.</w:t>
      </w:r>
      <w:r w:rsid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 xml:space="preserve"> </w:t>
      </w:r>
      <w:r w:rsidR="00C83755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Заголоситься</w:t>
      </w:r>
      <w:r w:rsidR="00EE4DB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 xml:space="preserve"> нива</w:t>
      </w:r>
      <w:r w:rsidR="006E49AE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 xml:space="preserve"> д</w:t>
      </w:r>
      <w:r w:rsidR="00EE4DB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ля життя</w:t>
      </w:r>
      <w:r w:rsidR="006E49AE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, д</w:t>
      </w:r>
      <w:r w:rsidR="00EE4DB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ля щастя</w:t>
      </w:r>
      <w:r w:rsidR="006E49AE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, д</w:t>
      </w:r>
      <w:r w:rsidR="00EE4DB0" w:rsidRPr="00C83755">
        <w:rPr>
          <w:rFonts w:ascii="Times New Roman" w:hAnsi="Times New Roman" w:cs="Times New Roman"/>
          <w:color w:val="231F20"/>
          <w:sz w:val="28"/>
          <w:szCs w:val="28"/>
          <w:lang w:val="uk-UA" w:eastAsia="uk-UA" w:bidi="uk-UA"/>
        </w:rPr>
        <w:t>ля майбутнього.</w:t>
      </w:r>
    </w:p>
    <w:p w14:paraId="534DE1C9" w14:textId="4F9A9700" w:rsidR="00F21A49" w:rsidRPr="00C83755" w:rsidRDefault="00EE4DB0" w:rsidP="00E05ADC">
      <w:pPr>
        <w:widowControl w:val="0"/>
        <w:spacing w:after="0" w:line="360" w:lineRule="auto"/>
        <w:ind w:firstLine="567"/>
        <w:jc w:val="both"/>
        <w:rPr>
          <w:rFonts w:cs="Times New Roman"/>
          <w:szCs w:val="28"/>
          <w:lang w:val="uk-UA"/>
        </w:rPr>
      </w:pP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>А може, вранці я зрозумію, що ця війна мені на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softHyphen/>
        <w:t>снилася. І я помолюся Господу</w:t>
      </w:r>
      <w:r w:rsidR="009030AD" w:rsidRPr="00C83755">
        <w:rPr>
          <w:rFonts w:eastAsia="Book Antiqua" w:cs="Times New Roman"/>
          <w:color w:val="231F20"/>
          <w:szCs w:val="28"/>
          <w:lang w:val="uk-UA" w:eastAsia="uk-UA" w:bidi="uk-UA"/>
        </w:rPr>
        <w:t>,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 xml:space="preserve"> по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softHyphen/>
        <w:t xml:space="preserve">дякую за мир, за те, що то був страшний сон з очима </w:t>
      </w:r>
      <w:r w:rsidRPr="00C83755">
        <w:rPr>
          <w:rFonts w:eastAsia="Book Antiqua" w:cs="Times New Roman"/>
          <w:color w:val="231F20"/>
          <w:szCs w:val="28"/>
          <w:lang w:eastAsia="ru-RU" w:bidi="ru-RU"/>
        </w:rPr>
        <w:t>смерт</w:t>
      </w:r>
      <w:r w:rsidR="00E05B08">
        <w:rPr>
          <w:rFonts w:eastAsia="Book Antiqua" w:cs="Times New Roman"/>
          <w:color w:val="231F20"/>
          <w:szCs w:val="28"/>
          <w:lang w:val="uk-UA" w:eastAsia="ru-RU" w:bidi="ru-RU"/>
        </w:rPr>
        <w:t>і</w:t>
      </w:r>
      <w:r w:rsidRPr="00C83755">
        <w:rPr>
          <w:rFonts w:eastAsia="Book Antiqua" w:cs="Times New Roman"/>
          <w:color w:val="231F20"/>
          <w:szCs w:val="28"/>
          <w:lang w:eastAsia="ru-RU" w:bidi="ru-RU"/>
        </w:rPr>
        <w:t xml:space="preserve">, </w:t>
      </w:r>
      <w:r w:rsidRPr="00C83755">
        <w:rPr>
          <w:rFonts w:eastAsia="Book Antiqua" w:cs="Times New Roman"/>
          <w:color w:val="231F20"/>
          <w:szCs w:val="28"/>
          <w:lang w:val="uk-UA" w:eastAsia="uk-UA" w:bidi="uk-UA"/>
        </w:rPr>
        <w:t>біди і такої не людської війни.</w:t>
      </w:r>
    </w:p>
    <w:sectPr w:rsidR="00F21A49" w:rsidRPr="00C83755" w:rsidSect="006C0B77">
      <w:head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5DEA" w14:textId="77777777" w:rsidR="00782C7D" w:rsidRDefault="00782C7D">
      <w:pPr>
        <w:spacing w:after="0"/>
      </w:pPr>
      <w:r>
        <w:separator/>
      </w:r>
    </w:p>
  </w:endnote>
  <w:endnote w:type="continuationSeparator" w:id="0">
    <w:p w14:paraId="54D9C1F9" w14:textId="77777777" w:rsidR="00782C7D" w:rsidRDefault="00782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8248253"/>
      <w:docPartObj>
        <w:docPartGallery w:val="Page Numbers (Bottom of Page)"/>
        <w:docPartUnique/>
      </w:docPartObj>
    </w:sdtPr>
    <w:sdtContent>
      <w:p w14:paraId="03FB4AAB" w14:textId="70B3C6AF" w:rsidR="00C83755" w:rsidRDefault="00C837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1DAEC3F" w14:textId="77777777" w:rsidR="00D107F4" w:rsidRDefault="00D107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2FA5" w14:textId="77777777" w:rsidR="00782C7D" w:rsidRDefault="00782C7D">
      <w:pPr>
        <w:spacing w:after="0"/>
      </w:pPr>
      <w:r>
        <w:separator/>
      </w:r>
    </w:p>
  </w:footnote>
  <w:footnote w:type="continuationSeparator" w:id="0">
    <w:p w14:paraId="57FCD811" w14:textId="77777777" w:rsidR="00782C7D" w:rsidRDefault="00782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DF4C" w14:textId="77777777" w:rsidR="00D107F4" w:rsidRDefault="0000000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335D1A0" wp14:editId="22B7C191">
              <wp:simplePos x="0" y="0"/>
              <wp:positionH relativeFrom="page">
                <wp:posOffset>1931035</wp:posOffset>
              </wp:positionH>
              <wp:positionV relativeFrom="page">
                <wp:posOffset>721995</wp:posOffset>
              </wp:positionV>
              <wp:extent cx="1193800" cy="145415"/>
              <wp:effectExtent l="0" t="0" r="0" b="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77F" w14:textId="77777777" w:rsidR="00D107F4" w:rsidRDefault="00000000">
                          <w:r>
                            <w:rPr>
                              <w:rStyle w:val="95pt"/>
                              <w:b w:val="0"/>
                              <w:bCs w:val="0"/>
                              <w:i w:val="0"/>
                              <w:iCs w:val="0"/>
                            </w:rPr>
                            <w:t>Молитва під кулями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5D1A0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152.05pt;margin-top:56.85pt;width:94pt;height:11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" filled="f" stroked="f">
              <v:textbox style="mso-fit-shape-to-text:t" inset="0,0,0,0">
                <w:txbxContent>
                  <w:p w14:paraId="7866277F" w14:textId="77777777" w:rsidR="00D107F4" w:rsidRDefault="00000000">
                    <w:r>
                      <w:rPr>
                        <w:rStyle w:val="95pt"/>
                        <w:b w:val="0"/>
                        <w:bCs w:val="0"/>
                        <w:i w:val="0"/>
                        <w:iCs w:val="0"/>
                      </w:rPr>
                      <w:t>Молитва під кулями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9165F"/>
    <w:multiLevelType w:val="hybridMultilevel"/>
    <w:tmpl w:val="B22AAC3A"/>
    <w:lvl w:ilvl="0" w:tplc="D0BA0C0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0027F"/>
    <w:multiLevelType w:val="hybridMultilevel"/>
    <w:tmpl w:val="E6B4336C"/>
    <w:lvl w:ilvl="0" w:tplc="DDA217E4">
      <w:numFmt w:val="bullet"/>
      <w:lvlText w:val="–"/>
      <w:lvlJc w:val="left"/>
      <w:pPr>
        <w:ind w:left="1069" w:hanging="360"/>
      </w:pPr>
      <w:rPr>
        <w:rFonts w:ascii="Book Antiqua" w:eastAsia="Book Antiqua" w:hAnsi="Book Antiqua" w:cs="Book Antiqua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78841779">
    <w:abstractNumId w:val="1"/>
  </w:num>
  <w:num w:numId="2" w16cid:durableId="86829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44"/>
    <w:rsid w:val="000368B7"/>
    <w:rsid w:val="00047E1E"/>
    <w:rsid w:val="000B6E79"/>
    <w:rsid w:val="000E2CC0"/>
    <w:rsid w:val="001D026A"/>
    <w:rsid w:val="0023537B"/>
    <w:rsid w:val="0024280B"/>
    <w:rsid w:val="00281833"/>
    <w:rsid w:val="003364DA"/>
    <w:rsid w:val="00344033"/>
    <w:rsid w:val="00356C54"/>
    <w:rsid w:val="003A3639"/>
    <w:rsid w:val="004B5A55"/>
    <w:rsid w:val="004F612D"/>
    <w:rsid w:val="00631744"/>
    <w:rsid w:val="006C0B77"/>
    <w:rsid w:val="006E49AE"/>
    <w:rsid w:val="00704FD0"/>
    <w:rsid w:val="00707604"/>
    <w:rsid w:val="007815CE"/>
    <w:rsid w:val="00782C7D"/>
    <w:rsid w:val="007D7A8D"/>
    <w:rsid w:val="00810B3A"/>
    <w:rsid w:val="00821B6D"/>
    <w:rsid w:val="008242FF"/>
    <w:rsid w:val="008553A3"/>
    <w:rsid w:val="00870751"/>
    <w:rsid w:val="00892DA7"/>
    <w:rsid w:val="008A7302"/>
    <w:rsid w:val="008E69FF"/>
    <w:rsid w:val="008F5150"/>
    <w:rsid w:val="009030AD"/>
    <w:rsid w:val="00922C48"/>
    <w:rsid w:val="00923261"/>
    <w:rsid w:val="009326D3"/>
    <w:rsid w:val="009E0E0A"/>
    <w:rsid w:val="009F2176"/>
    <w:rsid w:val="009F568E"/>
    <w:rsid w:val="00A11C78"/>
    <w:rsid w:val="00A254FE"/>
    <w:rsid w:val="00A50131"/>
    <w:rsid w:val="00A95F23"/>
    <w:rsid w:val="00AF28B6"/>
    <w:rsid w:val="00B329B8"/>
    <w:rsid w:val="00B50D53"/>
    <w:rsid w:val="00B54F42"/>
    <w:rsid w:val="00B67240"/>
    <w:rsid w:val="00B915B7"/>
    <w:rsid w:val="00BF7EA2"/>
    <w:rsid w:val="00C4226F"/>
    <w:rsid w:val="00C83755"/>
    <w:rsid w:val="00D107F4"/>
    <w:rsid w:val="00DC1BB6"/>
    <w:rsid w:val="00DD0A81"/>
    <w:rsid w:val="00E05ADC"/>
    <w:rsid w:val="00E05B08"/>
    <w:rsid w:val="00E30703"/>
    <w:rsid w:val="00E41A3F"/>
    <w:rsid w:val="00EA2ECC"/>
    <w:rsid w:val="00EA59DF"/>
    <w:rsid w:val="00EC4F16"/>
    <w:rsid w:val="00EE4070"/>
    <w:rsid w:val="00EE4DB0"/>
    <w:rsid w:val="00F12C76"/>
    <w:rsid w:val="00F21A49"/>
    <w:rsid w:val="00F42D3D"/>
    <w:rsid w:val="00F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2207A"/>
  <w15:chartTrackingRefBased/>
  <w15:docId w15:val="{DFB3F0B9-2931-4A14-8C81-34EA6A9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B8"/>
    <w:pPr>
      <w:ind w:left="720"/>
      <w:contextualSpacing/>
    </w:pPr>
  </w:style>
  <w:style w:type="character" w:customStyle="1" w:styleId="a4">
    <w:name w:val="Колонтитул_"/>
    <w:basedOn w:val="a0"/>
    <w:rsid w:val="008F5150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8F5150"/>
    <w:rPr>
      <w:rFonts w:ascii="Book Antiqua" w:eastAsia="Book Antiqua" w:hAnsi="Book Antiqua" w:cs="Book Antiqua"/>
      <w:b/>
      <w:bCs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95pt">
    <w:name w:val="Колонтитул + 9;5 pt"/>
    <w:basedOn w:val="a4"/>
    <w:rsid w:val="008F5150"/>
    <w:rPr>
      <w:rFonts w:ascii="Book Antiqua" w:eastAsia="Book Antiqua" w:hAnsi="Book Antiqua" w:cs="Book Antiqua"/>
      <w:b/>
      <w:bCs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E4DB0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DB0"/>
    <w:pPr>
      <w:widowControl w:val="0"/>
      <w:shd w:val="clear" w:color="auto" w:fill="FFFFFF"/>
      <w:spacing w:before="180" w:after="0" w:line="274" w:lineRule="exact"/>
    </w:pPr>
    <w:rPr>
      <w:rFonts w:ascii="Book Antiqua" w:eastAsia="Book Antiqua" w:hAnsi="Book Antiqua" w:cs="Book Antiqua"/>
      <w:kern w:val="2"/>
      <w:sz w:val="22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C83755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ій колонтитул Знак"/>
    <w:basedOn w:val="a0"/>
    <w:link w:val="a6"/>
    <w:uiPriority w:val="99"/>
    <w:rsid w:val="00C83755"/>
    <w:rPr>
      <w:rFonts w:ascii="Times New Roman" w:hAnsi="Times New Roman"/>
      <w:kern w:val="0"/>
      <w:sz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C83755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C83755"/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2024-10-07T19:03:00Z</dcterms:created>
  <dcterms:modified xsi:type="dcterms:W3CDTF">2024-10-13T17:39:00Z</dcterms:modified>
</cp:coreProperties>
</file>