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7194" w14:textId="2C2AC628" w:rsidR="0013487A" w:rsidRDefault="006144D3" w:rsidP="0096284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p w14:paraId="08E765D3" w14:textId="77777777" w:rsidR="0013487A" w:rsidRDefault="0013487A" w:rsidP="0096284B">
      <w:pPr>
        <w:rPr>
          <w:rFonts w:ascii="Times New Roman" w:eastAsia="Times New Roman" w:hAnsi="Times New Roman"/>
          <w:lang w:eastAsia="ru-RU"/>
        </w:rPr>
      </w:pPr>
    </w:p>
    <w:p w14:paraId="473F3330" w14:textId="3C68DCBB" w:rsidR="0096284B" w:rsidRPr="00DF6EBC" w:rsidRDefault="0096284B" w:rsidP="0096284B">
      <w:pP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 wp14:anchorId="357AB833" wp14:editId="3FF942F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  <w:t xml:space="preserve">     </w:t>
      </w:r>
      <w:r w:rsidR="0013487A">
        <w:rPr>
          <w:rFonts w:ascii="Times New Roman" w:eastAsia="Times New Roman" w:hAnsi="Times New Roman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lang w:eastAsia="ru-RU"/>
        </w:rPr>
        <w:t xml:space="preserve">    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588AA751" wp14:editId="5A41A0FF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86D0" w14:textId="77777777"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0F8FB341" w14:textId="77777777"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lang w:eastAsia="ru-RU"/>
        </w:rPr>
        <w:t>ВІННИЦЬКОЇ ОБЛАСТІ</w:t>
      </w:r>
    </w:p>
    <w:p w14:paraId="16DC885A" w14:textId="77777777"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lang w:eastAsia="ru-RU"/>
        </w:rPr>
        <w:t>МІСТО ХМІЛЬНИК</w:t>
      </w:r>
    </w:p>
    <w:p w14:paraId="25679FF7" w14:textId="77777777" w:rsidR="0096284B" w:rsidRPr="00DF6EBC" w:rsidRDefault="0096284B" w:rsidP="0096284B">
      <w:pPr>
        <w:keepNext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14:paraId="13709436" w14:textId="77777777" w:rsidR="0096284B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14:paraId="118BE699" w14:textId="77777777" w:rsidR="00104EC0" w:rsidRPr="00DF6EBC" w:rsidRDefault="00104EC0" w:rsidP="009628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F2880C" w14:textId="1756C95F" w:rsidR="003B0E1B" w:rsidRDefault="00BD0250" w:rsidP="009628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6284B" w:rsidRPr="00DF6EBC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</w:t>
      </w:r>
      <w:r w:rsidR="00574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EC0">
        <w:rPr>
          <w:rFonts w:ascii="Times New Roman" w:eastAsia="Times New Roman" w:hAnsi="Times New Roman"/>
          <w:sz w:val="28"/>
          <w:szCs w:val="28"/>
          <w:lang w:eastAsia="ru-RU"/>
        </w:rPr>
        <w:t>квітня</w:t>
      </w:r>
      <w:r w:rsidR="0096284B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7452D">
        <w:rPr>
          <w:rFonts w:ascii="Times New Roman" w:eastAsia="Times New Roman" w:hAnsi="Times New Roman"/>
          <w:sz w:val="28"/>
          <w:szCs w:val="28"/>
          <w:lang w:eastAsia="ru-RU"/>
        </w:rPr>
        <w:t>024</w:t>
      </w:r>
      <w:r w:rsidR="0096284B">
        <w:rPr>
          <w:rFonts w:ascii="Times New Roman" w:eastAsia="Times New Roman" w:hAnsi="Times New Roman"/>
          <w:sz w:val="28"/>
          <w:szCs w:val="28"/>
          <w:lang w:eastAsia="ru-RU"/>
        </w:rPr>
        <w:t xml:space="preserve"> р.                </w:t>
      </w:r>
      <w:r w:rsidR="0096284B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6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96284B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628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6284B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84B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D4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169-р</w:t>
      </w:r>
    </w:p>
    <w:p w14:paraId="535A298C" w14:textId="77777777" w:rsidR="0096284B" w:rsidRPr="0096284B" w:rsidRDefault="0096284B" w:rsidP="009628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F8BCFF" w14:textId="07E00973" w:rsidR="00764B89" w:rsidRDefault="003B0E1B" w:rsidP="003B0E1B">
      <w:pPr>
        <w:pStyle w:val="30"/>
        <w:shd w:val="clear" w:color="auto" w:fill="auto"/>
        <w:spacing w:after="0" w:line="280" w:lineRule="exact"/>
        <w:ind w:left="20" w:firstLine="0"/>
        <w:jc w:val="left"/>
        <w:rPr>
          <w:lang w:val="uk-UA"/>
        </w:rPr>
      </w:pPr>
      <w:r w:rsidRPr="004D47FA">
        <w:rPr>
          <w:lang w:val="uk-UA"/>
        </w:rPr>
        <w:t xml:space="preserve">Про </w:t>
      </w:r>
      <w:r w:rsidR="005B3DF5">
        <w:rPr>
          <w:lang w:val="uk-UA"/>
        </w:rPr>
        <w:t xml:space="preserve"> </w:t>
      </w:r>
      <w:r w:rsidR="001F2A14">
        <w:rPr>
          <w:lang w:val="uk-UA"/>
        </w:rPr>
        <w:t>порядок надання</w:t>
      </w:r>
      <w:r w:rsidR="00764B89">
        <w:rPr>
          <w:lang w:val="uk-UA"/>
        </w:rPr>
        <w:t xml:space="preserve"> </w:t>
      </w:r>
    </w:p>
    <w:p w14:paraId="15775403" w14:textId="2B730617" w:rsidR="005B3DF5" w:rsidRDefault="003B0E1B" w:rsidP="0010372F">
      <w:pPr>
        <w:pStyle w:val="30"/>
        <w:shd w:val="clear" w:color="auto" w:fill="auto"/>
        <w:spacing w:after="0" w:line="280" w:lineRule="exact"/>
        <w:ind w:firstLine="0"/>
        <w:jc w:val="left"/>
        <w:rPr>
          <w:lang w:val="uk-UA"/>
        </w:rPr>
      </w:pPr>
      <w:r w:rsidRPr="004D47FA">
        <w:rPr>
          <w:lang w:val="uk-UA"/>
        </w:rPr>
        <w:t>консультаці</w:t>
      </w:r>
      <w:r w:rsidR="001F2A14">
        <w:rPr>
          <w:lang w:val="uk-UA"/>
        </w:rPr>
        <w:t>й</w:t>
      </w:r>
      <w:r w:rsidR="001F2A14" w:rsidRPr="001F2A14">
        <w:rPr>
          <w:lang w:val="uk-UA"/>
        </w:rPr>
        <w:t xml:space="preserve"> </w:t>
      </w:r>
      <w:r w:rsidR="001F2A14" w:rsidRPr="004D47FA">
        <w:rPr>
          <w:lang w:val="uk-UA"/>
        </w:rPr>
        <w:t>з питань</w:t>
      </w:r>
    </w:p>
    <w:p w14:paraId="1B313DFF" w14:textId="4B2425C5" w:rsidR="001F2A14" w:rsidRPr="004D47FA" w:rsidRDefault="003B0E1B" w:rsidP="001F2A14">
      <w:pPr>
        <w:pStyle w:val="30"/>
        <w:shd w:val="clear" w:color="auto" w:fill="auto"/>
        <w:spacing w:after="0" w:line="280" w:lineRule="exact"/>
        <w:ind w:left="20" w:firstLine="0"/>
        <w:jc w:val="left"/>
        <w:rPr>
          <w:lang w:val="uk-UA"/>
        </w:rPr>
      </w:pPr>
      <w:r w:rsidRPr="004D47FA">
        <w:rPr>
          <w:lang w:val="uk-UA"/>
        </w:rPr>
        <w:t>цивільного захисту</w:t>
      </w:r>
      <w:r w:rsidR="001F2A14">
        <w:rPr>
          <w:lang w:val="uk-UA"/>
        </w:rPr>
        <w:t xml:space="preserve"> в </w:t>
      </w:r>
    </w:p>
    <w:p w14:paraId="03C37D06" w14:textId="14547226" w:rsidR="00967B09" w:rsidRDefault="001F2A14" w:rsidP="00967B09">
      <w:pPr>
        <w:pStyle w:val="30"/>
        <w:shd w:val="clear" w:color="auto" w:fill="auto"/>
        <w:spacing w:after="0" w:line="280" w:lineRule="exact"/>
        <w:ind w:left="20" w:firstLine="0"/>
        <w:jc w:val="left"/>
        <w:rPr>
          <w:lang w:val="uk-UA"/>
        </w:rPr>
      </w:pPr>
      <w:r>
        <w:rPr>
          <w:lang w:val="uk-UA"/>
        </w:rPr>
        <w:t>старостинських округах</w:t>
      </w:r>
    </w:p>
    <w:p w14:paraId="7D9FF311" w14:textId="06ABD847" w:rsidR="002E2E67" w:rsidRDefault="002E2E67" w:rsidP="001F2A14">
      <w:pPr>
        <w:pStyle w:val="30"/>
        <w:shd w:val="clear" w:color="auto" w:fill="auto"/>
        <w:spacing w:after="0" w:line="280" w:lineRule="exact"/>
        <w:ind w:left="20" w:firstLine="0"/>
        <w:jc w:val="both"/>
        <w:rPr>
          <w:lang w:val="uk-UA"/>
        </w:rPr>
      </w:pPr>
      <w:r w:rsidRPr="001F2A14">
        <w:rPr>
          <w:lang w:val="uk-UA"/>
        </w:rPr>
        <w:t>Хмільницької міської</w:t>
      </w:r>
    </w:p>
    <w:p w14:paraId="2A7C1749" w14:textId="1DE8C089" w:rsidR="001F2A14" w:rsidRDefault="001F2A14" w:rsidP="00104EC0">
      <w:pPr>
        <w:pStyle w:val="30"/>
        <w:shd w:val="clear" w:color="auto" w:fill="auto"/>
        <w:spacing w:after="0" w:line="280" w:lineRule="exact"/>
        <w:ind w:left="20" w:firstLine="0"/>
        <w:jc w:val="both"/>
        <w:rPr>
          <w:lang w:val="uk-UA"/>
        </w:rPr>
      </w:pPr>
      <w:r>
        <w:rPr>
          <w:lang w:val="uk-UA"/>
        </w:rPr>
        <w:t>територіальної громади</w:t>
      </w:r>
    </w:p>
    <w:p w14:paraId="4B7F3985" w14:textId="77777777" w:rsidR="00104EC0" w:rsidRPr="001F2A14" w:rsidRDefault="00104EC0" w:rsidP="00104EC0">
      <w:pPr>
        <w:pStyle w:val="30"/>
        <w:shd w:val="clear" w:color="auto" w:fill="auto"/>
        <w:spacing w:after="0" w:line="280" w:lineRule="exact"/>
        <w:ind w:left="20" w:firstLine="0"/>
        <w:jc w:val="both"/>
        <w:rPr>
          <w:lang w:val="uk-UA"/>
        </w:rPr>
      </w:pPr>
    </w:p>
    <w:p w14:paraId="10CC2060" w14:textId="77777777" w:rsidR="00104EC0" w:rsidRDefault="00104EC0" w:rsidP="001F2A14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3CD399" w14:textId="64429E01" w:rsidR="00B37D49" w:rsidRPr="001F2A14" w:rsidRDefault="001E69BA" w:rsidP="001F2A14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0E1B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F2A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B0E1B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 Відповідно до Кодексу </w:t>
      </w:r>
      <w:r w:rsidR="00967B09" w:rsidRPr="001F2A14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3B0E1B" w:rsidRPr="001F2A14">
        <w:rPr>
          <w:rFonts w:ascii="Times New Roman" w:hAnsi="Times New Roman" w:cs="Times New Roman"/>
          <w:color w:val="auto"/>
          <w:sz w:val="28"/>
          <w:szCs w:val="28"/>
        </w:rPr>
        <w:t>ивільного захисту України, постанови Кабінету Міністрів України від 26 червня 2013 року № 444 «Про затвердження Порядку здійснення навчання населення діям у надзвичайних ситуаціях»</w:t>
      </w:r>
      <w:r w:rsidR="0010372F" w:rsidRPr="001F2A1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0E1B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72F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452D" w:rsidRPr="001F2A14">
        <w:rPr>
          <w:rFonts w:ascii="Times New Roman" w:hAnsi="Times New Roman" w:cs="Times New Roman"/>
          <w:color w:val="auto"/>
          <w:sz w:val="28"/>
          <w:szCs w:val="28"/>
        </w:rPr>
        <w:t>розпоряджень</w:t>
      </w:r>
      <w:r w:rsidR="005B3DF5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міського голови </w:t>
      </w:r>
      <w:r w:rsidR="00B266D9" w:rsidRPr="001F2A1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від 07 листопада 2022 року </w:t>
      </w:r>
      <w:r w:rsidR="005B3DF5" w:rsidRPr="001F2A1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№ 479-р</w:t>
      </w:r>
      <w:r w:rsidR="0052118E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6D9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2118E" w:rsidRPr="001F2A14">
        <w:rPr>
          <w:rFonts w:ascii="Times New Roman" w:hAnsi="Times New Roman" w:cs="Times New Roman"/>
          <w:color w:val="auto"/>
          <w:sz w:val="28"/>
          <w:szCs w:val="28"/>
        </w:rPr>
        <w:t>Про створення консультаційного пункту з питань цивільного захисту</w:t>
      </w:r>
      <w:r w:rsidR="0010372F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118E" w:rsidRPr="001F2A14">
        <w:rPr>
          <w:rFonts w:ascii="Times New Roman" w:hAnsi="Times New Roman" w:cs="Times New Roman"/>
          <w:color w:val="auto"/>
          <w:sz w:val="28"/>
          <w:szCs w:val="28"/>
        </w:rPr>
        <w:t>при виконавчому комітеті Хмільницької міської ради»</w:t>
      </w:r>
      <w:r w:rsidR="00B266D9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7452D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6D9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6D9" w:rsidRPr="001F2A1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від 30  грудня 2022 року  №577-р </w:t>
      </w:r>
      <w:r w:rsidR="00B266D9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«Про організацію роботи консультаційного пункту з питань цивільного захисту при виконавчому комітеті Хмільницької міської ради»</w:t>
      </w:r>
      <w:r w:rsidR="001F2A1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66D9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2A14">
        <w:rPr>
          <w:rFonts w:ascii="Times New Roman" w:hAnsi="Times New Roman" w:cs="Times New Roman"/>
          <w:color w:val="auto"/>
          <w:sz w:val="28"/>
          <w:szCs w:val="28"/>
        </w:rPr>
        <w:t>з метою забезпечення</w:t>
      </w:r>
      <w:r w:rsidR="001F2A14" w:rsidRPr="001F2A14">
        <w:rPr>
          <w:rFonts w:ascii="Times New Roman" w:hAnsi="Times New Roman" w:cs="Times New Roman"/>
          <w:color w:val="auto"/>
          <w:sz w:val="28"/>
          <w:szCs w:val="28"/>
        </w:rPr>
        <w:t xml:space="preserve"> здійснення навчання населення діям у надзвичайних ситуаціях</w:t>
      </w:r>
      <w:r w:rsidR="001F2A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37D49" w:rsidRPr="001F2A14">
        <w:rPr>
          <w:rFonts w:ascii="Times New Roman" w:hAnsi="Times New Roman" w:cs="Times New Roman"/>
          <w:color w:val="auto"/>
          <w:sz w:val="28"/>
          <w:szCs w:val="28"/>
        </w:rPr>
        <w:t>керуючись ст.</w:t>
      </w:r>
      <w:r w:rsidR="001F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D49" w:rsidRPr="001F2A14">
        <w:rPr>
          <w:rFonts w:ascii="Times New Roman" w:hAnsi="Times New Roman" w:cs="Times New Roman"/>
          <w:color w:val="auto"/>
          <w:sz w:val="28"/>
          <w:szCs w:val="28"/>
        </w:rPr>
        <w:t>ст. 42, 59 Закону України «Про місцеве самоврядування в Україні»:</w:t>
      </w:r>
    </w:p>
    <w:p w14:paraId="448EA1AC" w14:textId="36311B9A" w:rsidR="005C04EB" w:rsidRDefault="005B64BD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84B">
        <w:rPr>
          <w:rFonts w:ascii="Times New Roman" w:hAnsi="Times New Roman" w:cs="Times New Roman"/>
          <w:sz w:val="28"/>
          <w:szCs w:val="28"/>
        </w:rPr>
        <w:t xml:space="preserve"> 1. </w:t>
      </w:r>
      <w:r w:rsidR="001F2A14">
        <w:rPr>
          <w:rFonts w:ascii="Times New Roman" w:hAnsi="Times New Roman" w:cs="Times New Roman"/>
          <w:sz w:val="28"/>
          <w:szCs w:val="28"/>
        </w:rPr>
        <w:t>Визначити місця розміщення інформаційно-довідкових куточків</w:t>
      </w:r>
      <w:r w:rsidR="00415A51">
        <w:rPr>
          <w:rFonts w:ascii="Times New Roman" w:hAnsi="Times New Roman" w:cs="Times New Roman"/>
          <w:sz w:val="28"/>
          <w:szCs w:val="28"/>
        </w:rPr>
        <w:t xml:space="preserve"> щодо дій у надзвичайних ситуаціях</w:t>
      </w:r>
      <w:r w:rsidR="001F2A14">
        <w:rPr>
          <w:rFonts w:ascii="Times New Roman" w:hAnsi="Times New Roman" w:cs="Times New Roman"/>
          <w:sz w:val="28"/>
          <w:szCs w:val="28"/>
        </w:rPr>
        <w:t xml:space="preserve"> та  п</w:t>
      </w:r>
      <w:r w:rsidR="00764B89">
        <w:rPr>
          <w:rFonts w:ascii="Times New Roman" w:hAnsi="Times New Roman" w:cs="Times New Roman"/>
          <w:sz w:val="28"/>
          <w:szCs w:val="28"/>
        </w:rPr>
        <w:t>ризначити</w:t>
      </w:r>
      <w:r w:rsidR="00B266D9">
        <w:rPr>
          <w:rFonts w:ascii="Times New Roman" w:hAnsi="Times New Roman" w:cs="Times New Roman"/>
          <w:sz w:val="28"/>
          <w:szCs w:val="28"/>
        </w:rPr>
        <w:t xml:space="preserve"> відповідальних консультантів</w:t>
      </w:r>
      <w:r w:rsidR="005C04EB">
        <w:rPr>
          <w:rFonts w:ascii="Times New Roman" w:hAnsi="Times New Roman" w:cs="Times New Roman"/>
          <w:sz w:val="28"/>
          <w:szCs w:val="28"/>
        </w:rPr>
        <w:t xml:space="preserve"> </w:t>
      </w:r>
      <w:r w:rsidR="00B266D9">
        <w:rPr>
          <w:rFonts w:ascii="Times New Roman" w:hAnsi="Times New Roman" w:cs="Times New Roman"/>
          <w:sz w:val="28"/>
          <w:szCs w:val="28"/>
        </w:rPr>
        <w:t>з питань цивільного захисту</w:t>
      </w:r>
      <w:r w:rsidR="005C04EB">
        <w:rPr>
          <w:rFonts w:ascii="Times New Roman" w:hAnsi="Times New Roman" w:cs="Times New Roman"/>
          <w:sz w:val="28"/>
          <w:szCs w:val="28"/>
        </w:rPr>
        <w:t xml:space="preserve"> </w:t>
      </w:r>
      <w:r w:rsidR="00B266D9">
        <w:rPr>
          <w:rFonts w:ascii="Times New Roman" w:hAnsi="Times New Roman" w:cs="Times New Roman"/>
          <w:sz w:val="28"/>
          <w:szCs w:val="28"/>
        </w:rPr>
        <w:t>в старостинських округах Хмільницької</w:t>
      </w:r>
      <w:r w:rsidR="00862378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1F2A14">
        <w:rPr>
          <w:rFonts w:ascii="Times New Roman" w:hAnsi="Times New Roman" w:cs="Times New Roman"/>
          <w:sz w:val="28"/>
          <w:szCs w:val="28"/>
        </w:rPr>
        <w:t>, згідно</w:t>
      </w:r>
      <w:r w:rsidR="005C04EB">
        <w:rPr>
          <w:rFonts w:ascii="Times New Roman" w:hAnsi="Times New Roman" w:cs="Times New Roman"/>
          <w:sz w:val="28"/>
          <w:szCs w:val="28"/>
        </w:rPr>
        <w:t xml:space="preserve">  Додат</w:t>
      </w:r>
      <w:r w:rsidR="001F2A14">
        <w:rPr>
          <w:rFonts w:ascii="Times New Roman" w:hAnsi="Times New Roman" w:cs="Times New Roman"/>
          <w:sz w:val="28"/>
          <w:szCs w:val="28"/>
        </w:rPr>
        <w:t>ку</w:t>
      </w:r>
      <w:r w:rsidR="005C04EB">
        <w:rPr>
          <w:rFonts w:ascii="Times New Roman" w:hAnsi="Times New Roman" w:cs="Times New Roman"/>
          <w:sz w:val="28"/>
          <w:szCs w:val="28"/>
        </w:rPr>
        <w:t>.</w:t>
      </w:r>
    </w:p>
    <w:p w14:paraId="2B815C7B" w14:textId="77777777" w:rsidR="00AB7BEF" w:rsidRDefault="005C04EB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452D">
        <w:rPr>
          <w:rFonts w:ascii="Times New Roman" w:hAnsi="Times New Roman" w:cs="Times New Roman"/>
          <w:sz w:val="28"/>
          <w:szCs w:val="28"/>
        </w:rPr>
        <w:t>2.</w:t>
      </w:r>
      <w:r w:rsidR="00A05028">
        <w:rPr>
          <w:rFonts w:ascii="Times New Roman" w:hAnsi="Times New Roman" w:cs="Times New Roman"/>
          <w:sz w:val="28"/>
          <w:szCs w:val="28"/>
        </w:rPr>
        <w:t xml:space="preserve"> </w:t>
      </w:r>
      <w:r w:rsidR="0057452D">
        <w:rPr>
          <w:rFonts w:ascii="Times New Roman" w:hAnsi="Times New Roman" w:cs="Times New Roman"/>
          <w:sz w:val="28"/>
          <w:szCs w:val="28"/>
        </w:rPr>
        <w:t>Відповідальним особам</w:t>
      </w:r>
      <w:r w:rsidR="001F2A14">
        <w:rPr>
          <w:rFonts w:ascii="Times New Roman" w:hAnsi="Times New Roman" w:cs="Times New Roman"/>
          <w:sz w:val="28"/>
          <w:szCs w:val="28"/>
        </w:rPr>
        <w:t>,</w:t>
      </w:r>
      <w:r w:rsidR="0057452D">
        <w:rPr>
          <w:rFonts w:ascii="Times New Roman" w:hAnsi="Times New Roman" w:cs="Times New Roman"/>
          <w:sz w:val="28"/>
          <w:szCs w:val="28"/>
        </w:rPr>
        <w:t xml:space="preserve"> визначеним</w:t>
      </w:r>
      <w:r w:rsidR="00AB7BEF">
        <w:rPr>
          <w:rFonts w:ascii="Times New Roman" w:hAnsi="Times New Roman" w:cs="Times New Roman"/>
          <w:sz w:val="28"/>
          <w:szCs w:val="28"/>
        </w:rPr>
        <w:t xml:space="preserve"> згідно</w:t>
      </w:r>
      <w:r w:rsidR="0057452D">
        <w:rPr>
          <w:rFonts w:ascii="Times New Roman" w:hAnsi="Times New Roman" w:cs="Times New Roman"/>
          <w:sz w:val="28"/>
          <w:szCs w:val="28"/>
        </w:rPr>
        <w:t xml:space="preserve"> п.1 цього 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52D">
        <w:rPr>
          <w:rFonts w:ascii="Times New Roman" w:hAnsi="Times New Roman" w:cs="Times New Roman"/>
          <w:sz w:val="28"/>
          <w:szCs w:val="28"/>
        </w:rPr>
        <w:t>забезпечити</w:t>
      </w:r>
      <w:r w:rsidR="00AB7BEF">
        <w:rPr>
          <w:rFonts w:ascii="Times New Roman" w:hAnsi="Times New Roman" w:cs="Times New Roman"/>
          <w:sz w:val="28"/>
          <w:szCs w:val="28"/>
        </w:rPr>
        <w:t>:</w:t>
      </w:r>
    </w:p>
    <w:p w14:paraId="15977248" w14:textId="77777777" w:rsidR="00AB7BEF" w:rsidRDefault="00AB7BEF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7452D">
        <w:rPr>
          <w:rFonts w:ascii="Times New Roman" w:hAnsi="Times New Roman" w:cs="Times New Roman"/>
          <w:sz w:val="28"/>
          <w:szCs w:val="28"/>
        </w:rPr>
        <w:t xml:space="preserve"> наповнення інформаційними матеріалами</w:t>
      </w:r>
      <w:r w:rsidR="005C04EB">
        <w:rPr>
          <w:rFonts w:ascii="Times New Roman" w:hAnsi="Times New Roman" w:cs="Times New Roman"/>
          <w:sz w:val="28"/>
          <w:szCs w:val="28"/>
        </w:rPr>
        <w:t xml:space="preserve"> </w:t>
      </w:r>
      <w:r w:rsidR="0057452D">
        <w:rPr>
          <w:rFonts w:ascii="Times New Roman" w:hAnsi="Times New Roman" w:cs="Times New Roman"/>
          <w:sz w:val="28"/>
          <w:szCs w:val="28"/>
        </w:rPr>
        <w:t>інформаційно-довідкових куточків щодо дій у надзвичайних ситуаціях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DD1E86" w14:textId="0B4679FF" w:rsidR="00862378" w:rsidRDefault="00AB7BEF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7452D">
        <w:rPr>
          <w:rFonts w:ascii="Times New Roman" w:hAnsi="Times New Roman" w:cs="Times New Roman"/>
          <w:sz w:val="28"/>
          <w:szCs w:val="28"/>
        </w:rPr>
        <w:t xml:space="preserve"> облік пропозицій</w:t>
      </w:r>
      <w:r w:rsidR="001F2A14">
        <w:rPr>
          <w:rFonts w:ascii="Times New Roman" w:hAnsi="Times New Roman" w:cs="Times New Roman"/>
          <w:sz w:val="28"/>
          <w:szCs w:val="28"/>
        </w:rPr>
        <w:t>,</w:t>
      </w:r>
      <w:r w:rsidR="0057452D">
        <w:rPr>
          <w:rFonts w:ascii="Times New Roman" w:hAnsi="Times New Roman" w:cs="Times New Roman"/>
          <w:sz w:val="28"/>
          <w:szCs w:val="28"/>
        </w:rPr>
        <w:t xml:space="preserve"> звернень населення щодо надання роз’яснень та консультацій.</w:t>
      </w:r>
    </w:p>
    <w:p w14:paraId="2C8E372B" w14:textId="40530954" w:rsidR="006B55BE" w:rsidRDefault="006B55BE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Старостам старостинських округів Хмільницької міської територіальної громади всебічно сприяти в організації виконання заходів з навчання населення  діям у надзвичайних ситуаціях.</w:t>
      </w:r>
    </w:p>
    <w:p w14:paraId="3CF8A36E" w14:textId="77777777" w:rsidR="00AB7BEF" w:rsidRDefault="00862378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Відповідальній особі за роботу консультаційного пункту з питань цивільного захисту при виконавчому комітеті Хмільницької міської ради   Дрем</w:t>
      </w:r>
      <w:r w:rsidR="001F2A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люзі Алєсі Юрі</w:t>
      </w:r>
      <w:r w:rsidR="001F2A1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вні</w:t>
      </w:r>
      <w:r w:rsidR="005B3D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адміністратору</w:t>
      </w:r>
      <w:r w:rsidR="005B3DF5" w:rsidRPr="005B3DF5">
        <w:rPr>
          <w:rFonts w:ascii="Times New Roman" w:hAnsi="Times New Roman" w:cs="Times New Roman"/>
          <w:sz w:val="28"/>
          <w:szCs w:val="28"/>
        </w:rPr>
        <w:t xml:space="preserve"> Управління «Центр надання </w:t>
      </w:r>
      <w:r w:rsidR="005B3DF5" w:rsidRPr="005B3DF5">
        <w:rPr>
          <w:rFonts w:ascii="Times New Roman" w:hAnsi="Times New Roman" w:cs="Times New Roman"/>
          <w:sz w:val="28"/>
          <w:szCs w:val="28"/>
        </w:rPr>
        <w:lastRenderedPageBreak/>
        <w:t>адміністративних послуг»</w:t>
      </w:r>
      <w:r w:rsidR="001F2A14">
        <w:rPr>
          <w:rFonts w:ascii="Times New Roman" w:hAnsi="Times New Roman" w:cs="Times New Roman"/>
          <w:sz w:val="28"/>
          <w:szCs w:val="28"/>
        </w:rPr>
        <w:t xml:space="preserve"> </w:t>
      </w:r>
      <w:r w:rsidR="005B3DF5" w:rsidRPr="005B3DF5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 w:rsidR="00AB7BEF">
        <w:rPr>
          <w:rFonts w:ascii="Times New Roman" w:hAnsi="Times New Roman" w:cs="Times New Roman"/>
          <w:sz w:val="28"/>
          <w:szCs w:val="28"/>
        </w:rPr>
        <w:t>:</w:t>
      </w:r>
    </w:p>
    <w:p w14:paraId="73731BE9" w14:textId="77777777" w:rsidR="00717E07" w:rsidRDefault="00AB7BEF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862378">
        <w:rPr>
          <w:rFonts w:ascii="Times New Roman" w:hAnsi="Times New Roman" w:cs="Times New Roman"/>
          <w:sz w:val="28"/>
          <w:szCs w:val="28"/>
        </w:rPr>
        <w:t xml:space="preserve"> забезпечити </w:t>
      </w:r>
      <w:r w:rsidR="00717E07">
        <w:rPr>
          <w:rFonts w:ascii="Times New Roman" w:hAnsi="Times New Roman" w:cs="Times New Roman"/>
          <w:sz w:val="28"/>
          <w:szCs w:val="28"/>
        </w:rPr>
        <w:t xml:space="preserve">розроблення актуальної інформації для </w:t>
      </w:r>
      <w:r w:rsidR="00862378">
        <w:rPr>
          <w:rFonts w:ascii="Times New Roman" w:hAnsi="Times New Roman" w:cs="Times New Roman"/>
          <w:sz w:val="28"/>
          <w:szCs w:val="28"/>
        </w:rPr>
        <w:t>наповнення інформаційно-довідкових куточків в старостинських округах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E8C8C1" w14:textId="186A6C63" w:rsidR="0010372F" w:rsidRDefault="00717E07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передавати актуальну інформацію відповідальним особам визначеним згідно п.1 цього розпорядження;</w:t>
      </w:r>
      <w:r w:rsidR="0096284B" w:rsidRPr="005B3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D43F6" w14:textId="77777777" w:rsidR="00AB7BEF" w:rsidRDefault="0057452D" w:rsidP="005C0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BEF">
        <w:rPr>
          <w:rFonts w:ascii="Times New Roman" w:hAnsi="Times New Roman" w:cs="Times New Roman"/>
          <w:sz w:val="28"/>
          <w:szCs w:val="28"/>
        </w:rPr>
        <w:t xml:space="preserve">- </w:t>
      </w:r>
      <w:r w:rsidR="00862378" w:rsidRPr="005C04EB">
        <w:rPr>
          <w:rFonts w:ascii="Times New Roman" w:hAnsi="Times New Roman" w:cs="Times New Roman"/>
          <w:sz w:val="28"/>
          <w:szCs w:val="28"/>
        </w:rPr>
        <w:t xml:space="preserve"> </w:t>
      </w:r>
      <w:r w:rsidR="00AB7BEF">
        <w:rPr>
          <w:rFonts w:ascii="Times New Roman" w:hAnsi="Times New Roman" w:cs="Times New Roman"/>
          <w:sz w:val="28"/>
          <w:szCs w:val="28"/>
        </w:rPr>
        <w:t>в</w:t>
      </w:r>
      <w:r w:rsidR="00862378" w:rsidRPr="005C04EB">
        <w:rPr>
          <w:rFonts w:ascii="Times New Roman" w:hAnsi="Times New Roman" w:cs="Times New Roman"/>
          <w:sz w:val="28"/>
          <w:szCs w:val="28"/>
        </w:rPr>
        <w:t xml:space="preserve">изначити порядок надання консультацій в старостинських округах за виїзною формою </w:t>
      </w:r>
      <w:r w:rsidR="005C04EB" w:rsidRPr="005C04EB">
        <w:rPr>
          <w:rFonts w:ascii="Times New Roman" w:hAnsi="Times New Roman" w:cs="Times New Roman"/>
          <w:sz w:val="28"/>
          <w:szCs w:val="28"/>
        </w:rPr>
        <w:t>консультантами</w:t>
      </w:r>
      <w:r w:rsidR="00862378" w:rsidRPr="005C04EB">
        <w:rPr>
          <w:rFonts w:ascii="Times New Roman" w:hAnsi="Times New Roman" w:cs="Times New Roman"/>
          <w:sz w:val="28"/>
          <w:szCs w:val="28"/>
        </w:rPr>
        <w:t xml:space="preserve"> консультаційного пункту з питань цивільного захисту</w:t>
      </w:r>
      <w:r w:rsidR="0013487A">
        <w:rPr>
          <w:rFonts w:ascii="Times New Roman" w:hAnsi="Times New Roman" w:cs="Times New Roman"/>
          <w:sz w:val="28"/>
          <w:szCs w:val="28"/>
        </w:rPr>
        <w:t xml:space="preserve"> </w:t>
      </w:r>
      <w:r w:rsidR="0013487A" w:rsidRPr="0013487A">
        <w:rPr>
          <w:rFonts w:ascii="Times New Roman" w:hAnsi="Times New Roman" w:cs="Times New Roman"/>
          <w:sz w:val="28"/>
          <w:szCs w:val="28"/>
        </w:rPr>
        <w:t>при виконавчому комітеті Хмільницької міської ради</w:t>
      </w:r>
      <w:r w:rsidR="00AB7BEF">
        <w:rPr>
          <w:rFonts w:ascii="Times New Roman" w:hAnsi="Times New Roman" w:cs="Times New Roman"/>
          <w:sz w:val="28"/>
          <w:szCs w:val="28"/>
        </w:rPr>
        <w:t>;</w:t>
      </w:r>
      <w:r w:rsidR="005C04EB" w:rsidRPr="005C04EB">
        <w:rPr>
          <w:rFonts w:ascii="Times New Roman" w:hAnsi="Times New Roman" w:cs="Times New Roman"/>
          <w:sz w:val="28"/>
          <w:szCs w:val="28"/>
        </w:rPr>
        <w:t xml:space="preserve">  </w:t>
      </w:r>
      <w:r w:rsidR="00AB7BE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D089D1" w14:textId="5A6EB4DA" w:rsidR="006B55BE" w:rsidRDefault="00AB7BEF" w:rsidP="005C0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717E07">
        <w:rPr>
          <w:rFonts w:ascii="Times New Roman" w:hAnsi="Times New Roman" w:cs="Times New Roman"/>
          <w:sz w:val="28"/>
          <w:szCs w:val="28"/>
        </w:rPr>
        <w:t xml:space="preserve"> </w:t>
      </w:r>
      <w:r w:rsidR="005C04EB" w:rsidRPr="005C04EB">
        <w:rPr>
          <w:rFonts w:ascii="Times New Roman" w:hAnsi="Times New Roman" w:cs="Times New Roman"/>
          <w:sz w:val="28"/>
          <w:szCs w:val="28"/>
        </w:rPr>
        <w:t>графік</w:t>
      </w:r>
      <w:r>
        <w:rPr>
          <w:rFonts w:ascii="Times New Roman" w:hAnsi="Times New Roman" w:cs="Times New Roman"/>
          <w:sz w:val="28"/>
          <w:szCs w:val="28"/>
        </w:rPr>
        <w:t xml:space="preserve"> консультацій</w:t>
      </w:r>
      <w:r w:rsidR="005C04EB" w:rsidRPr="005C04EB">
        <w:rPr>
          <w:rFonts w:ascii="Times New Roman" w:hAnsi="Times New Roman" w:cs="Times New Roman"/>
          <w:sz w:val="28"/>
          <w:szCs w:val="28"/>
        </w:rPr>
        <w:t xml:space="preserve"> подати на затвердження начальнику Управління «Центр надання адміністративних послуг» Хмільницької міської ради та погодження начальнику відділу цивільного захисту, оборонної роботи та взаємодії з правоохоронними органами Хмільницької міської ради</w:t>
      </w:r>
      <w:r w:rsidR="001F2A14">
        <w:rPr>
          <w:rFonts w:ascii="Times New Roman" w:hAnsi="Times New Roman" w:cs="Times New Roman"/>
          <w:sz w:val="28"/>
          <w:szCs w:val="28"/>
        </w:rPr>
        <w:t>.</w:t>
      </w:r>
      <w:r w:rsidR="005C04EB" w:rsidRPr="005C04E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95A98A" w14:textId="475C269D" w:rsidR="0010372F" w:rsidRPr="0057452D" w:rsidRDefault="00854278" w:rsidP="0057452D">
      <w:pPr>
        <w:pStyle w:val="22"/>
        <w:shd w:val="clear" w:color="auto" w:fill="auto"/>
        <w:tabs>
          <w:tab w:val="left" w:pos="1062"/>
        </w:tabs>
        <w:spacing w:line="240" w:lineRule="auto"/>
        <w:jc w:val="both"/>
        <w:rPr>
          <w:lang w:val="uk-UA"/>
        </w:rPr>
      </w:pPr>
      <w:r w:rsidRPr="00060E16">
        <w:rPr>
          <w:lang w:val="uk-UA"/>
        </w:rPr>
        <w:t xml:space="preserve">    </w:t>
      </w:r>
      <w:r w:rsidR="0057452D">
        <w:rPr>
          <w:lang w:val="uk-UA"/>
        </w:rPr>
        <w:t xml:space="preserve"> </w:t>
      </w:r>
      <w:r w:rsidR="006913AA" w:rsidRPr="00060E16">
        <w:rPr>
          <w:lang w:val="uk-UA"/>
        </w:rPr>
        <w:t xml:space="preserve"> </w:t>
      </w:r>
      <w:r w:rsidR="006B55BE">
        <w:rPr>
          <w:lang w:val="uk-UA"/>
        </w:rPr>
        <w:t>5</w:t>
      </w:r>
      <w:r w:rsidR="006913AA" w:rsidRPr="00060E16">
        <w:rPr>
          <w:lang w:val="uk-UA"/>
        </w:rPr>
        <w:t xml:space="preserve">. </w:t>
      </w:r>
      <w:r w:rsidR="003B0E1B" w:rsidRPr="0057452D">
        <w:rPr>
          <w:lang w:val="uk-UA"/>
        </w:rPr>
        <w:t xml:space="preserve">Контроль за виконанням цього розпорядження </w:t>
      </w:r>
      <w:r w:rsidR="006913AA" w:rsidRPr="00060E16">
        <w:rPr>
          <w:lang w:val="uk-UA"/>
        </w:rPr>
        <w:t xml:space="preserve">покласти </w:t>
      </w:r>
      <w:r w:rsidR="00256217" w:rsidRPr="0057452D">
        <w:rPr>
          <w:lang w:val="uk-UA"/>
        </w:rPr>
        <w:t xml:space="preserve">на </w:t>
      </w:r>
      <w:r w:rsidR="0057452D">
        <w:rPr>
          <w:lang w:val="uk-UA"/>
        </w:rPr>
        <w:t xml:space="preserve"> заступника міського голови з питань діяльності виконавчих органів</w:t>
      </w:r>
      <w:r w:rsidR="0057452D" w:rsidRPr="005C04EB">
        <w:rPr>
          <w:lang w:val="uk-UA"/>
        </w:rPr>
        <w:t xml:space="preserve">  </w:t>
      </w:r>
      <w:r w:rsidR="0057452D">
        <w:rPr>
          <w:lang w:val="uk-UA"/>
        </w:rPr>
        <w:t>згідно розподілу обов’язків.</w:t>
      </w:r>
      <w:r w:rsidR="0057452D" w:rsidRPr="005C04EB">
        <w:rPr>
          <w:lang w:val="uk-UA"/>
        </w:rPr>
        <w:t xml:space="preserve"> </w:t>
      </w:r>
    </w:p>
    <w:p w14:paraId="5F95FA3C" w14:textId="77777777" w:rsidR="0010372F" w:rsidRDefault="0010372F" w:rsidP="00997E29">
      <w:pPr>
        <w:pStyle w:val="22"/>
        <w:shd w:val="clear" w:color="auto" w:fill="auto"/>
        <w:tabs>
          <w:tab w:val="left" w:pos="1062"/>
        </w:tabs>
        <w:spacing w:line="240" w:lineRule="auto"/>
        <w:jc w:val="both"/>
        <w:rPr>
          <w:lang w:val="uk-UA"/>
        </w:rPr>
      </w:pPr>
    </w:p>
    <w:p w14:paraId="5E348F15" w14:textId="77777777" w:rsidR="0013487A" w:rsidRDefault="0013487A" w:rsidP="00997E29">
      <w:pPr>
        <w:pStyle w:val="22"/>
        <w:shd w:val="clear" w:color="auto" w:fill="auto"/>
        <w:tabs>
          <w:tab w:val="left" w:pos="1062"/>
        </w:tabs>
        <w:spacing w:line="240" w:lineRule="auto"/>
        <w:jc w:val="both"/>
        <w:rPr>
          <w:lang w:val="uk-UA"/>
        </w:rPr>
      </w:pPr>
    </w:p>
    <w:p w14:paraId="49544C96" w14:textId="77777777" w:rsidR="0013487A" w:rsidRDefault="0013487A" w:rsidP="00997E29">
      <w:pPr>
        <w:pStyle w:val="22"/>
        <w:shd w:val="clear" w:color="auto" w:fill="auto"/>
        <w:tabs>
          <w:tab w:val="left" w:pos="1062"/>
        </w:tabs>
        <w:spacing w:line="240" w:lineRule="auto"/>
        <w:jc w:val="both"/>
        <w:rPr>
          <w:lang w:val="uk-UA"/>
        </w:rPr>
      </w:pPr>
    </w:p>
    <w:p w14:paraId="3BCC1ADB" w14:textId="77777777" w:rsidR="0013487A" w:rsidRPr="00060E16" w:rsidRDefault="0013487A" w:rsidP="00997E29">
      <w:pPr>
        <w:pStyle w:val="22"/>
        <w:shd w:val="clear" w:color="auto" w:fill="auto"/>
        <w:tabs>
          <w:tab w:val="left" w:pos="1062"/>
        </w:tabs>
        <w:spacing w:line="240" w:lineRule="auto"/>
        <w:jc w:val="both"/>
        <w:rPr>
          <w:lang w:val="uk-UA"/>
        </w:rPr>
      </w:pPr>
    </w:p>
    <w:p w14:paraId="17ADA73E" w14:textId="4E686215" w:rsidR="00E2237B" w:rsidRDefault="00A229D4" w:rsidP="00E2237B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</w:t>
      </w:r>
      <w:r w:rsid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3487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="00E2237B" w:rsidRP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Міський голова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</w:t>
      </w:r>
      <w:r w:rsidR="0013487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0372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="00E2237B" w:rsidRP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Микола ЮРЧИШИН   </w:t>
      </w:r>
    </w:p>
    <w:p w14:paraId="7BF5A806" w14:textId="77777777" w:rsidR="00211727" w:rsidRDefault="00211727" w:rsidP="00E2237B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0E148266" w14:textId="77777777" w:rsidR="0013487A" w:rsidRDefault="00BD20EC" w:rsidP="0010372F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211727"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14:paraId="4C54AABE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1A3BD85B" w14:textId="40C61D8E" w:rsidR="00060E16" w:rsidRPr="00BD20EC" w:rsidRDefault="0013487A" w:rsidP="0010372F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</w:t>
      </w:r>
      <w:r w:rsidR="00BD20EC">
        <w:rPr>
          <w:rFonts w:ascii="Times New Roman" w:hAnsi="Times New Roman" w:cs="Times New Roman"/>
          <w:spacing w:val="-1"/>
          <w:sz w:val="26"/>
          <w:szCs w:val="26"/>
        </w:rPr>
        <w:t xml:space="preserve">  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С.</w:t>
      </w:r>
      <w:r w:rsidR="00BD20E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Маташ  </w:t>
      </w:r>
    </w:p>
    <w:p w14:paraId="4E2455D6" w14:textId="0DD5A316" w:rsidR="00060E16" w:rsidRPr="00BD20EC" w:rsidRDefault="00BD20EC" w:rsidP="0010372F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</w:t>
      </w:r>
      <w:r w:rsidR="00211727"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="0013487A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3487A">
        <w:rPr>
          <w:rFonts w:ascii="Times New Roman" w:hAnsi="Times New Roman" w:cs="Times New Roman"/>
          <w:spacing w:val="-1"/>
          <w:sz w:val="26"/>
          <w:szCs w:val="26"/>
        </w:rPr>
        <w:t>Горіленко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14:paraId="62FDC1CA" w14:textId="77777777" w:rsidR="005B64BD" w:rsidRDefault="00BD20EC" w:rsidP="0010372F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</w:t>
      </w:r>
      <w:r w:rsidR="00211727"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В.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Коломійчук </w:t>
      </w:r>
    </w:p>
    <w:p w14:paraId="3C00546D" w14:textId="57DE4A66" w:rsidR="005B64BD" w:rsidRPr="00BD20EC" w:rsidRDefault="005B64BD" w:rsidP="0010372F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А.</w:t>
      </w:r>
      <w:r w:rsidR="008F415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Дрем</w:t>
      </w:r>
      <w:r w:rsidR="0013487A">
        <w:rPr>
          <w:rFonts w:ascii="Times New Roman" w:hAnsi="Times New Roman" w:cs="Times New Roman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spacing w:val="-1"/>
          <w:sz w:val="26"/>
          <w:szCs w:val="26"/>
        </w:rPr>
        <w:t>люга</w:t>
      </w:r>
    </w:p>
    <w:p w14:paraId="73B39E9B" w14:textId="77777777" w:rsidR="00BD20EC" w:rsidRDefault="00BD20EC" w:rsidP="0010372F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</w:t>
      </w:r>
      <w:r w:rsidR="00211727"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="00A229D4" w:rsidRPr="00BD20EC">
        <w:rPr>
          <w:rFonts w:ascii="Times New Roman" w:hAnsi="Times New Roman" w:cs="Times New Roman"/>
          <w:spacing w:val="-1"/>
          <w:sz w:val="26"/>
          <w:szCs w:val="26"/>
        </w:rPr>
        <w:t>Н.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229D4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Буликова  </w:t>
      </w:r>
    </w:p>
    <w:p w14:paraId="4CD88550" w14:textId="77777777" w:rsidR="00060E16" w:rsidRDefault="00BD20EC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</w:t>
      </w:r>
      <w:r w:rsidR="00211727"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В.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Забарський</w:t>
      </w:r>
      <w:r w:rsidR="00060E16" w:rsidRPr="00060E1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14:paraId="6F7CA371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C452FBF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32DB7C6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36E1F4F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2FEFCE8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97C6B2B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1BAF97D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F422E1A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0E437B3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29F5BB4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B9D0993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56A149C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C00681F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8B340DA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6168A2B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EB7A678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AE13AA0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C38D09A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84C05C6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A4AF7C0" w14:textId="77777777" w:rsidR="0013487A" w:rsidRDefault="0013487A" w:rsidP="0010372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869A0AA" w14:textId="77777777" w:rsidR="00C32395" w:rsidRDefault="00786148" w:rsidP="00415A51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                                         </w:t>
      </w:r>
      <w:r w:rsidR="0013487A"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415A51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="0013487A"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14:paraId="297F2235" w14:textId="589D5F9B" w:rsidR="003D7F8F" w:rsidRDefault="008944BA" w:rsidP="00415A51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Додаток</w:t>
      </w:r>
    </w:p>
    <w:p w14:paraId="0D50246C" w14:textId="77777777" w:rsidR="008944BA" w:rsidRDefault="008944BA" w:rsidP="008944BA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до розпорядження</w:t>
      </w:r>
    </w:p>
    <w:p w14:paraId="5691FC8E" w14:textId="77777777" w:rsidR="008944BA" w:rsidRDefault="008944BA" w:rsidP="008944BA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міського голови</w:t>
      </w:r>
    </w:p>
    <w:p w14:paraId="3992ABB4" w14:textId="54D178E8" w:rsidR="008944BA" w:rsidRDefault="008944BA" w:rsidP="008944BA">
      <w:pPr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від </w:t>
      </w:r>
      <w:r w:rsidR="00BD0250">
        <w:rPr>
          <w:rFonts w:ascii="Times New Roman" w:hAnsi="Times New Roman" w:cs="Times New Roman"/>
          <w:spacing w:val="-1"/>
          <w:sz w:val="26"/>
          <w:szCs w:val="26"/>
        </w:rPr>
        <w:t>01 квітня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202</w:t>
      </w:r>
      <w:r w:rsidR="0013487A">
        <w:rPr>
          <w:rFonts w:ascii="Times New Roman" w:hAnsi="Times New Roman" w:cs="Times New Roman"/>
          <w:spacing w:val="-1"/>
          <w:sz w:val="26"/>
          <w:szCs w:val="26"/>
        </w:rPr>
        <w:t>4</w:t>
      </w:r>
      <w:r>
        <w:rPr>
          <w:rFonts w:ascii="Times New Roman" w:hAnsi="Times New Roman" w:cs="Times New Roman"/>
          <w:spacing w:val="-1"/>
          <w:sz w:val="26"/>
          <w:szCs w:val="26"/>
        </w:rPr>
        <w:t>р. №</w:t>
      </w:r>
      <w:r w:rsidR="00BD0250">
        <w:rPr>
          <w:rFonts w:ascii="Times New Roman" w:hAnsi="Times New Roman" w:cs="Times New Roman"/>
          <w:spacing w:val="-1"/>
          <w:sz w:val="26"/>
          <w:szCs w:val="26"/>
        </w:rPr>
        <w:t xml:space="preserve"> 169-р</w:t>
      </w:r>
    </w:p>
    <w:p w14:paraId="562C020F" w14:textId="77777777" w:rsidR="0013487A" w:rsidRDefault="0013487A" w:rsidP="00415A51">
      <w:pPr>
        <w:pStyle w:val="30"/>
        <w:shd w:val="clear" w:color="auto" w:fill="auto"/>
        <w:spacing w:after="0" w:line="317" w:lineRule="exact"/>
        <w:ind w:right="500" w:firstLine="0"/>
        <w:jc w:val="left"/>
        <w:rPr>
          <w:lang w:val="uk-UA"/>
        </w:rPr>
      </w:pPr>
    </w:p>
    <w:p w14:paraId="50C4B5E4" w14:textId="77777777" w:rsidR="0013487A" w:rsidRDefault="0013487A" w:rsidP="003D7F8F">
      <w:pPr>
        <w:pStyle w:val="30"/>
        <w:shd w:val="clear" w:color="auto" w:fill="auto"/>
        <w:spacing w:after="0" w:line="317" w:lineRule="exact"/>
        <w:ind w:right="500" w:firstLine="0"/>
        <w:rPr>
          <w:lang w:val="uk-UA"/>
        </w:rPr>
      </w:pPr>
    </w:p>
    <w:p w14:paraId="3D9BCFD3" w14:textId="77777777" w:rsidR="00C32395" w:rsidRDefault="00C32395" w:rsidP="003D7F8F">
      <w:pPr>
        <w:pStyle w:val="30"/>
        <w:shd w:val="clear" w:color="auto" w:fill="auto"/>
        <w:spacing w:after="0" w:line="317" w:lineRule="exact"/>
        <w:ind w:right="500" w:firstLine="0"/>
        <w:rPr>
          <w:lang w:val="uk-UA"/>
        </w:rPr>
      </w:pPr>
    </w:p>
    <w:p w14:paraId="349A009C" w14:textId="594BF161" w:rsidR="007F4492" w:rsidRPr="00415A51" w:rsidRDefault="000E70A6" w:rsidP="00415A51">
      <w:pPr>
        <w:pStyle w:val="30"/>
        <w:shd w:val="clear" w:color="auto" w:fill="auto"/>
        <w:spacing w:after="0" w:line="317" w:lineRule="exact"/>
        <w:ind w:right="500" w:firstLine="0"/>
        <w:rPr>
          <w:lang w:val="uk-UA"/>
        </w:rPr>
      </w:pPr>
      <w:r>
        <w:rPr>
          <w:lang w:val="uk-UA"/>
        </w:rPr>
        <w:t>Перелі</w:t>
      </w:r>
      <w:r w:rsidR="00415A51">
        <w:rPr>
          <w:lang w:val="uk-UA"/>
        </w:rPr>
        <w:t>к</w:t>
      </w:r>
      <w:r w:rsidRPr="000E70A6">
        <w:rPr>
          <w:lang w:val="uk-UA"/>
        </w:rPr>
        <w:t xml:space="preserve"> </w:t>
      </w:r>
      <w:r w:rsidR="00415A51" w:rsidRPr="00415A51">
        <w:rPr>
          <w:lang w:val="uk-UA"/>
        </w:rPr>
        <w:t>місц</w:t>
      </w:r>
      <w:r w:rsidR="00415A51">
        <w:rPr>
          <w:lang w:val="uk-UA"/>
        </w:rPr>
        <w:t>ь</w:t>
      </w:r>
      <w:r w:rsidR="00415A51" w:rsidRPr="00415A51">
        <w:rPr>
          <w:lang w:val="uk-UA"/>
        </w:rPr>
        <w:t xml:space="preserve"> розміщення інформаційно-довідкових куточків </w:t>
      </w:r>
      <w:r w:rsidR="00081C17" w:rsidRPr="00A05028">
        <w:rPr>
          <w:lang w:val="uk-UA"/>
        </w:rPr>
        <w:t>щодо дій у надзвичайних ситуаціях</w:t>
      </w:r>
      <w:r w:rsidR="00081C17" w:rsidRPr="00415A51">
        <w:rPr>
          <w:lang w:val="uk-UA"/>
        </w:rPr>
        <w:t xml:space="preserve"> </w:t>
      </w:r>
      <w:r w:rsidR="00415A51" w:rsidRPr="00415A51">
        <w:rPr>
          <w:lang w:val="uk-UA"/>
        </w:rPr>
        <w:t>в старостинських округах</w:t>
      </w:r>
      <w:r w:rsidR="00415A51">
        <w:rPr>
          <w:lang w:val="uk-UA"/>
        </w:rPr>
        <w:t xml:space="preserve"> Хмільницької міської територіальної громади</w:t>
      </w:r>
    </w:p>
    <w:p w14:paraId="19CE7235" w14:textId="77777777" w:rsidR="0013487A" w:rsidRDefault="0013487A" w:rsidP="00764B89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942"/>
      </w:tblGrid>
      <w:tr w:rsidR="0013487A" w14:paraId="0B243073" w14:textId="77777777" w:rsidTr="0013487A">
        <w:trPr>
          <w:trHeight w:val="1222"/>
        </w:trPr>
        <w:tc>
          <w:tcPr>
            <w:tcW w:w="675" w:type="dxa"/>
          </w:tcPr>
          <w:p w14:paraId="72C54F32" w14:textId="3E1DF0F7" w:rsidR="0013487A" w:rsidRPr="0013487A" w:rsidRDefault="0013487A" w:rsidP="0013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13487A">
              <w:rPr>
                <w:rFonts w:ascii="Times New Roman" w:hAnsi="Times New Roman" w:cs="Times New Roman"/>
                <w:b/>
                <w:bCs/>
                <w:spacing w:val="-1"/>
              </w:rPr>
              <w:t>№ з/п</w:t>
            </w:r>
          </w:p>
        </w:tc>
        <w:tc>
          <w:tcPr>
            <w:tcW w:w="3119" w:type="dxa"/>
          </w:tcPr>
          <w:p w14:paraId="7D078E7E" w14:textId="77777777" w:rsidR="0013487A" w:rsidRPr="0013487A" w:rsidRDefault="0013487A" w:rsidP="0013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67C2E4D" w14:textId="459EED6F" w:rsidR="0013487A" w:rsidRPr="0013487A" w:rsidRDefault="0013487A" w:rsidP="00134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13487A">
              <w:rPr>
                <w:rFonts w:ascii="Times New Roman" w:hAnsi="Times New Roman" w:cs="Times New Roman"/>
                <w:b/>
                <w:bCs/>
                <w:spacing w:val="-1"/>
              </w:rPr>
              <w:t>Старостинський округ</w:t>
            </w:r>
          </w:p>
        </w:tc>
        <w:tc>
          <w:tcPr>
            <w:tcW w:w="2835" w:type="dxa"/>
          </w:tcPr>
          <w:p w14:paraId="17997FD1" w14:textId="77777777" w:rsidR="007C5C80" w:rsidRDefault="0013487A" w:rsidP="0013487A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13487A">
              <w:rPr>
                <w:rFonts w:ascii="Times New Roman" w:hAnsi="Times New Roman" w:cs="Times New Roman"/>
                <w:b/>
                <w:bCs/>
                <w:spacing w:val="-1"/>
              </w:rPr>
              <w:t>Адреса</w:t>
            </w:r>
            <w:r w:rsidR="007C5C8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місць</w:t>
            </w:r>
            <w:r w:rsidR="007C5C80" w:rsidRPr="005C0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C80" w:rsidRPr="007C5C80">
              <w:rPr>
                <w:rFonts w:ascii="Times New Roman" w:hAnsi="Times New Roman" w:cs="Times New Roman"/>
                <w:b/>
                <w:bCs/>
              </w:rPr>
              <w:t>надання консультацій</w:t>
            </w:r>
            <w:r w:rsidRPr="0013487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7C5C80" w:rsidRPr="007C5C80">
              <w:rPr>
                <w:rFonts w:ascii="Times New Roman" w:hAnsi="Times New Roman" w:cs="Times New Roman"/>
                <w:b/>
                <w:bCs/>
              </w:rPr>
              <w:t>з питань цивільного захисту</w:t>
            </w:r>
            <w:r w:rsidR="007C5C80" w:rsidRPr="0013487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  <w:p w14:paraId="405C4D79" w14:textId="28E94219" w:rsidR="0013487A" w:rsidRPr="0013487A" w:rsidRDefault="007C5C80" w:rsidP="0013487A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та </w:t>
            </w:r>
            <w:r w:rsidR="0013487A" w:rsidRPr="0013487A">
              <w:rPr>
                <w:rFonts w:ascii="Times New Roman" w:hAnsi="Times New Roman" w:cs="Times New Roman"/>
                <w:b/>
                <w:bCs/>
                <w:spacing w:val="-1"/>
              </w:rPr>
              <w:t>розміщення</w:t>
            </w:r>
          </w:p>
          <w:p w14:paraId="3508F134" w14:textId="3014F47F" w:rsidR="0013487A" w:rsidRPr="0013487A" w:rsidRDefault="0013487A" w:rsidP="0013487A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13487A">
              <w:rPr>
                <w:rFonts w:ascii="Times New Roman" w:hAnsi="Times New Roman" w:cs="Times New Roman"/>
                <w:b/>
                <w:bCs/>
              </w:rPr>
              <w:t>інформаційно-довідкових куточків</w:t>
            </w:r>
          </w:p>
        </w:tc>
        <w:tc>
          <w:tcPr>
            <w:tcW w:w="2942" w:type="dxa"/>
          </w:tcPr>
          <w:p w14:paraId="331A1854" w14:textId="27537D56" w:rsidR="0013487A" w:rsidRPr="0013487A" w:rsidRDefault="0013487A" w:rsidP="0013487A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13487A">
              <w:rPr>
                <w:rFonts w:ascii="Times New Roman" w:hAnsi="Times New Roman" w:cs="Times New Roman"/>
                <w:b/>
                <w:bCs/>
                <w:spacing w:val="-1"/>
              </w:rPr>
              <w:t>Прізвище, ім’я, по батькові</w:t>
            </w:r>
            <w:r w:rsidRPr="0013487A">
              <w:rPr>
                <w:rFonts w:ascii="Times New Roman" w:hAnsi="Times New Roman" w:cs="Times New Roman"/>
                <w:b/>
                <w:bCs/>
              </w:rPr>
              <w:t xml:space="preserve"> відповідальних консультантів з питань цивільного захисту в старостинських округах</w:t>
            </w:r>
          </w:p>
        </w:tc>
      </w:tr>
      <w:tr w:rsidR="007C5C80" w14:paraId="2EB404FE" w14:textId="77777777" w:rsidTr="00415A51">
        <w:trPr>
          <w:trHeight w:val="706"/>
        </w:trPr>
        <w:tc>
          <w:tcPr>
            <w:tcW w:w="675" w:type="dxa"/>
          </w:tcPr>
          <w:p w14:paraId="05867822" w14:textId="43BCC496" w:rsidR="007C5C80" w:rsidRPr="007C5C80" w:rsidRDefault="007C5C80" w:rsidP="0013487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5C80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3119" w:type="dxa"/>
          </w:tcPr>
          <w:p w14:paraId="12BB5A51" w14:textId="26DE2D03" w:rsidR="007C5C80" w:rsidRPr="007C5C80" w:rsidRDefault="007C5C80" w:rsidP="007C5C8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5C80">
              <w:rPr>
                <w:rFonts w:ascii="Times New Roman" w:hAnsi="Times New Roman" w:cs="Times New Roman"/>
                <w:spacing w:val="-1"/>
              </w:rPr>
              <w:t>Соколівський  старостинський округ</w:t>
            </w:r>
          </w:p>
        </w:tc>
        <w:tc>
          <w:tcPr>
            <w:tcW w:w="2835" w:type="dxa"/>
          </w:tcPr>
          <w:p w14:paraId="44DD6279" w14:textId="23110C40" w:rsidR="007C5C80" w:rsidRDefault="006A7881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с. Соколова</w:t>
            </w:r>
          </w:p>
          <w:p w14:paraId="38847E1D" w14:textId="131CD5F4" w:rsidR="006A7881" w:rsidRPr="007C5C80" w:rsidRDefault="006A7881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вул. Грушевського, 42</w:t>
            </w:r>
          </w:p>
        </w:tc>
        <w:tc>
          <w:tcPr>
            <w:tcW w:w="2942" w:type="dxa"/>
          </w:tcPr>
          <w:p w14:paraId="4AFBF31B" w14:textId="77777777" w:rsidR="006A7881" w:rsidRDefault="006A7881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Кальянова </w:t>
            </w:r>
          </w:p>
          <w:p w14:paraId="4DE6EA36" w14:textId="0C343C5A" w:rsidR="007C5C80" w:rsidRPr="007C5C80" w:rsidRDefault="006A7881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Ніна Володимирівна</w:t>
            </w:r>
          </w:p>
        </w:tc>
      </w:tr>
      <w:tr w:rsidR="007C5C80" w14:paraId="7F20E7EB" w14:textId="77777777" w:rsidTr="00415A51">
        <w:trPr>
          <w:trHeight w:val="703"/>
        </w:trPr>
        <w:tc>
          <w:tcPr>
            <w:tcW w:w="675" w:type="dxa"/>
          </w:tcPr>
          <w:p w14:paraId="68A26CEA" w14:textId="17F4D5F1" w:rsidR="007C5C80" w:rsidRPr="007C5C80" w:rsidRDefault="007C5C80" w:rsidP="0013487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5C80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3119" w:type="dxa"/>
          </w:tcPr>
          <w:p w14:paraId="715547A0" w14:textId="77777777" w:rsidR="007C5C80" w:rsidRDefault="007C5C80" w:rsidP="007C5C8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Лозівський </w:t>
            </w:r>
          </w:p>
          <w:p w14:paraId="3A39395B" w14:textId="61075503" w:rsidR="007C5C80" w:rsidRPr="007C5C80" w:rsidRDefault="007C5C80" w:rsidP="007C5C8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5C80">
              <w:rPr>
                <w:rFonts w:ascii="Times New Roman" w:hAnsi="Times New Roman" w:cs="Times New Roman"/>
                <w:spacing w:val="-1"/>
              </w:rPr>
              <w:t>старостинський округ</w:t>
            </w:r>
          </w:p>
        </w:tc>
        <w:tc>
          <w:tcPr>
            <w:tcW w:w="2835" w:type="dxa"/>
          </w:tcPr>
          <w:p w14:paraId="58E860C7" w14:textId="77777777" w:rsidR="007C5C80" w:rsidRDefault="006A7881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с. Лозова</w:t>
            </w:r>
          </w:p>
          <w:p w14:paraId="405A2490" w14:textId="0715CD54" w:rsidR="006A7881" w:rsidRPr="007C5C80" w:rsidRDefault="006A7881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вул. Молодіжна, 15Б</w:t>
            </w:r>
          </w:p>
        </w:tc>
        <w:tc>
          <w:tcPr>
            <w:tcW w:w="2942" w:type="dxa"/>
          </w:tcPr>
          <w:p w14:paraId="5F063536" w14:textId="77777777" w:rsidR="006A7881" w:rsidRDefault="006A7881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Сінна </w:t>
            </w:r>
          </w:p>
          <w:p w14:paraId="5D396D3F" w14:textId="078045E6" w:rsidR="007C5C80" w:rsidRPr="007C5C80" w:rsidRDefault="006A7881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Любов Порфирівна</w:t>
            </w:r>
          </w:p>
        </w:tc>
      </w:tr>
      <w:tr w:rsidR="007C5C80" w14:paraId="2FE549D0" w14:textId="77777777" w:rsidTr="00415A51">
        <w:trPr>
          <w:trHeight w:val="699"/>
        </w:trPr>
        <w:tc>
          <w:tcPr>
            <w:tcW w:w="675" w:type="dxa"/>
          </w:tcPr>
          <w:p w14:paraId="6F4CA157" w14:textId="5A285595" w:rsidR="007C5C80" w:rsidRPr="007C5C80" w:rsidRDefault="007C5C80" w:rsidP="0013487A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3119" w:type="dxa"/>
          </w:tcPr>
          <w:p w14:paraId="260E80FD" w14:textId="77777777" w:rsidR="007C5C80" w:rsidRDefault="007C5C80" w:rsidP="007C5C8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Порицький </w:t>
            </w:r>
          </w:p>
          <w:p w14:paraId="69D68109" w14:textId="1577282E" w:rsidR="007C5C80" w:rsidRDefault="007C5C80" w:rsidP="007C5C8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5C80">
              <w:rPr>
                <w:rFonts w:ascii="Times New Roman" w:hAnsi="Times New Roman" w:cs="Times New Roman"/>
                <w:spacing w:val="-1"/>
              </w:rPr>
              <w:t>старостинський округ</w:t>
            </w:r>
          </w:p>
        </w:tc>
        <w:tc>
          <w:tcPr>
            <w:tcW w:w="2835" w:type="dxa"/>
          </w:tcPr>
          <w:p w14:paraId="5C868225" w14:textId="77777777" w:rsidR="00A8771D" w:rsidRDefault="00A8771D" w:rsidP="00A8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с. Порик</w:t>
            </w:r>
          </w:p>
          <w:p w14:paraId="65212EFA" w14:textId="377AA05A" w:rsidR="007C5C80" w:rsidRPr="007C5C80" w:rsidRDefault="00A8771D" w:rsidP="00A8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вул. Свободи, 1-А </w:t>
            </w:r>
          </w:p>
        </w:tc>
        <w:tc>
          <w:tcPr>
            <w:tcW w:w="2942" w:type="dxa"/>
          </w:tcPr>
          <w:p w14:paraId="435B2D4D" w14:textId="77777777" w:rsidR="007C5C80" w:rsidRDefault="00A8771D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Свідерська </w:t>
            </w:r>
          </w:p>
          <w:p w14:paraId="45141E90" w14:textId="7586D3E4" w:rsidR="00A8771D" w:rsidRPr="007C5C80" w:rsidRDefault="00A8771D" w:rsidP="0013487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Таміла Василівна</w:t>
            </w:r>
          </w:p>
        </w:tc>
      </w:tr>
      <w:tr w:rsidR="007C5C80" w:rsidRPr="007C5C80" w14:paraId="6D7CDA9F" w14:textId="77777777" w:rsidTr="00415A51">
        <w:trPr>
          <w:trHeight w:val="694"/>
        </w:trPr>
        <w:tc>
          <w:tcPr>
            <w:tcW w:w="675" w:type="dxa"/>
          </w:tcPr>
          <w:p w14:paraId="0C068030" w14:textId="33E71FA4" w:rsidR="007C5C80" w:rsidRP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 w:rsidRPr="007C5C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7CE00B45" w14:textId="0F198E22" w:rsidR="007C5C80" w:rsidRP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 w:rsidRPr="007C5C80">
              <w:rPr>
                <w:rFonts w:ascii="Times New Roman" w:hAnsi="Times New Roman" w:cs="Times New Roman"/>
              </w:rPr>
              <w:t>Широкогребельський</w:t>
            </w:r>
          </w:p>
          <w:p w14:paraId="70706D4D" w14:textId="626E5B28" w:rsidR="007C5C80" w:rsidRP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 w:rsidRPr="007C5C80">
              <w:rPr>
                <w:rFonts w:ascii="Times New Roman" w:hAnsi="Times New Roman" w:cs="Times New Roman"/>
              </w:rPr>
              <w:t>старостинський округ</w:t>
            </w:r>
          </w:p>
        </w:tc>
        <w:tc>
          <w:tcPr>
            <w:tcW w:w="2835" w:type="dxa"/>
          </w:tcPr>
          <w:p w14:paraId="1FE36247" w14:textId="6D58E622" w:rsidR="00A8771D" w:rsidRDefault="00A8771D" w:rsidP="00A8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с. Широка Гребля</w:t>
            </w:r>
          </w:p>
          <w:p w14:paraId="241E2832" w14:textId="67EBF513" w:rsidR="007C5C80" w:rsidRPr="007C5C80" w:rsidRDefault="00A8771D" w:rsidP="00A8771D">
            <w:pPr>
              <w:jc w:val="center"/>
            </w:pPr>
            <w:r>
              <w:rPr>
                <w:rFonts w:ascii="Times New Roman" w:hAnsi="Times New Roman" w:cs="Times New Roman"/>
                <w:spacing w:val="-1"/>
              </w:rPr>
              <w:t>вул. Першотравнева,180а</w:t>
            </w:r>
          </w:p>
        </w:tc>
        <w:tc>
          <w:tcPr>
            <w:tcW w:w="2942" w:type="dxa"/>
          </w:tcPr>
          <w:p w14:paraId="64CA6E68" w14:textId="77777777" w:rsidR="007C5C80" w:rsidRDefault="00A8771D" w:rsidP="00A8771D">
            <w:pPr>
              <w:jc w:val="center"/>
              <w:rPr>
                <w:rFonts w:ascii="Times New Roman" w:hAnsi="Times New Roman" w:cs="Times New Roman"/>
              </w:rPr>
            </w:pPr>
            <w:r w:rsidRPr="00A8771D">
              <w:rPr>
                <w:rFonts w:ascii="Times New Roman" w:hAnsi="Times New Roman" w:cs="Times New Roman"/>
              </w:rPr>
              <w:t>Самборська</w:t>
            </w:r>
          </w:p>
          <w:p w14:paraId="33F8DE81" w14:textId="5D942D57" w:rsidR="00A8771D" w:rsidRPr="00A8771D" w:rsidRDefault="00A8771D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Марія Анатоліївна</w:t>
            </w:r>
          </w:p>
        </w:tc>
      </w:tr>
      <w:tr w:rsidR="007C5C80" w:rsidRPr="007C5C80" w14:paraId="30AB23AD" w14:textId="77777777" w:rsidTr="00415A51">
        <w:trPr>
          <w:trHeight w:val="691"/>
        </w:trPr>
        <w:tc>
          <w:tcPr>
            <w:tcW w:w="675" w:type="dxa"/>
          </w:tcPr>
          <w:p w14:paraId="65C77CC8" w14:textId="65B41C29" w:rsidR="007C5C80" w:rsidRP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31854B43" w14:textId="77777777" w:rsid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Великомитницький </w:t>
            </w:r>
          </w:p>
          <w:p w14:paraId="310AFEDE" w14:textId="61A5117E" w:rsidR="007C5C80" w:rsidRP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 w:rsidRPr="007C5C80">
              <w:rPr>
                <w:rFonts w:ascii="Times New Roman" w:hAnsi="Times New Roman" w:cs="Times New Roman"/>
              </w:rPr>
              <w:t>старостинський округ</w:t>
            </w:r>
          </w:p>
        </w:tc>
        <w:tc>
          <w:tcPr>
            <w:tcW w:w="2835" w:type="dxa"/>
          </w:tcPr>
          <w:p w14:paraId="10AF68FD" w14:textId="2ACC4A85" w:rsidR="00A8771D" w:rsidRDefault="00A8771D" w:rsidP="00A8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с. Великий Митник</w:t>
            </w:r>
          </w:p>
          <w:p w14:paraId="0DE047F1" w14:textId="28ABA006" w:rsidR="007C5C80" w:rsidRPr="00A8771D" w:rsidRDefault="00A8771D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вул. Площа Перемоги, 2</w:t>
            </w:r>
          </w:p>
        </w:tc>
        <w:tc>
          <w:tcPr>
            <w:tcW w:w="2942" w:type="dxa"/>
          </w:tcPr>
          <w:p w14:paraId="28595D1F" w14:textId="77777777" w:rsidR="007C5C80" w:rsidRDefault="00A8771D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Фелько</w:t>
            </w:r>
          </w:p>
          <w:p w14:paraId="7034B25A" w14:textId="65139DDE" w:rsidR="00A8771D" w:rsidRPr="00A8771D" w:rsidRDefault="00A8771D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Георгіївна</w:t>
            </w:r>
          </w:p>
        </w:tc>
      </w:tr>
      <w:tr w:rsidR="007C5C80" w:rsidRPr="007C5C80" w14:paraId="0415F259" w14:textId="77777777" w:rsidTr="00415A51">
        <w:trPr>
          <w:trHeight w:val="715"/>
        </w:trPr>
        <w:tc>
          <w:tcPr>
            <w:tcW w:w="675" w:type="dxa"/>
          </w:tcPr>
          <w:p w14:paraId="6211A0AB" w14:textId="4A4901F0" w:rsid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2F893358" w14:textId="77777777" w:rsid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Кривошиївський </w:t>
            </w:r>
          </w:p>
          <w:p w14:paraId="594DB36F" w14:textId="3D83808C" w:rsid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 w:rsidRPr="007C5C80">
              <w:rPr>
                <w:rFonts w:ascii="Times New Roman" w:hAnsi="Times New Roman" w:cs="Times New Roman"/>
              </w:rPr>
              <w:t>старостинський округ</w:t>
            </w:r>
          </w:p>
        </w:tc>
        <w:tc>
          <w:tcPr>
            <w:tcW w:w="2835" w:type="dxa"/>
          </w:tcPr>
          <w:p w14:paraId="3C9C344D" w14:textId="6EAF983B" w:rsidR="00A8771D" w:rsidRDefault="00A8771D" w:rsidP="00A8771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с. Кривошиї</w:t>
            </w:r>
          </w:p>
          <w:p w14:paraId="14E99812" w14:textId="2B064C1D" w:rsidR="007C5C80" w:rsidRPr="00A8771D" w:rsidRDefault="00A8771D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вул. Вишнева, 23</w:t>
            </w:r>
          </w:p>
        </w:tc>
        <w:tc>
          <w:tcPr>
            <w:tcW w:w="2942" w:type="dxa"/>
          </w:tcPr>
          <w:p w14:paraId="298815AC" w14:textId="77777777" w:rsidR="007C5C80" w:rsidRDefault="00A8771D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Бадан</w:t>
            </w:r>
          </w:p>
          <w:p w14:paraId="607BAFD9" w14:textId="44EB5513" w:rsidR="00A8771D" w:rsidRPr="00A8771D" w:rsidRDefault="00A8771D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 Валентинович</w:t>
            </w:r>
          </w:p>
        </w:tc>
      </w:tr>
      <w:tr w:rsidR="007C5C80" w:rsidRPr="007C5C80" w14:paraId="5B2E7E88" w14:textId="77777777" w:rsidTr="00415A51">
        <w:trPr>
          <w:trHeight w:val="697"/>
        </w:trPr>
        <w:tc>
          <w:tcPr>
            <w:tcW w:w="675" w:type="dxa"/>
          </w:tcPr>
          <w:p w14:paraId="0B8451F2" w14:textId="51E1BA84" w:rsid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417B9D70" w14:textId="77777777" w:rsid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Кожухівський</w:t>
            </w:r>
          </w:p>
          <w:p w14:paraId="6E487AF1" w14:textId="3E5398DF" w:rsidR="007C5C80" w:rsidRDefault="007C5C80" w:rsidP="007C5C80">
            <w:pPr>
              <w:jc w:val="center"/>
              <w:rPr>
                <w:rFonts w:ascii="Times New Roman" w:hAnsi="Times New Roman" w:cs="Times New Roman"/>
              </w:rPr>
            </w:pPr>
            <w:r w:rsidRPr="007C5C80">
              <w:rPr>
                <w:rFonts w:ascii="Times New Roman" w:hAnsi="Times New Roman" w:cs="Times New Roman"/>
              </w:rPr>
              <w:t>старостинський округ</w:t>
            </w:r>
          </w:p>
        </w:tc>
        <w:tc>
          <w:tcPr>
            <w:tcW w:w="2835" w:type="dxa"/>
          </w:tcPr>
          <w:p w14:paraId="14970E57" w14:textId="77777777" w:rsidR="007C5C80" w:rsidRDefault="00104EC0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Кожухів</w:t>
            </w:r>
          </w:p>
          <w:p w14:paraId="6DA15B12" w14:textId="4B02FF59" w:rsidR="00104EC0" w:rsidRPr="00A8771D" w:rsidRDefault="00104EC0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Шляхова, 23 </w:t>
            </w:r>
          </w:p>
        </w:tc>
        <w:tc>
          <w:tcPr>
            <w:tcW w:w="2942" w:type="dxa"/>
          </w:tcPr>
          <w:p w14:paraId="365C2DBD" w14:textId="77777777" w:rsidR="00104EC0" w:rsidRDefault="00104EC0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Охрименко </w:t>
            </w:r>
          </w:p>
          <w:p w14:paraId="622FB48D" w14:textId="4D0AE767" w:rsidR="007C5C80" w:rsidRPr="00A8771D" w:rsidRDefault="00104EC0" w:rsidP="00A8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Світлана Григорівна</w:t>
            </w:r>
          </w:p>
        </w:tc>
      </w:tr>
    </w:tbl>
    <w:p w14:paraId="3D646C0E" w14:textId="77777777" w:rsidR="0013487A" w:rsidRDefault="0013487A" w:rsidP="00764B89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131636C4" w14:textId="77777777" w:rsidR="007F685E" w:rsidRDefault="007F685E" w:rsidP="00764B89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6564E618" w14:textId="77777777" w:rsidR="007C5C80" w:rsidRDefault="007C5C80" w:rsidP="00764B89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563FCBBA" w14:textId="77777777" w:rsidR="007F685E" w:rsidRDefault="007F685E" w:rsidP="00764B89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68778632" w14:textId="6547D718" w:rsidR="003D7F8F" w:rsidRDefault="007C5C80" w:rsidP="00764B89">
      <w:pPr>
        <w:spacing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="007F449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</w:t>
      </w:r>
      <w:r w:rsidR="007F4492" w:rsidRPr="007F4492">
        <w:rPr>
          <w:rFonts w:ascii="Times New Roman" w:hAnsi="Times New Roman" w:cs="Times New Roman"/>
          <w:b/>
          <w:spacing w:val="-1"/>
          <w:sz w:val="28"/>
          <w:szCs w:val="28"/>
        </w:rPr>
        <w:t>Міський голова</w:t>
      </w:r>
      <w:r w:rsidR="007F449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</w:t>
      </w:r>
      <w:r w:rsidR="007B2E9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</w:t>
      </w:r>
      <w:r w:rsidR="007B2E9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</w:t>
      </w:r>
      <w:r w:rsidR="007F449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Микола ЮРЧИШИН</w:t>
      </w:r>
    </w:p>
    <w:p w14:paraId="4C640E05" w14:textId="77777777" w:rsidR="007F685E" w:rsidRPr="007F4492" w:rsidRDefault="007F685E" w:rsidP="00764B89">
      <w:pPr>
        <w:spacing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sectPr w:rsidR="007F685E" w:rsidRPr="007F4492" w:rsidSect="00FE257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334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C4E36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0C2848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5370724">
    <w:abstractNumId w:val="1"/>
  </w:num>
  <w:num w:numId="2" w16cid:durableId="1731076860">
    <w:abstractNumId w:val="2"/>
  </w:num>
  <w:num w:numId="3" w16cid:durableId="163178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1B"/>
    <w:rsid w:val="0005463F"/>
    <w:rsid w:val="00060E16"/>
    <w:rsid w:val="00081C17"/>
    <w:rsid w:val="000A47AB"/>
    <w:rsid w:val="000B10C1"/>
    <w:rsid w:val="000D48D0"/>
    <w:rsid w:val="000E70A6"/>
    <w:rsid w:val="000F6D80"/>
    <w:rsid w:val="0010372F"/>
    <w:rsid w:val="00104EC0"/>
    <w:rsid w:val="0013487A"/>
    <w:rsid w:val="001E69BA"/>
    <w:rsid w:val="001F2A14"/>
    <w:rsid w:val="002077E7"/>
    <w:rsid w:val="00211727"/>
    <w:rsid w:val="00256217"/>
    <w:rsid w:val="002A0869"/>
    <w:rsid w:val="002B0782"/>
    <w:rsid w:val="002E2E67"/>
    <w:rsid w:val="003B0E1B"/>
    <w:rsid w:val="003B6C0B"/>
    <w:rsid w:val="003C2348"/>
    <w:rsid w:val="003D7F8F"/>
    <w:rsid w:val="00415A51"/>
    <w:rsid w:val="004571D2"/>
    <w:rsid w:val="0046557B"/>
    <w:rsid w:val="004A62A6"/>
    <w:rsid w:val="004D47FA"/>
    <w:rsid w:val="0052118E"/>
    <w:rsid w:val="0057452D"/>
    <w:rsid w:val="005967D2"/>
    <w:rsid w:val="005B3DF5"/>
    <w:rsid w:val="005B64BD"/>
    <w:rsid w:val="005C04EB"/>
    <w:rsid w:val="006144D3"/>
    <w:rsid w:val="006913AA"/>
    <w:rsid w:val="006A7881"/>
    <w:rsid w:val="006B55BE"/>
    <w:rsid w:val="006F0F3D"/>
    <w:rsid w:val="00717E07"/>
    <w:rsid w:val="00764B89"/>
    <w:rsid w:val="00786148"/>
    <w:rsid w:val="00796093"/>
    <w:rsid w:val="007B2E93"/>
    <w:rsid w:val="007C5C80"/>
    <w:rsid w:val="007F4492"/>
    <w:rsid w:val="007F685E"/>
    <w:rsid w:val="00837D99"/>
    <w:rsid w:val="00854278"/>
    <w:rsid w:val="00862378"/>
    <w:rsid w:val="008944BA"/>
    <w:rsid w:val="008F415B"/>
    <w:rsid w:val="0093422A"/>
    <w:rsid w:val="0096284B"/>
    <w:rsid w:val="00967B09"/>
    <w:rsid w:val="00973273"/>
    <w:rsid w:val="00997E29"/>
    <w:rsid w:val="00A05028"/>
    <w:rsid w:val="00A229D4"/>
    <w:rsid w:val="00A30CFF"/>
    <w:rsid w:val="00A371C5"/>
    <w:rsid w:val="00A8771D"/>
    <w:rsid w:val="00AA7DAB"/>
    <w:rsid w:val="00AB7BEF"/>
    <w:rsid w:val="00B0537F"/>
    <w:rsid w:val="00B266D9"/>
    <w:rsid w:val="00B37D49"/>
    <w:rsid w:val="00BD0250"/>
    <w:rsid w:val="00BD20EC"/>
    <w:rsid w:val="00C26F12"/>
    <w:rsid w:val="00C32395"/>
    <w:rsid w:val="00CA5DDA"/>
    <w:rsid w:val="00DC200B"/>
    <w:rsid w:val="00E15183"/>
    <w:rsid w:val="00E2237B"/>
    <w:rsid w:val="00E87B07"/>
    <w:rsid w:val="00EC1706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1444"/>
  <w15:docId w15:val="{C8B6DE44-08F3-4A3C-BB44-C6F091D6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0E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0E1B"/>
    <w:pPr>
      <w:shd w:val="clear" w:color="auto" w:fill="FFFFFF"/>
      <w:spacing w:after="300" w:line="322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главление (2)_"/>
    <w:basedOn w:val="a0"/>
    <w:link w:val="20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главление (2)"/>
    <w:basedOn w:val="a"/>
    <w:link w:val="2"/>
    <w:rsid w:val="003B0E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4">
    <w:name w:val="Оглавление"/>
    <w:basedOn w:val="a"/>
    <w:link w:val="a3"/>
    <w:rsid w:val="003B0E1B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1">
    <w:name w:val="Основной текст (2)_"/>
    <w:basedOn w:val="a0"/>
    <w:link w:val="22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0E1B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37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49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64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764B89"/>
    <w:pPr>
      <w:shd w:val="clear" w:color="auto" w:fill="FFFFFF"/>
      <w:spacing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3Exact">
    <w:name w:val="Основной текст (3) Exact"/>
    <w:basedOn w:val="a0"/>
    <w:rsid w:val="003D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sid w:val="003D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3D7F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D7F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eastAsia="en-US" w:bidi="ar-SA"/>
    </w:rPr>
  </w:style>
  <w:style w:type="paragraph" w:styleId="a7">
    <w:name w:val="No Spacing"/>
    <w:uiPriority w:val="1"/>
    <w:qFormat/>
    <w:rsid w:val="005745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table" w:styleId="a8">
    <w:name w:val="Table Grid"/>
    <w:basedOn w:val="a1"/>
    <w:uiPriority w:val="39"/>
    <w:rsid w:val="0013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FBA4-B02F-469A-9ADB-69976AF2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CIV-110V</cp:lastModifiedBy>
  <cp:revision>39</cp:revision>
  <cp:lastPrinted>2024-04-02T07:05:00Z</cp:lastPrinted>
  <dcterms:created xsi:type="dcterms:W3CDTF">2022-10-28T08:06:00Z</dcterms:created>
  <dcterms:modified xsi:type="dcterms:W3CDTF">2024-04-03T07:13:00Z</dcterms:modified>
</cp:coreProperties>
</file>