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319" w:rsidRPr="00F83F26" w:rsidRDefault="00932319" w:rsidP="00932319">
      <w:pPr>
        <w:shd w:val="clear" w:color="auto" w:fill="FFFFFF"/>
        <w:jc w:val="center"/>
        <w:rPr>
          <w:b/>
          <w:bCs/>
          <w:color w:val="050505"/>
          <w:sz w:val="26"/>
          <w:szCs w:val="26"/>
          <w:lang w:val="uk-UA"/>
        </w:rPr>
      </w:pPr>
      <w:bookmarkStart w:id="0" w:name="_Hlk227054781"/>
      <w:r w:rsidRPr="00F83F26">
        <w:rPr>
          <w:b/>
          <w:bCs/>
          <w:color w:val="050505"/>
          <w:sz w:val="26"/>
          <w:szCs w:val="26"/>
          <w:lang w:val="uk-UA"/>
        </w:rPr>
        <w:t>БЕЗОПЛАТНІ ПОСЛУГИ ДЛЯ ВЕТЕРАНІВ І ВЕТЕРАНОК.</w:t>
      </w:r>
    </w:p>
    <w:p w:rsidR="00932319" w:rsidRPr="00F83F26" w:rsidRDefault="00932319" w:rsidP="00932319">
      <w:pPr>
        <w:shd w:val="clear" w:color="auto" w:fill="FFFFFF"/>
        <w:jc w:val="both"/>
        <w:rPr>
          <w:b/>
          <w:bCs/>
          <w:color w:val="050505"/>
          <w:sz w:val="26"/>
          <w:szCs w:val="26"/>
          <w:lang w:val="uk-UA"/>
        </w:rPr>
      </w:pPr>
    </w:p>
    <w:p w:rsidR="00932319" w:rsidRPr="00F83F26" w:rsidRDefault="00932319" w:rsidP="00932319">
      <w:pPr>
        <w:pStyle w:val="a7"/>
        <w:numPr>
          <w:ilvl w:val="0"/>
          <w:numId w:val="1"/>
        </w:numPr>
        <w:shd w:val="clear" w:color="auto" w:fill="FFFFFF"/>
        <w:spacing w:after="0" w:line="240" w:lineRule="auto"/>
        <w:ind w:left="0" w:firstLine="0"/>
        <w:jc w:val="both"/>
        <w:rPr>
          <w:rFonts w:ascii="Times New Roman" w:hAnsi="Times New Roman"/>
          <w:color w:val="212529"/>
          <w:sz w:val="26"/>
          <w:szCs w:val="26"/>
          <w:shd w:val="clear" w:color="auto" w:fill="FFFFFF"/>
          <w:lang w:val="uk-UA"/>
        </w:rPr>
      </w:pPr>
      <w:r w:rsidRPr="00F83F26">
        <w:rPr>
          <w:rFonts w:ascii="Times New Roman" w:hAnsi="Times New Roman"/>
          <w:b/>
          <w:i/>
          <w:color w:val="212529"/>
          <w:sz w:val="26"/>
          <w:szCs w:val="26"/>
          <w:shd w:val="clear" w:color="auto" w:fill="FFFFFF"/>
          <w:lang w:val="uk-UA"/>
        </w:rPr>
        <w:t xml:space="preserve">з адаптації для ветеранів і </w:t>
      </w:r>
      <w:proofErr w:type="spellStart"/>
      <w:r w:rsidRPr="00F83F26">
        <w:rPr>
          <w:rFonts w:ascii="Times New Roman" w:hAnsi="Times New Roman"/>
          <w:b/>
          <w:i/>
          <w:color w:val="212529"/>
          <w:sz w:val="26"/>
          <w:szCs w:val="26"/>
          <w:shd w:val="clear" w:color="auto" w:fill="FFFFFF"/>
          <w:lang w:val="uk-UA"/>
        </w:rPr>
        <w:t>ветеранок</w:t>
      </w:r>
      <w:proofErr w:type="spellEnd"/>
      <w:r w:rsidRPr="00F83F26">
        <w:rPr>
          <w:rFonts w:ascii="Times New Roman" w:hAnsi="Times New Roman"/>
          <w:b/>
          <w:i/>
          <w:color w:val="212529"/>
          <w:sz w:val="26"/>
          <w:szCs w:val="26"/>
          <w:shd w:val="clear" w:color="auto" w:fill="FFFFFF"/>
          <w:lang w:val="uk-UA"/>
        </w:rPr>
        <w:t>, які частково або повністю втратили зір.</w:t>
      </w:r>
      <w:r w:rsidRPr="00F83F26">
        <w:rPr>
          <w:rFonts w:ascii="Times New Roman" w:hAnsi="Times New Roman"/>
          <w:color w:val="212529"/>
          <w:sz w:val="26"/>
          <w:szCs w:val="26"/>
          <w:shd w:val="clear" w:color="auto" w:fill="FFFFFF"/>
          <w:lang w:val="uk-UA"/>
        </w:rPr>
        <w:t xml:space="preserve"> Програма стартувала в 2025 році та показала свою ефективність, тому в 2026 році її реалізація продовжена — щоб більше Захисників і Захисниць могли отримати необхідну підтримку та адаптуватися до повного життя.</w:t>
      </w:r>
    </w:p>
    <w:p w:rsidR="00932319" w:rsidRPr="00F83F26" w:rsidRDefault="00932319" w:rsidP="00932319">
      <w:pPr>
        <w:shd w:val="clear" w:color="auto" w:fill="FFFFFF"/>
        <w:ind w:firstLine="708"/>
        <w:jc w:val="both"/>
        <w:rPr>
          <w:color w:val="333333"/>
          <w:sz w:val="26"/>
          <w:szCs w:val="26"/>
          <w:lang w:val="uk-UA"/>
        </w:rPr>
      </w:pPr>
      <w:r w:rsidRPr="00F83F26">
        <w:rPr>
          <w:color w:val="212529"/>
          <w:sz w:val="26"/>
          <w:szCs w:val="26"/>
          <w:shd w:val="clear" w:color="auto" w:fill="FFFFFF"/>
          <w:lang w:val="uk-UA"/>
        </w:rPr>
        <w:t>Програма з надання таких послуг</w:t>
      </w:r>
      <w:r w:rsidRPr="00F83F26">
        <w:rPr>
          <w:b/>
          <w:color w:val="212529"/>
          <w:sz w:val="26"/>
          <w:szCs w:val="26"/>
          <w:shd w:val="clear" w:color="auto" w:fill="FFFFFF"/>
          <w:lang w:val="uk-UA"/>
        </w:rPr>
        <w:t xml:space="preserve"> </w:t>
      </w:r>
      <w:r w:rsidRPr="00F83F26">
        <w:rPr>
          <w:iCs/>
          <w:color w:val="212529"/>
          <w:sz w:val="26"/>
          <w:szCs w:val="26"/>
          <w:shd w:val="clear" w:color="auto" w:fill="FFFFFF"/>
          <w:lang w:val="uk-UA"/>
        </w:rPr>
        <w:t>реалізується відповідно до постанови</w:t>
      </w:r>
      <w:r w:rsidRPr="00F83F26">
        <w:rPr>
          <w:bCs/>
          <w:color w:val="000000"/>
          <w:sz w:val="26"/>
          <w:szCs w:val="26"/>
          <w:bdr w:val="none" w:sz="0" w:space="0" w:color="auto" w:frame="1"/>
          <w:shd w:val="clear" w:color="auto" w:fill="FFFFFF"/>
          <w:lang w:val="uk-UA"/>
        </w:rPr>
        <w:t xml:space="preserve">  Кабінету Міністрів України</w:t>
      </w:r>
      <w:r w:rsidRPr="00F83F26">
        <w:rPr>
          <w:b/>
          <w:bCs/>
          <w:color w:val="000000"/>
          <w:sz w:val="26"/>
          <w:szCs w:val="26"/>
          <w:bdr w:val="none" w:sz="0" w:space="0" w:color="auto" w:frame="1"/>
          <w:shd w:val="clear" w:color="auto" w:fill="FFFFFF"/>
          <w:lang w:val="uk-UA"/>
        </w:rPr>
        <w:t xml:space="preserve"> </w:t>
      </w:r>
      <w:r w:rsidRPr="00F83F26">
        <w:rPr>
          <w:bCs/>
          <w:color w:val="000000"/>
          <w:sz w:val="26"/>
          <w:szCs w:val="26"/>
          <w:bdr w:val="none" w:sz="0" w:space="0" w:color="auto" w:frame="1"/>
          <w:shd w:val="clear" w:color="auto" w:fill="FFFFFF"/>
          <w:lang w:val="uk-UA"/>
        </w:rPr>
        <w:t>від 22 серпня 2025 року № 1060 (далі — Постанова № 1060), якою затверджено Порядок реалізації експериментального проекту щодо надання послуг з адаптації окремим категоріям осіб, які захищали незалежність, суверенітет та територіальну цілісність України та повністю або частково втратили зір, який визначає механізм надання послуг з адаптації.</w:t>
      </w:r>
    </w:p>
    <w:p w:rsidR="00932319" w:rsidRPr="00F83F26" w:rsidRDefault="00932319" w:rsidP="00932319">
      <w:pPr>
        <w:shd w:val="clear" w:color="auto" w:fill="FFFFFF"/>
        <w:ind w:firstLine="708"/>
        <w:jc w:val="both"/>
        <w:rPr>
          <w:color w:val="333333"/>
          <w:sz w:val="26"/>
          <w:szCs w:val="26"/>
          <w:lang w:val="uk-UA"/>
        </w:rPr>
      </w:pPr>
      <w:r w:rsidRPr="00F83F26">
        <w:rPr>
          <w:color w:val="000000"/>
          <w:sz w:val="26"/>
          <w:szCs w:val="26"/>
          <w:bdr w:val="none" w:sz="0" w:space="0" w:color="auto" w:frame="1"/>
          <w:shd w:val="clear" w:color="auto" w:fill="FFFFFF"/>
          <w:lang w:val="uk-UA"/>
        </w:rPr>
        <w:t xml:space="preserve">Обсяг послуг охоплює навчання базовим навичкам (орієнтування в просторі та мобільність, соціально-побутове орієнтування та використання шрифту </w:t>
      </w:r>
      <w:proofErr w:type="spellStart"/>
      <w:r w:rsidRPr="00F83F26">
        <w:rPr>
          <w:color w:val="000000"/>
          <w:sz w:val="26"/>
          <w:szCs w:val="26"/>
          <w:bdr w:val="none" w:sz="0" w:space="0" w:color="auto" w:frame="1"/>
          <w:shd w:val="clear" w:color="auto" w:fill="FFFFFF"/>
          <w:lang w:val="uk-UA"/>
        </w:rPr>
        <w:t>Брайля</w:t>
      </w:r>
      <w:proofErr w:type="spellEnd"/>
      <w:r w:rsidRPr="00F83F26">
        <w:rPr>
          <w:color w:val="000000"/>
          <w:sz w:val="26"/>
          <w:szCs w:val="26"/>
          <w:bdr w:val="none" w:sz="0" w:space="0" w:color="auto" w:frame="1"/>
          <w:shd w:val="clear" w:color="auto" w:fill="FFFFFF"/>
          <w:lang w:val="uk-UA"/>
        </w:rPr>
        <w:t xml:space="preserve">), психологічну підтримку (допомогу в подоланні травм та поверненні до повноцінного життя), сприяння працевлаштуванню (допомога у пошуку роботи та адаптації до умов праці) та </w:t>
      </w:r>
      <w:proofErr w:type="spellStart"/>
      <w:r w:rsidRPr="00F83F26">
        <w:rPr>
          <w:color w:val="000000"/>
          <w:sz w:val="26"/>
          <w:szCs w:val="26"/>
          <w:bdr w:val="none" w:sz="0" w:space="0" w:color="auto" w:frame="1"/>
          <w:shd w:val="clear" w:color="auto" w:fill="FFFFFF"/>
          <w:lang w:val="uk-UA"/>
        </w:rPr>
        <w:t>асистивні</w:t>
      </w:r>
      <w:proofErr w:type="spellEnd"/>
      <w:r w:rsidRPr="00F83F26">
        <w:rPr>
          <w:color w:val="000000"/>
          <w:sz w:val="26"/>
          <w:szCs w:val="26"/>
          <w:bdr w:val="none" w:sz="0" w:space="0" w:color="auto" w:frame="1"/>
          <w:shd w:val="clear" w:color="auto" w:fill="FFFFFF"/>
          <w:lang w:val="uk-UA"/>
        </w:rPr>
        <w:t xml:space="preserve"> технології (навчання користуванню сучасними </w:t>
      </w:r>
      <w:proofErr w:type="spellStart"/>
      <w:r w:rsidRPr="00F83F26">
        <w:rPr>
          <w:color w:val="000000"/>
          <w:sz w:val="26"/>
          <w:szCs w:val="26"/>
          <w:bdr w:val="none" w:sz="0" w:space="0" w:color="auto" w:frame="1"/>
          <w:shd w:val="clear" w:color="auto" w:fill="FFFFFF"/>
          <w:lang w:val="uk-UA"/>
        </w:rPr>
        <w:t>гаджетами</w:t>
      </w:r>
      <w:proofErr w:type="spellEnd"/>
      <w:r w:rsidRPr="00F83F26">
        <w:rPr>
          <w:color w:val="000000"/>
          <w:sz w:val="26"/>
          <w:szCs w:val="26"/>
          <w:bdr w:val="none" w:sz="0" w:space="0" w:color="auto" w:frame="1"/>
          <w:shd w:val="clear" w:color="auto" w:fill="FFFFFF"/>
          <w:lang w:val="uk-UA"/>
        </w:rPr>
        <w:t xml:space="preserve"> та спеціалізованим програмним забезпеченням).</w:t>
      </w:r>
    </w:p>
    <w:p w:rsidR="00932319" w:rsidRDefault="00932319" w:rsidP="00932319">
      <w:pPr>
        <w:shd w:val="clear" w:color="auto" w:fill="FFFFFF"/>
        <w:jc w:val="both"/>
        <w:rPr>
          <w:lang w:val="uk-UA"/>
        </w:rPr>
      </w:pPr>
      <w:r w:rsidRPr="00F83F26">
        <w:rPr>
          <w:b/>
          <w:bCs/>
          <w:color w:val="050505"/>
          <w:sz w:val="26"/>
          <w:szCs w:val="26"/>
          <w:lang w:val="uk-UA"/>
        </w:rPr>
        <w:t>Детальніше про програму за посиланням</w:t>
      </w:r>
      <w:r w:rsidRPr="00F83F26">
        <w:rPr>
          <w:bCs/>
          <w:i/>
          <w:color w:val="050505"/>
          <w:sz w:val="26"/>
          <w:szCs w:val="26"/>
          <w:lang w:val="uk-UA"/>
        </w:rPr>
        <w:t>:</w:t>
      </w:r>
      <w:r w:rsidRPr="00F55C3F">
        <w:t xml:space="preserve"> </w:t>
      </w:r>
      <w:hyperlink r:id="rId5" w:history="1">
        <w:r w:rsidRPr="00F83F26">
          <w:rPr>
            <w:rStyle w:val="a6"/>
            <w:i/>
            <w:sz w:val="26"/>
            <w:szCs w:val="26"/>
            <w:lang w:val="uk-UA"/>
          </w:rPr>
          <w:t>https://mva.gov.ua/prescenter/category/86-novini/bezoplatni-poslugi-adaptatsii-dlya-veteraniv-i-veteranok-yaki-vtratili-zir-yak-i-de-ih-otrimati</w:t>
        </w:r>
      </w:hyperlink>
    </w:p>
    <w:p w:rsidR="00932319" w:rsidRPr="00F55C3F" w:rsidRDefault="00932319" w:rsidP="00932319">
      <w:pPr>
        <w:shd w:val="clear" w:color="auto" w:fill="FFFFFF"/>
        <w:jc w:val="both"/>
        <w:rPr>
          <w:b/>
          <w:color w:val="212529"/>
          <w:sz w:val="26"/>
          <w:szCs w:val="26"/>
          <w:shd w:val="clear" w:color="auto" w:fill="FFFFFF"/>
          <w:lang w:val="uk-UA"/>
        </w:rPr>
      </w:pPr>
    </w:p>
    <w:p w:rsidR="00932319" w:rsidRPr="00F83F26" w:rsidRDefault="00932319" w:rsidP="00932319">
      <w:pPr>
        <w:shd w:val="clear" w:color="auto" w:fill="FFFFFF"/>
        <w:jc w:val="both"/>
        <w:rPr>
          <w:color w:val="212529"/>
          <w:sz w:val="26"/>
          <w:szCs w:val="26"/>
          <w:lang w:val="uk-UA"/>
        </w:rPr>
      </w:pPr>
    </w:p>
    <w:p w:rsidR="00932319" w:rsidRPr="00F83F26" w:rsidRDefault="00932319" w:rsidP="00932319">
      <w:pPr>
        <w:pStyle w:val="a7"/>
        <w:numPr>
          <w:ilvl w:val="0"/>
          <w:numId w:val="2"/>
        </w:numPr>
        <w:shd w:val="clear" w:color="auto" w:fill="FFFFFF"/>
        <w:spacing w:after="0" w:line="240" w:lineRule="auto"/>
        <w:ind w:left="0" w:firstLine="0"/>
        <w:jc w:val="both"/>
        <w:rPr>
          <w:rFonts w:ascii="Times New Roman" w:hAnsi="Times New Roman"/>
          <w:color w:val="212529"/>
          <w:sz w:val="26"/>
          <w:szCs w:val="26"/>
          <w:shd w:val="clear" w:color="auto" w:fill="FFFFFF"/>
          <w:lang w:val="uk-UA"/>
        </w:rPr>
      </w:pPr>
      <w:r w:rsidRPr="00F83F26">
        <w:rPr>
          <w:rFonts w:ascii="Times New Roman" w:hAnsi="Times New Roman"/>
          <w:b/>
          <w:i/>
          <w:color w:val="212529"/>
          <w:sz w:val="26"/>
          <w:szCs w:val="26"/>
          <w:shd w:val="clear" w:color="auto" w:fill="FFFFFF"/>
          <w:lang w:val="uk-UA"/>
        </w:rPr>
        <w:t xml:space="preserve">з надання послуг із посилення сприянь ветеранам та </w:t>
      </w:r>
      <w:proofErr w:type="spellStart"/>
      <w:r w:rsidRPr="00F83F26">
        <w:rPr>
          <w:rFonts w:ascii="Times New Roman" w:hAnsi="Times New Roman"/>
          <w:b/>
          <w:i/>
          <w:color w:val="212529"/>
          <w:sz w:val="26"/>
          <w:szCs w:val="26"/>
          <w:shd w:val="clear" w:color="auto" w:fill="FFFFFF"/>
          <w:lang w:val="uk-UA"/>
        </w:rPr>
        <w:t>ветеранкам</w:t>
      </w:r>
      <w:proofErr w:type="spellEnd"/>
      <w:r w:rsidRPr="00F83F26">
        <w:rPr>
          <w:rFonts w:ascii="Times New Roman" w:hAnsi="Times New Roman"/>
          <w:b/>
          <w:i/>
          <w:color w:val="212529"/>
          <w:sz w:val="26"/>
          <w:szCs w:val="26"/>
          <w:shd w:val="clear" w:color="auto" w:fill="FFFFFF"/>
          <w:lang w:val="uk-UA"/>
        </w:rPr>
        <w:t xml:space="preserve"> з обмеженнями життєдіяльності. </w:t>
      </w:r>
      <w:r w:rsidRPr="00F83F26">
        <w:rPr>
          <w:rFonts w:ascii="Times New Roman" w:hAnsi="Times New Roman"/>
          <w:color w:val="212529"/>
          <w:sz w:val="26"/>
          <w:szCs w:val="26"/>
          <w:shd w:val="clear" w:color="auto" w:fill="FFFFFF"/>
          <w:lang w:val="uk-UA"/>
        </w:rPr>
        <w:t>Програма забезпечує комплексну підтримку, спрямовану на відновлення функціональних можливостей, підвищення самостійності та покращення якості життя ветеранів.</w:t>
      </w:r>
    </w:p>
    <w:p w:rsidR="00932319" w:rsidRPr="00F83F26" w:rsidRDefault="00932319" w:rsidP="00932319">
      <w:pPr>
        <w:shd w:val="clear" w:color="auto" w:fill="FFFFFF"/>
        <w:ind w:firstLine="708"/>
        <w:jc w:val="both"/>
        <w:rPr>
          <w:bCs/>
          <w:color w:val="000000"/>
          <w:sz w:val="26"/>
          <w:szCs w:val="26"/>
          <w:bdr w:val="none" w:sz="0" w:space="0" w:color="auto" w:frame="1"/>
          <w:shd w:val="clear" w:color="auto" w:fill="FFFFFF"/>
          <w:lang w:val="uk-UA"/>
        </w:rPr>
      </w:pPr>
      <w:r w:rsidRPr="00F83F26">
        <w:rPr>
          <w:color w:val="212529"/>
          <w:sz w:val="26"/>
          <w:szCs w:val="26"/>
          <w:shd w:val="clear" w:color="auto" w:fill="FFFFFF"/>
          <w:lang w:val="uk-UA"/>
        </w:rPr>
        <w:t xml:space="preserve">Програма з надання таких послуг </w:t>
      </w:r>
      <w:r w:rsidRPr="00F83F26">
        <w:rPr>
          <w:iCs/>
          <w:color w:val="212529"/>
          <w:sz w:val="26"/>
          <w:szCs w:val="26"/>
          <w:shd w:val="clear" w:color="auto" w:fill="FFFFFF"/>
          <w:lang w:val="uk-UA"/>
        </w:rPr>
        <w:t>реалізується відповідно до постанови</w:t>
      </w:r>
      <w:r w:rsidRPr="00F83F26">
        <w:rPr>
          <w:bCs/>
          <w:color w:val="000000"/>
          <w:sz w:val="26"/>
          <w:szCs w:val="26"/>
          <w:bdr w:val="none" w:sz="0" w:space="0" w:color="auto" w:frame="1"/>
          <w:shd w:val="clear" w:color="auto" w:fill="FFFFFF"/>
          <w:lang w:val="uk-UA"/>
        </w:rPr>
        <w:t xml:space="preserve">  Кабінету Міністрів України </w:t>
      </w:r>
      <w:r w:rsidRPr="00F83F26">
        <w:rPr>
          <w:bCs/>
          <w:sz w:val="26"/>
          <w:szCs w:val="26"/>
          <w:bdr w:val="none" w:sz="0" w:space="0" w:color="auto" w:frame="1"/>
          <w:shd w:val="clear" w:color="auto" w:fill="FFFFFF"/>
          <w:lang w:val="uk-UA"/>
        </w:rPr>
        <w:t>від 07 листопада 2025 року № 1476</w:t>
      </w:r>
      <w:r w:rsidRPr="00F83F26">
        <w:rPr>
          <w:b/>
          <w:bCs/>
          <w:color w:val="FF0000"/>
          <w:sz w:val="26"/>
          <w:szCs w:val="26"/>
          <w:bdr w:val="none" w:sz="0" w:space="0" w:color="auto" w:frame="1"/>
          <w:shd w:val="clear" w:color="auto" w:fill="FFFFFF"/>
          <w:lang w:val="uk-UA"/>
        </w:rPr>
        <w:t xml:space="preserve"> </w:t>
      </w:r>
      <w:r w:rsidRPr="00F83F26">
        <w:rPr>
          <w:bCs/>
          <w:color w:val="000000"/>
          <w:sz w:val="26"/>
          <w:szCs w:val="26"/>
          <w:bdr w:val="none" w:sz="0" w:space="0" w:color="auto" w:frame="1"/>
          <w:shd w:val="clear" w:color="auto" w:fill="FFFFFF"/>
          <w:lang w:val="uk-UA"/>
        </w:rPr>
        <w:t xml:space="preserve">(далі — Постанова № 1476), якою затверджено Порядок реалізації експериментального проекту щодо надання послуг з посилення спроможностей окремим категоріям осіб із обмеженнями життєдіяльності, які захищали незалежність, суверенітет та територіальну цілісність України, який визначає механізм надання послуг з посилення спроможностей, як окремо ветерану чи </w:t>
      </w:r>
      <w:proofErr w:type="spellStart"/>
      <w:r w:rsidRPr="00F83F26">
        <w:rPr>
          <w:bCs/>
          <w:color w:val="000000"/>
          <w:sz w:val="26"/>
          <w:szCs w:val="26"/>
          <w:bdr w:val="none" w:sz="0" w:space="0" w:color="auto" w:frame="1"/>
          <w:shd w:val="clear" w:color="auto" w:fill="FFFFFF"/>
          <w:lang w:val="uk-UA"/>
        </w:rPr>
        <w:t>ветеранці</w:t>
      </w:r>
      <w:proofErr w:type="spellEnd"/>
      <w:r w:rsidRPr="00F83F26">
        <w:rPr>
          <w:bCs/>
          <w:color w:val="000000"/>
          <w:sz w:val="26"/>
          <w:szCs w:val="26"/>
          <w:bdr w:val="none" w:sz="0" w:space="0" w:color="auto" w:frame="1"/>
          <w:shd w:val="clear" w:color="auto" w:fill="FFFFFF"/>
          <w:lang w:val="uk-UA"/>
        </w:rPr>
        <w:t>, так і в супроводі члена сім’ї.</w:t>
      </w:r>
    </w:p>
    <w:p w:rsidR="00932319" w:rsidRPr="00F83F26" w:rsidRDefault="00932319" w:rsidP="00932319">
      <w:pPr>
        <w:shd w:val="clear" w:color="auto" w:fill="FFFFFF"/>
        <w:ind w:firstLine="708"/>
        <w:jc w:val="both"/>
        <w:rPr>
          <w:color w:val="333333"/>
          <w:sz w:val="26"/>
          <w:szCs w:val="26"/>
          <w:lang w:val="uk-UA"/>
        </w:rPr>
      </w:pPr>
      <w:r w:rsidRPr="00F83F26">
        <w:rPr>
          <w:color w:val="000000"/>
          <w:sz w:val="26"/>
          <w:szCs w:val="26"/>
          <w:bdr w:val="none" w:sz="0" w:space="0" w:color="auto" w:frame="1"/>
          <w:shd w:val="clear" w:color="auto" w:fill="FFFFFF"/>
          <w:lang w:val="uk-UA"/>
        </w:rPr>
        <w:t xml:space="preserve">Обсяг послуг охоплює пост-реабілітаційну підтримку для забезпечення стійкого відновлення після основного курсу реабілітації, навичкам самообслуговування та основ догляду за собою для мінімізації залежності від сторонньої допомоги, консультування щодо адаптації житла, транспортних засобів та робочих місць, умов для активної участі ветеранів й </w:t>
      </w:r>
      <w:proofErr w:type="spellStart"/>
      <w:r w:rsidRPr="00F83F26">
        <w:rPr>
          <w:color w:val="000000"/>
          <w:sz w:val="26"/>
          <w:szCs w:val="26"/>
          <w:bdr w:val="none" w:sz="0" w:space="0" w:color="auto" w:frame="1"/>
          <w:shd w:val="clear" w:color="auto" w:fill="FFFFFF"/>
          <w:lang w:val="uk-UA"/>
        </w:rPr>
        <w:t>ветеранок</w:t>
      </w:r>
      <w:proofErr w:type="spellEnd"/>
      <w:r w:rsidRPr="00F83F26">
        <w:rPr>
          <w:color w:val="000000"/>
          <w:sz w:val="26"/>
          <w:szCs w:val="26"/>
          <w:bdr w:val="none" w:sz="0" w:space="0" w:color="auto" w:frame="1"/>
          <w:shd w:val="clear" w:color="auto" w:fill="FFFFFF"/>
          <w:lang w:val="uk-UA"/>
        </w:rPr>
        <w:t xml:space="preserve"> у житті громади, сприяння працевлаштуванню, навчання членів родини щодо особливостей життя ветеранів й </w:t>
      </w:r>
      <w:proofErr w:type="spellStart"/>
      <w:r w:rsidRPr="00F83F26">
        <w:rPr>
          <w:color w:val="000000"/>
          <w:sz w:val="26"/>
          <w:szCs w:val="26"/>
          <w:bdr w:val="none" w:sz="0" w:space="0" w:color="auto" w:frame="1"/>
          <w:shd w:val="clear" w:color="auto" w:fill="FFFFFF"/>
          <w:lang w:val="uk-UA"/>
        </w:rPr>
        <w:t>ветеранок</w:t>
      </w:r>
      <w:proofErr w:type="spellEnd"/>
      <w:r w:rsidRPr="00F83F26">
        <w:rPr>
          <w:color w:val="000000"/>
          <w:sz w:val="26"/>
          <w:szCs w:val="26"/>
          <w:bdr w:val="none" w:sz="0" w:space="0" w:color="auto" w:frame="1"/>
          <w:shd w:val="clear" w:color="auto" w:fill="FFFFFF"/>
          <w:lang w:val="uk-UA"/>
        </w:rPr>
        <w:t xml:space="preserve"> після поранення та правил надання їм допомоги.</w:t>
      </w:r>
    </w:p>
    <w:p w:rsidR="00932319" w:rsidRPr="00F83F26" w:rsidRDefault="00932319" w:rsidP="00932319">
      <w:pPr>
        <w:shd w:val="clear" w:color="auto" w:fill="FFFFFF"/>
        <w:jc w:val="both"/>
        <w:rPr>
          <w:i/>
          <w:sz w:val="26"/>
          <w:szCs w:val="26"/>
          <w:lang w:val="uk-UA"/>
        </w:rPr>
      </w:pPr>
      <w:r w:rsidRPr="00F83F26">
        <w:rPr>
          <w:b/>
          <w:bCs/>
          <w:color w:val="050505"/>
          <w:sz w:val="26"/>
          <w:szCs w:val="26"/>
          <w:lang w:val="uk-UA"/>
        </w:rPr>
        <w:t>Детальніше про програму за посиланням</w:t>
      </w:r>
      <w:r w:rsidRPr="00F83F26">
        <w:rPr>
          <w:bCs/>
          <w:i/>
          <w:color w:val="050505"/>
          <w:sz w:val="26"/>
          <w:szCs w:val="26"/>
          <w:lang w:val="uk-UA"/>
        </w:rPr>
        <w:t>:</w:t>
      </w:r>
      <w:r w:rsidRPr="00F55C3F">
        <w:t xml:space="preserve"> </w:t>
      </w:r>
      <w:hyperlink r:id="rId6" w:history="1">
        <w:r w:rsidRPr="00F83F26">
          <w:rPr>
            <w:rStyle w:val="a6"/>
            <w:i/>
            <w:sz w:val="26"/>
            <w:szCs w:val="26"/>
            <w:lang w:val="uk-UA"/>
          </w:rPr>
          <w:t>https://mva.gov.ua/prescenter/category/86-novini/bezoplatni-poslugi-dlya-veteraniv-i-veteranok-z-posilennya-spromozhnostey</w:t>
        </w:r>
      </w:hyperlink>
    </w:p>
    <w:p w:rsidR="00932319" w:rsidRPr="00F83F26" w:rsidRDefault="00932319" w:rsidP="00932319">
      <w:pPr>
        <w:shd w:val="clear" w:color="auto" w:fill="FFFFFF"/>
        <w:jc w:val="both"/>
        <w:rPr>
          <w:i/>
          <w:sz w:val="26"/>
          <w:szCs w:val="26"/>
          <w:lang w:val="uk-UA"/>
        </w:rPr>
      </w:pPr>
    </w:p>
    <w:p w:rsidR="00932319" w:rsidRPr="00F83F26" w:rsidRDefault="00932319" w:rsidP="00932319">
      <w:pPr>
        <w:pStyle w:val="a7"/>
        <w:numPr>
          <w:ilvl w:val="0"/>
          <w:numId w:val="2"/>
        </w:numPr>
        <w:shd w:val="clear" w:color="auto" w:fill="FFFFFF"/>
        <w:spacing w:after="0" w:line="240" w:lineRule="auto"/>
        <w:ind w:left="0" w:firstLine="567"/>
        <w:jc w:val="both"/>
        <w:rPr>
          <w:rFonts w:ascii="Times New Roman" w:hAnsi="Times New Roman"/>
          <w:color w:val="212529"/>
          <w:sz w:val="26"/>
          <w:szCs w:val="26"/>
          <w:shd w:val="clear" w:color="auto" w:fill="FFFFFF"/>
          <w:lang w:val="uk-UA"/>
        </w:rPr>
      </w:pPr>
      <w:r w:rsidRPr="00F83F26">
        <w:rPr>
          <w:rFonts w:ascii="Times New Roman" w:hAnsi="Times New Roman"/>
          <w:b/>
          <w:bCs/>
          <w:i/>
          <w:color w:val="212529"/>
          <w:sz w:val="26"/>
          <w:szCs w:val="26"/>
          <w:lang w:val="uk-UA"/>
        </w:rPr>
        <w:t xml:space="preserve">надання послуг з психологічної допомоги для ветеранів, </w:t>
      </w:r>
      <w:proofErr w:type="spellStart"/>
      <w:r w:rsidRPr="00F83F26">
        <w:rPr>
          <w:rFonts w:ascii="Times New Roman" w:hAnsi="Times New Roman"/>
          <w:b/>
          <w:bCs/>
          <w:i/>
          <w:color w:val="212529"/>
          <w:sz w:val="26"/>
          <w:szCs w:val="26"/>
          <w:lang w:val="uk-UA"/>
        </w:rPr>
        <w:t>ветеранок</w:t>
      </w:r>
      <w:proofErr w:type="spellEnd"/>
      <w:r w:rsidRPr="00F83F26">
        <w:rPr>
          <w:rFonts w:ascii="Times New Roman" w:hAnsi="Times New Roman"/>
          <w:b/>
          <w:bCs/>
          <w:i/>
          <w:color w:val="212529"/>
          <w:sz w:val="26"/>
          <w:szCs w:val="26"/>
          <w:lang w:val="uk-UA"/>
        </w:rPr>
        <w:t xml:space="preserve"> та їхньої родини.</w:t>
      </w:r>
      <w:r w:rsidRPr="00F83F26">
        <w:rPr>
          <w:rFonts w:ascii="Times New Roman" w:hAnsi="Times New Roman"/>
          <w:bCs/>
          <w:color w:val="212529"/>
          <w:sz w:val="26"/>
          <w:szCs w:val="26"/>
          <w:lang w:val="uk-UA"/>
        </w:rPr>
        <w:t xml:space="preserve"> </w:t>
      </w:r>
      <w:r w:rsidRPr="00F83F26">
        <w:rPr>
          <w:rFonts w:ascii="Times New Roman" w:hAnsi="Times New Roman"/>
          <w:color w:val="212529"/>
          <w:sz w:val="26"/>
          <w:szCs w:val="26"/>
          <w:shd w:val="clear" w:color="auto" w:fill="FFFFFF"/>
          <w:lang w:val="uk-UA"/>
        </w:rPr>
        <w:t xml:space="preserve">Міністерство у справах ветеранів України реалізує </w:t>
      </w:r>
      <w:proofErr w:type="spellStart"/>
      <w:r w:rsidRPr="00F83F26">
        <w:rPr>
          <w:rFonts w:ascii="Times New Roman" w:hAnsi="Times New Roman"/>
          <w:color w:val="212529"/>
          <w:sz w:val="26"/>
          <w:szCs w:val="26"/>
          <w:shd w:val="clear" w:color="auto" w:fill="FFFFFF"/>
          <w:lang w:val="uk-UA"/>
        </w:rPr>
        <w:t>трирівневу</w:t>
      </w:r>
      <w:proofErr w:type="spellEnd"/>
      <w:r w:rsidRPr="00F83F26">
        <w:rPr>
          <w:rFonts w:ascii="Times New Roman" w:hAnsi="Times New Roman"/>
          <w:color w:val="212529"/>
          <w:sz w:val="26"/>
          <w:szCs w:val="26"/>
          <w:shd w:val="clear" w:color="auto" w:fill="FFFFFF"/>
          <w:lang w:val="uk-UA"/>
        </w:rPr>
        <w:t xml:space="preserve"> систему психологічної допомоги ветеранам війни, військовослужбовцям, постраждалим учасникам Революції Гідності, людям з особливими заслугами перед Батьківщиною та членами їхньої родини. </w:t>
      </w:r>
    </w:p>
    <w:p w:rsidR="00932319" w:rsidRPr="00F83F26" w:rsidRDefault="00932319" w:rsidP="00932319">
      <w:pPr>
        <w:pStyle w:val="1"/>
        <w:shd w:val="clear" w:color="auto" w:fill="FFFFFF"/>
        <w:spacing w:before="0" w:after="0"/>
        <w:ind w:firstLine="567"/>
        <w:jc w:val="both"/>
        <w:rPr>
          <w:rFonts w:ascii="Times New Roman" w:hAnsi="Times New Roman"/>
          <w:color w:val="333333"/>
          <w:kern w:val="0"/>
          <w:sz w:val="26"/>
          <w:szCs w:val="26"/>
          <w:lang w:val="uk-UA" w:eastAsia="ru-RU"/>
        </w:rPr>
      </w:pPr>
      <w:r w:rsidRPr="00F83F26">
        <w:rPr>
          <w:rFonts w:ascii="Times New Roman" w:hAnsi="Times New Roman"/>
          <w:color w:val="212529"/>
          <w:sz w:val="26"/>
          <w:szCs w:val="26"/>
          <w:shd w:val="clear" w:color="auto" w:fill="FFFFFF"/>
          <w:lang w:val="uk-UA"/>
        </w:rPr>
        <w:lastRenderedPageBreak/>
        <w:t>Програма діє відповідно до постанови</w:t>
      </w:r>
      <w:r w:rsidRPr="00F83F26">
        <w:rPr>
          <w:rFonts w:ascii="Times New Roman" w:hAnsi="Times New Roman"/>
          <w:bCs/>
          <w:color w:val="000000"/>
          <w:kern w:val="0"/>
          <w:sz w:val="26"/>
          <w:szCs w:val="26"/>
          <w:bdr w:val="none" w:sz="0" w:space="0" w:color="auto" w:frame="1"/>
          <w:shd w:val="clear" w:color="auto" w:fill="FFFFFF"/>
          <w:lang w:val="uk-UA" w:eastAsia="ru-RU"/>
        </w:rPr>
        <w:t xml:space="preserve"> Кабінету Міністрів України від 29 листопада 2022 року № 1338 (далі — Постанова № 1338), якою  затверджено Порядок та умови надання психологічної допомоги ветеранам війни, членам їх сімей та деяким іншим категоріям осіб, який визначає механізм надання безоплатної психологічної допомоги особам, які звільняються або звільнені з військової служби, з числа ветеранів війни, осіб, які мають особливі заслуги перед Батьківщиною, членам сімей таких осіб (дружина (чоловік), малолітні, неповнолітні та повнолітні діти і батьки), постраждалим учасникам Революції Гідності та членам сімей загиблих (померлих) ветеранів війни і членам сімей загиблих (померлих) Захисників та Захисниць України відповідно до Закону України </w:t>
      </w:r>
      <w:proofErr w:type="spellStart"/>
      <w:r w:rsidRPr="00F83F26">
        <w:rPr>
          <w:rFonts w:ascii="Times New Roman" w:hAnsi="Times New Roman"/>
          <w:bCs/>
          <w:color w:val="000000"/>
          <w:kern w:val="0"/>
          <w:sz w:val="26"/>
          <w:szCs w:val="26"/>
          <w:bdr w:val="none" w:sz="0" w:space="0" w:color="auto" w:frame="1"/>
          <w:shd w:val="clear" w:color="auto" w:fill="FFFFFF"/>
          <w:lang w:val="uk-UA" w:eastAsia="ru-RU"/>
        </w:rPr>
        <w:t>“Про</w:t>
      </w:r>
      <w:proofErr w:type="spellEnd"/>
      <w:r w:rsidRPr="00F83F26">
        <w:rPr>
          <w:rFonts w:ascii="Times New Roman" w:hAnsi="Times New Roman"/>
          <w:bCs/>
          <w:color w:val="000000"/>
          <w:kern w:val="0"/>
          <w:sz w:val="26"/>
          <w:szCs w:val="26"/>
          <w:bdr w:val="none" w:sz="0" w:space="0" w:color="auto" w:frame="1"/>
          <w:shd w:val="clear" w:color="auto" w:fill="FFFFFF"/>
          <w:lang w:val="uk-UA" w:eastAsia="ru-RU"/>
        </w:rPr>
        <w:t xml:space="preserve"> статус ветеранів війни, гарантії їх соціального </w:t>
      </w:r>
      <w:proofErr w:type="spellStart"/>
      <w:r w:rsidRPr="00F83F26">
        <w:rPr>
          <w:rFonts w:ascii="Times New Roman" w:hAnsi="Times New Roman"/>
          <w:bCs/>
          <w:color w:val="000000"/>
          <w:kern w:val="0"/>
          <w:sz w:val="26"/>
          <w:szCs w:val="26"/>
          <w:bdr w:val="none" w:sz="0" w:space="0" w:color="auto" w:frame="1"/>
          <w:shd w:val="clear" w:color="auto" w:fill="FFFFFF"/>
          <w:lang w:val="uk-UA" w:eastAsia="ru-RU"/>
        </w:rPr>
        <w:t>захисту”</w:t>
      </w:r>
      <w:proofErr w:type="spellEnd"/>
      <w:r w:rsidRPr="00F83F26">
        <w:rPr>
          <w:rFonts w:ascii="Times New Roman" w:hAnsi="Times New Roman"/>
          <w:bCs/>
          <w:color w:val="000000"/>
          <w:kern w:val="0"/>
          <w:sz w:val="26"/>
          <w:szCs w:val="26"/>
          <w:bdr w:val="none" w:sz="0" w:space="0" w:color="auto" w:frame="1"/>
          <w:shd w:val="clear" w:color="auto" w:fill="FFFFFF"/>
          <w:lang w:val="uk-UA" w:eastAsia="ru-RU"/>
        </w:rPr>
        <w:t>.</w:t>
      </w:r>
    </w:p>
    <w:p w:rsidR="00932319" w:rsidRPr="00F83F26" w:rsidRDefault="00932319" w:rsidP="00932319">
      <w:pPr>
        <w:shd w:val="clear" w:color="auto" w:fill="FFFFFF"/>
        <w:ind w:firstLine="567"/>
        <w:jc w:val="both"/>
        <w:rPr>
          <w:color w:val="333333"/>
          <w:sz w:val="26"/>
          <w:szCs w:val="26"/>
          <w:lang w:val="uk-UA"/>
        </w:rPr>
      </w:pPr>
      <w:r w:rsidRPr="00F83F26">
        <w:rPr>
          <w:color w:val="000000"/>
          <w:sz w:val="26"/>
          <w:szCs w:val="26"/>
          <w:bdr w:val="none" w:sz="0" w:space="0" w:color="auto" w:frame="1"/>
          <w:shd w:val="clear" w:color="auto" w:fill="FFFFFF"/>
          <w:lang w:val="uk-UA"/>
        </w:rPr>
        <w:t xml:space="preserve">Обсяг послуг </w:t>
      </w:r>
      <w:proofErr w:type="spellStart"/>
      <w:r w:rsidRPr="00F83F26">
        <w:rPr>
          <w:color w:val="000000"/>
          <w:sz w:val="26"/>
          <w:szCs w:val="26"/>
          <w:bdr w:val="none" w:sz="0" w:space="0" w:color="auto" w:frame="1"/>
          <w:shd w:val="clear" w:color="auto" w:fill="FFFFFF"/>
          <w:lang w:val="uk-UA"/>
        </w:rPr>
        <w:t>трирівневої</w:t>
      </w:r>
      <w:proofErr w:type="spellEnd"/>
      <w:r w:rsidRPr="00F83F26">
        <w:rPr>
          <w:color w:val="000000"/>
          <w:sz w:val="26"/>
          <w:szCs w:val="26"/>
          <w:bdr w:val="none" w:sz="0" w:space="0" w:color="auto" w:frame="1"/>
          <w:shd w:val="clear" w:color="auto" w:fill="FFFFFF"/>
          <w:lang w:val="uk-UA"/>
        </w:rPr>
        <w:t xml:space="preserve"> системи надання психологічної допомоги включає:</w:t>
      </w:r>
    </w:p>
    <w:p w:rsidR="00932319" w:rsidRPr="00F83F26" w:rsidRDefault="00932319" w:rsidP="00932319">
      <w:pPr>
        <w:shd w:val="clear" w:color="auto" w:fill="FFFFFF"/>
        <w:jc w:val="both"/>
        <w:rPr>
          <w:color w:val="333333"/>
          <w:sz w:val="26"/>
          <w:szCs w:val="26"/>
          <w:lang w:val="uk-UA"/>
        </w:rPr>
      </w:pPr>
      <w:r w:rsidRPr="00F83F26">
        <w:rPr>
          <w:color w:val="000000"/>
          <w:sz w:val="26"/>
          <w:szCs w:val="26"/>
          <w:bdr w:val="none" w:sz="0" w:space="0" w:color="auto" w:frame="1"/>
          <w:shd w:val="clear" w:color="auto" w:fill="FFFFFF"/>
          <w:lang w:val="uk-UA"/>
        </w:rPr>
        <w:t> на першому рівні — соціально-психологічну підтримку та надання соціальних послуг, зокрема соціальний супровід, соціальну адаптацію, консультування, які надають соціальні працівники, помічники ветерана та інші особи, які пройшли відповідну підготовку;</w:t>
      </w:r>
    </w:p>
    <w:p w:rsidR="00932319" w:rsidRPr="00F83F26" w:rsidRDefault="00932319" w:rsidP="00932319">
      <w:pPr>
        <w:shd w:val="clear" w:color="auto" w:fill="FFFFFF"/>
        <w:jc w:val="both"/>
        <w:rPr>
          <w:color w:val="333333"/>
          <w:sz w:val="26"/>
          <w:szCs w:val="26"/>
          <w:lang w:val="uk-UA"/>
        </w:rPr>
      </w:pPr>
      <w:r w:rsidRPr="00F83F26">
        <w:rPr>
          <w:color w:val="000000"/>
          <w:sz w:val="26"/>
          <w:szCs w:val="26"/>
          <w:bdr w:val="none" w:sz="0" w:space="0" w:color="auto" w:frame="1"/>
          <w:shd w:val="clear" w:color="auto" w:fill="FFFFFF"/>
          <w:lang w:val="uk-UA"/>
        </w:rPr>
        <w:t>на другому рівні — психологічну допомогу, яку можуть надавати психологи, які відповідають визначеним вимогам до фахівця;</w:t>
      </w:r>
    </w:p>
    <w:p w:rsidR="00932319" w:rsidRPr="00F83F26" w:rsidRDefault="00932319" w:rsidP="00932319">
      <w:pPr>
        <w:shd w:val="clear" w:color="auto" w:fill="FFFFFF"/>
        <w:jc w:val="both"/>
        <w:rPr>
          <w:color w:val="333333"/>
          <w:sz w:val="26"/>
          <w:szCs w:val="26"/>
          <w:lang w:val="uk-UA"/>
        </w:rPr>
      </w:pPr>
      <w:r w:rsidRPr="00F83F26">
        <w:rPr>
          <w:color w:val="000000"/>
          <w:sz w:val="26"/>
          <w:szCs w:val="26"/>
          <w:bdr w:val="none" w:sz="0" w:space="0" w:color="auto" w:frame="1"/>
          <w:shd w:val="clear" w:color="auto" w:fill="FFFFFF"/>
          <w:lang w:val="uk-UA"/>
        </w:rPr>
        <w:t xml:space="preserve">на третьому рівні — комплексну </w:t>
      </w:r>
      <w:proofErr w:type="spellStart"/>
      <w:r w:rsidRPr="00F83F26">
        <w:rPr>
          <w:color w:val="000000"/>
          <w:sz w:val="26"/>
          <w:szCs w:val="26"/>
          <w:bdr w:val="none" w:sz="0" w:space="0" w:color="auto" w:frame="1"/>
          <w:shd w:val="clear" w:color="auto" w:fill="FFFFFF"/>
          <w:lang w:val="uk-UA"/>
        </w:rPr>
        <w:t>медико-психологічну</w:t>
      </w:r>
      <w:proofErr w:type="spellEnd"/>
      <w:r w:rsidRPr="00F83F26">
        <w:rPr>
          <w:color w:val="000000"/>
          <w:sz w:val="26"/>
          <w:szCs w:val="26"/>
          <w:bdr w:val="none" w:sz="0" w:space="0" w:color="auto" w:frame="1"/>
          <w:shd w:val="clear" w:color="auto" w:fill="FFFFFF"/>
          <w:lang w:val="uk-UA"/>
        </w:rPr>
        <w:t xml:space="preserve"> допомогу, яку забезпечують ліцензовані установи, в яких створено відповідні </w:t>
      </w:r>
      <w:proofErr w:type="spellStart"/>
      <w:r w:rsidRPr="00F83F26">
        <w:rPr>
          <w:color w:val="000000"/>
          <w:sz w:val="26"/>
          <w:szCs w:val="26"/>
          <w:bdr w:val="none" w:sz="0" w:space="0" w:color="auto" w:frame="1"/>
          <w:shd w:val="clear" w:color="auto" w:fill="FFFFFF"/>
          <w:lang w:val="uk-UA"/>
        </w:rPr>
        <w:t>мультидисциплінарні</w:t>
      </w:r>
      <w:proofErr w:type="spellEnd"/>
      <w:r w:rsidRPr="00F83F26">
        <w:rPr>
          <w:color w:val="000000"/>
          <w:sz w:val="26"/>
          <w:szCs w:val="26"/>
          <w:bdr w:val="none" w:sz="0" w:space="0" w:color="auto" w:frame="1"/>
          <w:shd w:val="clear" w:color="auto" w:fill="FFFFFF"/>
          <w:lang w:val="uk-UA"/>
        </w:rPr>
        <w:t xml:space="preserve"> команди.</w:t>
      </w:r>
    </w:p>
    <w:p w:rsidR="00932319" w:rsidRPr="00F83F26" w:rsidRDefault="00932319" w:rsidP="00932319">
      <w:pPr>
        <w:shd w:val="clear" w:color="auto" w:fill="FFFFFF"/>
        <w:jc w:val="both"/>
        <w:rPr>
          <w:b/>
          <w:bCs/>
          <w:color w:val="050505"/>
          <w:sz w:val="26"/>
          <w:szCs w:val="26"/>
          <w:lang w:val="uk-UA"/>
        </w:rPr>
      </w:pPr>
      <w:r w:rsidRPr="00F83F26">
        <w:rPr>
          <w:b/>
          <w:bCs/>
          <w:color w:val="050505"/>
          <w:sz w:val="26"/>
          <w:szCs w:val="26"/>
          <w:lang w:val="uk-UA"/>
        </w:rPr>
        <w:t xml:space="preserve">Детальніше про програму за посиланням: </w:t>
      </w:r>
      <w:hyperlink r:id="rId7" w:history="1">
        <w:r w:rsidRPr="00F83F26">
          <w:rPr>
            <w:rStyle w:val="a6"/>
            <w:i/>
            <w:sz w:val="26"/>
            <w:szCs w:val="26"/>
            <w:lang w:val="uk-UA"/>
          </w:rPr>
          <w:t>https://mva.gov.ua/prescenter/category/86-novini/bezoplatna-psihologichna-dopomoga-dlya-veteraniv-veteranok-ta-ihnih-rodin-scho-vazhlivo-znati</w:t>
        </w:r>
      </w:hyperlink>
    </w:p>
    <w:p w:rsidR="00932319" w:rsidRPr="00F83F26" w:rsidRDefault="00932319" w:rsidP="00932319">
      <w:pPr>
        <w:shd w:val="clear" w:color="auto" w:fill="FFFFFF"/>
        <w:jc w:val="both"/>
        <w:rPr>
          <w:i/>
          <w:color w:val="212529"/>
          <w:sz w:val="26"/>
          <w:szCs w:val="26"/>
          <w:lang w:val="uk-UA"/>
        </w:rPr>
      </w:pPr>
    </w:p>
    <w:p w:rsidR="00932319" w:rsidRPr="00F83F26" w:rsidRDefault="00932319" w:rsidP="00932319">
      <w:pPr>
        <w:shd w:val="clear" w:color="auto" w:fill="FFFFFF"/>
        <w:jc w:val="both"/>
        <w:rPr>
          <w:b/>
          <w:i/>
          <w:color w:val="212529"/>
          <w:sz w:val="26"/>
          <w:szCs w:val="26"/>
          <w:lang w:val="uk-UA"/>
        </w:rPr>
      </w:pPr>
    </w:p>
    <w:bookmarkEnd w:id="0"/>
    <w:p w:rsidR="00932319" w:rsidRPr="00F83F26" w:rsidRDefault="00932319" w:rsidP="00932319">
      <w:pPr>
        <w:pStyle w:val="a4"/>
        <w:numPr>
          <w:ilvl w:val="0"/>
          <w:numId w:val="3"/>
        </w:numPr>
        <w:shd w:val="clear" w:color="auto" w:fill="FFFFFF"/>
        <w:spacing w:before="0" w:beforeAutospacing="0" w:after="0" w:afterAutospacing="0"/>
        <w:ind w:left="0" w:firstLine="0"/>
        <w:jc w:val="both"/>
        <w:rPr>
          <w:color w:val="212529"/>
          <w:sz w:val="26"/>
          <w:szCs w:val="26"/>
          <w:lang w:val="uk-UA"/>
        </w:rPr>
      </w:pPr>
      <w:r w:rsidRPr="00F83F26">
        <w:rPr>
          <w:b/>
          <w:bCs/>
          <w:i/>
          <w:color w:val="212529"/>
          <w:sz w:val="26"/>
          <w:szCs w:val="26"/>
          <w:lang w:val="uk-UA"/>
        </w:rPr>
        <w:t xml:space="preserve">надання послуг з </w:t>
      </w:r>
      <w:proofErr w:type="spellStart"/>
      <w:r w:rsidRPr="00F83F26">
        <w:rPr>
          <w:b/>
          <w:bCs/>
          <w:i/>
          <w:color w:val="212529"/>
          <w:sz w:val="26"/>
          <w:szCs w:val="26"/>
          <w:lang w:val="uk-UA"/>
        </w:rPr>
        <w:t>медико-психологічного</w:t>
      </w:r>
      <w:proofErr w:type="spellEnd"/>
      <w:r w:rsidRPr="00F83F26">
        <w:rPr>
          <w:b/>
          <w:bCs/>
          <w:i/>
          <w:color w:val="212529"/>
          <w:sz w:val="26"/>
          <w:szCs w:val="26"/>
          <w:lang w:val="uk-UA"/>
        </w:rPr>
        <w:t xml:space="preserve"> супроводу ветеранів і </w:t>
      </w:r>
      <w:proofErr w:type="spellStart"/>
      <w:r w:rsidRPr="00F83F26">
        <w:rPr>
          <w:b/>
          <w:bCs/>
          <w:i/>
          <w:color w:val="212529"/>
          <w:sz w:val="26"/>
          <w:szCs w:val="26"/>
          <w:lang w:val="uk-UA"/>
        </w:rPr>
        <w:t>ветеранок</w:t>
      </w:r>
      <w:proofErr w:type="spellEnd"/>
      <w:r w:rsidRPr="00F83F26">
        <w:rPr>
          <w:b/>
          <w:bCs/>
          <w:i/>
          <w:color w:val="212529"/>
          <w:sz w:val="26"/>
          <w:szCs w:val="26"/>
          <w:lang w:val="uk-UA"/>
        </w:rPr>
        <w:t xml:space="preserve"> із залежностями.</w:t>
      </w:r>
      <w:r w:rsidRPr="00F83F26">
        <w:rPr>
          <w:color w:val="212529"/>
          <w:sz w:val="26"/>
          <w:szCs w:val="26"/>
          <w:lang w:val="uk-UA"/>
        </w:rPr>
        <w:t xml:space="preserve"> </w:t>
      </w:r>
      <w:r w:rsidRPr="00F83F26">
        <w:rPr>
          <w:color w:val="212529"/>
          <w:sz w:val="26"/>
          <w:szCs w:val="26"/>
          <w:shd w:val="clear" w:color="auto" w:fill="FFFFFF"/>
          <w:lang w:val="uk-UA"/>
        </w:rPr>
        <w:t>Міністерство у справах ветеранів України </w:t>
      </w:r>
      <w:r w:rsidRPr="00F83F26">
        <w:rPr>
          <w:color w:val="212529"/>
          <w:sz w:val="26"/>
          <w:szCs w:val="26"/>
          <w:lang w:val="uk-UA"/>
        </w:rPr>
        <w:t xml:space="preserve"> реалізує експериментальний </w:t>
      </w:r>
      <w:proofErr w:type="spellStart"/>
      <w:r w:rsidRPr="00F83F26">
        <w:rPr>
          <w:color w:val="212529"/>
          <w:sz w:val="26"/>
          <w:szCs w:val="26"/>
          <w:lang w:val="uk-UA"/>
        </w:rPr>
        <w:t>проєкт</w:t>
      </w:r>
      <w:proofErr w:type="spellEnd"/>
      <w:r w:rsidRPr="00F83F26">
        <w:rPr>
          <w:color w:val="212529"/>
          <w:sz w:val="26"/>
          <w:szCs w:val="26"/>
          <w:lang w:val="uk-UA"/>
        </w:rPr>
        <w:t xml:space="preserve"> з </w:t>
      </w:r>
      <w:proofErr w:type="spellStart"/>
      <w:r w:rsidRPr="00F83F26">
        <w:rPr>
          <w:color w:val="212529"/>
          <w:sz w:val="26"/>
          <w:szCs w:val="26"/>
          <w:lang w:val="uk-UA"/>
        </w:rPr>
        <w:t>медико-психологічного</w:t>
      </w:r>
      <w:proofErr w:type="spellEnd"/>
      <w:r w:rsidRPr="00F83F26">
        <w:rPr>
          <w:color w:val="212529"/>
          <w:sz w:val="26"/>
          <w:szCs w:val="26"/>
          <w:lang w:val="uk-UA"/>
        </w:rPr>
        <w:t xml:space="preserve"> супроводу ветеранів і </w:t>
      </w:r>
      <w:proofErr w:type="spellStart"/>
      <w:r w:rsidRPr="00F83F26">
        <w:rPr>
          <w:color w:val="212529"/>
          <w:sz w:val="26"/>
          <w:szCs w:val="26"/>
          <w:lang w:val="uk-UA"/>
        </w:rPr>
        <w:t>ветеранок</w:t>
      </w:r>
      <w:proofErr w:type="spellEnd"/>
      <w:r w:rsidRPr="00F83F26">
        <w:rPr>
          <w:color w:val="212529"/>
          <w:sz w:val="26"/>
          <w:szCs w:val="26"/>
          <w:lang w:val="uk-UA"/>
        </w:rPr>
        <w:t xml:space="preserve">, які мають психічні та поведінкові розлади, пов’язані з уживанням </w:t>
      </w:r>
      <w:proofErr w:type="spellStart"/>
      <w:r w:rsidRPr="00F83F26">
        <w:rPr>
          <w:color w:val="212529"/>
          <w:sz w:val="26"/>
          <w:szCs w:val="26"/>
          <w:lang w:val="uk-UA"/>
        </w:rPr>
        <w:t>психоактивних</w:t>
      </w:r>
      <w:proofErr w:type="spellEnd"/>
      <w:r w:rsidRPr="00F83F26">
        <w:rPr>
          <w:color w:val="212529"/>
          <w:sz w:val="26"/>
          <w:szCs w:val="26"/>
          <w:lang w:val="uk-UA"/>
        </w:rPr>
        <w:t xml:space="preserve"> речовин, зокрема алкоголю. </w:t>
      </w:r>
      <w:proofErr w:type="spellStart"/>
      <w:r w:rsidRPr="00F83F26">
        <w:rPr>
          <w:color w:val="212529"/>
          <w:sz w:val="26"/>
          <w:szCs w:val="26"/>
          <w:lang w:val="uk-UA"/>
        </w:rPr>
        <w:t>Проєкт</w:t>
      </w:r>
      <w:proofErr w:type="spellEnd"/>
      <w:r w:rsidRPr="00F83F26">
        <w:rPr>
          <w:color w:val="212529"/>
          <w:sz w:val="26"/>
          <w:szCs w:val="26"/>
          <w:lang w:val="uk-UA"/>
        </w:rPr>
        <w:t xml:space="preserve"> спрямований на формування системної, фахової та безпечної підтримки ветеранів і </w:t>
      </w:r>
      <w:proofErr w:type="spellStart"/>
      <w:r w:rsidRPr="00F83F26">
        <w:rPr>
          <w:color w:val="212529"/>
          <w:sz w:val="26"/>
          <w:szCs w:val="26"/>
          <w:lang w:val="uk-UA"/>
        </w:rPr>
        <w:t>ветеранок</w:t>
      </w:r>
      <w:proofErr w:type="spellEnd"/>
      <w:r w:rsidRPr="00F83F26">
        <w:rPr>
          <w:color w:val="212529"/>
          <w:sz w:val="26"/>
          <w:szCs w:val="26"/>
          <w:lang w:val="uk-UA"/>
        </w:rPr>
        <w:t xml:space="preserve"> — із повагою до гідності людини та з фокусом на реальне відновлення.</w:t>
      </w:r>
      <w:bookmarkStart w:id="1" w:name="_Hlk227057894"/>
    </w:p>
    <w:p w:rsidR="00932319" w:rsidRPr="00F83F26" w:rsidRDefault="00932319" w:rsidP="00932319">
      <w:pPr>
        <w:pStyle w:val="a4"/>
        <w:shd w:val="clear" w:color="auto" w:fill="FFFFFF"/>
        <w:spacing w:before="0" w:beforeAutospacing="0" w:after="0" w:afterAutospacing="0"/>
        <w:ind w:firstLine="708"/>
        <w:jc w:val="both"/>
        <w:rPr>
          <w:color w:val="212529"/>
          <w:sz w:val="26"/>
          <w:szCs w:val="26"/>
          <w:lang w:val="uk-UA"/>
        </w:rPr>
      </w:pPr>
      <w:r w:rsidRPr="00F83F26">
        <w:rPr>
          <w:color w:val="212529"/>
          <w:sz w:val="26"/>
          <w:szCs w:val="26"/>
          <w:lang w:val="uk-UA"/>
        </w:rPr>
        <w:t xml:space="preserve">Проект реалізується відповідно до </w:t>
      </w:r>
      <w:r w:rsidRPr="00F83F26">
        <w:rPr>
          <w:bCs/>
          <w:color w:val="000000"/>
          <w:sz w:val="26"/>
          <w:szCs w:val="26"/>
          <w:bdr w:val="none" w:sz="0" w:space="0" w:color="auto" w:frame="1"/>
          <w:shd w:val="clear" w:color="auto" w:fill="FFFFFF"/>
          <w:lang w:val="uk-UA"/>
        </w:rPr>
        <w:t xml:space="preserve">постанови Кабінету Міністрів України від 11 лютого 2026 року № 195 (далі — Постанова № 195), якою затверджено Порядок реалізації експериментального проекту щодо надання послуг із </w:t>
      </w:r>
      <w:proofErr w:type="spellStart"/>
      <w:r w:rsidRPr="00F83F26">
        <w:rPr>
          <w:bCs/>
          <w:color w:val="000000"/>
          <w:sz w:val="26"/>
          <w:szCs w:val="26"/>
          <w:bdr w:val="none" w:sz="0" w:space="0" w:color="auto" w:frame="1"/>
          <w:shd w:val="clear" w:color="auto" w:fill="FFFFFF"/>
          <w:lang w:val="uk-UA"/>
        </w:rPr>
        <w:t>медико-психологічного</w:t>
      </w:r>
      <w:proofErr w:type="spellEnd"/>
      <w:r w:rsidRPr="00F83F26">
        <w:rPr>
          <w:bCs/>
          <w:color w:val="000000"/>
          <w:sz w:val="26"/>
          <w:szCs w:val="26"/>
          <w:bdr w:val="none" w:sz="0" w:space="0" w:color="auto" w:frame="1"/>
          <w:shd w:val="clear" w:color="auto" w:fill="FFFFFF"/>
          <w:lang w:val="uk-UA"/>
        </w:rPr>
        <w:t xml:space="preserve"> супроводу окремим категоріям осіб, які захищали незалежність, суверенітет та територіальну цілісність України і мають розлади, що виникли внаслідок вживання </w:t>
      </w:r>
      <w:proofErr w:type="spellStart"/>
      <w:r w:rsidRPr="00F83F26">
        <w:rPr>
          <w:bCs/>
          <w:color w:val="000000"/>
          <w:sz w:val="26"/>
          <w:szCs w:val="26"/>
          <w:bdr w:val="none" w:sz="0" w:space="0" w:color="auto" w:frame="1"/>
          <w:shd w:val="clear" w:color="auto" w:fill="FFFFFF"/>
          <w:lang w:val="uk-UA"/>
        </w:rPr>
        <w:t>психоактивних</w:t>
      </w:r>
      <w:proofErr w:type="spellEnd"/>
      <w:r w:rsidRPr="00F83F26">
        <w:rPr>
          <w:bCs/>
          <w:color w:val="000000"/>
          <w:sz w:val="26"/>
          <w:szCs w:val="26"/>
          <w:bdr w:val="none" w:sz="0" w:space="0" w:color="auto" w:frame="1"/>
          <w:shd w:val="clear" w:color="auto" w:fill="FFFFFF"/>
          <w:lang w:val="uk-UA"/>
        </w:rPr>
        <w:t xml:space="preserve"> речовин, включаючи алкоголь, який визначає механізм надання послуг із </w:t>
      </w:r>
      <w:proofErr w:type="spellStart"/>
      <w:r w:rsidRPr="00F83F26">
        <w:rPr>
          <w:bCs/>
          <w:color w:val="000000"/>
          <w:sz w:val="26"/>
          <w:szCs w:val="26"/>
          <w:bdr w:val="none" w:sz="0" w:space="0" w:color="auto" w:frame="1"/>
          <w:shd w:val="clear" w:color="auto" w:fill="FFFFFF"/>
          <w:lang w:val="uk-UA"/>
        </w:rPr>
        <w:t>медико-психологічного</w:t>
      </w:r>
      <w:proofErr w:type="spellEnd"/>
      <w:r w:rsidRPr="00F83F26">
        <w:rPr>
          <w:bCs/>
          <w:color w:val="000000"/>
          <w:sz w:val="26"/>
          <w:szCs w:val="26"/>
          <w:bdr w:val="none" w:sz="0" w:space="0" w:color="auto" w:frame="1"/>
          <w:shd w:val="clear" w:color="auto" w:fill="FFFFFF"/>
          <w:lang w:val="uk-UA"/>
        </w:rPr>
        <w:t xml:space="preserve"> супроводу.</w:t>
      </w:r>
    </w:p>
    <w:p w:rsidR="00932319" w:rsidRPr="00F83F26" w:rsidRDefault="00932319" w:rsidP="00932319">
      <w:pPr>
        <w:shd w:val="clear" w:color="auto" w:fill="FFFFFF"/>
        <w:jc w:val="both"/>
        <w:rPr>
          <w:color w:val="333333"/>
          <w:sz w:val="26"/>
          <w:szCs w:val="26"/>
          <w:lang w:val="uk-UA"/>
        </w:rPr>
      </w:pPr>
      <w:r w:rsidRPr="00F83F26">
        <w:rPr>
          <w:color w:val="000000"/>
          <w:sz w:val="26"/>
          <w:szCs w:val="26"/>
          <w:bdr w:val="none" w:sz="0" w:space="0" w:color="auto" w:frame="1"/>
          <w:shd w:val="clear" w:color="auto" w:fill="FFFFFF"/>
          <w:lang w:val="uk-UA"/>
        </w:rPr>
        <w:t xml:space="preserve">Надання послуг із </w:t>
      </w:r>
      <w:proofErr w:type="spellStart"/>
      <w:r w:rsidRPr="00F83F26">
        <w:rPr>
          <w:color w:val="000000"/>
          <w:sz w:val="26"/>
          <w:szCs w:val="26"/>
          <w:bdr w:val="none" w:sz="0" w:space="0" w:color="auto" w:frame="1"/>
          <w:shd w:val="clear" w:color="auto" w:fill="FFFFFF"/>
          <w:lang w:val="uk-UA"/>
        </w:rPr>
        <w:t>медико-психологічного</w:t>
      </w:r>
      <w:proofErr w:type="spellEnd"/>
      <w:r w:rsidRPr="00F83F26">
        <w:rPr>
          <w:color w:val="000000"/>
          <w:sz w:val="26"/>
          <w:szCs w:val="26"/>
          <w:bdr w:val="none" w:sz="0" w:space="0" w:color="auto" w:frame="1"/>
          <w:shd w:val="clear" w:color="auto" w:fill="FFFFFF"/>
          <w:lang w:val="uk-UA"/>
        </w:rPr>
        <w:t xml:space="preserve"> супроводу здійснюється в три етапи:</w:t>
      </w:r>
    </w:p>
    <w:p w:rsidR="00932319" w:rsidRPr="00F83F26" w:rsidRDefault="00932319" w:rsidP="00932319">
      <w:pPr>
        <w:pStyle w:val="a7"/>
        <w:numPr>
          <w:ilvl w:val="0"/>
          <w:numId w:val="4"/>
        </w:numPr>
        <w:shd w:val="clear" w:color="auto" w:fill="FFFFFF"/>
        <w:spacing w:after="0" w:line="240" w:lineRule="auto"/>
        <w:ind w:left="0" w:firstLine="0"/>
        <w:jc w:val="both"/>
        <w:rPr>
          <w:rFonts w:ascii="Times New Roman" w:eastAsia="Times New Roman" w:hAnsi="Times New Roman"/>
          <w:color w:val="333333"/>
          <w:kern w:val="0"/>
          <w:sz w:val="26"/>
          <w:szCs w:val="26"/>
          <w:lang w:val="uk-UA" w:eastAsia="ru-RU"/>
        </w:rPr>
      </w:pPr>
      <w:r w:rsidRPr="00F83F26">
        <w:rPr>
          <w:rFonts w:ascii="Times New Roman" w:eastAsia="Times New Roman" w:hAnsi="Times New Roman"/>
          <w:color w:val="000000"/>
          <w:kern w:val="0"/>
          <w:sz w:val="26"/>
          <w:szCs w:val="26"/>
          <w:bdr w:val="none" w:sz="0" w:space="0" w:color="auto" w:frame="1"/>
          <w:shd w:val="clear" w:color="auto" w:fill="FFFFFF"/>
          <w:lang w:val="uk-UA" w:eastAsia="ru-RU"/>
        </w:rPr>
        <w:t xml:space="preserve">перший етап (основний) проводиться </w:t>
      </w:r>
      <w:proofErr w:type="spellStart"/>
      <w:r w:rsidRPr="00F83F26">
        <w:rPr>
          <w:rFonts w:ascii="Times New Roman" w:eastAsia="Times New Roman" w:hAnsi="Times New Roman"/>
          <w:color w:val="000000"/>
          <w:kern w:val="0"/>
          <w:sz w:val="26"/>
          <w:szCs w:val="26"/>
          <w:bdr w:val="none" w:sz="0" w:space="0" w:color="auto" w:frame="1"/>
          <w:shd w:val="clear" w:color="auto" w:fill="FFFFFF"/>
          <w:lang w:val="uk-UA" w:eastAsia="ru-RU"/>
        </w:rPr>
        <w:t>мультидисциплінарною</w:t>
      </w:r>
      <w:proofErr w:type="spellEnd"/>
      <w:r w:rsidRPr="00F83F26">
        <w:rPr>
          <w:rFonts w:ascii="Times New Roman" w:eastAsia="Times New Roman" w:hAnsi="Times New Roman"/>
          <w:color w:val="000000"/>
          <w:kern w:val="0"/>
          <w:sz w:val="26"/>
          <w:szCs w:val="26"/>
          <w:bdr w:val="none" w:sz="0" w:space="0" w:color="auto" w:frame="1"/>
          <w:shd w:val="clear" w:color="auto" w:fill="FFFFFF"/>
          <w:lang w:val="uk-UA" w:eastAsia="ru-RU"/>
        </w:rPr>
        <w:t xml:space="preserve"> командою, яку утворив суб’єкт надання послуг, в стаціонарних умовах (приміщення суб’єкта надання послуг), а також в індивідуальній та груповій формах, де </w:t>
      </w:r>
      <w:proofErr w:type="spellStart"/>
      <w:r w:rsidRPr="00F83F26">
        <w:rPr>
          <w:rFonts w:ascii="Times New Roman" w:eastAsia="Times New Roman" w:hAnsi="Times New Roman"/>
          <w:color w:val="000000"/>
          <w:kern w:val="0"/>
          <w:sz w:val="26"/>
          <w:szCs w:val="26"/>
          <w:bdr w:val="none" w:sz="0" w:space="0" w:color="auto" w:frame="1"/>
          <w:shd w:val="clear" w:color="auto" w:fill="FFFFFF"/>
          <w:lang w:val="uk-UA" w:eastAsia="ru-RU"/>
        </w:rPr>
        <w:t>отримувачі</w:t>
      </w:r>
      <w:proofErr w:type="spellEnd"/>
      <w:r w:rsidRPr="00F83F26">
        <w:rPr>
          <w:rFonts w:ascii="Times New Roman" w:eastAsia="Times New Roman" w:hAnsi="Times New Roman"/>
          <w:color w:val="000000"/>
          <w:kern w:val="0"/>
          <w:sz w:val="26"/>
          <w:szCs w:val="26"/>
          <w:bdr w:val="none" w:sz="0" w:space="0" w:color="auto" w:frame="1"/>
          <w:shd w:val="clear" w:color="auto" w:fill="FFFFFF"/>
          <w:lang w:val="uk-UA" w:eastAsia="ru-RU"/>
        </w:rPr>
        <w:t xml:space="preserve"> послуг отримують комплексні послуги супроводу, </w:t>
      </w:r>
      <w:proofErr w:type="spellStart"/>
      <w:r w:rsidRPr="00F83F26">
        <w:rPr>
          <w:rFonts w:ascii="Times New Roman" w:eastAsia="Times New Roman" w:hAnsi="Times New Roman"/>
          <w:color w:val="000000"/>
          <w:kern w:val="0"/>
          <w:sz w:val="26"/>
          <w:szCs w:val="26"/>
          <w:bdr w:val="none" w:sz="0" w:space="0" w:color="auto" w:frame="1"/>
          <w:shd w:val="clear" w:color="auto" w:fill="FFFFFF"/>
          <w:lang w:val="uk-UA" w:eastAsia="ru-RU"/>
        </w:rPr>
        <w:t>взаємопідтримку</w:t>
      </w:r>
      <w:proofErr w:type="spellEnd"/>
      <w:r w:rsidRPr="00F83F26">
        <w:rPr>
          <w:rFonts w:ascii="Times New Roman" w:eastAsia="Times New Roman" w:hAnsi="Times New Roman"/>
          <w:color w:val="000000"/>
          <w:kern w:val="0"/>
          <w:sz w:val="26"/>
          <w:szCs w:val="26"/>
          <w:bdr w:val="none" w:sz="0" w:space="0" w:color="auto" w:frame="1"/>
          <w:shd w:val="clear" w:color="auto" w:fill="FFFFFF"/>
          <w:lang w:val="uk-UA" w:eastAsia="ru-RU"/>
        </w:rPr>
        <w:t>, навички самодопомоги, спрямовані на їх соціальну інтеграцію, формування здорових поведінкових звичок та навичок конструктивної взаємодії;</w:t>
      </w:r>
    </w:p>
    <w:p w:rsidR="00932319" w:rsidRPr="00F83F26" w:rsidRDefault="00932319" w:rsidP="00932319">
      <w:pPr>
        <w:pStyle w:val="a7"/>
        <w:numPr>
          <w:ilvl w:val="0"/>
          <w:numId w:val="4"/>
        </w:numPr>
        <w:shd w:val="clear" w:color="auto" w:fill="FFFFFF"/>
        <w:spacing w:after="0" w:line="240" w:lineRule="auto"/>
        <w:ind w:left="0" w:firstLine="0"/>
        <w:jc w:val="both"/>
        <w:rPr>
          <w:rFonts w:ascii="Times New Roman" w:eastAsia="Times New Roman" w:hAnsi="Times New Roman"/>
          <w:color w:val="333333"/>
          <w:kern w:val="0"/>
          <w:sz w:val="26"/>
          <w:szCs w:val="26"/>
          <w:lang w:val="uk-UA" w:eastAsia="ru-RU"/>
        </w:rPr>
      </w:pPr>
      <w:r w:rsidRPr="00F83F26">
        <w:rPr>
          <w:rFonts w:ascii="Times New Roman" w:eastAsia="Times New Roman" w:hAnsi="Times New Roman"/>
          <w:color w:val="000000"/>
          <w:kern w:val="0"/>
          <w:sz w:val="26"/>
          <w:szCs w:val="26"/>
          <w:bdr w:val="none" w:sz="0" w:space="0" w:color="auto" w:frame="1"/>
          <w:shd w:val="clear" w:color="auto" w:fill="FFFFFF"/>
          <w:lang w:val="uk-UA" w:eastAsia="ru-RU"/>
        </w:rPr>
        <w:t xml:space="preserve">другий етап проводиться амбулаторно, під час якого </w:t>
      </w:r>
      <w:proofErr w:type="spellStart"/>
      <w:r w:rsidRPr="00F83F26">
        <w:rPr>
          <w:rFonts w:ascii="Times New Roman" w:eastAsia="Times New Roman" w:hAnsi="Times New Roman"/>
          <w:color w:val="000000"/>
          <w:kern w:val="0"/>
          <w:sz w:val="26"/>
          <w:szCs w:val="26"/>
          <w:bdr w:val="none" w:sz="0" w:space="0" w:color="auto" w:frame="1"/>
          <w:shd w:val="clear" w:color="auto" w:fill="FFFFFF"/>
          <w:lang w:val="uk-UA" w:eastAsia="ru-RU"/>
        </w:rPr>
        <w:t>отримувач</w:t>
      </w:r>
      <w:proofErr w:type="spellEnd"/>
      <w:r w:rsidRPr="00F83F26">
        <w:rPr>
          <w:rFonts w:ascii="Times New Roman" w:eastAsia="Times New Roman" w:hAnsi="Times New Roman"/>
          <w:color w:val="000000"/>
          <w:kern w:val="0"/>
          <w:sz w:val="26"/>
          <w:szCs w:val="26"/>
          <w:bdr w:val="none" w:sz="0" w:space="0" w:color="auto" w:frame="1"/>
          <w:shd w:val="clear" w:color="auto" w:fill="FFFFFF"/>
          <w:lang w:val="uk-UA" w:eastAsia="ru-RU"/>
        </w:rPr>
        <w:t xml:space="preserve"> послуг бере участь в організованих суб’єктом надання послуг групових сесіях раз на тиждень (всього чотири сесії): групи </w:t>
      </w:r>
      <w:proofErr w:type="spellStart"/>
      <w:r w:rsidRPr="00F83F26">
        <w:rPr>
          <w:rFonts w:ascii="Times New Roman" w:eastAsia="Times New Roman" w:hAnsi="Times New Roman"/>
          <w:color w:val="000000"/>
          <w:kern w:val="0"/>
          <w:sz w:val="26"/>
          <w:szCs w:val="26"/>
          <w:bdr w:val="none" w:sz="0" w:space="0" w:color="auto" w:frame="1"/>
          <w:shd w:val="clear" w:color="auto" w:fill="FFFFFF"/>
          <w:lang w:val="uk-UA" w:eastAsia="ru-RU"/>
        </w:rPr>
        <w:t>“анонімні</w:t>
      </w:r>
      <w:proofErr w:type="spellEnd"/>
      <w:r w:rsidRPr="00F83F26">
        <w:rPr>
          <w:rFonts w:ascii="Times New Roman" w:eastAsia="Times New Roman" w:hAnsi="Times New Roman"/>
          <w:color w:val="000000"/>
          <w:kern w:val="0"/>
          <w:sz w:val="26"/>
          <w:szCs w:val="26"/>
          <w:bdr w:val="none" w:sz="0" w:space="0" w:color="auto" w:frame="1"/>
          <w:shd w:val="clear" w:color="auto" w:fill="FFFFFF"/>
          <w:lang w:val="uk-UA" w:eastAsia="ru-RU"/>
        </w:rPr>
        <w:t xml:space="preserve"> </w:t>
      </w:r>
      <w:proofErr w:type="spellStart"/>
      <w:r w:rsidRPr="00F83F26">
        <w:rPr>
          <w:rFonts w:ascii="Times New Roman" w:eastAsia="Times New Roman" w:hAnsi="Times New Roman"/>
          <w:color w:val="000000"/>
          <w:kern w:val="0"/>
          <w:sz w:val="26"/>
          <w:szCs w:val="26"/>
          <w:bdr w:val="none" w:sz="0" w:space="0" w:color="auto" w:frame="1"/>
          <w:shd w:val="clear" w:color="auto" w:fill="FFFFFF"/>
          <w:lang w:val="uk-UA" w:eastAsia="ru-RU"/>
        </w:rPr>
        <w:t>залежні”</w:t>
      </w:r>
      <w:proofErr w:type="spellEnd"/>
      <w:r w:rsidRPr="00F83F26">
        <w:rPr>
          <w:rFonts w:ascii="Times New Roman" w:eastAsia="Times New Roman" w:hAnsi="Times New Roman"/>
          <w:color w:val="000000"/>
          <w:kern w:val="0"/>
          <w:sz w:val="26"/>
          <w:szCs w:val="26"/>
          <w:bdr w:val="none" w:sz="0" w:space="0" w:color="auto" w:frame="1"/>
          <w:shd w:val="clear" w:color="auto" w:fill="FFFFFF"/>
          <w:lang w:val="uk-UA" w:eastAsia="ru-RU"/>
        </w:rPr>
        <w:t xml:space="preserve"> тощо в приміщеннях суб’єкта надання послуг або он-лайн під керівництвом фахівця суб’єкту надання послуг, а також отримує психологічну підтримку (індивідуальні консультації, психотерапію) фахівців суб’єкта надання послуг раз на тиждень (всього чотири сесії) (он-лайн або </w:t>
      </w:r>
      <w:proofErr w:type="spellStart"/>
      <w:r w:rsidRPr="00F83F26">
        <w:rPr>
          <w:rFonts w:ascii="Times New Roman" w:eastAsia="Times New Roman" w:hAnsi="Times New Roman"/>
          <w:color w:val="000000"/>
          <w:kern w:val="0"/>
          <w:sz w:val="26"/>
          <w:szCs w:val="26"/>
          <w:bdr w:val="none" w:sz="0" w:space="0" w:color="auto" w:frame="1"/>
          <w:shd w:val="clear" w:color="auto" w:fill="FFFFFF"/>
          <w:lang w:val="uk-UA" w:eastAsia="ru-RU"/>
        </w:rPr>
        <w:t>оф-лайн</w:t>
      </w:r>
      <w:proofErr w:type="spellEnd"/>
      <w:r w:rsidRPr="00F83F26">
        <w:rPr>
          <w:rFonts w:ascii="Times New Roman" w:eastAsia="Times New Roman" w:hAnsi="Times New Roman"/>
          <w:color w:val="000000"/>
          <w:kern w:val="0"/>
          <w:sz w:val="26"/>
          <w:szCs w:val="26"/>
          <w:bdr w:val="none" w:sz="0" w:space="0" w:color="auto" w:frame="1"/>
          <w:shd w:val="clear" w:color="auto" w:fill="FFFFFF"/>
          <w:lang w:val="uk-UA" w:eastAsia="ru-RU"/>
        </w:rPr>
        <w:t>);</w:t>
      </w:r>
    </w:p>
    <w:p w:rsidR="00932319" w:rsidRPr="00F83F26" w:rsidRDefault="00932319" w:rsidP="00932319">
      <w:pPr>
        <w:pStyle w:val="a7"/>
        <w:numPr>
          <w:ilvl w:val="0"/>
          <w:numId w:val="4"/>
        </w:numPr>
        <w:shd w:val="clear" w:color="auto" w:fill="FFFFFF"/>
        <w:spacing w:after="0" w:line="240" w:lineRule="auto"/>
        <w:ind w:left="0" w:firstLine="0"/>
        <w:jc w:val="both"/>
        <w:rPr>
          <w:rFonts w:ascii="Times New Roman" w:eastAsia="Times New Roman" w:hAnsi="Times New Roman"/>
          <w:color w:val="000000"/>
          <w:kern w:val="0"/>
          <w:sz w:val="26"/>
          <w:szCs w:val="26"/>
          <w:bdr w:val="none" w:sz="0" w:space="0" w:color="auto" w:frame="1"/>
          <w:shd w:val="clear" w:color="auto" w:fill="FFFFFF"/>
          <w:lang w:val="uk-UA" w:eastAsia="ru-RU"/>
        </w:rPr>
      </w:pPr>
      <w:r w:rsidRPr="00F83F26">
        <w:rPr>
          <w:rFonts w:ascii="Times New Roman" w:eastAsia="Times New Roman" w:hAnsi="Times New Roman"/>
          <w:color w:val="000000"/>
          <w:kern w:val="0"/>
          <w:sz w:val="26"/>
          <w:szCs w:val="26"/>
          <w:bdr w:val="none" w:sz="0" w:space="0" w:color="auto" w:frame="1"/>
          <w:shd w:val="clear" w:color="auto" w:fill="FFFFFF"/>
          <w:lang w:val="uk-UA" w:eastAsia="ru-RU"/>
        </w:rPr>
        <w:lastRenderedPageBreak/>
        <w:t xml:space="preserve">на третьому етапі надання послуг із </w:t>
      </w:r>
      <w:proofErr w:type="spellStart"/>
      <w:r w:rsidRPr="00F83F26">
        <w:rPr>
          <w:rFonts w:ascii="Times New Roman" w:eastAsia="Times New Roman" w:hAnsi="Times New Roman"/>
          <w:color w:val="000000"/>
          <w:kern w:val="0"/>
          <w:sz w:val="26"/>
          <w:szCs w:val="26"/>
          <w:bdr w:val="none" w:sz="0" w:space="0" w:color="auto" w:frame="1"/>
          <w:shd w:val="clear" w:color="auto" w:fill="FFFFFF"/>
          <w:lang w:val="uk-UA" w:eastAsia="ru-RU"/>
        </w:rPr>
        <w:t>медико-психологічного</w:t>
      </w:r>
      <w:proofErr w:type="spellEnd"/>
      <w:r w:rsidRPr="00F83F26">
        <w:rPr>
          <w:rFonts w:ascii="Times New Roman" w:eastAsia="Times New Roman" w:hAnsi="Times New Roman"/>
          <w:color w:val="000000"/>
          <w:kern w:val="0"/>
          <w:sz w:val="26"/>
          <w:szCs w:val="26"/>
          <w:bdr w:val="none" w:sz="0" w:space="0" w:color="auto" w:frame="1"/>
          <w:shd w:val="clear" w:color="auto" w:fill="FFFFFF"/>
          <w:lang w:val="uk-UA" w:eastAsia="ru-RU"/>
        </w:rPr>
        <w:t xml:space="preserve"> супроводу для визначення рівня результативності наданих послуг із </w:t>
      </w:r>
      <w:proofErr w:type="spellStart"/>
      <w:r w:rsidRPr="00F83F26">
        <w:rPr>
          <w:rFonts w:ascii="Times New Roman" w:eastAsia="Times New Roman" w:hAnsi="Times New Roman"/>
          <w:color w:val="000000"/>
          <w:kern w:val="0"/>
          <w:sz w:val="26"/>
          <w:szCs w:val="26"/>
          <w:bdr w:val="none" w:sz="0" w:space="0" w:color="auto" w:frame="1"/>
          <w:shd w:val="clear" w:color="auto" w:fill="FFFFFF"/>
          <w:lang w:val="uk-UA" w:eastAsia="ru-RU"/>
        </w:rPr>
        <w:t>медико-психологічного</w:t>
      </w:r>
      <w:proofErr w:type="spellEnd"/>
      <w:r w:rsidRPr="00F83F26">
        <w:rPr>
          <w:rFonts w:ascii="Times New Roman" w:eastAsia="Times New Roman" w:hAnsi="Times New Roman"/>
          <w:color w:val="000000"/>
          <w:kern w:val="0"/>
          <w:sz w:val="26"/>
          <w:szCs w:val="26"/>
          <w:bdr w:val="none" w:sz="0" w:space="0" w:color="auto" w:frame="1"/>
          <w:shd w:val="clear" w:color="auto" w:fill="FFFFFF"/>
          <w:lang w:val="uk-UA" w:eastAsia="ru-RU"/>
        </w:rPr>
        <w:t xml:space="preserve"> супроводу </w:t>
      </w:r>
      <w:proofErr w:type="spellStart"/>
      <w:r w:rsidRPr="00F83F26">
        <w:rPr>
          <w:rFonts w:ascii="Times New Roman" w:eastAsia="Times New Roman" w:hAnsi="Times New Roman"/>
          <w:color w:val="000000"/>
          <w:kern w:val="0"/>
          <w:sz w:val="26"/>
          <w:szCs w:val="26"/>
          <w:bdr w:val="none" w:sz="0" w:space="0" w:color="auto" w:frame="1"/>
          <w:shd w:val="clear" w:color="auto" w:fill="FFFFFF"/>
          <w:lang w:val="uk-UA" w:eastAsia="ru-RU"/>
        </w:rPr>
        <w:t>отримувач</w:t>
      </w:r>
      <w:proofErr w:type="spellEnd"/>
      <w:r w:rsidRPr="00F83F26">
        <w:rPr>
          <w:rFonts w:ascii="Times New Roman" w:eastAsia="Times New Roman" w:hAnsi="Times New Roman"/>
          <w:color w:val="000000"/>
          <w:kern w:val="0"/>
          <w:sz w:val="26"/>
          <w:szCs w:val="26"/>
          <w:bdr w:val="none" w:sz="0" w:space="0" w:color="auto" w:frame="1"/>
          <w:shd w:val="clear" w:color="auto" w:fill="FFFFFF"/>
          <w:lang w:val="uk-UA" w:eastAsia="ru-RU"/>
        </w:rPr>
        <w:t xml:space="preserve"> послуг в обов’язковому порядку проходить медичні огляди та лабораторні дослідження з метою виключення випадків вживання </w:t>
      </w:r>
      <w:proofErr w:type="spellStart"/>
      <w:r w:rsidRPr="00F83F26">
        <w:rPr>
          <w:rFonts w:ascii="Times New Roman" w:eastAsia="Times New Roman" w:hAnsi="Times New Roman"/>
          <w:color w:val="000000"/>
          <w:kern w:val="0"/>
          <w:sz w:val="26"/>
          <w:szCs w:val="26"/>
          <w:bdr w:val="none" w:sz="0" w:space="0" w:color="auto" w:frame="1"/>
          <w:shd w:val="clear" w:color="auto" w:fill="FFFFFF"/>
          <w:lang w:val="uk-UA" w:eastAsia="ru-RU"/>
        </w:rPr>
        <w:t>психоактивних</w:t>
      </w:r>
      <w:proofErr w:type="spellEnd"/>
      <w:r w:rsidRPr="00F83F26">
        <w:rPr>
          <w:rFonts w:ascii="Times New Roman" w:eastAsia="Times New Roman" w:hAnsi="Times New Roman"/>
          <w:color w:val="000000"/>
          <w:kern w:val="0"/>
          <w:sz w:val="26"/>
          <w:szCs w:val="26"/>
          <w:bdr w:val="none" w:sz="0" w:space="0" w:color="auto" w:frame="1"/>
          <w:shd w:val="clear" w:color="auto" w:fill="FFFFFF"/>
          <w:lang w:val="uk-UA" w:eastAsia="ru-RU"/>
        </w:rPr>
        <w:t xml:space="preserve"> речовин після завершення отримання послуг із </w:t>
      </w:r>
      <w:proofErr w:type="spellStart"/>
      <w:r w:rsidRPr="00F83F26">
        <w:rPr>
          <w:rFonts w:ascii="Times New Roman" w:eastAsia="Times New Roman" w:hAnsi="Times New Roman"/>
          <w:color w:val="000000"/>
          <w:kern w:val="0"/>
          <w:sz w:val="26"/>
          <w:szCs w:val="26"/>
          <w:bdr w:val="none" w:sz="0" w:space="0" w:color="auto" w:frame="1"/>
          <w:shd w:val="clear" w:color="auto" w:fill="FFFFFF"/>
          <w:lang w:val="uk-UA" w:eastAsia="ru-RU"/>
        </w:rPr>
        <w:t>медико-психологічного</w:t>
      </w:r>
      <w:proofErr w:type="spellEnd"/>
      <w:r w:rsidRPr="00F83F26">
        <w:rPr>
          <w:rFonts w:ascii="Times New Roman" w:eastAsia="Times New Roman" w:hAnsi="Times New Roman"/>
          <w:color w:val="000000"/>
          <w:kern w:val="0"/>
          <w:sz w:val="26"/>
          <w:szCs w:val="26"/>
          <w:bdr w:val="none" w:sz="0" w:space="0" w:color="auto" w:frame="1"/>
          <w:shd w:val="clear" w:color="auto" w:fill="FFFFFF"/>
          <w:lang w:val="uk-UA" w:eastAsia="ru-RU"/>
        </w:rPr>
        <w:t xml:space="preserve"> супроводу.</w:t>
      </w:r>
    </w:p>
    <w:p w:rsidR="00932319" w:rsidRPr="00F83F26" w:rsidRDefault="00932319" w:rsidP="00932319">
      <w:pPr>
        <w:shd w:val="clear" w:color="auto" w:fill="FFFFFF"/>
        <w:jc w:val="both"/>
        <w:rPr>
          <w:i/>
          <w:sz w:val="26"/>
          <w:szCs w:val="26"/>
          <w:lang w:val="uk-UA"/>
        </w:rPr>
      </w:pPr>
      <w:bookmarkStart w:id="2" w:name="_Hlk227151595"/>
      <w:r w:rsidRPr="00F83F26">
        <w:rPr>
          <w:b/>
          <w:bCs/>
          <w:color w:val="050505"/>
          <w:sz w:val="26"/>
          <w:szCs w:val="26"/>
          <w:lang w:val="uk-UA"/>
        </w:rPr>
        <w:t>Детальніше про програму за посиланням</w:t>
      </w:r>
      <w:r w:rsidRPr="00F83F26">
        <w:rPr>
          <w:bCs/>
          <w:i/>
          <w:color w:val="050505"/>
          <w:sz w:val="26"/>
          <w:szCs w:val="26"/>
          <w:lang w:val="uk-UA"/>
        </w:rPr>
        <w:t>:</w:t>
      </w:r>
      <w:r w:rsidRPr="00F83F26">
        <w:rPr>
          <w:i/>
          <w:sz w:val="26"/>
          <w:szCs w:val="26"/>
          <w:lang w:val="uk-UA"/>
        </w:rPr>
        <w:t xml:space="preserve"> </w:t>
      </w:r>
      <w:bookmarkEnd w:id="2"/>
      <w:r>
        <w:fldChar w:fldCharType="begin"/>
      </w:r>
      <w:r>
        <w:instrText>HYPERLINK "https://zakon.rada.gov.ua/laws/show/195-2026-%D0%BF" \l "Text" \t "_blank"</w:instrText>
      </w:r>
      <w:r>
        <w:fldChar w:fldCharType="separate"/>
      </w:r>
      <w:r w:rsidRPr="00F83F26">
        <w:rPr>
          <w:bCs/>
          <w:i/>
          <w:color w:val="0064D1"/>
          <w:sz w:val="26"/>
          <w:szCs w:val="26"/>
          <w:u w:val="single"/>
          <w:bdr w:val="none" w:sz="0" w:space="0" w:color="auto" w:frame="1"/>
          <w:lang w:val="uk-UA"/>
        </w:rPr>
        <w:t>https://zakon.rada.gov.ua/laws/show/195-2026-%D0%BF#Text</w:t>
      </w:r>
      <w:r>
        <w:fldChar w:fldCharType="end"/>
      </w:r>
    </w:p>
    <w:p w:rsidR="00932319" w:rsidRPr="00F83F26" w:rsidRDefault="00932319" w:rsidP="00932319">
      <w:pPr>
        <w:shd w:val="clear" w:color="auto" w:fill="FFFFFF"/>
        <w:jc w:val="both"/>
        <w:rPr>
          <w:color w:val="050505"/>
          <w:sz w:val="26"/>
          <w:szCs w:val="26"/>
          <w:lang w:val="uk-UA"/>
        </w:rPr>
      </w:pPr>
    </w:p>
    <w:p w:rsidR="00932319" w:rsidRPr="00F83F26" w:rsidRDefault="00932319" w:rsidP="00932319">
      <w:pPr>
        <w:pStyle w:val="a7"/>
        <w:numPr>
          <w:ilvl w:val="0"/>
          <w:numId w:val="5"/>
        </w:numPr>
        <w:shd w:val="clear" w:color="auto" w:fill="FFFFFF"/>
        <w:spacing w:after="0" w:line="240" w:lineRule="auto"/>
        <w:ind w:left="0" w:firstLine="0"/>
        <w:jc w:val="both"/>
        <w:rPr>
          <w:rFonts w:ascii="Times New Roman" w:eastAsia="Times New Roman" w:hAnsi="Times New Roman"/>
          <w:b/>
          <w:bCs/>
          <w:color w:val="050505"/>
          <w:kern w:val="0"/>
          <w:sz w:val="26"/>
          <w:szCs w:val="26"/>
          <w:lang w:val="uk-UA" w:eastAsia="ru-RU"/>
        </w:rPr>
      </w:pPr>
      <w:r w:rsidRPr="00F83F26">
        <w:rPr>
          <w:rFonts w:ascii="Times New Roman" w:eastAsia="Times New Roman" w:hAnsi="Times New Roman"/>
          <w:b/>
          <w:bCs/>
          <w:i/>
          <w:color w:val="000000"/>
          <w:kern w:val="0"/>
          <w:sz w:val="26"/>
          <w:szCs w:val="26"/>
          <w:bdr w:val="none" w:sz="0" w:space="0" w:color="auto" w:frame="1"/>
          <w:shd w:val="clear" w:color="auto" w:fill="FFFFFF"/>
          <w:lang w:val="uk-UA" w:eastAsia="ru-RU"/>
        </w:rPr>
        <w:t>надання послуг з довготривалого медичного догляду.</w:t>
      </w:r>
      <w:r w:rsidRPr="00F83F26">
        <w:rPr>
          <w:rFonts w:ascii="Times New Roman" w:hAnsi="Times New Roman"/>
          <w:color w:val="212529"/>
          <w:sz w:val="26"/>
          <w:szCs w:val="26"/>
          <w:shd w:val="clear" w:color="auto" w:fill="FFFFFF"/>
          <w:lang w:val="uk-UA"/>
        </w:rPr>
        <w:t xml:space="preserve"> Послуга безоплатного довготривалого медичного обслуговування передбачена для Захисників і Захисників, які внаслідок поранень, травм або тяжких захворювань потребують постійної медичної, реабілітаційної та соціальної підтримки. </w:t>
      </w:r>
    </w:p>
    <w:p w:rsidR="00932319" w:rsidRPr="00F83F26" w:rsidRDefault="00932319" w:rsidP="00932319">
      <w:pPr>
        <w:shd w:val="clear" w:color="auto" w:fill="FFFFFF"/>
        <w:ind w:firstLine="567"/>
        <w:jc w:val="both"/>
        <w:rPr>
          <w:color w:val="333333"/>
          <w:sz w:val="26"/>
          <w:szCs w:val="26"/>
          <w:lang w:val="uk-UA"/>
        </w:rPr>
      </w:pPr>
      <w:r w:rsidRPr="00F83F26">
        <w:rPr>
          <w:color w:val="212529"/>
          <w:sz w:val="26"/>
          <w:szCs w:val="26"/>
          <w:shd w:val="clear" w:color="auto" w:fill="FFFFFF"/>
          <w:lang w:val="uk-UA"/>
        </w:rPr>
        <w:t>Надання цієї послуги врегульовано Постановою</w:t>
      </w:r>
      <w:r w:rsidRPr="00F83F26">
        <w:rPr>
          <w:bCs/>
          <w:color w:val="000000"/>
          <w:sz w:val="26"/>
          <w:szCs w:val="26"/>
          <w:bdr w:val="none" w:sz="0" w:space="0" w:color="auto" w:frame="1"/>
          <w:shd w:val="clear" w:color="auto" w:fill="FFFFFF"/>
          <w:lang w:val="uk-UA"/>
        </w:rPr>
        <w:t xml:space="preserve"> Кабінету Міністрів України від 23 жовтня 2025 року № 1365 (далі – Постанова № 1365), якою затверджено Порядок реалізації експериментального проекту щодо надання послуг з довготривалого медичного догляду окремим категоріям осіб, які захищали незалежність, суверенітет та територіальну цілісність України, який визначає надання послуг з довготривалого медичного догляду.</w:t>
      </w:r>
    </w:p>
    <w:p w:rsidR="00932319" w:rsidRPr="00F83F26" w:rsidRDefault="00932319" w:rsidP="00932319">
      <w:pPr>
        <w:shd w:val="clear" w:color="auto" w:fill="FFFFFF"/>
        <w:ind w:firstLine="567"/>
        <w:jc w:val="both"/>
        <w:rPr>
          <w:color w:val="333333"/>
          <w:sz w:val="26"/>
          <w:szCs w:val="26"/>
          <w:lang w:val="uk-UA"/>
        </w:rPr>
      </w:pPr>
      <w:r w:rsidRPr="00F83F26">
        <w:rPr>
          <w:color w:val="000000"/>
          <w:sz w:val="26"/>
          <w:szCs w:val="26"/>
          <w:bdr w:val="none" w:sz="0" w:space="0" w:color="auto" w:frame="1"/>
          <w:shd w:val="clear" w:color="auto" w:fill="FFFFFF"/>
          <w:lang w:val="uk-UA"/>
        </w:rPr>
        <w:t xml:space="preserve">Обсяг послуг охоплює первинну та регулярну оцінку стану (проведення оцінки функціонального стану за шкалами </w:t>
      </w:r>
      <w:proofErr w:type="spellStart"/>
      <w:r w:rsidRPr="00F83F26">
        <w:rPr>
          <w:color w:val="000000"/>
          <w:sz w:val="26"/>
          <w:szCs w:val="26"/>
          <w:bdr w:val="none" w:sz="0" w:space="0" w:color="auto" w:frame="1"/>
          <w:shd w:val="clear" w:color="auto" w:fill="FFFFFF"/>
          <w:lang w:val="uk-UA"/>
        </w:rPr>
        <w:t>Бартела</w:t>
      </w:r>
      <w:proofErr w:type="spellEnd"/>
      <w:r w:rsidRPr="00F83F26">
        <w:rPr>
          <w:color w:val="000000"/>
          <w:sz w:val="26"/>
          <w:szCs w:val="26"/>
          <w:bdr w:val="none" w:sz="0" w:space="0" w:color="auto" w:frame="1"/>
          <w:shd w:val="clear" w:color="auto" w:fill="FFFFFF"/>
          <w:lang w:val="uk-UA"/>
        </w:rPr>
        <w:t xml:space="preserve"> та </w:t>
      </w:r>
      <w:proofErr w:type="spellStart"/>
      <w:r w:rsidRPr="00F83F26">
        <w:rPr>
          <w:color w:val="000000"/>
          <w:sz w:val="26"/>
          <w:szCs w:val="26"/>
          <w:bdr w:val="none" w:sz="0" w:space="0" w:color="auto" w:frame="1"/>
          <w:shd w:val="clear" w:color="auto" w:fill="FFFFFF"/>
          <w:lang w:val="uk-UA"/>
        </w:rPr>
        <w:t>Карновського</w:t>
      </w:r>
      <w:proofErr w:type="spellEnd"/>
      <w:r w:rsidRPr="00F83F26">
        <w:rPr>
          <w:color w:val="000000"/>
          <w:sz w:val="26"/>
          <w:szCs w:val="26"/>
          <w:bdr w:val="none" w:sz="0" w:space="0" w:color="auto" w:frame="1"/>
          <w:shd w:val="clear" w:color="auto" w:fill="FFFFFF"/>
          <w:lang w:val="uk-UA"/>
        </w:rPr>
        <w:t xml:space="preserve"> при госпіталізації та обов’язковий моніторинг показників не менше одного разу на тиждень із фіксацією в медичній документації), безперервний медичний нагляд (спостереження, лікування, обстеження та діагностика з урахуванням хронічних захворювань, залучення вузьких спеціалістів для консультацій (за потреби) та щоденний контроль прийому ліків та виконання лікарських призначень), профілактику та симптоматичне лікування (запобігання ускладненням та інфекційним захворюванням, догляд за пролежнями: регулярні маніпуляції, перев’язки та відстеження динаміки лікування, ефективне знеболення та </w:t>
      </w:r>
      <w:proofErr w:type="spellStart"/>
      <w:r w:rsidRPr="00F83F26">
        <w:rPr>
          <w:color w:val="000000"/>
          <w:sz w:val="26"/>
          <w:szCs w:val="26"/>
          <w:bdr w:val="none" w:sz="0" w:space="0" w:color="auto" w:frame="1"/>
          <w:shd w:val="clear" w:color="auto" w:fill="FFFFFF"/>
          <w:lang w:val="uk-UA"/>
        </w:rPr>
        <w:t>купірування</w:t>
      </w:r>
      <w:proofErr w:type="spellEnd"/>
      <w:r w:rsidRPr="00F83F26">
        <w:rPr>
          <w:color w:val="000000"/>
          <w:sz w:val="26"/>
          <w:szCs w:val="26"/>
          <w:bdr w:val="none" w:sz="0" w:space="0" w:color="auto" w:frame="1"/>
          <w:shd w:val="clear" w:color="auto" w:fill="FFFFFF"/>
          <w:lang w:val="uk-UA"/>
        </w:rPr>
        <w:t xml:space="preserve"> інших важких симптомів), підтримку життєдіяльності та комфорту (забезпечення особистої гігієни та фізіологічних потреб пацієнта та збалансоване харчування: у тому числі поліпшене </w:t>
      </w:r>
      <w:proofErr w:type="spellStart"/>
      <w:r w:rsidRPr="00F83F26">
        <w:rPr>
          <w:color w:val="000000"/>
          <w:sz w:val="26"/>
          <w:szCs w:val="26"/>
          <w:bdr w:val="none" w:sz="0" w:space="0" w:color="auto" w:frame="1"/>
          <w:shd w:val="clear" w:color="auto" w:fill="FFFFFF"/>
          <w:lang w:val="uk-UA"/>
        </w:rPr>
        <w:t>ентеральне</w:t>
      </w:r>
      <w:proofErr w:type="spellEnd"/>
      <w:r w:rsidRPr="00F83F26">
        <w:rPr>
          <w:color w:val="000000"/>
          <w:sz w:val="26"/>
          <w:szCs w:val="26"/>
          <w:bdr w:val="none" w:sz="0" w:space="0" w:color="auto" w:frame="1"/>
          <w:shd w:val="clear" w:color="auto" w:fill="FFFFFF"/>
          <w:lang w:val="uk-UA"/>
        </w:rPr>
        <w:t xml:space="preserve"> харчування (через зонд або спеціальні суміші) відповідно до специфічних потреб), реабілітаційний та психосоціальний супровід (проведення реабілітації для збереження функцій організму та психологічна, соціальна та духовна</w:t>
      </w:r>
      <w:r>
        <w:rPr>
          <w:color w:val="000000"/>
          <w:sz w:val="26"/>
          <w:szCs w:val="26"/>
          <w:bdr w:val="none" w:sz="0" w:space="0" w:color="auto" w:frame="1"/>
          <w:shd w:val="clear" w:color="auto" w:fill="FFFFFF"/>
          <w:lang w:val="uk-UA"/>
        </w:rPr>
        <w:t xml:space="preserve"> підтримка) та роботу з родиною</w:t>
      </w:r>
      <w:r w:rsidRPr="00F83F26">
        <w:rPr>
          <w:color w:val="000000"/>
          <w:sz w:val="26"/>
          <w:szCs w:val="26"/>
          <w:bdr w:val="none" w:sz="0" w:space="0" w:color="auto" w:frame="1"/>
          <w:shd w:val="clear" w:color="auto" w:fill="FFFFFF"/>
          <w:lang w:val="uk-UA"/>
        </w:rPr>
        <w:t xml:space="preserve"> (навчання дружини (чоловіка), членів сім’ї або опікунів навичкам самообслуговування пацієнта та правилам організації домашнього догляду).</w:t>
      </w:r>
    </w:p>
    <w:p w:rsidR="00932319" w:rsidRPr="00187EFA" w:rsidRDefault="00932319" w:rsidP="00932319">
      <w:pPr>
        <w:shd w:val="clear" w:color="auto" w:fill="FFFFFF"/>
        <w:rPr>
          <w:i/>
          <w:iCs/>
          <w:color w:val="050505"/>
          <w:sz w:val="26"/>
          <w:szCs w:val="26"/>
        </w:rPr>
      </w:pPr>
      <w:r w:rsidRPr="00F83F26">
        <w:rPr>
          <w:b/>
          <w:color w:val="000000"/>
          <w:sz w:val="26"/>
          <w:szCs w:val="26"/>
          <w:bdr w:val="none" w:sz="0" w:space="0" w:color="auto" w:frame="1"/>
          <w:shd w:val="clear" w:color="auto" w:fill="FFFFFF"/>
          <w:lang w:val="uk-UA"/>
        </w:rPr>
        <w:t>Детальна інформація за посиланням:</w:t>
      </w:r>
      <w:r w:rsidRPr="00F83F26">
        <w:rPr>
          <w:color w:val="000000"/>
          <w:sz w:val="26"/>
          <w:szCs w:val="26"/>
          <w:bdr w:val="none" w:sz="0" w:space="0" w:color="auto" w:frame="1"/>
          <w:shd w:val="clear" w:color="auto" w:fill="FFFFFF"/>
          <w:lang w:val="uk-UA"/>
        </w:rPr>
        <w:t> </w:t>
      </w:r>
      <w:hyperlink r:id="rId8" w:anchor="Text" w:tgtFrame="_blank" w:history="1">
        <w:r w:rsidRPr="00187EFA">
          <w:rPr>
            <w:i/>
            <w:iCs/>
            <w:color w:val="0064D1"/>
            <w:sz w:val="26"/>
            <w:szCs w:val="26"/>
            <w:u w:val="single"/>
            <w:bdr w:val="none" w:sz="0" w:space="0" w:color="auto" w:frame="1"/>
          </w:rPr>
          <w:t>https://zakon.rada.gov.ua/laws/show/1365-2025-%D0%BF#Text</w:t>
        </w:r>
      </w:hyperlink>
      <w:r w:rsidRPr="00187EFA">
        <w:rPr>
          <w:i/>
          <w:iCs/>
          <w:color w:val="050505"/>
          <w:sz w:val="26"/>
          <w:szCs w:val="26"/>
        </w:rPr>
        <w:t xml:space="preserve"> </w:t>
      </w:r>
    </w:p>
    <w:p w:rsidR="00932319" w:rsidRPr="00F83F26" w:rsidRDefault="00932319" w:rsidP="00932319">
      <w:pPr>
        <w:shd w:val="clear" w:color="auto" w:fill="FFFFFF"/>
        <w:ind w:left="-142" w:firstLine="709"/>
        <w:jc w:val="both"/>
        <w:rPr>
          <w:color w:val="333333"/>
          <w:sz w:val="26"/>
          <w:szCs w:val="26"/>
          <w:lang w:val="uk-UA"/>
        </w:rPr>
      </w:pPr>
    </w:p>
    <w:bookmarkEnd w:id="1"/>
    <w:p w:rsidR="00932319" w:rsidRPr="00F83F26" w:rsidRDefault="00932319" w:rsidP="00932319">
      <w:pPr>
        <w:pStyle w:val="a7"/>
        <w:numPr>
          <w:ilvl w:val="0"/>
          <w:numId w:val="5"/>
        </w:numPr>
        <w:shd w:val="clear" w:color="auto" w:fill="FFFFFF"/>
        <w:spacing w:after="0" w:line="240" w:lineRule="auto"/>
        <w:ind w:left="0" w:firstLine="567"/>
        <w:jc w:val="both"/>
        <w:rPr>
          <w:rFonts w:ascii="Times New Roman" w:eastAsia="Times New Roman" w:hAnsi="Times New Roman"/>
          <w:color w:val="333333"/>
          <w:kern w:val="0"/>
          <w:sz w:val="26"/>
          <w:szCs w:val="26"/>
          <w:lang w:val="uk-UA" w:eastAsia="ru-RU"/>
        </w:rPr>
      </w:pPr>
      <w:r w:rsidRPr="00F83F26">
        <w:rPr>
          <w:rFonts w:ascii="Times New Roman" w:hAnsi="Times New Roman"/>
          <w:b/>
          <w:i/>
          <w:color w:val="212529"/>
          <w:sz w:val="26"/>
          <w:szCs w:val="26"/>
          <w:lang w:val="uk-UA"/>
        </w:rPr>
        <w:t xml:space="preserve">з корекції рубцевих змін шкіри після травм та опіків. </w:t>
      </w:r>
      <w:r w:rsidRPr="00F83F26">
        <w:rPr>
          <w:rFonts w:ascii="Times New Roman" w:hAnsi="Times New Roman"/>
          <w:color w:val="212529"/>
          <w:sz w:val="26"/>
          <w:szCs w:val="26"/>
          <w:lang w:val="uk-UA"/>
        </w:rPr>
        <w:t>Програма передбачає комплексний медичний супровід і допомагає покращити стан шкіри після завершення основного лікування.</w:t>
      </w:r>
    </w:p>
    <w:p w:rsidR="00932319" w:rsidRPr="0020565A" w:rsidRDefault="00932319" w:rsidP="00932319">
      <w:pPr>
        <w:shd w:val="clear" w:color="auto" w:fill="FFFFFF"/>
        <w:ind w:firstLine="567"/>
        <w:jc w:val="both"/>
        <w:rPr>
          <w:bCs/>
          <w:color w:val="000000"/>
          <w:sz w:val="26"/>
          <w:szCs w:val="26"/>
          <w:bdr w:val="none" w:sz="0" w:space="0" w:color="auto" w:frame="1"/>
          <w:shd w:val="clear" w:color="auto" w:fill="FFFFFF"/>
          <w:lang w:val="uk-UA"/>
        </w:rPr>
      </w:pPr>
      <w:r w:rsidRPr="00F83F26">
        <w:rPr>
          <w:iCs/>
          <w:color w:val="212529"/>
          <w:sz w:val="26"/>
          <w:szCs w:val="26"/>
          <w:shd w:val="clear" w:color="auto" w:fill="FFFFFF"/>
          <w:lang w:val="uk-UA"/>
        </w:rPr>
        <w:t>Програма з надання безоплатних послуг із корекції рубцевих змін шкіри після травм та опіків реалізується відповідно до постанови</w:t>
      </w:r>
      <w:r w:rsidRPr="00F83F26">
        <w:rPr>
          <w:bCs/>
          <w:color w:val="000000"/>
          <w:sz w:val="26"/>
          <w:szCs w:val="26"/>
          <w:bdr w:val="none" w:sz="0" w:space="0" w:color="auto" w:frame="1"/>
          <w:shd w:val="clear" w:color="auto" w:fill="FFFFFF"/>
          <w:lang w:val="uk-UA"/>
        </w:rPr>
        <w:t xml:space="preserve">  Кабінету Міністрів України від 26 листопада 2025 року № 1610 (далі – Постанова № 1610), якою затверджено Порядок реалізації експериментального проекту щодо надання послуг з корекції рубцевих змін шкіри після травм, опіків окремим категоріям осіб, які захищали незалежність, </w:t>
      </w:r>
      <w:r w:rsidRPr="0020565A">
        <w:rPr>
          <w:bCs/>
          <w:color w:val="000000"/>
          <w:sz w:val="26"/>
          <w:szCs w:val="26"/>
          <w:bdr w:val="none" w:sz="0" w:space="0" w:color="auto" w:frame="1"/>
          <w:shd w:val="clear" w:color="auto" w:fill="FFFFFF"/>
          <w:lang w:val="uk-UA"/>
        </w:rPr>
        <w:t>суверенітет та територіальну цілісність України, який визначається надання послуг з корекції рубцевих змін шкіри після травм, опіків.</w:t>
      </w:r>
      <w:r w:rsidRPr="0020565A">
        <w:rPr>
          <w:color w:val="212529"/>
          <w:sz w:val="26"/>
          <w:szCs w:val="26"/>
          <w:shd w:val="clear" w:color="auto" w:fill="FFFFFF"/>
          <w:lang w:val="uk-UA"/>
        </w:rPr>
        <w:t xml:space="preserve"> Важливо: послуги надаються після завершення хірургічного лікування та повного загоєння тканин, коли рубці вже сформовані.</w:t>
      </w:r>
    </w:p>
    <w:p w:rsidR="00932319" w:rsidRPr="00F83F26" w:rsidRDefault="00932319" w:rsidP="00932319">
      <w:pPr>
        <w:shd w:val="clear" w:color="auto" w:fill="FFFFFF"/>
        <w:ind w:firstLine="567"/>
        <w:jc w:val="both"/>
        <w:rPr>
          <w:color w:val="333333"/>
          <w:sz w:val="26"/>
          <w:szCs w:val="26"/>
          <w:lang w:val="uk-UA"/>
        </w:rPr>
      </w:pPr>
      <w:r w:rsidRPr="00F83F26">
        <w:rPr>
          <w:color w:val="000000"/>
          <w:sz w:val="26"/>
          <w:szCs w:val="26"/>
          <w:bdr w:val="none" w:sz="0" w:space="0" w:color="auto" w:frame="1"/>
          <w:shd w:val="clear" w:color="auto" w:fill="FFFFFF"/>
          <w:lang w:val="uk-UA"/>
        </w:rPr>
        <w:t xml:space="preserve">Обсяг безоплатного пакету послуг передбачає 8 етапів: первинна консультація та формування плану лікування, безпосередня корекція рубцевих змін шкіри (лазерна </w:t>
      </w:r>
      <w:r w:rsidRPr="00F83F26">
        <w:rPr>
          <w:color w:val="000000"/>
          <w:sz w:val="26"/>
          <w:szCs w:val="26"/>
          <w:bdr w:val="none" w:sz="0" w:space="0" w:color="auto" w:frame="1"/>
          <w:shd w:val="clear" w:color="auto" w:fill="FFFFFF"/>
          <w:lang w:val="uk-UA"/>
        </w:rPr>
        <w:lastRenderedPageBreak/>
        <w:t xml:space="preserve">терапія, ін’єкційні методи), повторні огляди лікарем перед кожним сеансом, супровід та спостереження під час всього амбулаторного курсу, </w:t>
      </w:r>
      <w:proofErr w:type="spellStart"/>
      <w:r w:rsidRPr="00F83F26">
        <w:rPr>
          <w:color w:val="000000"/>
          <w:sz w:val="26"/>
          <w:szCs w:val="26"/>
          <w:bdr w:val="none" w:sz="0" w:space="0" w:color="auto" w:frame="1"/>
          <w:shd w:val="clear" w:color="auto" w:fill="FFFFFF"/>
          <w:lang w:val="uk-UA"/>
        </w:rPr>
        <w:t>телемедичні</w:t>
      </w:r>
      <w:proofErr w:type="spellEnd"/>
      <w:r w:rsidRPr="00F83F26">
        <w:rPr>
          <w:color w:val="000000"/>
          <w:sz w:val="26"/>
          <w:szCs w:val="26"/>
          <w:bdr w:val="none" w:sz="0" w:space="0" w:color="auto" w:frame="1"/>
          <w:shd w:val="clear" w:color="auto" w:fill="FFFFFF"/>
          <w:lang w:val="uk-UA"/>
        </w:rPr>
        <w:t xml:space="preserve"> консультації (за потреби), навчання навичкам самостійного догляду за шкірою, клінічна оцінка стану рубця (за шкалами VSS, POSAS) для відстеження динаміки та заключна консультація з індивідуальними рекомендаціями після завершення курсу.</w:t>
      </w:r>
    </w:p>
    <w:p w:rsidR="00932319" w:rsidRPr="00187EFA" w:rsidRDefault="00932319" w:rsidP="00932319">
      <w:pPr>
        <w:shd w:val="clear" w:color="auto" w:fill="FFFFFF"/>
        <w:jc w:val="both"/>
        <w:rPr>
          <w:i/>
          <w:iCs/>
          <w:color w:val="050505"/>
          <w:sz w:val="26"/>
          <w:szCs w:val="26"/>
          <w:u w:val="single"/>
          <w:lang w:val="uk-UA"/>
        </w:rPr>
      </w:pPr>
      <w:r w:rsidRPr="00F83F26">
        <w:rPr>
          <w:b/>
          <w:bCs/>
          <w:color w:val="050505"/>
          <w:sz w:val="26"/>
          <w:szCs w:val="26"/>
          <w:lang w:val="uk-UA"/>
        </w:rPr>
        <w:t xml:space="preserve">Детальніше про програму за посиланням: </w:t>
      </w:r>
      <w:hyperlink r:id="rId9" w:history="1">
        <w:r w:rsidRPr="00187EFA">
          <w:rPr>
            <w:rStyle w:val="a6"/>
            <w:i/>
            <w:iCs/>
            <w:sz w:val="26"/>
            <w:szCs w:val="26"/>
            <w:lang w:val="uk-UA"/>
          </w:rPr>
          <w:t>https://mva.gov.ua/prescenter/category/86-novini/bezoplatna-korektsiya-rubtsevih-zmin-shkiri-dlya-veteraniv-i-veteranok-yak-skoristatisya-programou</w:t>
        </w:r>
      </w:hyperlink>
    </w:p>
    <w:p w:rsidR="00932319" w:rsidRPr="00F83F26" w:rsidRDefault="00932319" w:rsidP="00932319">
      <w:pPr>
        <w:shd w:val="clear" w:color="auto" w:fill="FFFFFF"/>
        <w:jc w:val="both"/>
        <w:rPr>
          <w:sz w:val="26"/>
          <w:szCs w:val="26"/>
          <w:lang w:val="uk-UA"/>
        </w:rPr>
      </w:pPr>
    </w:p>
    <w:p w:rsidR="00932319" w:rsidRPr="00F55C3F" w:rsidRDefault="00932319" w:rsidP="00932319">
      <w:pPr>
        <w:jc w:val="both"/>
        <w:rPr>
          <w:sz w:val="26"/>
          <w:szCs w:val="26"/>
          <w:lang w:val="uk-UA"/>
        </w:rPr>
      </w:pPr>
    </w:p>
    <w:p w:rsidR="00932319" w:rsidRPr="00932319" w:rsidRDefault="00932319" w:rsidP="00932319">
      <w:pPr>
        <w:rPr>
          <w:rStyle w:val="a3"/>
          <w:b w:val="0"/>
          <w:i/>
          <w:iCs/>
          <w:lang w:val="uk-UA"/>
        </w:rPr>
      </w:pPr>
      <w:r w:rsidRPr="00932319">
        <w:rPr>
          <w:b/>
          <w:i/>
          <w:iCs/>
          <w:sz w:val="26"/>
          <w:szCs w:val="26"/>
          <w:lang w:val="uk-UA"/>
        </w:rPr>
        <w:t>Управління праці та соціального  захисту  населення  Хмільницької  міської  ради за інформацією Міністерства у справах ветеранів України</w:t>
      </w:r>
    </w:p>
    <w:p w:rsidR="00932319" w:rsidRPr="00D47256" w:rsidRDefault="00932319" w:rsidP="00932319">
      <w:pPr>
        <w:pStyle w:val="a4"/>
        <w:spacing w:before="0" w:beforeAutospacing="0" w:after="0" w:afterAutospacing="0"/>
        <w:ind w:firstLine="567"/>
        <w:jc w:val="both"/>
        <w:textAlignment w:val="baseline"/>
        <w:rPr>
          <w:iCs/>
          <w:sz w:val="26"/>
          <w:szCs w:val="26"/>
          <w:lang w:val="uk-UA"/>
        </w:rPr>
      </w:pPr>
      <w:r w:rsidRPr="00D47256">
        <w:rPr>
          <w:iCs/>
          <w:sz w:val="26"/>
          <w:szCs w:val="26"/>
          <w:lang w:val="uk-UA"/>
        </w:rPr>
        <w:t xml:space="preserve">  </w:t>
      </w:r>
    </w:p>
    <w:p w:rsidR="000A485D" w:rsidRDefault="000A485D"/>
    <w:sectPr w:rsidR="000A485D" w:rsidSect="00550838">
      <w:pgSz w:w="11906" w:h="16838"/>
      <w:pgMar w:top="568" w:right="849" w:bottom="426" w:left="1276"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3CD4"/>
    <w:multiLevelType w:val="hybridMultilevel"/>
    <w:tmpl w:val="2E585EB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6574DC8"/>
    <w:multiLevelType w:val="hybridMultilevel"/>
    <w:tmpl w:val="5DF01B78"/>
    <w:lvl w:ilvl="0" w:tplc="EA2A0508">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F45AD2"/>
    <w:multiLevelType w:val="hybridMultilevel"/>
    <w:tmpl w:val="D0B0AC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580568"/>
    <w:multiLevelType w:val="hybridMultilevel"/>
    <w:tmpl w:val="F200A150"/>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nsid w:val="6C887EA1"/>
    <w:multiLevelType w:val="hybridMultilevel"/>
    <w:tmpl w:val="7D324A3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32319"/>
    <w:rsid w:val="000A485D"/>
    <w:rsid w:val="005F6170"/>
    <w:rsid w:val="006B2FDE"/>
    <w:rsid w:val="00932319"/>
    <w:rsid w:val="00A8233C"/>
    <w:rsid w:val="00D6565C"/>
    <w:rsid w:val="00E319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31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32319"/>
    <w:pPr>
      <w:keepNext/>
      <w:keepLines/>
      <w:autoSpaceDE/>
      <w:autoSpaceDN/>
      <w:spacing w:before="360" w:after="80" w:line="259" w:lineRule="auto"/>
      <w:outlineLvl w:val="0"/>
    </w:pPr>
    <w:rPr>
      <w:rFonts w:ascii="Calibri Light" w:hAnsi="Calibri Light"/>
      <w:color w:val="2E74B5"/>
      <w:kern w:val="2"/>
      <w:sz w:val="40"/>
      <w:szCs w:val="4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2319"/>
    <w:rPr>
      <w:rFonts w:ascii="Calibri Light" w:eastAsia="Times New Roman" w:hAnsi="Calibri Light" w:cs="Times New Roman"/>
      <w:color w:val="2E74B5"/>
      <w:kern w:val="2"/>
      <w:sz w:val="40"/>
      <w:szCs w:val="40"/>
    </w:rPr>
  </w:style>
  <w:style w:type="character" w:customStyle="1" w:styleId="a3">
    <w:name w:val="Основной текст + Не полужирный"/>
    <w:rsid w:val="00932319"/>
    <w:rPr>
      <w:rFonts w:ascii="Times New Roman" w:hAnsi="Times New Roman" w:cs="Times New Roman"/>
      <w:b/>
      <w:bCs/>
      <w:sz w:val="26"/>
      <w:szCs w:val="26"/>
      <w:u w:val="none"/>
    </w:rPr>
  </w:style>
  <w:style w:type="paragraph" w:styleId="a4">
    <w:name w:val="Normal (Web)"/>
    <w:basedOn w:val="a"/>
    <w:link w:val="a5"/>
    <w:uiPriority w:val="99"/>
    <w:rsid w:val="00932319"/>
    <w:pPr>
      <w:autoSpaceDE/>
      <w:autoSpaceDN/>
      <w:spacing w:before="100" w:beforeAutospacing="1" w:after="100" w:afterAutospacing="1"/>
    </w:pPr>
    <w:rPr>
      <w:sz w:val="24"/>
      <w:szCs w:val="24"/>
    </w:rPr>
  </w:style>
  <w:style w:type="character" w:customStyle="1" w:styleId="a5">
    <w:name w:val="Обычный (веб) Знак"/>
    <w:link w:val="a4"/>
    <w:uiPriority w:val="99"/>
    <w:rsid w:val="00932319"/>
    <w:rPr>
      <w:rFonts w:ascii="Times New Roman" w:eastAsia="Times New Roman" w:hAnsi="Times New Roman" w:cs="Times New Roman"/>
      <w:sz w:val="24"/>
      <w:szCs w:val="24"/>
      <w:lang w:eastAsia="ru-RU"/>
    </w:rPr>
  </w:style>
  <w:style w:type="character" w:styleId="a6">
    <w:name w:val="Hyperlink"/>
    <w:uiPriority w:val="99"/>
    <w:unhideWhenUsed/>
    <w:rsid w:val="00932319"/>
    <w:rPr>
      <w:color w:val="0000FF"/>
      <w:u w:val="single"/>
    </w:rPr>
  </w:style>
  <w:style w:type="paragraph" w:styleId="a7">
    <w:name w:val="List Paragraph"/>
    <w:basedOn w:val="a"/>
    <w:uiPriority w:val="34"/>
    <w:qFormat/>
    <w:rsid w:val="00932319"/>
    <w:pPr>
      <w:autoSpaceDE/>
      <w:autoSpaceDN/>
      <w:spacing w:after="160" w:line="259" w:lineRule="auto"/>
      <w:ind w:left="720"/>
      <w:contextualSpacing/>
    </w:pPr>
    <w:rPr>
      <w:rFonts w:ascii="Calibri" w:eastAsia="Calibri" w:hAnsi="Calibri"/>
      <w:kern w:val="2"/>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65-2025-%D0%BF" TargetMode="External"/><Relationship Id="rId3" Type="http://schemas.openxmlformats.org/officeDocument/2006/relationships/settings" Target="settings.xml"/><Relationship Id="rId7" Type="http://schemas.openxmlformats.org/officeDocument/2006/relationships/hyperlink" Target="https://mva.gov.ua/prescenter/category/86-novini/bezoplatna-psihologichna-dopomoga-dlya-veteraniv-veteranok-ta-ihnih-rodin-scho-vazhlivo-zna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va.gov.ua/prescenter/category/86-novini/bezoplatni-poslugi-dlya-veteraniv-i-veteranok-z-posilennya-spromozhnostey" TargetMode="External"/><Relationship Id="rId11" Type="http://schemas.openxmlformats.org/officeDocument/2006/relationships/theme" Target="theme/theme1.xml"/><Relationship Id="rId5" Type="http://schemas.openxmlformats.org/officeDocument/2006/relationships/hyperlink" Target="https://mva.gov.ua/prescenter/category/86-novini/bezoplatni-poslugi-adaptatsii-dlya-veteraniv-i-veteranok-yaki-vtratili-zir-yak-i-de-ih-otrimat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va.gov.ua/prescenter/category/86-novini/bezoplatna-korektsiya-rubtsevih-zmin-shkiri-dlya-veteraniv-i-veteranok-yak-skoristatisya-programo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1768</Words>
  <Characters>10079</Characters>
  <Application>Microsoft Office Word</Application>
  <DocSecurity>0</DocSecurity>
  <Lines>83</Lines>
  <Paragraphs>23</Paragraphs>
  <ScaleCrop>false</ScaleCrop>
  <Company/>
  <LinksUpToDate>false</LinksUpToDate>
  <CharactersWithSpaces>11824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2026-04-16T06:08:00Z</dcterms:created>
  <dcterms:modified xsi:type="dcterms:W3CDTF">2026-04-16T06:09:00Z</dcterms:modified>
</cp:coreProperties>
</file>