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5ED3" w14:textId="32F6B41B" w:rsidR="00DF0776" w:rsidRPr="00DF0776" w:rsidRDefault="00DF0776" w:rsidP="00DF0776">
      <w:pPr>
        <w:pStyle w:val="3"/>
        <w:spacing w:after="0"/>
        <w:ind w:left="284"/>
        <w:jc w:val="center"/>
        <w:rPr>
          <w:b/>
          <w:sz w:val="28"/>
          <w:szCs w:val="28"/>
          <w:lang w:val="uk-UA"/>
        </w:rPr>
      </w:pPr>
      <w:r w:rsidRPr="00DF0776">
        <w:rPr>
          <w:b/>
          <w:caps/>
          <w:sz w:val="28"/>
          <w:szCs w:val="28"/>
          <w:lang w:val="uk-UA"/>
        </w:rPr>
        <w:t>Повідомлення</w:t>
      </w:r>
    </w:p>
    <w:p w14:paraId="05FB20E0" w14:textId="77777777" w:rsidR="00E86E89" w:rsidRDefault="00DF0776" w:rsidP="00E86E89">
      <w:pPr>
        <w:pStyle w:val="3"/>
        <w:spacing w:after="0"/>
        <w:ind w:left="284"/>
        <w:jc w:val="center"/>
        <w:rPr>
          <w:b/>
          <w:sz w:val="28"/>
          <w:szCs w:val="28"/>
          <w:lang w:val="uk-UA"/>
        </w:rPr>
      </w:pPr>
      <w:r w:rsidRPr="00DF0776">
        <w:rPr>
          <w:b/>
          <w:sz w:val="28"/>
          <w:szCs w:val="28"/>
          <w:lang w:val="uk-UA"/>
        </w:rPr>
        <w:t xml:space="preserve">про оприлюднення </w:t>
      </w:r>
      <w:proofErr w:type="spellStart"/>
      <w:r w:rsidRPr="00DF0776">
        <w:rPr>
          <w:b/>
          <w:sz w:val="28"/>
          <w:szCs w:val="28"/>
          <w:lang w:val="uk-UA"/>
        </w:rPr>
        <w:t>проєкту</w:t>
      </w:r>
      <w:proofErr w:type="spellEnd"/>
      <w:r w:rsidRPr="00DF0776">
        <w:rPr>
          <w:b/>
          <w:sz w:val="28"/>
          <w:szCs w:val="28"/>
          <w:lang w:val="uk-UA"/>
        </w:rPr>
        <w:t xml:space="preserve"> регуляторного </w:t>
      </w:r>
      <w:proofErr w:type="spellStart"/>
      <w:r w:rsidRPr="00DF0776">
        <w:rPr>
          <w:b/>
          <w:sz w:val="28"/>
          <w:szCs w:val="28"/>
          <w:lang w:val="uk-UA"/>
        </w:rPr>
        <w:t>акта</w:t>
      </w:r>
      <w:proofErr w:type="spellEnd"/>
    </w:p>
    <w:p w14:paraId="50E63C1E" w14:textId="77777777" w:rsidR="00E86E89" w:rsidRDefault="00E86E89" w:rsidP="00E86E89">
      <w:pPr>
        <w:pStyle w:val="3"/>
        <w:spacing w:after="0"/>
        <w:ind w:left="284"/>
        <w:jc w:val="center"/>
        <w:rPr>
          <w:b/>
          <w:sz w:val="28"/>
          <w:szCs w:val="28"/>
          <w:lang w:val="uk-UA"/>
        </w:rPr>
      </w:pPr>
    </w:p>
    <w:p w14:paraId="2C8E07DC" w14:textId="0E28DE56" w:rsidR="00DF0776" w:rsidRPr="00E86E89" w:rsidRDefault="00DF0776" w:rsidP="00E86E89">
      <w:pPr>
        <w:pStyle w:val="3"/>
        <w:spacing w:after="0"/>
        <w:ind w:left="0" w:firstLine="284"/>
        <w:jc w:val="both"/>
        <w:rPr>
          <w:sz w:val="28"/>
          <w:szCs w:val="28"/>
          <w:lang w:val="uk-UA"/>
        </w:rPr>
      </w:pPr>
      <w:r w:rsidRPr="00E86E89">
        <w:rPr>
          <w:sz w:val="28"/>
          <w:szCs w:val="28"/>
          <w:lang w:val="uk-UA"/>
        </w:rPr>
        <w:t xml:space="preserve">05 березня 2025 року в газеті «Вінниччина» та на офіційному </w:t>
      </w:r>
      <w:proofErr w:type="spellStart"/>
      <w:r w:rsidRPr="00E86E89">
        <w:rPr>
          <w:sz w:val="28"/>
          <w:szCs w:val="28"/>
          <w:lang w:val="uk-UA"/>
        </w:rPr>
        <w:t>вебсайті</w:t>
      </w:r>
      <w:proofErr w:type="spellEnd"/>
      <w:r w:rsidRPr="00E86E89">
        <w:rPr>
          <w:sz w:val="28"/>
          <w:szCs w:val="28"/>
          <w:lang w:val="uk-UA"/>
        </w:rPr>
        <w:t xml:space="preserve">  Хмільницької міської ради </w:t>
      </w:r>
      <w:hyperlink r:id="rId5" w:history="1">
        <w:r w:rsidRPr="00DF0776">
          <w:rPr>
            <w:rStyle w:val="a3"/>
            <w:sz w:val="28"/>
            <w:szCs w:val="28"/>
          </w:rPr>
          <w:t>https</w:t>
        </w:r>
        <w:r w:rsidRPr="00E86E89">
          <w:rPr>
            <w:rStyle w:val="a3"/>
            <w:sz w:val="28"/>
            <w:szCs w:val="28"/>
            <w:lang w:val="uk-UA"/>
          </w:rPr>
          <w:t>://</w:t>
        </w:r>
        <w:r w:rsidRPr="00DF0776">
          <w:rPr>
            <w:rStyle w:val="a3"/>
            <w:sz w:val="28"/>
            <w:szCs w:val="28"/>
          </w:rPr>
          <w:t>rada</w:t>
        </w:r>
        <w:r w:rsidRPr="00E86E89">
          <w:rPr>
            <w:rStyle w:val="a3"/>
            <w:sz w:val="28"/>
            <w:szCs w:val="28"/>
            <w:lang w:val="uk-UA"/>
          </w:rPr>
          <w:t>.</w:t>
        </w:r>
        <w:r w:rsidRPr="00DF0776">
          <w:rPr>
            <w:rStyle w:val="a3"/>
            <w:sz w:val="28"/>
            <w:szCs w:val="28"/>
          </w:rPr>
          <w:t>ekhmilnyk</w:t>
        </w:r>
        <w:r w:rsidRPr="00E86E89">
          <w:rPr>
            <w:rStyle w:val="a3"/>
            <w:sz w:val="28"/>
            <w:szCs w:val="28"/>
            <w:lang w:val="uk-UA"/>
          </w:rPr>
          <w:t>.</w:t>
        </w:r>
        <w:r w:rsidRPr="00DF0776">
          <w:rPr>
            <w:rStyle w:val="a3"/>
            <w:sz w:val="28"/>
            <w:szCs w:val="28"/>
          </w:rPr>
          <w:t>gov</w:t>
        </w:r>
        <w:r w:rsidRPr="00E86E89">
          <w:rPr>
            <w:rStyle w:val="a3"/>
            <w:sz w:val="28"/>
            <w:szCs w:val="28"/>
            <w:lang w:val="uk-UA"/>
          </w:rPr>
          <w:t>.</w:t>
        </w:r>
        <w:proofErr w:type="spellStart"/>
        <w:r w:rsidRPr="00DF0776">
          <w:rPr>
            <w:rStyle w:val="a3"/>
            <w:sz w:val="28"/>
            <w:szCs w:val="28"/>
          </w:rPr>
          <w:t>ua</w:t>
        </w:r>
        <w:proofErr w:type="spellEnd"/>
      </w:hyperlink>
      <w:r w:rsidRPr="00E86E89">
        <w:rPr>
          <w:sz w:val="28"/>
          <w:szCs w:val="28"/>
          <w:lang w:val="uk-UA"/>
        </w:rPr>
        <w:t xml:space="preserve"> в розділі «Відкрита громада» / «Регуляторна політика» буде розміщений наступний </w:t>
      </w:r>
      <w:proofErr w:type="spellStart"/>
      <w:r w:rsidRPr="00E86E89">
        <w:rPr>
          <w:sz w:val="28"/>
          <w:szCs w:val="28"/>
          <w:lang w:val="uk-UA"/>
        </w:rPr>
        <w:t>проєкт</w:t>
      </w:r>
      <w:proofErr w:type="spellEnd"/>
      <w:r w:rsidRPr="00E86E89">
        <w:rPr>
          <w:sz w:val="28"/>
          <w:szCs w:val="28"/>
          <w:lang w:val="uk-UA"/>
        </w:rPr>
        <w:t xml:space="preserve"> рішення виконавчого комітету Хмільницької міської ради та аналіз регуляторного впливу:</w:t>
      </w:r>
    </w:p>
    <w:p w14:paraId="5FD044EF" w14:textId="77777777" w:rsidR="00DF0776" w:rsidRPr="00DF0776" w:rsidRDefault="00DF0776" w:rsidP="00DF0776">
      <w:pPr>
        <w:widowControl w:val="0"/>
        <w:ind w:right="1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776">
        <w:rPr>
          <w:rFonts w:ascii="Times New Roman" w:hAnsi="Times New Roman" w:cs="Times New Roman"/>
          <w:b/>
          <w:sz w:val="28"/>
          <w:szCs w:val="28"/>
        </w:rPr>
        <w:t>«Про затвердження Умов організації та проведення конкурсу з перевезення пасажирів на міських та приміських автобусних маршрутах загального користування, що не виходять за межі Хмільницької міської територіальної громади».</w:t>
      </w:r>
    </w:p>
    <w:p w14:paraId="53F15FA3" w14:textId="77777777" w:rsidR="00DF0776" w:rsidRPr="00DF0776" w:rsidRDefault="00DF0776" w:rsidP="00DF0776">
      <w:pPr>
        <w:tabs>
          <w:tab w:val="left" w:pos="7780"/>
        </w:tabs>
        <w:ind w:firstLine="959"/>
        <w:jc w:val="both"/>
        <w:rPr>
          <w:rFonts w:ascii="Times New Roman" w:hAnsi="Times New Roman" w:cs="Times New Roman"/>
          <w:sz w:val="28"/>
          <w:szCs w:val="28"/>
        </w:rPr>
      </w:pPr>
      <w:r w:rsidRPr="00DF0776">
        <w:rPr>
          <w:rFonts w:ascii="Times New Roman" w:hAnsi="Times New Roman" w:cs="Times New Roman"/>
          <w:sz w:val="28"/>
          <w:szCs w:val="28"/>
        </w:rPr>
        <w:t>Розробник  –  Управління агроекономічного розвитку та євроінтеграції Хмільницької міської ради.</w:t>
      </w:r>
    </w:p>
    <w:p w14:paraId="6DEECFBF" w14:textId="77777777" w:rsidR="00DF0776" w:rsidRPr="00DF0776" w:rsidRDefault="00DF0776" w:rsidP="00DF0776">
      <w:pPr>
        <w:ind w:firstLine="9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0776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DF077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F0776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DF077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DF0776">
        <w:rPr>
          <w:rFonts w:ascii="Times New Roman" w:hAnsi="Times New Roman" w:cs="Times New Roman"/>
          <w:sz w:val="28"/>
          <w:szCs w:val="28"/>
        </w:rPr>
        <w:t xml:space="preserve"> просимо надавати в письмовій формі протягом одного місяця з дня їх оприлюднення:</w:t>
      </w:r>
    </w:p>
    <w:p w14:paraId="7DA4C2ED" w14:textId="77777777" w:rsidR="00DF0776" w:rsidRPr="00DF0776" w:rsidRDefault="00DF0776" w:rsidP="00DF0776">
      <w:pPr>
        <w:ind w:firstLine="9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0776">
        <w:rPr>
          <w:rFonts w:ascii="Times New Roman" w:hAnsi="Times New Roman" w:cs="Times New Roman"/>
          <w:sz w:val="28"/>
          <w:szCs w:val="28"/>
        </w:rPr>
        <w:t xml:space="preserve">поштою за адресою: м. Хмільник, </w:t>
      </w:r>
      <w:proofErr w:type="spellStart"/>
      <w:r w:rsidRPr="00DF0776">
        <w:rPr>
          <w:rFonts w:ascii="Times New Roman" w:hAnsi="Times New Roman" w:cs="Times New Roman"/>
          <w:sz w:val="28"/>
          <w:szCs w:val="28"/>
        </w:rPr>
        <w:t>вул.Столярчука</w:t>
      </w:r>
      <w:proofErr w:type="spellEnd"/>
      <w:r w:rsidRPr="00DF0776">
        <w:rPr>
          <w:rFonts w:ascii="Times New Roman" w:hAnsi="Times New Roman" w:cs="Times New Roman"/>
          <w:sz w:val="28"/>
          <w:szCs w:val="28"/>
        </w:rPr>
        <w:t>, 10;</w:t>
      </w:r>
    </w:p>
    <w:p w14:paraId="34D6F7B5" w14:textId="77777777" w:rsidR="00DF0776" w:rsidRPr="00DF0776" w:rsidRDefault="00DF0776" w:rsidP="00DF0776">
      <w:pPr>
        <w:ind w:firstLine="9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0776">
        <w:rPr>
          <w:rFonts w:ascii="Times New Roman" w:hAnsi="Times New Roman" w:cs="Times New Roman"/>
          <w:sz w:val="28"/>
          <w:szCs w:val="28"/>
        </w:rPr>
        <w:t xml:space="preserve">електронною поштою за адресою: </w:t>
      </w:r>
      <w:hyperlink r:id="rId6" w:history="1">
        <w:r w:rsidRPr="00DF0776">
          <w:rPr>
            <w:rStyle w:val="a3"/>
            <w:rFonts w:ascii="Times New Roman" w:hAnsi="Times New Roman" w:cs="Times New Roman"/>
            <w:sz w:val="28"/>
            <w:szCs w:val="28"/>
          </w:rPr>
          <w:t>rada@ekhmilnyk.gov.ua</w:t>
        </w:r>
      </w:hyperlink>
      <w:r w:rsidRPr="00DF0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16594" w14:textId="77777777" w:rsidR="00E86E89" w:rsidRDefault="00E86E89" w:rsidP="00DF0776">
      <w:pPr>
        <w:tabs>
          <w:tab w:val="left" w:pos="425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5E9AD1A" w14:textId="6923C8F6" w:rsidR="00DF0776" w:rsidRPr="00DF0776" w:rsidRDefault="00DF0776" w:rsidP="00DF0776">
      <w:pPr>
        <w:tabs>
          <w:tab w:val="left" w:pos="4253"/>
        </w:tabs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F0776">
        <w:rPr>
          <w:rFonts w:ascii="Times New Roman" w:hAnsi="Times New Roman" w:cs="Times New Roman"/>
          <w:b/>
          <w:i/>
          <w:sz w:val="24"/>
          <w:szCs w:val="24"/>
        </w:rPr>
        <w:t>Виконавчий комітет Хмільницької</w:t>
      </w:r>
      <w:r w:rsidRPr="00DF07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0776">
        <w:rPr>
          <w:rFonts w:ascii="Times New Roman" w:hAnsi="Times New Roman" w:cs="Times New Roman"/>
          <w:b/>
          <w:i/>
          <w:sz w:val="24"/>
          <w:szCs w:val="24"/>
        </w:rPr>
        <w:t>міської ради</w:t>
      </w:r>
    </w:p>
    <w:p w14:paraId="60A289D2" w14:textId="77777777" w:rsidR="006915E9" w:rsidRDefault="006915E9" w:rsidP="00F32FE3">
      <w:pPr>
        <w:ind w:firstLine="851"/>
        <w:jc w:val="center"/>
        <w:rPr>
          <w:sz w:val="28"/>
          <w:szCs w:val="28"/>
        </w:rPr>
      </w:pPr>
    </w:p>
    <w:sectPr w:rsidR="006915E9" w:rsidSect="001221BA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263AC"/>
    <w:multiLevelType w:val="hybridMultilevel"/>
    <w:tmpl w:val="842E708C"/>
    <w:lvl w:ilvl="0" w:tplc="2FB46894">
      <w:numFmt w:val="bullet"/>
      <w:lvlText w:val="-"/>
      <w:lvlJc w:val="left"/>
      <w:pPr>
        <w:tabs>
          <w:tab w:val="num" w:pos="1410"/>
        </w:tabs>
        <w:ind w:left="141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82643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18"/>
    <w:rsid w:val="00037F88"/>
    <w:rsid w:val="00063CE5"/>
    <w:rsid w:val="00116F3C"/>
    <w:rsid w:val="001221BA"/>
    <w:rsid w:val="00185EDA"/>
    <w:rsid w:val="00193CEC"/>
    <w:rsid w:val="001E04B2"/>
    <w:rsid w:val="001F3955"/>
    <w:rsid w:val="002D0EDD"/>
    <w:rsid w:val="002F4C18"/>
    <w:rsid w:val="003854F3"/>
    <w:rsid w:val="003D4264"/>
    <w:rsid w:val="00432C61"/>
    <w:rsid w:val="00472493"/>
    <w:rsid w:val="004E39DE"/>
    <w:rsid w:val="005074E1"/>
    <w:rsid w:val="00652005"/>
    <w:rsid w:val="006915E9"/>
    <w:rsid w:val="006B1F6B"/>
    <w:rsid w:val="006C0023"/>
    <w:rsid w:val="0072102D"/>
    <w:rsid w:val="007347AF"/>
    <w:rsid w:val="008266C1"/>
    <w:rsid w:val="00872A79"/>
    <w:rsid w:val="00945250"/>
    <w:rsid w:val="00962828"/>
    <w:rsid w:val="0098750D"/>
    <w:rsid w:val="009D2935"/>
    <w:rsid w:val="00A32AFC"/>
    <w:rsid w:val="00A32CE5"/>
    <w:rsid w:val="00AC371F"/>
    <w:rsid w:val="00AF67FD"/>
    <w:rsid w:val="00C5406E"/>
    <w:rsid w:val="00D5779F"/>
    <w:rsid w:val="00D921C8"/>
    <w:rsid w:val="00DB6892"/>
    <w:rsid w:val="00DD2E9E"/>
    <w:rsid w:val="00DF0776"/>
    <w:rsid w:val="00E00005"/>
    <w:rsid w:val="00E27839"/>
    <w:rsid w:val="00E708A9"/>
    <w:rsid w:val="00E81C78"/>
    <w:rsid w:val="00E86E89"/>
    <w:rsid w:val="00EA0463"/>
    <w:rsid w:val="00F3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C5E5"/>
  <w15:docId w15:val="{03765656-DBA2-4A00-9BA3-E1503218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C18"/>
    <w:pPr>
      <w:spacing w:after="0" w:line="240" w:lineRule="auto"/>
    </w:pPr>
    <w:rPr>
      <w:rFonts w:ascii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5E9"/>
    <w:rPr>
      <w:color w:val="0563C1" w:themeColor="hyperlink"/>
      <w:u w:val="single"/>
    </w:rPr>
  </w:style>
  <w:style w:type="character" w:customStyle="1" w:styleId="xfmc1">
    <w:name w:val="xfmc1"/>
    <w:basedOn w:val="a0"/>
    <w:rsid w:val="009D2935"/>
  </w:style>
  <w:style w:type="paragraph" w:styleId="a4">
    <w:name w:val="Normal (Web)"/>
    <w:basedOn w:val="a"/>
    <w:uiPriority w:val="99"/>
    <w:unhideWhenUsed/>
    <w:rsid w:val="002D0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1E04B2"/>
    <w:pPr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1E04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E04B2"/>
    <w:pPr>
      <w:spacing w:after="1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ий текст Знак"/>
    <w:basedOn w:val="a0"/>
    <w:link w:val="a7"/>
    <w:rsid w:val="001E04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1E04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1E04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rsid w:val="001E04B2"/>
  </w:style>
  <w:style w:type="paragraph" w:styleId="3">
    <w:name w:val="Body Text Indent 3"/>
    <w:basedOn w:val="a"/>
    <w:link w:val="30"/>
    <w:rsid w:val="00DF0776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rsid w:val="00DF0776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a@ekhmilnyk.gov.ua" TargetMode="External"/><Relationship Id="rId5" Type="http://schemas.openxmlformats.org/officeDocument/2006/relationships/hyperlink" Target="https://rada.ekhmilny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Черніцький Андрій Леонідович</dc:creator>
  <cp:lastModifiedBy>User 310M</cp:lastModifiedBy>
  <cp:revision>2</cp:revision>
  <cp:lastPrinted>2025-01-23T09:22:00Z</cp:lastPrinted>
  <dcterms:created xsi:type="dcterms:W3CDTF">2025-02-26T09:52:00Z</dcterms:created>
  <dcterms:modified xsi:type="dcterms:W3CDTF">2025-02-26T09:52:00Z</dcterms:modified>
</cp:coreProperties>
</file>