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EA" w:rsidRDefault="004454EA" w:rsidP="00445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ІНФОРМАЦІЯ</w:t>
      </w:r>
    </w:p>
    <w:p w:rsidR="004454EA" w:rsidRDefault="004454EA" w:rsidP="00445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роботу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відділу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ведення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реєстру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територіальної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громади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Х</w:t>
      </w:r>
      <w:r w:rsidR="00BC5BD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мільницької</w:t>
      </w:r>
      <w:proofErr w:type="spellEnd"/>
      <w:r w:rsidR="00BC5BD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BC5BD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 w:rsidR="00BC5BD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ради за 2021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ік</w:t>
      </w:r>
      <w:proofErr w:type="spellEnd"/>
    </w:p>
    <w:p w:rsidR="004454EA" w:rsidRDefault="004454EA" w:rsidP="004454E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4454EA" w:rsidRDefault="00BC5BDD" w:rsidP="004454E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Упродовж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2021</w:t>
      </w:r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року до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відділу</w:t>
      </w:r>
      <w:proofErr w:type="spell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ведення</w:t>
      </w:r>
      <w:proofErr w:type="spell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реєстру</w:t>
      </w:r>
      <w:proofErr w:type="spell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територіальної</w:t>
      </w:r>
      <w:proofErr w:type="spell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громади</w:t>
      </w:r>
      <w:proofErr w:type="spellEnd"/>
      <w:proofErr w:type="gram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Х</w:t>
      </w:r>
      <w:proofErr w:type="gram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мільницької</w:t>
      </w:r>
      <w:proofErr w:type="spell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міської</w:t>
      </w:r>
      <w:proofErr w:type="spellEnd"/>
      <w:r w:rsidR="004454EA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>звернулось</w:t>
      </w:r>
      <w:proofErr w:type="spellEnd"/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</w:t>
      </w:r>
      <w:r w:rsidR="00FF265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22 020</w:t>
      </w:r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</w:t>
      </w:r>
      <w:proofErr w:type="spellEnd"/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>послугами</w:t>
      </w:r>
      <w:proofErr w:type="spellEnd"/>
      <w:r w:rsidR="004454E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   </w:t>
      </w:r>
    </w:p>
    <w:p w:rsidR="004454EA" w:rsidRDefault="004454EA" w:rsidP="004454EA">
      <w:pPr>
        <w:pStyle w:val="a4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саме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прийнято та опрацьовано</w:t>
      </w:r>
      <w:r w:rsidR="00FF2651">
        <w:rPr>
          <w:rFonts w:ascii="Times New Roman" w:hAnsi="Times New Roman"/>
          <w:b/>
          <w:sz w:val="28"/>
          <w:szCs w:val="28"/>
        </w:rPr>
        <w:t xml:space="preserve"> 3042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</w:t>
      </w:r>
      <w:r w:rsidR="00FF265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4454EA" w:rsidRPr="00E43431" w:rsidRDefault="004454EA" w:rsidP="008100DD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надано </w:t>
      </w:r>
      <w:r>
        <w:rPr>
          <w:rFonts w:ascii="Times New Roman" w:hAnsi="Times New Roman"/>
          <w:b/>
          <w:sz w:val="28"/>
          <w:szCs w:val="28"/>
        </w:rPr>
        <w:t>1</w:t>
      </w:r>
      <w:r w:rsidR="00FF2651">
        <w:rPr>
          <w:rFonts w:ascii="Times New Roman" w:hAnsi="Times New Roman"/>
          <w:b/>
          <w:sz w:val="28"/>
          <w:szCs w:val="28"/>
        </w:rPr>
        <w:t>439</w:t>
      </w:r>
      <w:r>
        <w:rPr>
          <w:rFonts w:ascii="Times New Roman" w:hAnsi="Times New Roman"/>
          <w:sz w:val="28"/>
          <w:szCs w:val="28"/>
        </w:rPr>
        <w:t xml:space="preserve"> інформацій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запити нотаріусів, адвокатів, поліції, суддів,   виконавчої служби, тощо</w:t>
      </w:r>
      <w:r w:rsidR="00FF2651">
        <w:rPr>
          <w:rFonts w:ascii="Times New Roman" w:hAnsi="Times New Roman"/>
          <w:sz w:val="28"/>
          <w:szCs w:val="28"/>
        </w:rPr>
        <w:t>.</w:t>
      </w:r>
      <w:r w:rsidR="008100DD" w:rsidRPr="00810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00DD" w:rsidRPr="003B2A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Всі запити, які надходили до відділу, були розглянуті </w:t>
      </w:r>
      <w:r w:rsidR="008100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вчасно </w:t>
      </w:r>
      <w:r w:rsidR="008100DD" w:rsidRPr="003B2AB7">
        <w:rPr>
          <w:rFonts w:ascii="Times New Roman" w:hAnsi="Times New Roman"/>
          <w:color w:val="000000"/>
          <w:sz w:val="28"/>
          <w:szCs w:val="28"/>
          <w:lang w:eastAsia="ru-RU"/>
        </w:rPr>
        <w:t>та надані інформації  у терміни, передбачені чинним законодавством</w:t>
      </w:r>
      <w:r w:rsidR="00FF265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43431" w:rsidRPr="00A13734" w:rsidRDefault="00E43431" w:rsidP="00E4343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734">
        <w:rPr>
          <w:rFonts w:ascii="Times New Roman" w:hAnsi="Times New Roman"/>
          <w:sz w:val="28"/>
          <w:szCs w:val="28"/>
        </w:rPr>
        <w:t xml:space="preserve">прийнято </w:t>
      </w:r>
      <w:r>
        <w:rPr>
          <w:rFonts w:ascii="Times New Roman" w:hAnsi="Times New Roman"/>
          <w:b/>
          <w:sz w:val="28"/>
          <w:szCs w:val="28"/>
        </w:rPr>
        <w:t>303</w:t>
      </w:r>
      <w:r w:rsidRPr="00A13734">
        <w:rPr>
          <w:rFonts w:ascii="Times New Roman" w:hAnsi="Times New Roman"/>
          <w:sz w:val="28"/>
          <w:szCs w:val="28"/>
        </w:rPr>
        <w:t xml:space="preserve"> повідомлення про зняття з реєстрації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особи;</w:t>
      </w:r>
    </w:p>
    <w:p w:rsidR="00E43431" w:rsidRPr="00E43431" w:rsidRDefault="00E43431" w:rsidP="00E43431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13734">
        <w:rPr>
          <w:rFonts w:ascii="Times New Roman" w:hAnsi="Times New Roman"/>
          <w:sz w:val="28"/>
          <w:szCs w:val="28"/>
        </w:rPr>
        <w:t xml:space="preserve">надіслано </w:t>
      </w:r>
      <w:r>
        <w:rPr>
          <w:rFonts w:ascii="Times New Roman" w:hAnsi="Times New Roman"/>
          <w:b/>
          <w:sz w:val="28"/>
          <w:szCs w:val="28"/>
        </w:rPr>
        <w:t>276</w:t>
      </w:r>
      <w:r w:rsidRPr="00A13734">
        <w:rPr>
          <w:rFonts w:ascii="Times New Roman" w:hAnsi="Times New Roman"/>
          <w:b/>
          <w:sz w:val="28"/>
          <w:szCs w:val="28"/>
        </w:rPr>
        <w:t xml:space="preserve"> </w:t>
      </w:r>
      <w:r w:rsidRPr="00A13734">
        <w:rPr>
          <w:rFonts w:ascii="Times New Roman" w:hAnsi="Times New Roman"/>
          <w:sz w:val="28"/>
          <w:szCs w:val="28"/>
        </w:rPr>
        <w:t>повідомлень про зняття з реєстрації</w:t>
      </w:r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 w:rsidRPr="00A1373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особи;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знято по свідоцтву про смерть </w:t>
      </w:r>
      <w:r w:rsidR="00FF2651">
        <w:rPr>
          <w:rFonts w:ascii="Times New Roman" w:hAnsi="Times New Roman"/>
          <w:b/>
          <w:sz w:val="28"/>
          <w:szCs w:val="28"/>
        </w:rPr>
        <w:t>902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 w:rsidR="00FF2651">
        <w:rPr>
          <w:rFonts w:ascii="Times New Roman" w:hAnsi="Times New Roman"/>
          <w:sz w:val="28"/>
          <w:szCs w:val="28"/>
        </w:rPr>
        <w:t>оби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FF2651">
        <w:rPr>
          <w:rFonts w:ascii="Times New Roman" w:hAnsi="Times New Roman"/>
          <w:b/>
          <w:sz w:val="28"/>
          <w:szCs w:val="28"/>
        </w:rPr>
        <w:t>2737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довідок Ф-13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/16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реєстрація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зняття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особи);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видано  </w:t>
      </w:r>
      <w:r w:rsidR="00D704EE">
        <w:rPr>
          <w:rFonts w:ascii="Times New Roman" w:hAnsi="Times New Roman"/>
          <w:b/>
          <w:sz w:val="28"/>
          <w:szCs w:val="28"/>
        </w:rPr>
        <w:t xml:space="preserve">10 </w:t>
      </w:r>
      <w:r w:rsidR="00FF2651">
        <w:rPr>
          <w:rFonts w:ascii="Times New Roman" w:hAnsi="Times New Roman"/>
          <w:b/>
          <w:sz w:val="28"/>
          <w:szCs w:val="28"/>
        </w:rPr>
        <w:t>499</w:t>
      </w:r>
      <w:r>
        <w:rPr>
          <w:rFonts w:ascii="Times New Roman" w:hAnsi="Times New Roman"/>
          <w:sz w:val="28"/>
          <w:szCs w:val="28"/>
        </w:rPr>
        <w:t xml:space="preserve"> довідок про склад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осіб зареєстрованих у житловому приміщенні;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несено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дані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паспорт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громадянина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назви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вулиць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уточнення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адрес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– </w:t>
      </w:r>
      <w:r w:rsidR="00FF265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1353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4454EA" w:rsidRDefault="004454EA" w:rsidP="004454E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винесено </w:t>
      </w:r>
      <w:r w:rsidR="00FF2651">
        <w:rPr>
          <w:rFonts w:ascii="Times New Roman" w:hAnsi="Times New Roman"/>
          <w:b/>
          <w:sz w:val="28"/>
          <w:szCs w:val="28"/>
        </w:rPr>
        <w:t>206</w:t>
      </w:r>
      <w:r w:rsidR="00FF2651">
        <w:rPr>
          <w:rFonts w:ascii="Times New Roman" w:hAnsi="Times New Roman"/>
          <w:sz w:val="28"/>
          <w:szCs w:val="28"/>
        </w:rPr>
        <w:t xml:space="preserve"> постанов</w:t>
      </w:r>
      <w:r>
        <w:rPr>
          <w:rFonts w:ascii="Times New Roman" w:hAnsi="Times New Roman"/>
          <w:sz w:val="28"/>
          <w:szCs w:val="28"/>
        </w:rPr>
        <w:t xml:space="preserve"> про адміністративне правопорушення.</w:t>
      </w:r>
    </w:p>
    <w:p w:rsidR="004454EA" w:rsidRDefault="004454EA" w:rsidP="004454EA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Опрацьовано </w:t>
      </w:r>
      <w:r w:rsidR="00FF2651">
        <w:rPr>
          <w:rFonts w:ascii="Times New Roman" w:hAnsi="Times New Roman"/>
          <w:b/>
          <w:sz w:val="28"/>
          <w:szCs w:val="28"/>
          <w:shd w:val="clear" w:color="auto" w:fill="FFFFFF"/>
        </w:rPr>
        <w:t>1 537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вхідної кореспонденції та зареєстровано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1 </w:t>
      </w:r>
      <w:r w:rsidR="00FF2651">
        <w:rPr>
          <w:rFonts w:ascii="Times New Roman" w:hAnsi="Times New Roman"/>
          <w:b/>
          <w:sz w:val="28"/>
          <w:szCs w:val="28"/>
          <w:shd w:val="clear" w:color="auto" w:fill="FFFFFF"/>
        </w:rPr>
        <w:t>465</w:t>
      </w:r>
    </w:p>
    <w:p w:rsidR="004454EA" w:rsidRDefault="004454EA" w:rsidP="004454EA">
      <w:pPr>
        <w:pStyle w:val="a4"/>
        <w:ind w:hanging="57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вихідної кореспонденції.</w:t>
      </w:r>
    </w:p>
    <w:p w:rsidR="00D704EE" w:rsidRPr="008E2C29" w:rsidRDefault="00D704EE" w:rsidP="00D704EE">
      <w:pPr>
        <w:spacing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До відділу як в телефонному режимі так і особисто звернулось </w:t>
      </w:r>
      <w:r w:rsidRPr="00D704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більше 1000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громадян. </w:t>
      </w:r>
    </w:p>
    <w:p w:rsidR="004454EA" w:rsidRPr="00EF382D" w:rsidRDefault="004454EA" w:rsidP="00EF382D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82D">
        <w:rPr>
          <w:rFonts w:ascii="Times New Roman" w:hAnsi="Times New Roman"/>
          <w:color w:val="000000"/>
          <w:sz w:val="28"/>
          <w:szCs w:val="28"/>
        </w:rPr>
        <w:t>Вся робота у відділі спр</w:t>
      </w:r>
      <w:r w:rsidR="00EF382D">
        <w:rPr>
          <w:rFonts w:ascii="Times New Roman" w:hAnsi="Times New Roman"/>
          <w:color w:val="000000"/>
          <w:sz w:val="28"/>
          <w:szCs w:val="28"/>
        </w:rPr>
        <w:t xml:space="preserve">ямована на якісне обслуговування </w:t>
      </w:r>
      <w:r>
        <w:rPr>
          <w:rFonts w:ascii="Times New Roman" w:hAnsi="Times New Roman"/>
          <w:color w:val="000000"/>
          <w:sz w:val="28"/>
          <w:szCs w:val="28"/>
        </w:rPr>
        <w:t>населення за якомога коротший термін без порушення законодавства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112D62" w:rsidRPr="00590237" w:rsidRDefault="004454EA" w:rsidP="00590237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F511E">
        <w:rPr>
          <w:rFonts w:ascii="Times New Roman" w:hAnsi="Times New Roman"/>
          <w:b/>
          <w:i/>
          <w:color w:val="000000"/>
          <w:sz w:val="28"/>
          <w:szCs w:val="28"/>
        </w:rPr>
        <w:t>Відділ ведення реєстру територіальної громади Хмільницької міської ради</w:t>
      </w:r>
    </w:p>
    <w:sectPr w:rsidR="00112D62" w:rsidRPr="00590237" w:rsidSect="00E4343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EA"/>
    <w:rsid w:val="000012F7"/>
    <w:rsid w:val="0001600D"/>
    <w:rsid w:val="00112D62"/>
    <w:rsid w:val="00127CCB"/>
    <w:rsid w:val="003B36C6"/>
    <w:rsid w:val="004454EA"/>
    <w:rsid w:val="00590237"/>
    <w:rsid w:val="006D4040"/>
    <w:rsid w:val="007E49B2"/>
    <w:rsid w:val="008100DD"/>
    <w:rsid w:val="00944F22"/>
    <w:rsid w:val="009B3FF7"/>
    <w:rsid w:val="00A96C40"/>
    <w:rsid w:val="00BC5BDD"/>
    <w:rsid w:val="00BD3C62"/>
    <w:rsid w:val="00BE749D"/>
    <w:rsid w:val="00C0310B"/>
    <w:rsid w:val="00C25073"/>
    <w:rsid w:val="00D704EE"/>
    <w:rsid w:val="00E43431"/>
    <w:rsid w:val="00EF382D"/>
    <w:rsid w:val="00EF511E"/>
    <w:rsid w:val="00FF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E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4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14</cp:revision>
  <cp:lastPrinted>2022-01-04T07:11:00Z</cp:lastPrinted>
  <dcterms:created xsi:type="dcterms:W3CDTF">2022-01-04T05:58:00Z</dcterms:created>
  <dcterms:modified xsi:type="dcterms:W3CDTF">2022-01-04T12:18:00Z</dcterms:modified>
</cp:coreProperties>
</file>