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FB" w:rsidRDefault="00D85305" w:rsidP="0025443D">
      <w:pPr>
        <w:ind w:left="1416" w:hanging="708"/>
        <w:rPr>
          <w:color w:val="7030A0"/>
          <w:sz w:val="28"/>
          <w:szCs w:val="28"/>
          <w:lang w:val="uk-UA"/>
        </w:rPr>
      </w:pPr>
      <w:r w:rsidRPr="00CB5EDD">
        <w:rPr>
          <w:b/>
          <w:sz w:val="28"/>
          <w:szCs w:val="28"/>
          <w:lang w:val="uk-UA"/>
        </w:rPr>
        <w:tab/>
      </w:r>
      <w:r w:rsidRPr="00CB5ED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</w:p>
    <w:p w:rsidR="005038E9" w:rsidRDefault="005038E9" w:rsidP="00EF1DCA">
      <w:pPr>
        <w:jc w:val="center"/>
        <w:rPr>
          <w:b/>
          <w:bCs/>
          <w:color w:val="9900CC"/>
          <w:sz w:val="28"/>
          <w:szCs w:val="28"/>
          <w:lang w:val="uk-UA"/>
        </w:rPr>
      </w:pPr>
      <w:r w:rsidRPr="005038E9">
        <w:rPr>
          <w:b/>
          <w:bCs/>
          <w:color w:val="9900CC"/>
          <w:sz w:val="28"/>
          <w:szCs w:val="28"/>
          <w:lang w:val="uk-UA"/>
        </w:rPr>
        <w:t>Набір на навчальний тренінг-курс</w:t>
      </w:r>
    </w:p>
    <w:p w:rsidR="005038E9" w:rsidRDefault="005038E9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>
        <w:rPr>
          <w:b/>
          <w:bCs/>
          <w:color w:val="9900CC"/>
          <w:sz w:val="28"/>
          <w:szCs w:val="28"/>
          <w:lang w:val="uk-UA"/>
        </w:rPr>
        <w:t>«</w:t>
      </w:r>
      <w:r w:rsidRPr="005038E9">
        <w:rPr>
          <w:b/>
          <w:bCs/>
          <w:color w:val="9900CC"/>
          <w:sz w:val="28"/>
          <w:szCs w:val="28"/>
          <w:lang w:val="uk-UA"/>
        </w:rPr>
        <w:t>Створення безпечних просторів для підлітків у місцевих громадах</w:t>
      </w:r>
      <w:r>
        <w:rPr>
          <w:b/>
          <w:bCs/>
          <w:color w:val="9900CC"/>
          <w:sz w:val="28"/>
          <w:szCs w:val="28"/>
          <w:lang w:val="uk-UA"/>
        </w:rPr>
        <w:t>»</w:t>
      </w:r>
    </w:p>
    <w:p w:rsidR="005038E9" w:rsidRDefault="005038E9" w:rsidP="005038E9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</w:p>
    <w:p w:rsidR="005038E9" w:rsidRPr="005F0506" w:rsidRDefault="005038E9" w:rsidP="005038E9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5038E9" w:rsidRPr="002C6A4B" w:rsidRDefault="005038E9" w:rsidP="005038E9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5038E9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фахівці і </w:t>
      </w:r>
      <w:proofErr w:type="spellStart"/>
      <w:r w:rsidRPr="005038E9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фахівчин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і</w:t>
      </w:r>
      <w:proofErr w:type="spellEnd"/>
      <w:r w:rsidRPr="005038E9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, спрямован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і</w:t>
      </w:r>
      <w:r w:rsidRPr="005038E9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на підготовку до створення та ведення груп благополуччя й інклюзії для підлітків у громадах. </w:t>
      </w:r>
    </w:p>
    <w:p w:rsidR="005038E9" w:rsidRPr="00747059" w:rsidRDefault="005038E9" w:rsidP="005038E9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 квітня 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Pr="009457E0">
        <w:t xml:space="preserve"> </w:t>
      </w:r>
      <w:r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за київським часом).</w:t>
      </w:r>
    </w:p>
    <w:p w:rsidR="005038E9" w:rsidRDefault="00345E4E" w:rsidP="005038E9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5" w:history="1">
        <w:r w:rsidR="005038E9" w:rsidRPr="00BA577D">
          <w:rPr>
            <w:rStyle w:val="ad"/>
            <w:b/>
            <w:bCs/>
            <w:sz w:val="28"/>
            <w:szCs w:val="28"/>
            <w:lang w:val="uk-UA"/>
          </w:rPr>
          <w:t>https://www.prostir.ua/?grants=nabir-na-navchalnyj-treninh-kurs-stvorennya-bezpechnyh-prostoriv-dlya-pidlitkiv-u-mistsevyh-hromadah</w:t>
        </w:r>
      </w:hyperlink>
    </w:p>
    <w:p w:rsidR="005038E9" w:rsidRDefault="005038E9" w:rsidP="005038E9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</w:p>
    <w:p w:rsidR="005038E9" w:rsidRDefault="005038E9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F5217C">
        <w:rPr>
          <w:b/>
          <w:bCs/>
          <w:color w:val="9900CC"/>
          <w:sz w:val="28"/>
          <w:szCs w:val="28"/>
          <w:lang w:val="uk-UA"/>
        </w:rPr>
        <w:t xml:space="preserve">Грантова програма </w:t>
      </w:r>
      <w:r w:rsidR="00435753">
        <w:rPr>
          <w:b/>
          <w:bCs/>
          <w:color w:val="9900CC"/>
          <w:sz w:val="28"/>
          <w:szCs w:val="28"/>
          <w:lang w:val="uk-UA"/>
        </w:rPr>
        <w:t>«</w:t>
      </w:r>
      <w:r w:rsidR="009457E0" w:rsidRPr="009457E0">
        <w:rPr>
          <w:b/>
          <w:bCs/>
          <w:color w:val="9900CC"/>
          <w:sz w:val="28"/>
          <w:szCs w:val="28"/>
          <w:lang w:val="uk-UA"/>
        </w:rPr>
        <w:t>Культурні стежки громад</w:t>
      </w:r>
      <w:r w:rsidR="00435753">
        <w:rPr>
          <w:b/>
          <w:bCs/>
          <w:color w:val="9900CC"/>
          <w:sz w:val="28"/>
          <w:szCs w:val="28"/>
          <w:lang w:val="uk-UA"/>
        </w:rPr>
        <w:t>»</w:t>
      </w:r>
    </w:p>
    <w:p w:rsidR="002C6CFB" w:rsidRDefault="002C6CFB" w:rsidP="002C6CFB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2C6CFB" w:rsidRPr="005F0506" w:rsidRDefault="002C6CFB" w:rsidP="002C6CFB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2C6CFB" w:rsidRPr="002C6A4B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органи місцевого самоврядування;</w:t>
      </w:r>
    </w:p>
    <w:p w:rsidR="002C6CFB" w:rsidRPr="002C6A4B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 юридичні особи всіх форм власності;</w:t>
      </w:r>
    </w:p>
    <w:p w:rsidR="002C6CFB" w:rsidRDefault="002C6CFB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:rsidR="009457E0" w:rsidRPr="002C6A4B" w:rsidRDefault="009457E0" w:rsidP="002C6CFB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Виняток:</w:t>
      </w:r>
      <w:r w:rsidRPr="0025443D">
        <w:rPr>
          <w:lang w:val="uk-UA"/>
        </w:rPr>
        <w:t xml:space="preserve"> 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обласн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і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центр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и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та міст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о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Ки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ї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в,</w:t>
      </w:r>
      <w:r w:rsidRPr="0025443D">
        <w:rPr>
          <w:lang w:val="uk-UA"/>
        </w:rPr>
        <w:t xml:space="preserve"> 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тимчасово окупован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і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територі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ї</w:t>
      </w:r>
      <w:r w:rsidRPr="009457E0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України</w:t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.</w:t>
      </w:r>
    </w:p>
    <w:p w:rsidR="002C6CFB" w:rsidRPr="00747059" w:rsidRDefault="002C6CFB" w:rsidP="002C6CF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квітня 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="009457E0" w:rsidRPr="009457E0">
        <w:t xml:space="preserve"> </w:t>
      </w:r>
      <w:r w:rsidR="009457E0"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 18.00 за київським часом).</w:t>
      </w:r>
    </w:p>
    <w:p w:rsidR="009457E0" w:rsidRDefault="00345E4E" w:rsidP="002C6CFB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6" w:history="1">
        <w:r w:rsidR="009457E0" w:rsidRPr="00384323">
          <w:rPr>
            <w:rStyle w:val="ad"/>
            <w:b/>
            <w:bCs/>
            <w:sz w:val="28"/>
            <w:szCs w:val="28"/>
            <w:lang w:val="uk-UA"/>
          </w:rPr>
          <w:t>https://ucf.in.ua/m_lots/69a32629d99ce621d947a693</w:t>
        </w:r>
      </w:hyperlink>
    </w:p>
    <w:p w:rsidR="009457E0" w:rsidRPr="009457E0" w:rsidRDefault="009457E0" w:rsidP="002C6CFB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9457E0" w:rsidRDefault="009457E0" w:rsidP="009457E0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>
        <w:rPr>
          <w:b/>
          <w:bCs/>
          <w:color w:val="9900CC"/>
          <w:sz w:val="28"/>
          <w:szCs w:val="28"/>
          <w:lang w:val="uk-UA"/>
        </w:rPr>
        <w:t>Конкурс соціальних ініціатив</w:t>
      </w:r>
      <w:r w:rsidRPr="00F5217C">
        <w:rPr>
          <w:b/>
          <w:bCs/>
          <w:color w:val="9900CC"/>
          <w:sz w:val="28"/>
          <w:szCs w:val="28"/>
          <w:lang w:val="uk-UA"/>
        </w:rPr>
        <w:t xml:space="preserve"> </w:t>
      </w:r>
      <w:r>
        <w:rPr>
          <w:b/>
          <w:bCs/>
          <w:color w:val="9900CC"/>
          <w:sz w:val="28"/>
          <w:szCs w:val="28"/>
          <w:lang w:val="uk-UA"/>
        </w:rPr>
        <w:t>«Час діяти Україно!»</w:t>
      </w:r>
    </w:p>
    <w:p w:rsidR="009457E0" w:rsidRDefault="009457E0" w:rsidP="009457E0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9457E0" w:rsidRPr="005F0506" w:rsidRDefault="009457E0" w:rsidP="009457E0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9457E0" w:rsidRPr="002C6A4B" w:rsidRDefault="009457E0" w:rsidP="005038E9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 w:rsidR="005038E9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територіальні громади.</w:t>
      </w:r>
    </w:p>
    <w:p w:rsidR="009457E0" w:rsidRPr="00747059" w:rsidRDefault="009457E0" w:rsidP="009457E0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03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квітня 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038E9" w:rsidRDefault="00345E4E" w:rsidP="009457E0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7" w:history="1">
        <w:r w:rsidR="005038E9" w:rsidRPr="00384323">
          <w:rPr>
            <w:rStyle w:val="ad"/>
            <w:b/>
            <w:bCs/>
            <w:sz w:val="28"/>
            <w:szCs w:val="28"/>
            <w:lang w:val="uk-UA"/>
          </w:rPr>
          <w:t>https://timetoact.com.ua/forma?fbclid=IwY2xjawQW719leHRuA2FlbQIxMABicmlkETFYYkJwSG9STUllS28zZ1NEc3J0YwZhcHBfaWQQMjIyMDM5MTc4ODIwMDg5MgABHrGJt2IJ7g8XhsZVD2YMkVUPpwbdI5m6mflQ0bxc9Pc27u8HkK05A7H7grbF_aem_UMtvYHTLSPNUPY4405z0KQ</w:t>
        </w:r>
      </w:hyperlink>
    </w:p>
    <w:p w:rsidR="005038E9" w:rsidRPr="005038E9" w:rsidRDefault="005038E9" w:rsidP="009457E0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</w:p>
    <w:p w:rsidR="009457E0" w:rsidRDefault="009457E0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0C48F8" w:rsidRDefault="00312CAA" w:rsidP="00312CAA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312CAA">
        <w:rPr>
          <w:b/>
          <w:bCs/>
          <w:color w:val="9900CC"/>
          <w:sz w:val="28"/>
          <w:szCs w:val="28"/>
          <w:lang w:val="uk-UA"/>
        </w:rPr>
        <w:t>«</w:t>
      </w:r>
      <w:proofErr w:type="spellStart"/>
      <w:r w:rsidRPr="00312CAA">
        <w:rPr>
          <w:b/>
          <w:bCs/>
          <w:color w:val="9900CC"/>
          <w:sz w:val="28"/>
          <w:szCs w:val="28"/>
          <w:lang w:val="uk-UA"/>
        </w:rPr>
        <w:t>Culture</w:t>
      </w:r>
      <w:proofErr w:type="spellEnd"/>
      <w:r w:rsidRPr="00312CAA">
        <w:rPr>
          <w:b/>
          <w:bCs/>
          <w:color w:val="9900CC"/>
          <w:sz w:val="28"/>
          <w:szCs w:val="28"/>
          <w:lang w:val="uk-UA"/>
        </w:rPr>
        <w:t xml:space="preserve"> </w:t>
      </w:r>
      <w:proofErr w:type="spellStart"/>
      <w:r w:rsidRPr="00312CAA">
        <w:rPr>
          <w:b/>
          <w:bCs/>
          <w:color w:val="9900CC"/>
          <w:sz w:val="28"/>
          <w:szCs w:val="28"/>
          <w:lang w:val="uk-UA"/>
        </w:rPr>
        <w:t>Helps</w:t>
      </w:r>
      <w:proofErr w:type="spellEnd"/>
      <w:r w:rsidRPr="00312CAA">
        <w:rPr>
          <w:b/>
          <w:bCs/>
          <w:color w:val="9900CC"/>
          <w:sz w:val="28"/>
          <w:szCs w:val="28"/>
          <w:lang w:val="uk-UA"/>
        </w:rPr>
        <w:t xml:space="preserve"> </w:t>
      </w:r>
      <w:proofErr w:type="spellStart"/>
      <w:r w:rsidRPr="00312CAA">
        <w:rPr>
          <w:b/>
          <w:bCs/>
          <w:color w:val="9900CC"/>
          <w:sz w:val="28"/>
          <w:szCs w:val="28"/>
          <w:lang w:val="uk-UA"/>
        </w:rPr>
        <w:t>Solidarity</w:t>
      </w:r>
      <w:proofErr w:type="spellEnd"/>
      <w:r w:rsidRPr="00312CAA">
        <w:rPr>
          <w:b/>
          <w:bCs/>
          <w:color w:val="9900CC"/>
          <w:sz w:val="28"/>
          <w:szCs w:val="28"/>
          <w:lang w:val="uk-UA"/>
        </w:rPr>
        <w:t xml:space="preserve"> / Культура допомагає: Солідарність»:</w:t>
      </w:r>
    </w:p>
    <w:p w:rsidR="00312CAA" w:rsidRDefault="00312CAA" w:rsidP="00312CAA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 w:rsidRPr="00312CAA">
        <w:rPr>
          <w:b/>
          <w:bCs/>
          <w:color w:val="9900CC"/>
          <w:sz w:val="28"/>
          <w:szCs w:val="28"/>
          <w:lang w:val="uk-UA"/>
        </w:rPr>
        <w:t>гранти на проєкти — перший конкурс</w:t>
      </w:r>
    </w:p>
    <w:p w:rsidR="00312CAA" w:rsidRDefault="00312CAA" w:rsidP="00312CAA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312CAA" w:rsidRPr="005F0506" w:rsidRDefault="00312CAA" w:rsidP="00312CAA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312CAA" w:rsidRPr="002C6A4B" w:rsidRDefault="00312CAA" w:rsidP="00312CAA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2C6A4B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к</w:t>
      </w:r>
      <w:r w:rsidRPr="00312CAA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онкурс відкритий як для фізичних осіб, так і для організацій (громадських, державних або приватних), що базуються в Україні або в країнах програми </w:t>
      </w:r>
      <w:proofErr w:type="spellStart"/>
      <w:r w:rsidRPr="00312CAA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Creative</w:t>
      </w:r>
      <w:proofErr w:type="spellEnd"/>
      <w:r w:rsidRPr="00312CAA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12CAA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Europe</w:t>
      </w:r>
      <w:proofErr w:type="spellEnd"/>
      <w:r w:rsidRPr="00312CAA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 xml:space="preserve"> та працюють у культурному, креативному чи громадянському секторах.</w:t>
      </w:r>
    </w:p>
    <w:p w:rsidR="00312CAA" w:rsidRPr="00747059" w:rsidRDefault="00312CAA" w:rsidP="00312CAA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 квітня 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  <w:r w:rsidRPr="00312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45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за київським часом).</w:t>
      </w:r>
    </w:p>
    <w:p w:rsidR="00312CAA" w:rsidRDefault="00345E4E" w:rsidP="00312CAA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8" w:history="1">
        <w:r w:rsidR="00312CAA" w:rsidRPr="00BA577D">
          <w:rPr>
            <w:rStyle w:val="ad"/>
            <w:b/>
            <w:bCs/>
            <w:sz w:val="28"/>
            <w:szCs w:val="28"/>
            <w:lang w:val="uk-UA"/>
          </w:rPr>
          <w:t>https://insha-osvita.org/culture-helps-solidarity-kultura-dopomahaie-solidarnist-hranty-na-proiekty-pershyi-konkurs/</w:t>
        </w:r>
      </w:hyperlink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  <w:r>
        <w:rPr>
          <w:b/>
          <w:bCs/>
          <w:color w:val="9900CC"/>
          <w:sz w:val="28"/>
          <w:szCs w:val="28"/>
          <w:lang w:val="uk-UA"/>
        </w:rPr>
        <w:t>Ф</w:t>
      </w:r>
      <w:r w:rsidRPr="0039197F">
        <w:rPr>
          <w:b/>
          <w:bCs/>
          <w:color w:val="9900CC"/>
          <w:sz w:val="28"/>
          <w:szCs w:val="28"/>
          <w:lang w:val="uk-UA"/>
        </w:rPr>
        <w:t>лагманський проєкт «Рух без бар’єрів»</w:t>
      </w:r>
      <w:r>
        <w:rPr>
          <w:b/>
          <w:bCs/>
          <w:color w:val="9900CC"/>
          <w:sz w:val="28"/>
          <w:szCs w:val="28"/>
          <w:lang w:val="uk-UA"/>
        </w:rPr>
        <w:t xml:space="preserve"> (друга черга)</w:t>
      </w:r>
    </w:p>
    <w:p w:rsidR="0039197F" w:rsidRDefault="0039197F" w:rsidP="0039197F">
      <w:pPr>
        <w:ind w:firstLine="567"/>
        <w:jc w:val="center"/>
        <w:rPr>
          <w:b/>
          <w:bCs/>
          <w:color w:val="9900CC"/>
          <w:sz w:val="28"/>
          <w:szCs w:val="28"/>
          <w:lang w:val="uk-UA"/>
        </w:rPr>
      </w:pPr>
    </w:p>
    <w:p w:rsidR="0039197F" w:rsidRPr="005F0506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:rsidR="0039197F" w:rsidRPr="0039197F" w:rsidRDefault="0039197F" w:rsidP="0039197F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39197F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39197F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 xml:space="preserve"> громади.</w:t>
      </w:r>
    </w:p>
    <w:p w:rsidR="0039197F" w:rsidRPr="00747059" w:rsidRDefault="0039197F" w:rsidP="0039197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безстроково.</w:t>
      </w:r>
    </w:p>
    <w:p w:rsidR="0039197F" w:rsidRDefault="00345E4E" w:rsidP="0039197F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9" w:history="1">
        <w:r w:rsidR="0039197F" w:rsidRPr="00C328D3">
          <w:rPr>
            <w:rStyle w:val="ad"/>
            <w:b/>
            <w:bCs/>
            <w:sz w:val="28"/>
            <w:szCs w:val="28"/>
            <w:lang w:val="uk-UA"/>
          </w:rPr>
          <w:t>https://mindev.gov.ua/news/startuvav-vidbir-hromad-do-druhoi-cherhy-proiektu-rukh-bez-barieriv</w:t>
        </w:r>
      </w:hyperlink>
    </w:p>
    <w:p w:rsidR="0039197F" w:rsidRPr="00435753" w:rsidRDefault="0039197F" w:rsidP="002C6CFB">
      <w:pPr>
        <w:ind w:firstLine="567"/>
        <w:jc w:val="both"/>
        <w:rPr>
          <w:sz w:val="28"/>
          <w:szCs w:val="28"/>
          <w:lang w:val="uk-UA"/>
        </w:rPr>
      </w:pPr>
    </w:p>
    <w:p w:rsidR="00435753" w:rsidRDefault="00435753" w:rsidP="00435753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</w:p>
    <w:p w:rsidR="0039197F" w:rsidRPr="0039197F" w:rsidRDefault="0039197F" w:rsidP="00435753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  <w:r w:rsidRPr="0039197F">
        <w:rPr>
          <w:b/>
          <w:bCs/>
          <w:color w:val="9316BA"/>
          <w:sz w:val="28"/>
          <w:szCs w:val="28"/>
          <w:lang w:val="uk-UA"/>
        </w:rPr>
        <w:t xml:space="preserve">Програма </w:t>
      </w:r>
      <w:proofErr w:type="spellStart"/>
      <w:r w:rsidRPr="0039197F">
        <w:rPr>
          <w:b/>
          <w:bCs/>
          <w:color w:val="9316BA"/>
          <w:sz w:val="28"/>
          <w:szCs w:val="28"/>
          <w:lang w:val="uk-UA"/>
        </w:rPr>
        <w:t>Polaris</w:t>
      </w:r>
      <w:proofErr w:type="spellEnd"/>
      <w:r w:rsidRPr="0039197F">
        <w:rPr>
          <w:b/>
          <w:bCs/>
          <w:color w:val="9316BA"/>
          <w:sz w:val="28"/>
          <w:szCs w:val="28"/>
          <w:lang w:val="uk-UA"/>
        </w:rPr>
        <w:t xml:space="preserve"> «Підтримка багаторівневого врядування в Україні»</w:t>
      </w:r>
    </w:p>
    <w:p w:rsidR="0039197F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</w:p>
    <w:p w:rsidR="0039197F" w:rsidRPr="005F0506" w:rsidRDefault="0039197F" w:rsidP="0039197F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:</w:t>
      </w:r>
    </w:p>
    <w:p w:rsidR="0039197F" w:rsidRPr="00BB7715" w:rsidRDefault="0039197F" w:rsidP="0039197F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громади.</w:t>
      </w:r>
    </w:p>
    <w:p w:rsidR="0039197F" w:rsidRPr="00747059" w:rsidRDefault="0039197F" w:rsidP="0039197F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постійній основі.</w:t>
      </w:r>
    </w:p>
    <w:p w:rsidR="0039197F" w:rsidRDefault="00345E4E" w:rsidP="0039197F">
      <w:pPr>
        <w:ind w:firstLine="567"/>
        <w:jc w:val="both"/>
        <w:rPr>
          <w:b/>
          <w:bCs/>
          <w:color w:val="7030A0"/>
          <w:sz w:val="28"/>
          <w:szCs w:val="28"/>
          <w:lang w:val="uk-UA"/>
        </w:rPr>
      </w:pPr>
      <w:hyperlink r:id="rId10" w:history="1">
        <w:r w:rsidR="0039197F" w:rsidRPr="00C328D3">
          <w:rPr>
            <w:rStyle w:val="ad"/>
            <w:b/>
            <w:bCs/>
            <w:sz w:val="28"/>
            <w:szCs w:val="28"/>
            <w:lang w:val="uk-UA"/>
          </w:rPr>
          <w:t>https://polaris.org.ua/otrymaty-konsultatsiiu-dlia-oms</w:t>
        </w:r>
      </w:hyperlink>
    </w:p>
    <w:p w:rsidR="0039197F" w:rsidRDefault="0039197F" w:rsidP="002C6CFB">
      <w:pPr>
        <w:ind w:firstLine="567"/>
        <w:jc w:val="both"/>
        <w:rPr>
          <w:sz w:val="28"/>
          <w:szCs w:val="28"/>
          <w:lang w:val="uk-UA"/>
        </w:rPr>
      </w:pPr>
    </w:p>
    <w:p w:rsidR="00435753" w:rsidRPr="00435753" w:rsidRDefault="00435753" w:rsidP="002C6CFB">
      <w:pPr>
        <w:ind w:firstLine="567"/>
        <w:jc w:val="both"/>
        <w:rPr>
          <w:sz w:val="28"/>
          <w:szCs w:val="28"/>
          <w:lang w:val="uk-UA"/>
        </w:rPr>
      </w:pPr>
    </w:p>
    <w:p w:rsidR="0039197F" w:rsidRDefault="005B6B0C" w:rsidP="005B6B0C">
      <w:pPr>
        <w:ind w:firstLine="567"/>
        <w:jc w:val="center"/>
        <w:rPr>
          <w:b/>
          <w:bCs/>
          <w:color w:val="9316BA"/>
          <w:sz w:val="28"/>
          <w:szCs w:val="28"/>
          <w:lang w:val="uk-UA"/>
        </w:rPr>
      </w:pPr>
      <w:r>
        <w:rPr>
          <w:b/>
          <w:bCs/>
          <w:color w:val="9316BA"/>
          <w:sz w:val="28"/>
          <w:szCs w:val="28"/>
          <w:lang w:val="uk-UA"/>
        </w:rPr>
        <w:t>Грантова п</w:t>
      </w:r>
      <w:r w:rsidRPr="0039197F">
        <w:rPr>
          <w:b/>
          <w:bCs/>
          <w:color w:val="9316BA"/>
          <w:sz w:val="28"/>
          <w:szCs w:val="28"/>
          <w:lang w:val="uk-UA"/>
        </w:rPr>
        <w:t>рограма</w:t>
      </w:r>
      <w:r w:rsidRPr="005B6B0C"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Talents</w:t>
      </w:r>
      <w:proofErr w:type="spellEnd"/>
      <w:r w:rsidRPr="005B6B0C">
        <w:rPr>
          <w:b/>
          <w:bCs/>
          <w:color w:val="9316BA"/>
          <w:sz w:val="28"/>
          <w:szCs w:val="28"/>
          <w:lang w:val="uk-UA"/>
        </w:rPr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for</w:t>
      </w:r>
      <w:proofErr w:type="spellEnd"/>
      <w:r w:rsidRPr="005B6B0C">
        <w:rPr>
          <w:b/>
          <w:bCs/>
          <w:color w:val="9316BA"/>
          <w:sz w:val="28"/>
          <w:szCs w:val="28"/>
          <w:lang w:val="uk-UA"/>
        </w:rPr>
        <w:t xml:space="preserve"> </w:t>
      </w:r>
      <w:proofErr w:type="spellStart"/>
      <w:r w:rsidRPr="005B6B0C">
        <w:rPr>
          <w:b/>
          <w:bCs/>
          <w:color w:val="9316BA"/>
          <w:sz w:val="28"/>
          <w:szCs w:val="28"/>
          <w:lang w:val="uk-UA"/>
        </w:rPr>
        <w:t>Ukraine</w:t>
      </w:r>
      <w:proofErr w:type="spellEnd"/>
    </w:p>
    <w:p w:rsidR="00435753" w:rsidRPr="00435753" w:rsidRDefault="00435753" w:rsidP="005B6B0C">
      <w:pPr>
        <w:ind w:firstLine="567"/>
        <w:jc w:val="center"/>
        <w:rPr>
          <w:sz w:val="28"/>
          <w:szCs w:val="28"/>
          <w:lang w:val="uk-UA"/>
        </w:rPr>
      </w:pPr>
    </w:p>
    <w:p w:rsidR="005B6B0C" w:rsidRPr="005F0506" w:rsidRDefault="005B6B0C" w:rsidP="005B6B0C">
      <w:pPr>
        <w:ind w:firstLine="567"/>
        <w:jc w:val="both"/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5F0506">
        <w:rPr>
          <w:rStyle w:val="ac"/>
          <w:rFonts w:eastAsiaTheme="majorEastAsia"/>
          <w:spacing w:val="-3"/>
          <w:sz w:val="28"/>
          <w:szCs w:val="28"/>
          <w:bdr w:val="none" w:sz="0" w:space="0" w:color="auto" w:frame="1"/>
          <w:lang w:val="uk-UA"/>
        </w:rPr>
        <w:t>:</w:t>
      </w:r>
    </w:p>
    <w:p w:rsidR="005B6B0C" w:rsidRPr="00BB7715" w:rsidRDefault="005B6B0C" w:rsidP="005B6B0C">
      <w:pPr>
        <w:ind w:firstLine="567"/>
        <w:jc w:val="both"/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B7715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</w:r>
      <w:r w:rsid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т</w:t>
      </w:r>
      <w:r w:rsidR="00435753" w:rsidRP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алановиті, харизматичні та завзяті люди</w:t>
      </w:r>
      <w:r w:rsid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,</w:t>
      </w:r>
      <w:r w:rsidR="00435753" w:rsidRPr="00435753">
        <w:t xml:space="preserve"> </w:t>
      </w:r>
      <w:r w:rsidR="00435753">
        <w:rPr>
          <w:lang w:val="uk-UA"/>
        </w:rPr>
        <w:t xml:space="preserve">нове покоління лідерів, </w:t>
      </w:r>
      <w:r w:rsidR="00435753" w:rsidRPr="00435753">
        <w:rPr>
          <w:rStyle w:val="ac"/>
          <w:rFonts w:eastAsiaTheme="majorEastAsia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які вже зараз впливають або скоро зможуть вплинути на розвиток України чи світу</w:t>
      </w:r>
    </w:p>
    <w:p w:rsidR="005B6B0C" w:rsidRDefault="005B6B0C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4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грудня 2026 року.</w:t>
      </w:r>
    </w:p>
    <w:p w:rsidR="00435753" w:rsidRDefault="00345E4E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 w:history="1">
        <w:r w:rsidR="00435753" w:rsidRPr="00C328D3">
          <w:rPr>
            <w:rStyle w:val="ad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https://150.foundation.kse.ua/form</w:t>
        </w:r>
      </w:hyperlink>
    </w:p>
    <w:p w:rsidR="00435753" w:rsidRPr="00747059" w:rsidRDefault="00435753" w:rsidP="005B6B0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CFB" w:rsidRPr="00781D60" w:rsidRDefault="002C6CFB" w:rsidP="002C6CFB">
      <w:pPr>
        <w:ind w:firstLine="567"/>
        <w:jc w:val="both"/>
        <w:rPr>
          <w:sz w:val="28"/>
          <w:szCs w:val="28"/>
          <w:lang w:val="uk-UA"/>
        </w:rPr>
      </w:pPr>
      <w:r w:rsidRPr="00781D60">
        <w:rPr>
          <w:sz w:val="40"/>
          <w:szCs w:val="40"/>
          <w:lang w:val="uk-UA"/>
        </w:rPr>
        <w:t>!</w:t>
      </w:r>
      <w:r>
        <w:rPr>
          <w:sz w:val="28"/>
          <w:szCs w:val="28"/>
          <w:lang w:val="uk-UA"/>
        </w:rPr>
        <w:t xml:space="preserve"> </w:t>
      </w:r>
      <w:r w:rsidRPr="00781D60">
        <w:rPr>
          <w:sz w:val="28"/>
          <w:szCs w:val="28"/>
          <w:lang w:val="uk-UA"/>
        </w:rPr>
        <w:t xml:space="preserve">Для перегляду наявних грантів для громадян та бізнесу, що підтримує держава, радимо користуватися сайтом «Дія» </w:t>
      </w:r>
      <w:hyperlink r:id="rId12" w:history="1">
        <w:r w:rsidRPr="00781D60">
          <w:rPr>
            <w:rStyle w:val="ad"/>
            <w:sz w:val="28"/>
            <w:szCs w:val="28"/>
            <w:lang w:val="uk-UA"/>
          </w:rPr>
          <w:t>https://diia.gov.ua/</w:t>
        </w:r>
      </w:hyperlink>
    </w:p>
    <w:p w:rsidR="002C6CFB" w:rsidRDefault="002C6CFB" w:rsidP="002C6CF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2C6CFB" w:rsidRDefault="002C6CFB" w:rsidP="002C6CFB">
      <w:pPr>
        <w:jc w:val="both"/>
        <w:rPr>
          <w:bCs/>
          <w:i/>
          <w:sz w:val="28"/>
          <w:szCs w:val="28"/>
          <w:lang w:val="uk-UA"/>
        </w:rPr>
      </w:pPr>
    </w:p>
    <w:p w:rsidR="002C6CFB" w:rsidRPr="00982E14" w:rsidRDefault="002C6CFB" w:rsidP="000C48F8">
      <w:pPr>
        <w:jc w:val="center"/>
        <w:rPr>
          <w:lang w:val="uk-UA"/>
        </w:rPr>
      </w:pPr>
      <w:r w:rsidRPr="00A07F36">
        <w:rPr>
          <w:bCs/>
          <w:i/>
          <w:sz w:val="28"/>
          <w:szCs w:val="28"/>
          <w:lang w:val="uk-UA"/>
        </w:rPr>
        <w:t>Управління агроекономічного розвитку та євроінтеграції міської ради</w:t>
      </w:r>
    </w:p>
    <w:p w:rsidR="002C6CFB" w:rsidRPr="00CB5EDD" w:rsidRDefault="002C6CFB" w:rsidP="00D85305">
      <w:pPr>
        <w:ind w:firstLine="360"/>
        <w:jc w:val="center"/>
        <w:rPr>
          <w:b/>
          <w:sz w:val="28"/>
          <w:szCs w:val="28"/>
          <w:lang w:val="uk-UA"/>
        </w:rPr>
      </w:pPr>
    </w:p>
    <w:p w:rsidR="00422AF4" w:rsidRDefault="00422AF4"/>
    <w:sectPr w:rsidR="00422AF4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2C80"/>
    <w:multiLevelType w:val="hybridMultilevel"/>
    <w:tmpl w:val="86FAB35E"/>
    <w:lvl w:ilvl="0" w:tplc="9B56DDA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305"/>
    <w:rsid w:val="000136AF"/>
    <w:rsid w:val="000C48F8"/>
    <w:rsid w:val="00146FE0"/>
    <w:rsid w:val="00155BA3"/>
    <w:rsid w:val="0025443D"/>
    <w:rsid w:val="002C6A4B"/>
    <w:rsid w:val="002C6CFB"/>
    <w:rsid w:val="00312CAA"/>
    <w:rsid w:val="00345E4E"/>
    <w:rsid w:val="0039197F"/>
    <w:rsid w:val="00392EAA"/>
    <w:rsid w:val="003F794F"/>
    <w:rsid w:val="00422AF4"/>
    <w:rsid w:val="00435753"/>
    <w:rsid w:val="00443530"/>
    <w:rsid w:val="004A265E"/>
    <w:rsid w:val="005038E9"/>
    <w:rsid w:val="005B6B0C"/>
    <w:rsid w:val="008205D6"/>
    <w:rsid w:val="009457E0"/>
    <w:rsid w:val="00AA4326"/>
    <w:rsid w:val="00AE2753"/>
    <w:rsid w:val="00BB7715"/>
    <w:rsid w:val="00C151AF"/>
    <w:rsid w:val="00CC16B0"/>
    <w:rsid w:val="00D85305"/>
    <w:rsid w:val="00EF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C6CFB"/>
    <w:rPr>
      <w:b/>
      <w:bCs/>
    </w:rPr>
  </w:style>
  <w:style w:type="character" w:styleId="ad">
    <w:name w:val="Hyperlink"/>
    <w:basedOn w:val="a0"/>
    <w:uiPriority w:val="99"/>
    <w:unhideWhenUsed/>
    <w:rsid w:val="002C6C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77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ha-osvita.org/culture-helps-solidarity-kultura-dopomahaie-solidarnist-hranty-na-proiekty-pershyi-konku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metoact.com.ua/forma?fbclid=IwY2xjawQW719leHRuA2FlbQIxMABicmlkETFYYkJwSG9STUllS28zZ1NEc3J0YwZhcHBfaWQQMjIyMDM5MTc4ODIwMDg5MgABHrGJt2IJ7g8XhsZVD2YMkVUPpwbdI5m6mflQ0bxc9Pc27u8HkK05A7H7grbF_aem_UMtvYHTLSPNUPY4405z0KQ" TargetMode="External"/><Relationship Id="rId12" Type="http://schemas.openxmlformats.org/officeDocument/2006/relationships/hyperlink" Target="https://dii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f.in.ua/m_lots/69a32629d99ce621d947a693" TargetMode="External"/><Relationship Id="rId11" Type="http://schemas.openxmlformats.org/officeDocument/2006/relationships/hyperlink" Target="https://150.foundation.kse.ua/form" TargetMode="External"/><Relationship Id="rId5" Type="http://schemas.openxmlformats.org/officeDocument/2006/relationships/hyperlink" Target="https://www.prostir.ua/?grants=nabir-na-navchalnyj-treninh-kurs-stvorennya-bezpechnyh-prostoriv-dlya-pidlitkiv-u-mistsevyh-hromadah" TargetMode="External"/><Relationship Id="rId10" Type="http://schemas.openxmlformats.org/officeDocument/2006/relationships/hyperlink" Target="https://polaris.org.ua/otrymaty-konsultatsiiu-dlia-o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dev.gov.ua/news/startuvav-vidbir-hromad-do-druhoi-cherhy-proiektu-rukh-bez-barier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3</cp:revision>
  <cp:lastPrinted>2026-03-16T12:22:00Z</cp:lastPrinted>
  <dcterms:created xsi:type="dcterms:W3CDTF">2026-03-17T10:59:00Z</dcterms:created>
  <dcterms:modified xsi:type="dcterms:W3CDTF">2026-03-17T10:59:00Z</dcterms:modified>
</cp:coreProperties>
</file>