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AE" w:rsidRDefault="00FF55AE" w:rsidP="00FF55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438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7515" cy="588645"/>
            <wp:effectExtent l="19050" t="0" r="63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AE" w:rsidRPr="00D25FAE" w:rsidRDefault="00FF55AE" w:rsidP="00FF5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F55AE" w:rsidRPr="00D25FAE" w:rsidRDefault="00FF55AE" w:rsidP="00FF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Хмільник Вінницької області</w:t>
      </w:r>
    </w:p>
    <w:p w:rsidR="00FF55AE" w:rsidRPr="00D25FAE" w:rsidRDefault="00FF55AE" w:rsidP="00FF5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РОЗПОРЯДЖЕННЯ</w:t>
      </w:r>
    </w:p>
    <w:p w:rsidR="00FF55AE" w:rsidRDefault="00FF55AE" w:rsidP="00FF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D25FAE" w:rsidRPr="00D25FAE" w:rsidRDefault="00D25FAE" w:rsidP="00FF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F55AE" w:rsidRPr="00D25FAE" w:rsidRDefault="00144037" w:rsidP="00FF55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18 липня </w:t>
      </w:r>
      <w:r w:rsid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="00FF55AE"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                 </w:t>
      </w:r>
      <w:r w:rsidR="00A47B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F55AE"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279-р</w:t>
      </w:r>
    </w:p>
    <w:p w:rsidR="00FF55AE" w:rsidRPr="00D25FAE" w:rsidRDefault="00FF55AE" w:rsidP="00FF55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FF55AE" w:rsidRPr="00D25FAE" w:rsidRDefault="00FF55AE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внесення змін до розпорядження </w:t>
      </w:r>
    </w:p>
    <w:p w:rsidR="00FF55AE" w:rsidRPr="00D25FAE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міського голови від 08.09.2021 року №447</w:t>
      </w:r>
      <w:r w:rsidR="00FF55AE" w:rsidRPr="00D25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565E46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«Про створення Комісії з обстеження </w:t>
      </w:r>
    </w:p>
    <w:p w:rsidR="00FF55AE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доріг та дорожніх об</w:t>
      </w:r>
      <w:r w:rsidRPr="00D25F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єктів для відкриття</w:t>
      </w:r>
    </w:p>
    <w:p w:rsidR="00565E46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автобусних маршрутів,що проходять в </w:t>
      </w:r>
    </w:p>
    <w:p w:rsidR="00565E46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межах Хмільницької міської</w:t>
      </w:r>
    </w:p>
    <w:p w:rsidR="00565E46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територіальної громади»</w:t>
      </w:r>
    </w:p>
    <w:p w:rsidR="00565E46" w:rsidRPr="00565E46" w:rsidRDefault="00565E46" w:rsidP="00FF55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F55AE" w:rsidRPr="00D25FAE" w:rsidRDefault="00FF55AE" w:rsidP="00FF5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55AE" w:rsidRPr="00D25FAE" w:rsidRDefault="00FF55AE" w:rsidP="00FF5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25F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="00565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723B35" w:rsidRPr="00D25F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зв’язку із кадровими змінами, </w:t>
      </w:r>
      <w:r w:rsidR="00D25FAE" w:rsidRPr="00D25F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</w:t>
      </w:r>
      <w:r w:rsidRPr="00D25F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ст. ст. 42, 59 Закону України «Про місцеве самоврядування в Україні»:</w:t>
      </w:r>
    </w:p>
    <w:p w:rsidR="00FF55AE" w:rsidRPr="00D25FAE" w:rsidRDefault="00FF55AE" w:rsidP="00FF5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F55AE" w:rsidRPr="00D25FAE" w:rsidRDefault="00565E46" w:rsidP="00D25F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Внести зміни до Додатку 1</w:t>
      </w:r>
      <w:r w:rsidR="00FF55AE"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Склад Комісії з обстеження доріг та дорожніх </w:t>
      </w:r>
      <w:r w:rsidR="00663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об’єктів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для відкриття автобусних маршрутів,</w:t>
      </w:r>
      <w:r w:rsidR="002805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що проходять в межах Хмільницької міської територіальної громади»</w:t>
      </w:r>
      <w:r w:rsidR="00943B28"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виклавши його зміст в новій редакції згідно Додатку (додається).</w:t>
      </w:r>
    </w:p>
    <w:p w:rsidR="007601FA" w:rsidRPr="00D25FAE" w:rsidRDefault="00FF55AE" w:rsidP="00D25F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Загальному відділу міської ради </w:t>
      </w:r>
      <w:r w:rsidR="007601FA"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>у документах постійного зберігання зазначити факт та підставу внесення змін, зазначених у пункті 1</w:t>
      </w:r>
      <w:r w:rsidR="00D25FAE"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="007601FA" w:rsidRPr="00D25F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55AE" w:rsidRPr="00D25FAE" w:rsidRDefault="00FF55AE" w:rsidP="00D25F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виконанням</w:t>
      </w:r>
      <w:proofErr w:type="spellEnd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цього </w:t>
      </w:r>
      <w:proofErr w:type="spellStart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розпорядження</w:t>
      </w:r>
      <w:proofErr w:type="spellEnd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покласти</w:t>
      </w:r>
      <w:proofErr w:type="spellEnd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заступника </w:t>
      </w:r>
      <w:proofErr w:type="gramStart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proofErr w:type="gramEnd"/>
      <w:r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іського голови з питань діяльності виконавчих органів міської ради </w:t>
      </w:r>
      <w:r w:rsidR="00663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Володимира ЗАГІКА</w:t>
      </w:r>
      <w:r w:rsidR="007601FA" w:rsidRPr="00D25F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D25FAE" w:rsidRDefault="00D25FAE" w:rsidP="008D2B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25FAE" w:rsidRPr="00D25FAE" w:rsidRDefault="00D25FAE" w:rsidP="008D2B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F55AE" w:rsidRPr="00D25FAE" w:rsidRDefault="00FF55AE" w:rsidP="008D2B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25FAE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</w:t>
      </w:r>
      <w:r w:rsidR="00D25F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ва                        </w:t>
      </w:r>
      <w:r w:rsidR="00723B35" w:rsidRPr="00D25F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Микола</w:t>
      </w:r>
      <w:r w:rsidRPr="00D25F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Ю</w:t>
      </w:r>
      <w:r w:rsidR="00723B35" w:rsidRPr="00D25FAE">
        <w:rPr>
          <w:rFonts w:ascii="Times New Roman" w:hAnsi="Times New Roman"/>
          <w:b/>
          <w:color w:val="000000"/>
          <w:sz w:val="28"/>
          <w:szCs w:val="28"/>
          <w:lang w:val="uk-UA"/>
        </w:rPr>
        <w:t>РЧИШИН</w:t>
      </w:r>
    </w:p>
    <w:p w:rsidR="007601FA" w:rsidRPr="00E634EB" w:rsidRDefault="00E634EB" w:rsidP="00E634EB">
      <w:pPr>
        <w:tabs>
          <w:tab w:val="left" w:pos="10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34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25FAE" w:rsidRPr="00E634EB" w:rsidRDefault="00E634EB" w:rsidP="00FF5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34EB">
        <w:rPr>
          <w:rFonts w:ascii="Times New Roman" w:eastAsia="Times New Roman" w:hAnsi="Times New Roman" w:cs="Times New Roman"/>
          <w:sz w:val="24"/>
          <w:szCs w:val="24"/>
          <w:lang w:val="uk-UA"/>
        </w:rPr>
        <w:t>С.РЕДЧИК</w:t>
      </w:r>
    </w:p>
    <w:p w:rsidR="00FF55AE" w:rsidRPr="00D25FAE" w:rsidRDefault="00723B35" w:rsidP="00FF5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5FA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25FAE" w:rsidRPr="00D25FAE">
        <w:rPr>
          <w:rFonts w:ascii="Times New Roman" w:eastAsia="Times New Roman" w:hAnsi="Times New Roman" w:cs="Times New Roman"/>
          <w:sz w:val="24"/>
          <w:szCs w:val="24"/>
          <w:lang w:val="uk-UA"/>
        </w:rPr>
        <w:t>. ЗАГІКА</w:t>
      </w:r>
    </w:p>
    <w:p w:rsidR="00FF55AE" w:rsidRPr="00D25FAE" w:rsidRDefault="00D25FAE" w:rsidP="00FF5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5FAE">
        <w:rPr>
          <w:rFonts w:ascii="Times New Roman" w:eastAsia="Times New Roman" w:hAnsi="Times New Roman" w:cs="Times New Roman"/>
          <w:sz w:val="24"/>
          <w:szCs w:val="24"/>
          <w:lang w:val="uk-UA"/>
        </w:rPr>
        <w:t>Ю. ПІДВАЛЬНЮК</w:t>
      </w:r>
    </w:p>
    <w:p w:rsidR="008B252D" w:rsidRDefault="00663EAC" w:rsidP="006E7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А.ПІДГУРСЬКИЙ</w:t>
      </w:r>
    </w:p>
    <w:p w:rsidR="0028059E" w:rsidRDefault="00663EAC" w:rsidP="006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663E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663E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О.БУГАЄВА</w:t>
      </w:r>
    </w:p>
    <w:p w:rsidR="00663EAC" w:rsidRDefault="00663EAC" w:rsidP="006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       Г.КИЄНКО</w:t>
      </w:r>
    </w:p>
    <w:p w:rsidR="00E634EB" w:rsidRDefault="00E634EB" w:rsidP="00663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         Н.БУЛИКОВА</w:t>
      </w:r>
    </w:p>
    <w:p w:rsidR="0028059E" w:rsidRDefault="0028059E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8059E" w:rsidRDefault="0028059E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8059E" w:rsidRDefault="0028059E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8059E" w:rsidRDefault="0028059E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634EB" w:rsidRDefault="00E634EB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A66817" w:rsidRDefault="00A66817" w:rsidP="00A6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A66817" w:rsidRDefault="00A66817" w:rsidP="00A6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B252D" w:rsidRDefault="00A66817" w:rsidP="00A6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r w:rsidR="008B252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Додаток </w:t>
      </w:r>
    </w:p>
    <w:p w:rsidR="008B252D" w:rsidRDefault="008B252D" w:rsidP="008B252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144037" w:rsidRDefault="008B252D" w:rsidP="001440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розпорядження міського голови </w:t>
      </w:r>
      <w:r w:rsidR="001440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13 липня 2022 року  </w:t>
      </w:r>
    </w:p>
    <w:p w:rsidR="008B252D" w:rsidRDefault="00144037" w:rsidP="001440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№279-р</w:t>
      </w:r>
    </w:p>
    <w:p w:rsidR="001160E2" w:rsidRDefault="001160E2" w:rsidP="001160E2">
      <w:pPr>
        <w:jc w:val="center"/>
        <w:rPr>
          <w:sz w:val="28"/>
          <w:szCs w:val="28"/>
        </w:rPr>
      </w:pPr>
    </w:p>
    <w:p w:rsidR="001160E2" w:rsidRPr="001160E2" w:rsidRDefault="001160E2" w:rsidP="0011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1160E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160E2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E2" w:rsidRPr="001160E2" w:rsidRDefault="001160E2" w:rsidP="0011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обстеження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доріг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дорожніх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відкриття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автобусних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маршрутів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проходять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в межах</w:t>
      </w:r>
      <w:proofErr w:type="gramStart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1160E2">
        <w:rPr>
          <w:rFonts w:ascii="Times New Roman" w:hAnsi="Times New Roman" w:cs="Times New Roman"/>
          <w:b/>
          <w:sz w:val="28"/>
          <w:szCs w:val="28"/>
        </w:rPr>
        <w:t>мільницької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A84327" w:rsidRDefault="001160E2" w:rsidP="00A843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E2" w:rsidRPr="001160E2" w:rsidRDefault="001160E2" w:rsidP="00A84327">
      <w:pPr>
        <w:rPr>
          <w:rFonts w:ascii="Times New Roman" w:hAnsi="Times New Roman" w:cs="Times New Roman"/>
          <w:b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Загіка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Михайлович – </w:t>
      </w:r>
      <w:r w:rsidRPr="001160E2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0E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proofErr w:type="gramStart"/>
      <w:r w:rsidRPr="001160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60E2">
        <w:rPr>
          <w:rFonts w:ascii="Times New Roman" w:hAnsi="Times New Roman" w:cs="Times New Roman"/>
          <w:b/>
          <w:sz w:val="28"/>
          <w:szCs w:val="28"/>
        </w:rPr>
        <w:t>ідвальнюк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Григорович – </w:t>
      </w:r>
      <w:r w:rsidRPr="001160E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агроекономічного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ради, заступник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1160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60E2">
        <w:rPr>
          <w:rFonts w:ascii="Times New Roman" w:hAnsi="Times New Roman" w:cs="Times New Roman"/>
          <w:b/>
          <w:sz w:val="28"/>
          <w:szCs w:val="28"/>
        </w:rPr>
        <w:t>ідгурський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агроекономічного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Бугаєва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Петрівна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0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агроекономічного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>5.</w:t>
      </w:r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Києнко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Григорівна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160E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власност</w:t>
      </w:r>
      <w:proofErr w:type="gramStart"/>
      <w:r w:rsidRPr="001160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>6.</w:t>
      </w:r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Олійник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Анатолійович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– в.о. начальника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,  головного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proofErr w:type="gramStart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7. Прокопович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Іванович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– начальник КП «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Хмільниккомунсерві</w:t>
      </w:r>
      <w:proofErr w:type="gramStart"/>
      <w:r w:rsidRPr="001160E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160E2">
        <w:rPr>
          <w:rFonts w:ascii="Times New Roman" w:hAnsi="Times New Roman" w:cs="Times New Roman"/>
          <w:sz w:val="28"/>
          <w:szCs w:val="28"/>
        </w:rPr>
        <w:t>»</w:t>
      </w:r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Можаровський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Анатолійович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власност</w:t>
      </w:r>
      <w:proofErr w:type="gramStart"/>
      <w:r w:rsidRPr="001160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160E2" w:rsidRPr="001160E2" w:rsidRDefault="001160E2" w:rsidP="001160E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Джулепа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Анатолійович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– старший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патрульної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0E2">
        <w:rPr>
          <w:rFonts w:ascii="Times New Roman" w:hAnsi="Times New Roman" w:cs="Times New Roman"/>
          <w:sz w:val="28"/>
          <w:szCs w:val="28"/>
        </w:rPr>
        <w:t>інницькій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патрульної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1160E2">
        <w:rPr>
          <w:rFonts w:ascii="Times New Roman" w:hAnsi="Times New Roman" w:cs="Times New Roman"/>
          <w:sz w:val="28"/>
          <w:szCs w:val="28"/>
        </w:rPr>
        <w:t>)</w:t>
      </w:r>
    </w:p>
    <w:p w:rsidR="00A66817" w:rsidRDefault="001160E2" w:rsidP="00A668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60E2">
        <w:rPr>
          <w:rFonts w:ascii="Times New Roman" w:hAnsi="Times New Roman" w:cs="Times New Roman"/>
          <w:b/>
          <w:sz w:val="28"/>
          <w:szCs w:val="28"/>
        </w:rPr>
        <w:t>10.</w:t>
      </w:r>
      <w:r w:rsidRPr="0011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Цирканюк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0E2">
        <w:rPr>
          <w:rFonts w:ascii="Times New Roman" w:hAnsi="Times New Roman" w:cs="Times New Roman"/>
          <w:b/>
          <w:sz w:val="28"/>
          <w:szCs w:val="28"/>
        </w:rPr>
        <w:t>Костянтин</w:t>
      </w:r>
      <w:proofErr w:type="spellEnd"/>
      <w:r w:rsidRPr="001160E2">
        <w:rPr>
          <w:rFonts w:ascii="Times New Roman" w:hAnsi="Times New Roman" w:cs="Times New Roman"/>
          <w:b/>
          <w:sz w:val="28"/>
          <w:szCs w:val="28"/>
        </w:rPr>
        <w:t xml:space="preserve"> Григорович</w:t>
      </w:r>
      <w:r w:rsidRPr="001160E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160E2">
        <w:rPr>
          <w:rFonts w:ascii="Times New Roman" w:hAnsi="Times New Roman" w:cs="Times New Roman"/>
          <w:sz w:val="28"/>
          <w:szCs w:val="28"/>
        </w:rPr>
        <w:t>в</w:t>
      </w:r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ідділу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нагляду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(контролю) у</w:t>
      </w:r>
      <w:proofErr w:type="gram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160E2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proofErr w:type="gramEnd"/>
      <w:r w:rsidRPr="001160E2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інницькій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служби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транспорті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</w:t>
      </w:r>
      <w:proofErr w:type="spellStart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згодою</w:t>
      </w:r>
      <w:proofErr w:type="spellEnd"/>
      <w:r w:rsidRPr="001160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252D" w:rsidRPr="00144037" w:rsidRDefault="00A66817" w:rsidP="001440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 w:rsidR="00A84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="00A8432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A84327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  <w:bookmarkStart w:id="0" w:name="_GoBack"/>
      <w:bookmarkEnd w:id="0"/>
    </w:p>
    <w:sectPr w:rsidR="008B252D" w:rsidRPr="00144037" w:rsidSect="00A84327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5" w:rsidRDefault="000D1285" w:rsidP="00A66817">
      <w:pPr>
        <w:spacing w:after="0" w:line="240" w:lineRule="auto"/>
      </w:pPr>
      <w:r>
        <w:separator/>
      </w:r>
    </w:p>
  </w:endnote>
  <w:endnote w:type="continuationSeparator" w:id="0">
    <w:p w:rsidR="000D1285" w:rsidRDefault="000D1285" w:rsidP="00A6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5" w:rsidRDefault="000D1285" w:rsidP="00A66817">
      <w:pPr>
        <w:spacing w:after="0" w:line="240" w:lineRule="auto"/>
      </w:pPr>
      <w:r>
        <w:separator/>
      </w:r>
    </w:p>
  </w:footnote>
  <w:footnote w:type="continuationSeparator" w:id="0">
    <w:p w:rsidR="000D1285" w:rsidRDefault="000D1285" w:rsidP="00A6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890"/>
    <w:multiLevelType w:val="hybridMultilevel"/>
    <w:tmpl w:val="769E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046A"/>
    <w:multiLevelType w:val="hybridMultilevel"/>
    <w:tmpl w:val="CF30E960"/>
    <w:lvl w:ilvl="0" w:tplc="C6F66826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C4766"/>
    <w:multiLevelType w:val="hybridMultilevel"/>
    <w:tmpl w:val="A2BA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B40"/>
    <w:multiLevelType w:val="hybridMultilevel"/>
    <w:tmpl w:val="98AA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AE"/>
    <w:rsid w:val="000B54DF"/>
    <w:rsid w:val="000D1285"/>
    <w:rsid w:val="001160E2"/>
    <w:rsid w:val="00144037"/>
    <w:rsid w:val="001836A6"/>
    <w:rsid w:val="001F1496"/>
    <w:rsid w:val="002234CB"/>
    <w:rsid w:val="0028059E"/>
    <w:rsid w:val="00294D17"/>
    <w:rsid w:val="004D528C"/>
    <w:rsid w:val="004D711D"/>
    <w:rsid w:val="005260F6"/>
    <w:rsid w:val="00565E46"/>
    <w:rsid w:val="00573FB9"/>
    <w:rsid w:val="005B1788"/>
    <w:rsid w:val="005C1E0B"/>
    <w:rsid w:val="006474FC"/>
    <w:rsid w:val="00663EAC"/>
    <w:rsid w:val="006E7E88"/>
    <w:rsid w:val="00705FCA"/>
    <w:rsid w:val="00723B35"/>
    <w:rsid w:val="007601FA"/>
    <w:rsid w:val="007E6F59"/>
    <w:rsid w:val="007F4AAB"/>
    <w:rsid w:val="007F529B"/>
    <w:rsid w:val="00815FE4"/>
    <w:rsid w:val="008B252D"/>
    <w:rsid w:val="008B6698"/>
    <w:rsid w:val="008D2B06"/>
    <w:rsid w:val="008D2E36"/>
    <w:rsid w:val="00943B28"/>
    <w:rsid w:val="009E0AC1"/>
    <w:rsid w:val="009E424A"/>
    <w:rsid w:val="00A1203E"/>
    <w:rsid w:val="00A47BEE"/>
    <w:rsid w:val="00A6598A"/>
    <w:rsid w:val="00A66817"/>
    <w:rsid w:val="00A84327"/>
    <w:rsid w:val="00B51559"/>
    <w:rsid w:val="00D25FAE"/>
    <w:rsid w:val="00DD1EA0"/>
    <w:rsid w:val="00E634EB"/>
    <w:rsid w:val="00E64528"/>
    <w:rsid w:val="00F01414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AE"/>
    <w:pPr>
      <w:ind w:left="720"/>
      <w:contextualSpacing/>
    </w:pPr>
  </w:style>
  <w:style w:type="table" w:styleId="a4">
    <w:name w:val="Table Grid"/>
    <w:basedOn w:val="a1"/>
    <w:uiPriority w:val="59"/>
    <w:rsid w:val="00FF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A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1160E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668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81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68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8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2022-02-08T11:59:00Z</cp:lastPrinted>
  <dcterms:created xsi:type="dcterms:W3CDTF">2022-07-11T10:24:00Z</dcterms:created>
  <dcterms:modified xsi:type="dcterms:W3CDTF">2022-07-20T06:23:00Z</dcterms:modified>
</cp:coreProperties>
</file>