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633"/>
      </w:tblGrid>
      <w:tr w:rsidR="00B565D8" w:rsidRPr="00B565D8" w14:paraId="434AAC70" w14:textId="77777777">
        <w:tc>
          <w:tcPr>
            <w:tcW w:w="5000" w:type="pct"/>
            <w:tcBorders>
              <w:top w:val="single" w:sz="2" w:space="0" w:color="auto"/>
              <w:left w:val="single" w:sz="2" w:space="0" w:color="auto"/>
              <w:bottom w:val="single" w:sz="2" w:space="0" w:color="auto"/>
              <w:right w:val="single" w:sz="2" w:space="0" w:color="auto"/>
            </w:tcBorders>
            <w:hideMark/>
          </w:tcPr>
          <w:p w14:paraId="17F8EA8C" w14:textId="77777777" w:rsidR="00B565D8" w:rsidRPr="00B565D8" w:rsidRDefault="00B565D8" w:rsidP="00B565D8">
            <w:pPr>
              <w:spacing w:before="150" w:after="150" w:line="240" w:lineRule="auto"/>
              <w:ind w:left="450" w:right="450"/>
              <w:jc w:val="center"/>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noProof/>
                <w:kern w:val="0"/>
                <w:sz w:val="24"/>
                <w:szCs w:val="24"/>
                <w:lang w:eastAsia="uk-UA"/>
                <w14:ligatures w14:val="none"/>
              </w:rPr>
              <w:drawing>
                <wp:inline distT="0" distB="0" distL="0" distR="0" wp14:anchorId="04E724DD" wp14:editId="327DF340">
                  <wp:extent cx="571500" cy="76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565D8" w:rsidRPr="00B565D8" w14:paraId="2784FC16" w14:textId="77777777">
        <w:tc>
          <w:tcPr>
            <w:tcW w:w="5000" w:type="pct"/>
            <w:tcBorders>
              <w:top w:val="single" w:sz="2" w:space="0" w:color="auto"/>
              <w:left w:val="single" w:sz="2" w:space="0" w:color="auto"/>
              <w:bottom w:val="single" w:sz="2" w:space="0" w:color="auto"/>
              <w:right w:val="single" w:sz="2" w:space="0" w:color="auto"/>
            </w:tcBorders>
            <w:hideMark/>
          </w:tcPr>
          <w:p w14:paraId="22C62BA4" w14:textId="77777777" w:rsidR="00B565D8" w:rsidRPr="00B565D8" w:rsidRDefault="00B565D8" w:rsidP="00B565D8">
            <w:pPr>
              <w:spacing w:before="300" w:after="0" w:line="240" w:lineRule="auto"/>
              <w:ind w:left="450" w:right="450"/>
              <w:jc w:val="center"/>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b/>
                <w:bCs/>
                <w:kern w:val="0"/>
                <w:sz w:val="32"/>
                <w:szCs w:val="32"/>
                <w:lang w:eastAsia="uk-UA"/>
                <w14:ligatures w14:val="none"/>
              </w:rPr>
              <w:t>КАБІНЕТ МІНІСТРІВ УКРАЇНИ</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36"/>
                <w:szCs w:val="36"/>
                <w:lang w:eastAsia="uk-UA"/>
                <w14:ligatures w14:val="none"/>
              </w:rPr>
              <w:t>ПОСТАНОВА</w:t>
            </w:r>
          </w:p>
        </w:tc>
      </w:tr>
      <w:tr w:rsidR="00B565D8" w:rsidRPr="00B565D8" w14:paraId="0A551FB9" w14:textId="77777777">
        <w:tc>
          <w:tcPr>
            <w:tcW w:w="5000" w:type="pct"/>
            <w:tcBorders>
              <w:top w:val="single" w:sz="2" w:space="0" w:color="auto"/>
              <w:left w:val="single" w:sz="2" w:space="0" w:color="auto"/>
              <w:bottom w:val="single" w:sz="2" w:space="0" w:color="auto"/>
              <w:right w:val="single" w:sz="2" w:space="0" w:color="auto"/>
            </w:tcBorders>
            <w:hideMark/>
          </w:tcPr>
          <w:p w14:paraId="33C792BD" w14:textId="77777777" w:rsidR="00B565D8" w:rsidRPr="00B565D8" w:rsidRDefault="00B565D8" w:rsidP="00B565D8">
            <w:pPr>
              <w:spacing w:before="150" w:after="150" w:line="240" w:lineRule="auto"/>
              <w:ind w:left="450" w:right="450"/>
              <w:jc w:val="center"/>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b/>
                <w:bCs/>
                <w:kern w:val="0"/>
                <w:sz w:val="24"/>
                <w:szCs w:val="24"/>
                <w:lang w:eastAsia="uk-UA"/>
                <w14:ligatures w14:val="none"/>
              </w:rPr>
              <w:t>від 28 лютого 2025 р. № 527</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Київ</w:t>
            </w:r>
          </w:p>
        </w:tc>
      </w:tr>
    </w:tbl>
    <w:p w14:paraId="7EAEC57C" w14:textId="77777777" w:rsidR="00B565D8" w:rsidRPr="00B565D8" w:rsidRDefault="00B565D8" w:rsidP="00B565D8">
      <w:pPr>
        <w:shd w:val="clear" w:color="auto" w:fill="FFFFFF"/>
        <w:spacing w:before="300" w:after="4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0" w:name="n3"/>
      <w:bookmarkEnd w:id="0"/>
      <w:r w:rsidRPr="00B565D8">
        <w:rPr>
          <w:rFonts w:ascii="Times New Roman" w:eastAsia="Times New Roman" w:hAnsi="Times New Roman" w:cs="Times New Roman"/>
          <w:b/>
          <w:bCs/>
          <w:color w:val="333333"/>
          <w:kern w:val="0"/>
          <w:sz w:val="32"/>
          <w:szCs w:val="32"/>
          <w:lang w:eastAsia="uk-UA"/>
          <w14:ligatures w14:val="none"/>
        </w:rPr>
        <w:t>Деякі питання управління публічними інвестиціями</w:t>
      </w:r>
    </w:p>
    <w:p w14:paraId="11DB189E" w14:textId="77777777" w:rsidR="00B565D8" w:rsidRPr="00B565D8" w:rsidRDefault="00B565D8" w:rsidP="00B565D8">
      <w:pPr>
        <w:shd w:val="clear" w:color="auto" w:fill="FFFFFF"/>
        <w:spacing w:before="150" w:after="300" w:line="240" w:lineRule="auto"/>
        <w:ind w:left="450" w:right="450"/>
        <w:rPr>
          <w:rFonts w:ascii="Times New Roman" w:eastAsia="Times New Roman" w:hAnsi="Times New Roman" w:cs="Times New Roman"/>
          <w:color w:val="333333"/>
          <w:kern w:val="0"/>
          <w:sz w:val="24"/>
          <w:szCs w:val="24"/>
          <w:lang w:eastAsia="uk-UA"/>
          <w14:ligatures w14:val="none"/>
        </w:rPr>
      </w:pPr>
      <w:bookmarkStart w:id="1" w:name="n327"/>
      <w:bookmarkEnd w:id="1"/>
      <w:r w:rsidRPr="00B565D8">
        <w:rPr>
          <w:rFonts w:ascii="Times New Roman" w:eastAsia="Times New Roman" w:hAnsi="Times New Roman" w:cs="Times New Roman"/>
          <w:color w:val="333333"/>
          <w:kern w:val="0"/>
          <w:sz w:val="24"/>
          <w:szCs w:val="24"/>
          <w:lang w:eastAsia="uk-UA"/>
          <w14:ligatures w14:val="none"/>
        </w:rPr>
        <w:t>{Із змінами, внесеними згідно з Постановою КМ</w:t>
      </w:r>
      <w:r w:rsidRPr="00B565D8">
        <w:rPr>
          <w:rFonts w:ascii="Times New Roman" w:eastAsia="Times New Roman" w:hAnsi="Times New Roman" w:cs="Times New Roman"/>
          <w:color w:val="333333"/>
          <w:kern w:val="0"/>
          <w:sz w:val="24"/>
          <w:szCs w:val="24"/>
          <w:lang w:eastAsia="uk-UA"/>
          <w14:ligatures w14:val="none"/>
        </w:rPr>
        <w:br/>
      </w:r>
      <w:hyperlink r:id="rId5" w:anchor="n3" w:tgtFrame="_blank" w:history="1">
        <w:r w:rsidRPr="00B565D8">
          <w:rPr>
            <w:rFonts w:ascii="Times New Roman" w:eastAsia="Times New Roman" w:hAnsi="Times New Roman" w:cs="Times New Roman"/>
            <w:color w:val="000099"/>
            <w:kern w:val="0"/>
            <w:sz w:val="24"/>
            <w:szCs w:val="24"/>
            <w:u w:val="single"/>
            <w:lang w:eastAsia="uk-UA"/>
            <w14:ligatures w14:val="none"/>
          </w:rPr>
          <w:t>№ 1049 від 26.08.2025</w:t>
        </w:r>
      </w:hyperlink>
      <w:r w:rsidRPr="00B565D8">
        <w:rPr>
          <w:rFonts w:ascii="Times New Roman" w:eastAsia="Times New Roman" w:hAnsi="Times New Roman" w:cs="Times New Roman"/>
          <w:color w:val="333333"/>
          <w:kern w:val="0"/>
          <w:sz w:val="24"/>
          <w:szCs w:val="24"/>
          <w:lang w:eastAsia="uk-UA"/>
          <w14:ligatures w14:val="none"/>
        </w:rPr>
        <w:t>}</w:t>
      </w:r>
    </w:p>
    <w:p w14:paraId="1D4C0E8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 w:name="n4"/>
      <w:bookmarkEnd w:id="2"/>
      <w:r w:rsidRPr="00B565D8">
        <w:rPr>
          <w:rFonts w:ascii="Times New Roman" w:eastAsia="Times New Roman" w:hAnsi="Times New Roman" w:cs="Times New Roman"/>
          <w:color w:val="333333"/>
          <w:kern w:val="0"/>
          <w:sz w:val="24"/>
          <w:szCs w:val="24"/>
          <w:lang w:eastAsia="uk-UA"/>
          <w14:ligatures w14:val="none"/>
        </w:rPr>
        <w:t>Кабінет Міністрів України </w:t>
      </w:r>
      <w:r w:rsidRPr="00B565D8">
        <w:rPr>
          <w:rFonts w:ascii="Times New Roman" w:eastAsia="Times New Roman" w:hAnsi="Times New Roman" w:cs="Times New Roman"/>
          <w:b/>
          <w:bCs/>
          <w:color w:val="333333"/>
          <w:spacing w:val="30"/>
          <w:kern w:val="0"/>
          <w:sz w:val="24"/>
          <w:szCs w:val="24"/>
          <w:lang w:eastAsia="uk-UA"/>
          <w14:ligatures w14:val="none"/>
        </w:rPr>
        <w:t>постановляє:</w:t>
      </w:r>
    </w:p>
    <w:p w14:paraId="09D66CE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 w:name="n5"/>
      <w:bookmarkEnd w:id="3"/>
      <w:r w:rsidRPr="00B565D8">
        <w:rPr>
          <w:rFonts w:ascii="Times New Roman" w:eastAsia="Times New Roman" w:hAnsi="Times New Roman" w:cs="Times New Roman"/>
          <w:color w:val="333333"/>
          <w:kern w:val="0"/>
          <w:sz w:val="24"/>
          <w:szCs w:val="24"/>
          <w:lang w:eastAsia="uk-UA"/>
          <w14:ligatures w14:val="none"/>
        </w:rPr>
        <w:t>1. Затвердити такі, що додаються:</w:t>
      </w:r>
    </w:p>
    <w:bookmarkStart w:id="4" w:name="n6"/>
    <w:bookmarkEnd w:id="4"/>
    <w:p w14:paraId="021C5FD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B565D8">
        <w:rPr>
          <w:rFonts w:ascii="Times New Roman" w:eastAsia="Times New Roman" w:hAnsi="Times New Roman" w:cs="Times New Roman"/>
          <w:color w:val="333333"/>
          <w:kern w:val="0"/>
          <w:sz w:val="24"/>
          <w:szCs w:val="24"/>
          <w:lang w:eastAsia="uk-UA"/>
          <w14:ligatures w14:val="none"/>
        </w:rPr>
        <w:fldChar w:fldCharType="begin"/>
      </w:r>
      <w:r w:rsidRPr="00B565D8">
        <w:rPr>
          <w:rFonts w:ascii="Times New Roman" w:eastAsia="Times New Roman" w:hAnsi="Times New Roman" w:cs="Times New Roman"/>
          <w:color w:val="333333"/>
          <w:kern w:val="0"/>
          <w:sz w:val="24"/>
          <w:szCs w:val="24"/>
          <w:lang w:eastAsia="uk-UA"/>
          <w14:ligatures w14:val="none"/>
        </w:rPr>
        <w:instrText>HYPERLINK "https://zakon.rada.gov.ua/laws/show/527-2025-%D0%BF" \l "n16"</w:instrText>
      </w:r>
      <w:r w:rsidRPr="00B565D8">
        <w:rPr>
          <w:rFonts w:ascii="Times New Roman" w:eastAsia="Times New Roman" w:hAnsi="Times New Roman" w:cs="Times New Roman"/>
          <w:color w:val="333333"/>
          <w:kern w:val="0"/>
          <w:sz w:val="24"/>
          <w:szCs w:val="24"/>
          <w:lang w:eastAsia="uk-UA"/>
          <w14:ligatures w14:val="none"/>
        </w:rPr>
      </w:r>
      <w:r w:rsidRPr="00B565D8">
        <w:rPr>
          <w:rFonts w:ascii="Times New Roman" w:eastAsia="Times New Roman" w:hAnsi="Times New Roman" w:cs="Times New Roman"/>
          <w:color w:val="333333"/>
          <w:kern w:val="0"/>
          <w:sz w:val="24"/>
          <w:szCs w:val="24"/>
          <w:lang w:eastAsia="uk-UA"/>
          <w14:ligatures w14:val="none"/>
        </w:rPr>
        <w:fldChar w:fldCharType="separate"/>
      </w:r>
      <w:r w:rsidRPr="00B565D8">
        <w:rPr>
          <w:rFonts w:ascii="Times New Roman" w:eastAsia="Times New Roman" w:hAnsi="Times New Roman" w:cs="Times New Roman"/>
          <w:color w:val="006600"/>
          <w:kern w:val="0"/>
          <w:sz w:val="24"/>
          <w:szCs w:val="24"/>
          <w:u w:val="single"/>
          <w:lang w:eastAsia="uk-UA"/>
          <w14:ligatures w14:val="none"/>
        </w:rPr>
        <w:t>Порядок підготовки публічних інвестиційних проектів та програм публічних інвестицій</w:t>
      </w:r>
      <w:r w:rsidRPr="00B565D8">
        <w:rPr>
          <w:rFonts w:ascii="Times New Roman" w:eastAsia="Times New Roman" w:hAnsi="Times New Roman" w:cs="Times New Roman"/>
          <w:color w:val="333333"/>
          <w:kern w:val="0"/>
          <w:sz w:val="24"/>
          <w:szCs w:val="24"/>
          <w:lang w:eastAsia="uk-UA"/>
          <w14:ligatures w14:val="none"/>
        </w:rPr>
        <w:fldChar w:fldCharType="end"/>
      </w:r>
      <w:r w:rsidRPr="00B565D8">
        <w:rPr>
          <w:rFonts w:ascii="Times New Roman" w:eastAsia="Times New Roman" w:hAnsi="Times New Roman" w:cs="Times New Roman"/>
          <w:color w:val="333333"/>
          <w:kern w:val="0"/>
          <w:sz w:val="24"/>
          <w:szCs w:val="24"/>
          <w:lang w:eastAsia="uk-UA"/>
          <w14:ligatures w14:val="none"/>
        </w:rPr>
        <w:t>;</w:t>
      </w:r>
    </w:p>
    <w:bookmarkStart w:id="5" w:name="n7"/>
    <w:bookmarkEnd w:id="5"/>
    <w:p w14:paraId="15957BF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B565D8">
        <w:rPr>
          <w:rFonts w:ascii="Times New Roman" w:eastAsia="Times New Roman" w:hAnsi="Times New Roman" w:cs="Times New Roman"/>
          <w:color w:val="333333"/>
          <w:kern w:val="0"/>
          <w:sz w:val="24"/>
          <w:szCs w:val="24"/>
          <w:lang w:eastAsia="uk-UA"/>
          <w14:ligatures w14:val="none"/>
        </w:rPr>
        <w:fldChar w:fldCharType="begin"/>
      </w:r>
      <w:r w:rsidRPr="00B565D8">
        <w:rPr>
          <w:rFonts w:ascii="Times New Roman" w:eastAsia="Times New Roman" w:hAnsi="Times New Roman" w:cs="Times New Roman"/>
          <w:color w:val="333333"/>
          <w:kern w:val="0"/>
          <w:sz w:val="24"/>
          <w:szCs w:val="24"/>
          <w:lang w:eastAsia="uk-UA"/>
          <w14:ligatures w14:val="none"/>
        </w:rPr>
        <w:instrText>HYPERLINK "https://zakon.rada.gov.ua/laws/show/527-2025-%D0%BF" \l "n152"</w:instrText>
      </w:r>
      <w:r w:rsidRPr="00B565D8">
        <w:rPr>
          <w:rFonts w:ascii="Times New Roman" w:eastAsia="Times New Roman" w:hAnsi="Times New Roman" w:cs="Times New Roman"/>
          <w:color w:val="333333"/>
          <w:kern w:val="0"/>
          <w:sz w:val="24"/>
          <w:szCs w:val="24"/>
          <w:lang w:eastAsia="uk-UA"/>
          <w14:ligatures w14:val="none"/>
        </w:rPr>
      </w:r>
      <w:r w:rsidRPr="00B565D8">
        <w:rPr>
          <w:rFonts w:ascii="Times New Roman" w:eastAsia="Times New Roman" w:hAnsi="Times New Roman" w:cs="Times New Roman"/>
          <w:color w:val="333333"/>
          <w:kern w:val="0"/>
          <w:sz w:val="24"/>
          <w:szCs w:val="24"/>
          <w:lang w:eastAsia="uk-UA"/>
          <w14:ligatures w14:val="none"/>
        </w:rPr>
        <w:fldChar w:fldCharType="separate"/>
      </w:r>
      <w:r w:rsidRPr="00B565D8">
        <w:rPr>
          <w:rFonts w:ascii="Times New Roman" w:eastAsia="Times New Roman" w:hAnsi="Times New Roman" w:cs="Times New Roman"/>
          <w:color w:val="006600"/>
          <w:kern w:val="0"/>
          <w:sz w:val="24"/>
          <w:szCs w:val="24"/>
          <w:u w:val="single"/>
          <w:lang w:eastAsia="uk-UA"/>
          <w14:ligatures w14:val="none"/>
        </w:rPr>
        <w:t>Порядок оцінки публічних інвестиційних проектів та програм публічних інвестицій</w:t>
      </w:r>
      <w:r w:rsidRPr="00B565D8">
        <w:rPr>
          <w:rFonts w:ascii="Times New Roman" w:eastAsia="Times New Roman" w:hAnsi="Times New Roman" w:cs="Times New Roman"/>
          <w:color w:val="333333"/>
          <w:kern w:val="0"/>
          <w:sz w:val="24"/>
          <w:szCs w:val="24"/>
          <w:lang w:eastAsia="uk-UA"/>
          <w14:ligatures w14:val="none"/>
        </w:rPr>
        <w:fldChar w:fldCharType="end"/>
      </w:r>
      <w:r w:rsidRPr="00B565D8">
        <w:rPr>
          <w:rFonts w:ascii="Times New Roman" w:eastAsia="Times New Roman" w:hAnsi="Times New Roman" w:cs="Times New Roman"/>
          <w:color w:val="333333"/>
          <w:kern w:val="0"/>
          <w:sz w:val="24"/>
          <w:szCs w:val="24"/>
          <w:lang w:eastAsia="uk-UA"/>
          <w14:ligatures w14:val="none"/>
        </w:rPr>
        <w:t>;</w:t>
      </w:r>
    </w:p>
    <w:bookmarkStart w:id="6" w:name="n8"/>
    <w:bookmarkEnd w:id="6"/>
    <w:p w14:paraId="22C2A4A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B565D8">
        <w:rPr>
          <w:rFonts w:ascii="Times New Roman" w:eastAsia="Times New Roman" w:hAnsi="Times New Roman" w:cs="Times New Roman"/>
          <w:color w:val="333333"/>
          <w:kern w:val="0"/>
          <w:sz w:val="24"/>
          <w:szCs w:val="24"/>
          <w:lang w:eastAsia="uk-UA"/>
          <w14:ligatures w14:val="none"/>
        </w:rPr>
        <w:fldChar w:fldCharType="begin"/>
      </w:r>
      <w:r w:rsidRPr="00B565D8">
        <w:rPr>
          <w:rFonts w:ascii="Times New Roman" w:eastAsia="Times New Roman" w:hAnsi="Times New Roman" w:cs="Times New Roman"/>
          <w:color w:val="333333"/>
          <w:kern w:val="0"/>
          <w:sz w:val="24"/>
          <w:szCs w:val="24"/>
          <w:lang w:eastAsia="uk-UA"/>
          <w14:ligatures w14:val="none"/>
        </w:rPr>
        <w:instrText>HYPERLINK "https://zakon.rada.gov.ua/laws/show/527-2025-%D0%BF" \l "n215"</w:instrText>
      </w:r>
      <w:r w:rsidRPr="00B565D8">
        <w:rPr>
          <w:rFonts w:ascii="Times New Roman" w:eastAsia="Times New Roman" w:hAnsi="Times New Roman" w:cs="Times New Roman"/>
          <w:color w:val="333333"/>
          <w:kern w:val="0"/>
          <w:sz w:val="24"/>
          <w:szCs w:val="24"/>
          <w:lang w:eastAsia="uk-UA"/>
          <w14:ligatures w14:val="none"/>
        </w:rPr>
      </w:r>
      <w:r w:rsidRPr="00B565D8">
        <w:rPr>
          <w:rFonts w:ascii="Times New Roman" w:eastAsia="Times New Roman" w:hAnsi="Times New Roman" w:cs="Times New Roman"/>
          <w:color w:val="333333"/>
          <w:kern w:val="0"/>
          <w:sz w:val="24"/>
          <w:szCs w:val="24"/>
          <w:lang w:eastAsia="uk-UA"/>
          <w14:ligatures w14:val="none"/>
        </w:rPr>
        <w:fldChar w:fldCharType="separate"/>
      </w:r>
      <w:r w:rsidRPr="00B565D8">
        <w:rPr>
          <w:rFonts w:ascii="Times New Roman" w:eastAsia="Times New Roman" w:hAnsi="Times New Roman" w:cs="Times New Roman"/>
          <w:color w:val="006600"/>
          <w:kern w:val="0"/>
          <w:sz w:val="24"/>
          <w:szCs w:val="24"/>
          <w:u w:val="single"/>
          <w:lang w:eastAsia="uk-UA"/>
          <w14:ligatures w14:val="none"/>
        </w:rPr>
        <w:t>Порядок формування єдиного проектного портфеля публічних інвестицій держави (регіону, територіальної громади) і галузевого (секторального) проектного портфеля держави (регіону, територіальної громади)</w:t>
      </w:r>
      <w:r w:rsidRPr="00B565D8">
        <w:rPr>
          <w:rFonts w:ascii="Times New Roman" w:eastAsia="Times New Roman" w:hAnsi="Times New Roman" w:cs="Times New Roman"/>
          <w:color w:val="333333"/>
          <w:kern w:val="0"/>
          <w:sz w:val="24"/>
          <w:szCs w:val="24"/>
          <w:lang w:eastAsia="uk-UA"/>
          <w14:ligatures w14:val="none"/>
        </w:rPr>
        <w:fldChar w:fldCharType="end"/>
      </w:r>
      <w:r w:rsidRPr="00B565D8">
        <w:rPr>
          <w:rFonts w:ascii="Times New Roman" w:eastAsia="Times New Roman" w:hAnsi="Times New Roman" w:cs="Times New Roman"/>
          <w:color w:val="333333"/>
          <w:kern w:val="0"/>
          <w:sz w:val="24"/>
          <w:szCs w:val="24"/>
          <w:lang w:eastAsia="uk-UA"/>
          <w14:ligatures w14:val="none"/>
        </w:rPr>
        <w:t>;</w:t>
      </w:r>
    </w:p>
    <w:bookmarkStart w:id="7" w:name="n9"/>
    <w:bookmarkEnd w:id="7"/>
    <w:p w14:paraId="2033824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B565D8">
        <w:rPr>
          <w:rFonts w:ascii="Times New Roman" w:eastAsia="Times New Roman" w:hAnsi="Times New Roman" w:cs="Times New Roman"/>
          <w:color w:val="333333"/>
          <w:kern w:val="0"/>
          <w:sz w:val="24"/>
          <w:szCs w:val="24"/>
          <w:lang w:eastAsia="uk-UA"/>
          <w14:ligatures w14:val="none"/>
        </w:rPr>
        <w:fldChar w:fldCharType="begin"/>
      </w:r>
      <w:r w:rsidRPr="00B565D8">
        <w:rPr>
          <w:rFonts w:ascii="Times New Roman" w:eastAsia="Times New Roman" w:hAnsi="Times New Roman" w:cs="Times New Roman"/>
          <w:color w:val="333333"/>
          <w:kern w:val="0"/>
          <w:sz w:val="24"/>
          <w:szCs w:val="24"/>
          <w:lang w:eastAsia="uk-UA"/>
          <w14:ligatures w14:val="none"/>
        </w:rPr>
        <w:instrText>HYPERLINK "https://zakon.rada.gov.ua/laws/show/527-2025-%D0%BF" \l "n261"</w:instrText>
      </w:r>
      <w:r w:rsidRPr="00B565D8">
        <w:rPr>
          <w:rFonts w:ascii="Times New Roman" w:eastAsia="Times New Roman" w:hAnsi="Times New Roman" w:cs="Times New Roman"/>
          <w:color w:val="333333"/>
          <w:kern w:val="0"/>
          <w:sz w:val="24"/>
          <w:szCs w:val="24"/>
          <w:lang w:eastAsia="uk-UA"/>
          <w14:ligatures w14:val="none"/>
        </w:rPr>
      </w:r>
      <w:r w:rsidRPr="00B565D8">
        <w:rPr>
          <w:rFonts w:ascii="Times New Roman" w:eastAsia="Times New Roman" w:hAnsi="Times New Roman" w:cs="Times New Roman"/>
          <w:color w:val="333333"/>
          <w:kern w:val="0"/>
          <w:sz w:val="24"/>
          <w:szCs w:val="24"/>
          <w:lang w:eastAsia="uk-UA"/>
          <w14:ligatures w14:val="none"/>
        </w:rPr>
        <w:fldChar w:fldCharType="separate"/>
      </w:r>
      <w:r w:rsidRPr="00B565D8">
        <w:rPr>
          <w:rFonts w:ascii="Times New Roman" w:eastAsia="Times New Roman" w:hAnsi="Times New Roman" w:cs="Times New Roman"/>
          <w:color w:val="006600"/>
          <w:kern w:val="0"/>
          <w:sz w:val="24"/>
          <w:szCs w:val="24"/>
          <w:u w:val="single"/>
          <w:lang w:eastAsia="uk-UA"/>
          <w14:ligatures w14:val="none"/>
        </w:rPr>
        <w:t>Порядок реалізації публічних інвестиційних проектів та програм публічних інвестицій на державному, регіональному та місцевому рівні</w:t>
      </w:r>
      <w:r w:rsidRPr="00B565D8">
        <w:rPr>
          <w:rFonts w:ascii="Times New Roman" w:eastAsia="Times New Roman" w:hAnsi="Times New Roman" w:cs="Times New Roman"/>
          <w:color w:val="333333"/>
          <w:kern w:val="0"/>
          <w:sz w:val="24"/>
          <w:szCs w:val="24"/>
          <w:lang w:eastAsia="uk-UA"/>
          <w14:ligatures w14:val="none"/>
        </w:rPr>
        <w:fldChar w:fldCharType="end"/>
      </w:r>
      <w:r w:rsidRPr="00B565D8">
        <w:rPr>
          <w:rFonts w:ascii="Times New Roman" w:eastAsia="Times New Roman" w:hAnsi="Times New Roman" w:cs="Times New Roman"/>
          <w:color w:val="333333"/>
          <w:kern w:val="0"/>
          <w:sz w:val="24"/>
          <w:szCs w:val="24"/>
          <w:lang w:eastAsia="uk-UA"/>
          <w14:ligatures w14:val="none"/>
        </w:rPr>
        <w:t>.</w:t>
      </w:r>
    </w:p>
    <w:p w14:paraId="731A591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 w:name="n10"/>
      <w:bookmarkEnd w:id="8"/>
      <w:r w:rsidRPr="00B565D8">
        <w:rPr>
          <w:rFonts w:ascii="Times New Roman" w:eastAsia="Times New Roman" w:hAnsi="Times New Roman" w:cs="Times New Roman"/>
          <w:color w:val="333333"/>
          <w:kern w:val="0"/>
          <w:sz w:val="24"/>
          <w:szCs w:val="24"/>
          <w:lang w:eastAsia="uk-UA"/>
          <w14:ligatures w14:val="none"/>
        </w:rPr>
        <w:t>2. Установити, що:</w:t>
      </w:r>
    </w:p>
    <w:p w14:paraId="54D91CD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 w:name="n329"/>
      <w:bookmarkEnd w:id="9"/>
      <w:r w:rsidRPr="00B565D8">
        <w:rPr>
          <w:rFonts w:ascii="Times New Roman" w:eastAsia="Times New Roman" w:hAnsi="Times New Roman" w:cs="Times New Roman"/>
          <w:color w:val="333333"/>
          <w:kern w:val="0"/>
          <w:sz w:val="24"/>
          <w:szCs w:val="24"/>
          <w:lang w:eastAsia="uk-UA"/>
          <w14:ligatures w14:val="none"/>
        </w:rPr>
        <w:t>1) для публічних інвестиційних проектів, включених до єдиного проектного портфеля публічних інвестицій держави, оцінка концепцій яких здійснювалась відповідно до </w:t>
      </w:r>
      <w:hyperlink r:id="rId6" w:anchor="n9" w:tgtFrame="_blank" w:history="1">
        <w:r w:rsidRPr="00B565D8">
          <w:rPr>
            <w:rFonts w:ascii="Times New Roman" w:eastAsia="Times New Roman" w:hAnsi="Times New Roman" w:cs="Times New Roman"/>
            <w:color w:val="000099"/>
            <w:kern w:val="0"/>
            <w:sz w:val="24"/>
            <w:szCs w:val="24"/>
            <w:u w:val="single"/>
            <w:lang w:eastAsia="uk-UA"/>
            <w14:ligatures w14:val="none"/>
          </w:rPr>
          <w:t xml:space="preserve">Порядку підготовки, подання, оцінки та визначення критеріїв </w:t>
        </w:r>
        <w:proofErr w:type="spellStart"/>
        <w:r w:rsidRPr="00B565D8">
          <w:rPr>
            <w:rFonts w:ascii="Times New Roman" w:eastAsia="Times New Roman" w:hAnsi="Times New Roman" w:cs="Times New Roman"/>
            <w:color w:val="000099"/>
            <w:kern w:val="0"/>
            <w:sz w:val="24"/>
            <w:szCs w:val="24"/>
            <w:u w:val="single"/>
            <w:lang w:eastAsia="uk-UA"/>
            <w14:ligatures w14:val="none"/>
          </w:rPr>
          <w:t>пріоритезації</w:t>
        </w:r>
        <w:proofErr w:type="spellEnd"/>
        <w:r w:rsidRPr="00B565D8">
          <w:rPr>
            <w:rFonts w:ascii="Times New Roman" w:eastAsia="Times New Roman" w:hAnsi="Times New Roman" w:cs="Times New Roman"/>
            <w:color w:val="000099"/>
            <w:kern w:val="0"/>
            <w:sz w:val="24"/>
            <w:szCs w:val="24"/>
            <w:u w:val="single"/>
            <w:lang w:eastAsia="uk-UA"/>
            <w14:ligatures w14:val="none"/>
          </w:rPr>
          <w:t xml:space="preserve"> концепцій публічних інвестиційних проектів на 2025 рік</w:t>
        </w:r>
      </w:hyperlink>
      <w:r w:rsidRPr="00B565D8">
        <w:rPr>
          <w:rFonts w:ascii="Times New Roman" w:eastAsia="Times New Roman" w:hAnsi="Times New Roman" w:cs="Times New Roman"/>
          <w:color w:val="333333"/>
          <w:kern w:val="0"/>
          <w:sz w:val="24"/>
          <w:szCs w:val="24"/>
          <w:lang w:eastAsia="uk-UA"/>
          <w14:ligatures w14:val="none"/>
        </w:rPr>
        <w:t xml:space="preserve">, затвердженого постановою Кабінету Міністрів України від 9 серпня 2024 р. № 903 “Деякі питання підготовки, подання, оцінки та критеріїв </w:t>
      </w:r>
      <w:proofErr w:type="spellStart"/>
      <w:r w:rsidRPr="00B565D8">
        <w:rPr>
          <w:rFonts w:ascii="Times New Roman" w:eastAsia="Times New Roman" w:hAnsi="Times New Roman" w:cs="Times New Roman"/>
          <w:color w:val="333333"/>
          <w:kern w:val="0"/>
          <w:sz w:val="24"/>
          <w:szCs w:val="24"/>
          <w:lang w:eastAsia="uk-UA"/>
          <w14:ligatures w14:val="none"/>
        </w:rPr>
        <w:t>пріоритезації</w:t>
      </w:r>
      <w:proofErr w:type="spellEnd"/>
      <w:r w:rsidRPr="00B565D8">
        <w:rPr>
          <w:rFonts w:ascii="Times New Roman" w:eastAsia="Times New Roman" w:hAnsi="Times New Roman" w:cs="Times New Roman"/>
          <w:color w:val="333333"/>
          <w:kern w:val="0"/>
          <w:sz w:val="24"/>
          <w:szCs w:val="24"/>
          <w:lang w:eastAsia="uk-UA"/>
          <w14:ligatures w14:val="none"/>
        </w:rPr>
        <w:t xml:space="preserve"> концепцій публічних інвестиційних проектів на 2025 рік” (Офіційний вісник України, 2024 р., № 76, ст. 4489):</w:t>
      </w:r>
    </w:p>
    <w:p w14:paraId="2833B78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 w:name="n330"/>
      <w:bookmarkEnd w:id="10"/>
      <w:r w:rsidRPr="00B565D8">
        <w:rPr>
          <w:rFonts w:ascii="Times New Roman" w:eastAsia="Times New Roman" w:hAnsi="Times New Roman" w:cs="Times New Roman"/>
          <w:color w:val="333333"/>
          <w:kern w:val="0"/>
          <w:sz w:val="24"/>
          <w:szCs w:val="24"/>
          <w:lang w:eastAsia="uk-UA"/>
          <w14:ligatures w14:val="none"/>
        </w:rPr>
        <w:t>реалізація яких завершується у 2025 році, обов’язковим є внесення виконавцем такого проекту у місячний строк після завершення його реалізації звіту з використанням програмних засобів Єдиної інформаційної системи управління публічними інвестиційними проектами та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особи виконавця такого проекту;</w:t>
      </w:r>
    </w:p>
    <w:p w14:paraId="6314669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 w:name="n331"/>
      <w:bookmarkEnd w:id="11"/>
      <w:r w:rsidRPr="00B565D8">
        <w:rPr>
          <w:rFonts w:ascii="Times New Roman" w:eastAsia="Times New Roman" w:hAnsi="Times New Roman" w:cs="Times New Roman"/>
          <w:color w:val="333333"/>
          <w:kern w:val="0"/>
          <w:sz w:val="24"/>
          <w:szCs w:val="24"/>
          <w:lang w:eastAsia="uk-UA"/>
          <w14:ligatures w14:val="none"/>
        </w:rPr>
        <w:t>реалізація яких продовжується після 2025 року, обов’язковим є проходження лише галузевої (секторальної) оцінки відповідно до Порядку оцінки публічних інвестиційних проектів та програм публічних інвестицій, затвердженого цією постановою, виключно в частині стратегічного обґрунтування такого проекту;</w:t>
      </w:r>
    </w:p>
    <w:p w14:paraId="20B0CA0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 w:name="n332"/>
      <w:bookmarkEnd w:id="12"/>
      <w:r w:rsidRPr="00B565D8">
        <w:rPr>
          <w:rFonts w:ascii="Times New Roman" w:eastAsia="Times New Roman" w:hAnsi="Times New Roman" w:cs="Times New Roman"/>
          <w:color w:val="333333"/>
          <w:kern w:val="0"/>
          <w:sz w:val="24"/>
          <w:szCs w:val="24"/>
          <w:lang w:eastAsia="uk-UA"/>
          <w14:ligatures w14:val="none"/>
        </w:rPr>
        <w:t xml:space="preserve">2) галузева (секторальна) оцінка публічних інвестиційних проектів та програм публічних інвестицій, які подаються у 2025 році для включення до галузевого (секторального) </w:t>
      </w:r>
      <w:r w:rsidRPr="00B565D8">
        <w:rPr>
          <w:rFonts w:ascii="Times New Roman" w:eastAsia="Times New Roman" w:hAnsi="Times New Roman" w:cs="Times New Roman"/>
          <w:color w:val="333333"/>
          <w:kern w:val="0"/>
          <w:sz w:val="24"/>
          <w:szCs w:val="24"/>
          <w:lang w:eastAsia="uk-UA"/>
          <w14:ligatures w14:val="none"/>
        </w:rPr>
        <w:lastRenderedPageBreak/>
        <w:t>проектного портфеля держави (регіону, територіальної громади), здійснюється виключно в частині стратегічного обґрунтування;</w:t>
      </w:r>
    </w:p>
    <w:p w14:paraId="3943759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 w:name="n333"/>
      <w:bookmarkEnd w:id="13"/>
      <w:r w:rsidRPr="00B565D8">
        <w:rPr>
          <w:rFonts w:ascii="Times New Roman" w:eastAsia="Times New Roman" w:hAnsi="Times New Roman" w:cs="Times New Roman"/>
          <w:color w:val="333333"/>
          <w:kern w:val="0"/>
          <w:sz w:val="24"/>
          <w:szCs w:val="24"/>
          <w:lang w:eastAsia="uk-UA"/>
          <w14:ligatures w14:val="none"/>
        </w:rPr>
        <w:t>3) до набрання чинності нормативно-правовим актом Кабінету Міністрів України, який визначатиме порядок функціонування та складові Єдиної інформаційної системи управління публічними інвестиційними проектами, підготовка, оцінка публічних інвестиційних проектів та програм публічних інвестицій, формування єдиного проектного портфеля держави, галузевих (секторальних) портфелів держави, а також внесення, оновлення інформації щодо реалізації публічних інвестиційних проектів та програм публічних інвестицій здійснюються з використанням програмних засобів Єдиної цифрової інтегрованої інформаційно-аналітичної системи управління процесом відбудови об’єктів нерухомого майна, будівництва та інфраструктури (екосистема DREAM).</w:t>
      </w:r>
    </w:p>
    <w:p w14:paraId="6C01FB4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 w:name="n334"/>
      <w:bookmarkEnd w:id="14"/>
      <w:r w:rsidRPr="00B565D8">
        <w:rPr>
          <w:rFonts w:ascii="Times New Roman" w:eastAsia="Times New Roman" w:hAnsi="Times New Roman" w:cs="Times New Roman"/>
          <w:i/>
          <w:iCs/>
          <w:color w:val="333333"/>
          <w:kern w:val="0"/>
          <w:sz w:val="24"/>
          <w:szCs w:val="24"/>
          <w:lang w:eastAsia="uk-UA"/>
          <w14:ligatures w14:val="none"/>
        </w:rPr>
        <w:t>{Пункт 2 в редакції Постанови КМ </w:t>
      </w:r>
      <w:hyperlink r:id="rId7" w:anchor="n13" w:tgtFrame="_blank" w:history="1">
        <w:r w:rsidRPr="00B565D8">
          <w:rPr>
            <w:rFonts w:ascii="Times New Roman" w:eastAsia="Times New Roman" w:hAnsi="Times New Roman" w:cs="Times New Roman"/>
            <w:i/>
            <w:iCs/>
            <w:color w:val="000099"/>
            <w:kern w:val="0"/>
            <w:sz w:val="24"/>
            <w:szCs w:val="24"/>
            <w:u w:val="single"/>
            <w:lang w:eastAsia="uk-UA"/>
            <w14:ligatures w14:val="none"/>
          </w:rPr>
          <w:t>№ 1049 від 26.08.2025</w:t>
        </w:r>
      </w:hyperlink>
      <w:r w:rsidRPr="00B565D8">
        <w:rPr>
          <w:rFonts w:ascii="Times New Roman" w:eastAsia="Times New Roman" w:hAnsi="Times New Roman" w:cs="Times New Roman"/>
          <w:i/>
          <w:iCs/>
          <w:color w:val="333333"/>
          <w:kern w:val="0"/>
          <w:sz w:val="24"/>
          <w:szCs w:val="24"/>
          <w:lang w:eastAsia="uk-UA"/>
          <w14:ligatures w14:val="none"/>
        </w:rPr>
        <w:t> - застосовується з 1 серпня 2025 року}</w:t>
      </w:r>
    </w:p>
    <w:p w14:paraId="231227E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 w:name="n13"/>
      <w:bookmarkEnd w:id="15"/>
      <w:r w:rsidRPr="00B565D8">
        <w:rPr>
          <w:rFonts w:ascii="Times New Roman" w:eastAsia="Times New Roman" w:hAnsi="Times New Roman" w:cs="Times New Roman"/>
          <w:color w:val="333333"/>
          <w:kern w:val="0"/>
          <w:sz w:val="24"/>
          <w:szCs w:val="24"/>
          <w:lang w:eastAsia="uk-UA"/>
          <w14:ligatures w14:val="none"/>
        </w:rPr>
        <w:t>3. Рекомендувати органам місцевого самоврядування керуватися затвердженими цією постановою порядками під час вирішення питань управління публічними інвестиціями.</w:t>
      </w:r>
    </w:p>
    <w:tbl>
      <w:tblPr>
        <w:tblW w:w="5000" w:type="pct"/>
        <w:tblCellMar>
          <w:left w:w="0" w:type="dxa"/>
          <w:right w:w="0" w:type="dxa"/>
        </w:tblCellMar>
        <w:tblLook w:val="04A0" w:firstRow="1" w:lastRow="0" w:firstColumn="1" w:lastColumn="0" w:noHBand="0" w:noVBand="1"/>
      </w:tblPr>
      <w:tblGrid>
        <w:gridCol w:w="2890"/>
        <w:gridCol w:w="6743"/>
      </w:tblGrid>
      <w:tr w:rsidR="00B565D8" w:rsidRPr="00B565D8" w14:paraId="67498850" w14:textId="77777777">
        <w:tc>
          <w:tcPr>
            <w:tcW w:w="1500" w:type="pct"/>
            <w:tcBorders>
              <w:top w:val="single" w:sz="2" w:space="0" w:color="auto"/>
              <w:left w:val="single" w:sz="2" w:space="0" w:color="auto"/>
              <w:bottom w:val="single" w:sz="2" w:space="0" w:color="auto"/>
              <w:right w:val="single" w:sz="2" w:space="0" w:color="auto"/>
            </w:tcBorders>
            <w:hideMark/>
          </w:tcPr>
          <w:p w14:paraId="0A911FC9" w14:textId="77777777" w:rsidR="00B565D8" w:rsidRPr="00B565D8" w:rsidRDefault="00B565D8" w:rsidP="00B565D8">
            <w:pPr>
              <w:spacing w:before="300" w:after="150" w:line="240" w:lineRule="auto"/>
              <w:jc w:val="center"/>
              <w:rPr>
                <w:rFonts w:ascii="Times New Roman" w:eastAsia="Times New Roman" w:hAnsi="Times New Roman" w:cs="Times New Roman"/>
                <w:kern w:val="0"/>
                <w:sz w:val="24"/>
                <w:szCs w:val="24"/>
                <w:lang w:eastAsia="uk-UA"/>
                <w14:ligatures w14:val="none"/>
              </w:rPr>
            </w:pPr>
            <w:bookmarkStart w:id="16" w:name="n14"/>
            <w:bookmarkEnd w:id="16"/>
            <w:r w:rsidRPr="00B565D8">
              <w:rPr>
                <w:rFonts w:ascii="Times New Roman" w:eastAsia="Times New Roman" w:hAnsi="Times New Roman" w:cs="Times New Roman"/>
                <w:b/>
                <w:bCs/>
                <w:kern w:val="0"/>
                <w:sz w:val="24"/>
                <w:szCs w:val="24"/>
                <w:lang w:eastAsia="uk-UA"/>
                <w14:ligatures w14:val="none"/>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14:paraId="7C7D2035" w14:textId="77777777" w:rsidR="00B565D8" w:rsidRPr="00B565D8" w:rsidRDefault="00B565D8" w:rsidP="00B565D8">
            <w:pPr>
              <w:spacing w:before="300" w:after="0" w:line="240" w:lineRule="auto"/>
              <w:jc w:val="right"/>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b/>
                <w:bCs/>
                <w:kern w:val="0"/>
                <w:sz w:val="24"/>
                <w:szCs w:val="24"/>
                <w:lang w:eastAsia="uk-UA"/>
                <w14:ligatures w14:val="none"/>
              </w:rPr>
              <w:t>Д. ШМИГАЛЬ</w:t>
            </w:r>
          </w:p>
        </w:tc>
      </w:tr>
      <w:tr w:rsidR="00B565D8" w:rsidRPr="00B565D8" w14:paraId="0F97AC0B" w14:textId="77777777">
        <w:tc>
          <w:tcPr>
            <w:tcW w:w="0" w:type="auto"/>
            <w:tcBorders>
              <w:top w:val="single" w:sz="2" w:space="0" w:color="auto"/>
              <w:left w:val="single" w:sz="2" w:space="0" w:color="auto"/>
              <w:bottom w:val="single" w:sz="2" w:space="0" w:color="auto"/>
              <w:right w:val="single" w:sz="2" w:space="0" w:color="auto"/>
            </w:tcBorders>
            <w:hideMark/>
          </w:tcPr>
          <w:p w14:paraId="0AFF5708" w14:textId="77777777" w:rsidR="00B565D8" w:rsidRPr="00B565D8" w:rsidRDefault="00B565D8" w:rsidP="00B565D8">
            <w:pPr>
              <w:spacing w:before="300" w:after="150" w:line="240" w:lineRule="auto"/>
              <w:jc w:val="center"/>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b/>
                <w:bCs/>
                <w:kern w:val="0"/>
                <w:sz w:val="24"/>
                <w:szCs w:val="24"/>
                <w:lang w:eastAsia="uk-UA"/>
                <w14:ligatures w14:val="none"/>
              </w:rPr>
              <w:t>Інд. 67</w:t>
            </w:r>
          </w:p>
        </w:tc>
        <w:tc>
          <w:tcPr>
            <w:tcW w:w="0" w:type="auto"/>
            <w:tcBorders>
              <w:top w:val="single" w:sz="2" w:space="0" w:color="auto"/>
              <w:left w:val="single" w:sz="2" w:space="0" w:color="auto"/>
              <w:bottom w:val="single" w:sz="2" w:space="0" w:color="auto"/>
              <w:right w:val="single" w:sz="2" w:space="0" w:color="auto"/>
            </w:tcBorders>
            <w:hideMark/>
          </w:tcPr>
          <w:p w14:paraId="00BA8BF3" w14:textId="77777777" w:rsidR="00B565D8" w:rsidRPr="00B565D8" w:rsidRDefault="00B565D8" w:rsidP="00B565D8">
            <w:pPr>
              <w:spacing w:before="300" w:after="0" w:line="240" w:lineRule="auto"/>
              <w:jc w:val="right"/>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b/>
                <w:bCs/>
                <w:kern w:val="0"/>
                <w:sz w:val="24"/>
                <w:szCs w:val="24"/>
                <w:lang w:eastAsia="uk-UA"/>
                <w14:ligatures w14:val="none"/>
              </w:rPr>
              <w:br/>
            </w:r>
          </w:p>
        </w:tc>
      </w:tr>
    </w:tbl>
    <w:p w14:paraId="48AFCF67" w14:textId="77777777" w:rsidR="00B565D8" w:rsidRPr="00B565D8" w:rsidRDefault="00B565D8" w:rsidP="00B565D8">
      <w:pPr>
        <w:spacing w:after="0" w:line="240" w:lineRule="auto"/>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kern w:val="0"/>
          <w:sz w:val="24"/>
          <w:szCs w:val="24"/>
          <w:lang w:eastAsia="uk-UA"/>
          <w14:ligatures w14:val="none"/>
        </w:rPr>
        <w:pict w14:anchorId="4785EE73">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B565D8" w:rsidRPr="00B565D8" w14:paraId="53327CB1" w14:textId="77777777">
        <w:tc>
          <w:tcPr>
            <w:tcW w:w="2000" w:type="pct"/>
            <w:tcBorders>
              <w:top w:val="single" w:sz="2" w:space="0" w:color="auto"/>
              <w:left w:val="single" w:sz="2" w:space="0" w:color="auto"/>
              <w:bottom w:val="single" w:sz="2" w:space="0" w:color="auto"/>
              <w:right w:val="single" w:sz="2" w:space="0" w:color="auto"/>
            </w:tcBorders>
            <w:hideMark/>
          </w:tcPr>
          <w:p w14:paraId="1BB48A9C" w14:textId="77777777" w:rsidR="00B565D8" w:rsidRPr="00B565D8" w:rsidRDefault="00B565D8" w:rsidP="00B565D8">
            <w:pPr>
              <w:spacing w:before="150" w:after="150" w:line="240" w:lineRule="auto"/>
              <w:rPr>
                <w:rFonts w:ascii="Times New Roman" w:eastAsia="Times New Roman" w:hAnsi="Times New Roman" w:cs="Times New Roman"/>
                <w:kern w:val="0"/>
                <w:sz w:val="24"/>
                <w:szCs w:val="24"/>
                <w:lang w:eastAsia="uk-UA"/>
                <w14:ligatures w14:val="none"/>
              </w:rPr>
            </w:pPr>
            <w:bookmarkStart w:id="17" w:name="n318"/>
            <w:bookmarkStart w:id="18" w:name="n15"/>
            <w:bookmarkEnd w:id="17"/>
            <w:bookmarkEnd w:id="18"/>
            <w:r w:rsidRPr="00B565D8">
              <w:rPr>
                <w:rFonts w:ascii="Times New Roman" w:eastAsia="Times New Roman" w:hAnsi="Times New Roman" w:cs="Times New Roman"/>
                <w:b/>
                <w:bCs/>
                <w:kern w:val="0"/>
                <w:sz w:val="24"/>
                <w:szCs w:val="24"/>
                <w:lang w:eastAsia="uk-UA"/>
                <w14:ligatures w14:val="none"/>
              </w:rPr>
              <w:br/>
            </w:r>
          </w:p>
        </w:tc>
        <w:tc>
          <w:tcPr>
            <w:tcW w:w="3000" w:type="pct"/>
            <w:tcBorders>
              <w:top w:val="single" w:sz="2" w:space="0" w:color="auto"/>
              <w:left w:val="single" w:sz="2" w:space="0" w:color="auto"/>
              <w:bottom w:val="single" w:sz="2" w:space="0" w:color="auto"/>
              <w:right w:val="single" w:sz="2" w:space="0" w:color="auto"/>
            </w:tcBorders>
            <w:hideMark/>
          </w:tcPr>
          <w:p w14:paraId="783638EB" w14:textId="77777777" w:rsidR="00B565D8" w:rsidRPr="00B565D8" w:rsidRDefault="00B565D8" w:rsidP="00B565D8">
            <w:pPr>
              <w:spacing w:before="150" w:after="150" w:line="240" w:lineRule="auto"/>
              <w:jc w:val="center"/>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b/>
                <w:bCs/>
                <w:kern w:val="0"/>
                <w:sz w:val="24"/>
                <w:szCs w:val="24"/>
                <w:lang w:eastAsia="uk-UA"/>
                <w14:ligatures w14:val="none"/>
              </w:rPr>
              <w:t>ЗАТВЕРДЖЕНО</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постановою Кабінету Міністрів України</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від 28 лютого 2025 р. № 527</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(в редакції постанови Кабінету Міністрів України</w:t>
            </w:r>
            <w:r w:rsidRPr="00B565D8">
              <w:rPr>
                <w:rFonts w:ascii="Times New Roman" w:eastAsia="Times New Roman" w:hAnsi="Times New Roman" w:cs="Times New Roman"/>
                <w:kern w:val="0"/>
                <w:sz w:val="24"/>
                <w:szCs w:val="24"/>
                <w:lang w:eastAsia="uk-UA"/>
                <w14:ligatures w14:val="none"/>
              </w:rPr>
              <w:br/>
            </w:r>
            <w:hyperlink r:id="rId8" w:anchor="n22" w:tgtFrame="_blank" w:history="1">
              <w:r w:rsidRPr="00B565D8">
                <w:rPr>
                  <w:rFonts w:ascii="Times New Roman" w:eastAsia="Times New Roman" w:hAnsi="Times New Roman" w:cs="Times New Roman"/>
                  <w:b/>
                  <w:bCs/>
                  <w:color w:val="000099"/>
                  <w:kern w:val="0"/>
                  <w:sz w:val="24"/>
                  <w:szCs w:val="24"/>
                  <w:u w:val="single"/>
                  <w:lang w:eastAsia="uk-UA"/>
                  <w14:ligatures w14:val="none"/>
                </w:rPr>
                <w:t>від 26 серпня 2025 р. № 1049</w:t>
              </w:r>
            </w:hyperlink>
            <w:r w:rsidRPr="00B565D8">
              <w:rPr>
                <w:rFonts w:ascii="Times New Roman" w:eastAsia="Times New Roman" w:hAnsi="Times New Roman" w:cs="Times New Roman"/>
                <w:b/>
                <w:bCs/>
                <w:kern w:val="0"/>
                <w:sz w:val="24"/>
                <w:szCs w:val="24"/>
                <w:lang w:eastAsia="uk-UA"/>
                <w14:ligatures w14:val="none"/>
              </w:rPr>
              <w:t>)</w:t>
            </w:r>
          </w:p>
        </w:tc>
      </w:tr>
    </w:tbl>
    <w:p w14:paraId="52E66CBD" w14:textId="77777777" w:rsidR="00B565D8" w:rsidRPr="00B565D8" w:rsidRDefault="00B565D8" w:rsidP="00B565D8">
      <w:pPr>
        <w:shd w:val="clear" w:color="auto" w:fill="FFFFFF"/>
        <w:spacing w:before="300" w:after="4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9" w:name="n16"/>
      <w:bookmarkEnd w:id="19"/>
      <w:r w:rsidRPr="00B565D8">
        <w:rPr>
          <w:rFonts w:ascii="Times New Roman" w:eastAsia="Times New Roman" w:hAnsi="Times New Roman" w:cs="Times New Roman"/>
          <w:b/>
          <w:bCs/>
          <w:color w:val="333333"/>
          <w:kern w:val="0"/>
          <w:sz w:val="32"/>
          <w:szCs w:val="32"/>
          <w:lang w:eastAsia="uk-UA"/>
          <w14:ligatures w14:val="none"/>
        </w:rPr>
        <w:t>ПОРЯДОК</w:t>
      </w:r>
      <w:r w:rsidRPr="00B565D8">
        <w:rPr>
          <w:rFonts w:ascii="Times New Roman" w:eastAsia="Times New Roman" w:hAnsi="Times New Roman" w:cs="Times New Roman"/>
          <w:color w:val="333333"/>
          <w:kern w:val="0"/>
          <w:sz w:val="24"/>
          <w:szCs w:val="24"/>
          <w:lang w:eastAsia="uk-UA"/>
          <w14:ligatures w14:val="none"/>
        </w:rPr>
        <w:br/>
      </w:r>
      <w:r w:rsidRPr="00B565D8">
        <w:rPr>
          <w:rFonts w:ascii="Times New Roman" w:eastAsia="Times New Roman" w:hAnsi="Times New Roman" w:cs="Times New Roman"/>
          <w:b/>
          <w:bCs/>
          <w:color w:val="333333"/>
          <w:kern w:val="0"/>
          <w:sz w:val="32"/>
          <w:szCs w:val="32"/>
          <w:lang w:eastAsia="uk-UA"/>
          <w14:ligatures w14:val="none"/>
        </w:rPr>
        <w:t>підготовки публічних інвестиційних проектів та програм публічних інвестицій</w:t>
      </w:r>
    </w:p>
    <w:p w14:paraId="6CE671B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 w:name="n404"/>
      <w:bookmarkEnd w:id="20"/>
      <w:r w:rsidRPr="00B565D8">
        <w:rPr>
          <w:rFonts w:ascii="Times New Roman" w:eastAsia="Times New Roman" w:hAnsi="Times New Roman" w:cs="Times New Roman"/>
          <w:color w:val="333333"/>
          <w:kern w:val="0"/>
          <w:sz w:val="24"/>
          <w:szCs w:val="24"/>
          <w:lang w:eastAsia="uk-UA"/>
          <w14:ligatures w14:val="none"/>
        </w:rPr>
        <w:t>1. Цей Порядок регулює питання підготовки публічних інвестиційних проектів (далі - проекти), які повністю або частково реалізуються за рахунок публічних інвестицій, зокрема на умовах державно-приватного партнерства (крім проектів, пов’язаних з обороноздатністю держави), та програм публічних інвестицій (далі - програми) на державному, регіональному та місцевому рівні.</w:t>
      </w:r>
    </w:p>
    <w:p w14:paraId="5FA5584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 w:name="n405"/>
      <w:bookmarkEnd w:id="21"/>
      <w:r w:rsidRPr="00B565D8">
        <w:rPr>
          <w:rFonts w:ascii="Times New Roman" w:eastAsia="Times New Roman" w:hAnsi="Times New Roman" w:cs="Times New Roman"/>
          <w:color w:val="333333"/>
          <w:kern w:val="0"/>
          <w:sz w:val="24"/>
          <w:szCs w:val="24"/>
          <w:lang w:eastAsia="uk-UA"/>
          <w14:ligatures w14:val="none"/>
        </w:rPr>
        <w:t>2. У цьому Порядку терміни вживаються в такому значенні:</w:t>
      </w:r>
    </w:p>
    <w:p w14:paraId="6537FA0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 w:name="n337"/>
      <w:bookmarkEnd w:id="22"/>
      <w:r w:rsidRPr="00B565D8">
        <w:rPr>
          <w:rFonts w:ascii="Times New Roman" w:eastAsia="Times New Roman" w:hAnsi="Times New Roman" w:cs="Times New Roman"/>
          <w:color w:val="333333"/>
          <w:kern w:val="0"/>
          <w:sz w:val="24"/>
          <w:szCs w:val="24"/>
          <w:lang w:eastAsia="uk-UA"/>
          <w14:ligatures w14:val="none"/>
        </w:rPr>
        <w:t>інвестиційне техніко-економічне обґрунтування - стадія етапу підготовки проекту, що передбачає деталізацію обґрунтувань, здійснених на стадії попереднього інвестиційного техніко-економічного обґрунтування залежно від прогнозованої загальної вартості проекту;</w:t>
      </w:r>
    </w:p>
    <w:p w14:paraId="2F7EAEE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 w:name="n338"/>
      <w:bookmarkEnd w:id="23"/>
      <w:r w:rsidRPr="00B565D8">
        <w:rPr>
          <w:rFonts w:ascii="Times New Roman" w:eastAsia="Times New Roman" w:hAnsi="Times New Roman" w:cs="Times New Roman"/>
          <w:color w:val="333333"/>
          <w:kern w:val="0"/>
          <w:sz w:val="24"/>
          <w:szCs w:val="24"/>
          <w:lang w:eastAsia="uk-UA"/>
          <w14:ligatures w14:val="none"/>
        </w:rPr>
        <w:t>ініціатор програми - міністерство, відповідальне за галузь (сектор) для публічного інвестування (далі - відповідальне за галузь (сектор) міністерство), визначене </w:t>
      </w:r>
      <w:hyperlink r:id="rId9" w:anchor="n13" w:tgtFrame="_blank" w:history="1">
        <w:r w:rsidRPr="00B565D8">
          <w:rPr>
            <w:rFonts w:ascii="Times New Roman" w:eastAsia="Times New Roman" w:hAnsi="Times New Roman" w:cs="Times New Roman"/>
            <w:color w:val="000099"/>
            <w:kern w:val="0"/>
            <w:sz w:val="24"/>
            <w:szCs w:val="24"/>
            <w:u w:val="single"/>
            <w:lang w:eastAsia="uk-UA"/>
            <w14:ligatures w14:val="none"/>
          </w:rPr>
          <w:t>Порядком розроблення та моніторингу реалізації середньострокового плану пріоритетних публічних інвестицій держави</w:t>
        </w:r>
      </w:hyperlink>
      <w:r w:rsidRPr="00B565D8">
        <w:rPr>
          <w:rFonts w:ascii="Times New Roman" w:eastAsia="Times New Roman" w:hAnsi="Times New Roman" w:cs="Times New Roman"/>
          <w:color w:val="333333"/>
          <w:kern w:val="0"/>
          <w:sz w:val="24"/>
          <w:szCs w:val="24"/>
          <w:lang w:eastAsia="uk-UA"/>
          <w14:ligatures w14:val="none"/>
        </w:rPr>
        <w:t xml:space="preserve">, затвердженим постановою Кабінету Міністрів України від 28 лютого 2025 р. № 294 (Офіційний вісник України, 2025 р., № 30, ст. 2016), інші центральні органи виконавчої влади, обласна державна адміністрація (військова адміністрація), орган місцевого самоврядування, військова адміністрація населеного пункту (населених пунктів) (у разі її </w:t>
      </w:r>
      <w:r w:rsidRPr="00B565D8">
        <w:rPr>
          <w:rFonts w:ascii="Times New Roman" w:eastAsia="Times New Roman" w:hAnsi="Times New Roman" w:cs="Times New Roman"/>
          <w:color w:val="333333"/>
          <w:kern w:val="0"/>
          <w:sz w:val="24"/>
          <w:szCs w:val="24"/>
          <w:lang w:eastAsia="uk-UA"/>
          <w14:ligatures w14:val="none"/>
        </w:rPr>
        <w:lastRenderedPageBreak/>
        <w:t>утворення), військово-цивільна адміністрація населеного пункту (населених пунктів) (у разі її утворення) та інші розпорядники бюджетних коштів;</w:t>
      </w:r>
    </w:p>
    <w:p w14:paraId="2A09037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 w:name="n339"/>
      <w:bookmarkEnd w:id="24"/>
      <w:r w:rsidRPr="00B565D8">
        <w:rPr>
          <w:rFonts w:ascii="Times New Roman" w:eastAsia="Times New Roman" w:hAnsi="Times New Roman" w:cs="Times New Roman"/>
          <w:color w:val="333333"/>
          <w:kern w:val="0"/>
          <w:sz w:val="24"/>
          <w:szCs w:val="24"/>
          <w:lang w:eastAsia="uk-UA"/>
          <w14:ligatures w14:val="none"/>
        </w:rPr>
        <w:t>ініціатор проекту - орган державної влади, орган місцевого самоврядування, юридична особа незалежно від організаційно-правової форми, державна частка (частка територіальної громади) у статутному капіталі якої перевищує 50 відсотків чи становить величину, яка забезпечує державі (територіальній громаді) право вирішального впливу на її господарську діяльність;</w:t>
      </w:r>
    </w:p>
    <w:p w14:paraId="36D7293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 w:name="n340"/>
      <w:bookmarkEnd w:id="25"/>
      <w:r w:rsidRPr="00B565D8">
        <w:rPr>
          <w:rFonts w:ascii="Times New Roman" w:eastAsia="Times New Roman" w:hAnsi="Times New Roman" w:cs="Times New Roman"/>
          <w:color w:val="333333"/>
          <w:kern w:val="0"/>
          <w:sz w:val="24"/>
          <w:szCs w:val="24"/>
          <w:lang w:eastAsia="uk-UA"/>
          <w14:ligatures w14:val="none"/>
        </w:rPr>
        <w:t>масштабний проект - проект з орієнтовною вартістю понад 400 млн. гривень;</w:t>
      </w:r>
    </w:p>
    <w:p w14:paraId="7754671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 w:name="n341"/>
      <w:bookmarkEnd w:id="26"/>
      <w:r w:rsidRPr="00B565D8">
        <w:rPr>
          <w:rFonts w:ascii="Times New Roman" w:eastAsia="Times New Roman" w:hAnsi="Times New Roman" w:cs="Times New Roman"/>
          <w:color w:val="333333"/>
          <w:kern w:val="0"/>
          <w:sz w:val="24"/>
          <w:szCs w:val="24"/>
          <w:lang w:eastAsia="uk-UA"/>
          <w14:ligatures w14:val="none"/>
        </w:rPr>
        <w:t>підготовка програми - передінвестиційний етап життєвого циклу програми, який включає здійснення стратегічного, економічного, фінансового, управлінського обґрунтування, оцінку програми, прийняття рішення щодо її доцільності та включення до галузевого (секторального) проектного портфеля держави (регіону, територіальної громади), прийняття Стратегічною інвестиційною радою (місцевою інвестиційною радою) рішення щодо її включення до єдиного проектного портфеля публічних інвестицій держави (регіону, територіальної громади) та завершується підтвердженням готовності програми до реалізації;</w:t>
      </w:r>
    </w:p>
    <w:p w14:paraId="7C04985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 w:name="n342"/>
      <w:bookmarkEnd w:id="27"/>
      <w:r w:rsidRPr="00B565D8">
        <w:rPr>
          <w:rFonts w:ascii="Times New Roman" w:eastAsia="Times New Roman" w:hAnsi="Times New Roman" w:cs="Times New Roman"/>
          <w:color w:val="333333"/>
          <w:kern w:val="0"/>
          <w:sz w:val="24"/>
          <w:szCs w:val="24"/>
          <w:lang w:eastAsia="uk-UA"/>
          <w14:ligatures w14:val="none"/>
        </w:rPr>
        <w:t>підготовка проекту - передінвестиційний етап життєвого циклу проекту, який включає здійснення передінвестиційних досліджень, оцінку проекту, прийняття рішення про його доцільність шляхом включення до галузевого (секторального) проектного портфеля держави (регіону, територіальної громади), прийняття Стратегічною інвестиційною радою (місцевою інвестиційною радою) рішення щодо включення проекту до єдиного проектного портфеля публічних інвестицій держави (регіону, територіальної громади) та завершується підтвердженням готовності проекту до реалізації;</w:t>
      </w:r>
    </w:p>
    <w:p w14:paraId="5755A63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 w:name="n343"/>
      <w:bookmarkEnd w:id="28"/>
      <w:r w:rsidRPr="00B565D8">
        <w:rPr>
          <w:rFonts w:ascii="Times New Roman" w:eastAsia="Times New Roman" w:hAnsi="Times New Roman" w:cs="Times New Roman"/>
          <w:color w:val="333333"/>
          <w:kern w:val="0"/>
          <w:sz w:val="24"/>
          <w:szCs w:val="24"/>
          <w:lang w:eastAsia="uk-UA"/>
          <w14:ligatures w14:val="none"/>
        </w:rPr>
        <w:t>попереднє інвестиційне техніко-економічне обґрунтування - стадія етапу підготовки проекту, що передбачає здійснення стратегічного, економічного, комерційного, фінансового та управлінського обґрунтування та є обов’язковою для всіх проектів;</w:t>
      </w:r>
    </w:p>
    <w:p w14:paraId="0BD646A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 w:name="n344"/>
      <w:bookmarkEnd w:id="29"/>
      <w:r w:rsidRPr="00B565D8">
        <w:rPr>
          <w:rFonts w:ascii="Times New Roman" w:eastAsia="Times New Roman" w:hAnsi="Times New Roman" w:cs="Times New Roman"/>
          <w:color w:val="333333"/>
          <w:kern w:val="0"/>
          <w:sz w:val="24"/>
          <w:szCs w:val="24"/>
          <w:lang w:eastAsia="uk-UA"/>
          <w14:ligatures w14:val="none"/>
        </w:rPr>
        <w:t>програма (програми) для підготовки проектів - організований та некомерційний комплекс заходів або видів діяльності, спрямований на підтримку підготовки та реалізації проектів, який може бути ініційований, профінансований та/або впроваджений міжнародними фінансовими організаціями, партнерами з розвитку, утвореними ними юридичними особами із залученням (або без залучення) до підготовки та реалізації таких проектів інших суб’єктів відповідно до законодавства, зокрема в межах грантових, кредитних угод, інших міжнародних договорів України.</w:t>
      </w:r>
    </w:p>
    <w:p w14:paraId="366130C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 w:name="n345"/>
      <w:bookmarkEnd w:id="30"/>
      <w:r w:rsidRPr="00B565D8">
        <w:rPr>
          <w:rFonts w:ascii="Times New Roman" w:eastAsia="Times New Roman" w:hAnsi="Times New Roman" w:cs="Times New Roman"/>
          <w:color w:val="333333"/>
          <w:kern w:val="0"/>
          <w:sz w:val="24"/>
          <w:szCs w:val="24"/>
          <w:lang w:eastAsia="uk-UA"/>
          <w14:ligatures w14:val="none"/>
        </w:rPr>
        <w:t>Інші терміни вживаються у значенні, наведеному в </w:t>
      </w:r>
      <w:hyperlink r:id="rId10" w:tgtFrame="_blank" w:history="1">
        <w:r w:rsidRPr="00B565D8">
          <w:rPr>
            <w:rFonts w:ascii="Times New Roman" w:eastAsia="Times New Roman" w:hAnsi="Times New Roman" w:cs="Times New Roman"/>
            <w:color w:val="000099"/>
            <w:kern w:val="0"/>
            <w:sz w:val="24"/>
            <w:szCs w:val="24"/>
            <w:u w:val="single"/>
            <w:lang w:eastAsia="uk-UA"/>
            <w14:ligatures w14:val="none"/>
          </w:rPr>
          <w:t>Бюджетному кодексі України</w:t>
        </w:r>
      </w:hyperlink>
      <w:r w:rsidRPr="00B565D8">
        <w:rPr>
          <w:rFonts w:ascii="Times New Roman" w:eastAsia="Times New Roman" w:hAnsi="Times New Roman" w:cs="Times New Roman"/>
          <w:color w:val="333333"/>
          <w:kern w:val="0"/>
          <w:sz w:val="24"/>
          <w:szCs w:val="24"/>
          <w:lang w:eastAsia="uk-UA"/>
          <w14:ligatures w14:val="none"/>
        </w:rPr>
        <w:t>, Законах України </w:t>
      </w:r>
      <w:hyperlink r:id="rId11" w:tgtFrame="_blank" w:history="1">
        <w:r w:rsidRPr="00B565D8">
          <w:rPr>
            <w:rFonts w:ascii="Times New Roman" w:eastAsia="Times New Roman" w:hAnsi="Times New Roman" w:cs="Times New Roman"/>
            <w:color w:val="000099"/>
            <w:kern w:val="0"/>
            <w:sz w:val="24"/>
            <w:szCs w:val="24"/>
            <w:u w:val="single"/>
            <w:lang w:eastAsia="uk-UA"/>
            <w14:ligatures w14:val="none"/>
          </w:rPr>
          <w:t>“Про засади державної регіональної політики”</w:t>
        </w:r>
      </w:hyperlink>
      <w:r w:rsidRPr="00B565D8">
        <w:rPr>
          <w:rFonts w:ascii="Times New Roman" w:eastAsia="Times New Roman" w:hAnsi="Times New Roman" w:cs="Times New Roman"/>
          <w:color w:val="333333"/>
          <w:kern w:val="0"/>
          <w:sz w:val="24"/>
          <w:szCs w:val="24"/>
          <w:lang w:eastAsia="uk-UA"/>
          <w14:ligatures w14:val="none"/>
        </w:rPr>
        <w:t>, </w:t>
      </w:r>
      <w:hyperlink r:id="rId12" w:tgtFrame="_blank" w:history="1">
        <w:r w:rsidRPr="00B565D8">
          <w:rPr>
            <w:rFonts w:ascii="Times New Roman" w:eastAsia="Times New Roman" w:hAnsi="Times New Roman" w:cs="Times New Roman"/>
            <w:color w:val="000099"/>
            <w:kern w:val="0"/>
            <w:sz w:val="24"/>
            <w:szCs w:val="24"/>
            <w:u w:val="single"/>
            <w:lang w:eastAsia="uk-UA"/>
            <w14:ligatures w14:val="none"/>
          </w:rPr>
          <w:t>“Про публічні електронні реєстри”</w:t>
        </w:r>
      </w:hyperlink>
      <w:r w:rsidRPr="00B565D8">
        <w:rPr>
          <w:rFonts w:ascii="Times New Roman" w:eastAsia="Times New Roman" w:hAnsi="Times New Roman" w:cs="Times New Roman"/>
          <w:color w:val="333333"/>
          <w:kern w:val="0"/>
          <w:sz w:val="24"/>
          <w:szCs w:val="24"/>
          <w:lang w:eastAsia="uk-UA"/>
          <w14:ligatures w14:val="none"/>
        </w:rPr>
        <w:t>, </w:t>
      </w:r>
      <w:hyperlink r:id="rId13" w:tgtFrame="_blank" w:history="1">
        <w:r w:rsidRPr="00B565D8">
          <w:rPr>
            <w:rFonts w:ascii="Times New Roman" w:eastAsia="Times New Roman" w:hAnsi="Times New Roman" w:cs="Times New Roman"/>
            <w:color w:val="000099"/>
            <w:kern w:val="0"/>
            <w:sz w:val="24"/>
            <w:szCs w:val="24"/>
            <w:u w:val="single"/>
            <w:lang w:eastAsia="uk-UA"/>
            <w14:ligatures w14:val="none"/>
          </w:rPr>
          <w:t>“Про місцеве самоврядування в Україні”</w:t>
        </w:r>
      </w:hyperlink>
      <w:r w:rsidRPr="00B565D8">
        <w:rPr>
          <w:rFonts w:ascii="Times New Roman" w:eastAsia="Times New Roman" w:hAnsi="Times New Roman" w:cs="Times New Roman"/>
          <w:color w:val="333333"/>
          <w:kern w:val="0"/>
          <w:sz w:val="24"/>
          <w:szCs w:val="24"/>
          <w:lang w:eastAsia="uk-UA"/>
          <w14:ligatures w14:val="none"/>
        </w:rPr>
        <w:t>, </w:t>
      </w:r>
      <w:hyperlink r:id="rId14" w:tgtFrame="_blank" w:history="1">
        <w:r w:rsidRPr="00B565D8">
          <w:rPr>
            <w:rFonts w:ascii="Times New Roman" w:eastAsia="Times New Roman" w:hAnsi="Times New Roman" w:cs="Times New Roman"/>
            <w:color w:val="000099"/>
            <w:kern w:val="0"/>
            <w:sz w:val="24"/>
            <w:szCs w:val="24"/>
            <w:u w:val="single"/>
            <w:lang w:eastAsia="uk-UA"/>
            <w14:ligatures w14:val="none"/>
          </w:rPr>
          <w:t>“Про оцінку впливу на довкілля”</w:t>
        </w:r>
      </w:hyperlink>
      <w:r w:rsidRPr="00B565D8">
        <w:rPr>
          <w:rFonts w:ascii="Times New Roman" w:eastAsia="Times New Roman" w:hAnsi="Times New Roman" w:cs="Times New Roman"/>
          <w:color w:val="333333"/>
          <w:kern w:val="0"/>
          <w:sz w:val="24"/>
          <w:szCs w:val="24"/>
          <w:lang w:eastAsia="uk-UA"/>
          <w14:ligatures w14:val="none"/>
        </w:rPr>
        <w:t>, </w:t>
      </w:r>
      <w:hyperlink r:id="rId15" w:tgtFrame="_blank" w:history="1">
        <w:r w:rsidRPr="00B565D8">
          <w:rPr>
            <w:rFonts w:ascii="Times New Roman" w:eastAsia="Times New Roman" w:hAnsi="Times New Roman" w:cs="Times New Roman"/>
            <w:color w:val="000099"/>
            <w:kern w:val="0"/>
            <w:sz w:val="24"/>
            <w:szCs w:val="24"/>
            <w:u w:val="single"/>
            <w:lang w:eastAsia="uk-UA"/>
            <w14:ligatures w14:val="none"/>
          </w:rPr>
          <w:t>“Про регулювання містобудівної діяльності”</w:t>
        </w:r>
      </w:hyperlink>
      <w:r w:rsidRPr="00B565D8">
        <w:rPr>
          <w:rFonts w:ascii="Times New Roman" w:eastAsia="Times New Roman" w:hAnsi="Times New Roman" w:cs="Times New Roman"/>
          <w:color w:val="333333"/>
          <w:kern w:val="0"/>
          <w:sz w:val="24"/>
          <w:szCs w:val="24"/>
          <w:lang w:eastAsia="uk-UA"/>
          <w14:ligatures w14:val="none"/>
        </w:rPr>
        <w:t>, </w:t>
      </w:r>
      <w:hyperlink r:id="rId16" w:tgtFrame="_blank" w:history="1">
        <w:r w:rsidRPr="00B565D8">
          <w:rPr>
            <w:rFonts w:ascii="Times New Roman" w:eastAsia="Times New Roman" w:hAnsi="Times New Roman" w:cs="Times New Roman"/>
            <w:color w:val="000099"/>
            <w:kern w:val="0"/>
            <w:sz w:val="24"/>
            <w:szCs w:val="24"/>
            <w:u w:val="single"/>
            <w:lang w:eastAsia="uk-UA"/>
            <w14:ligatures w14:val="none"/>
          </w:rPr>
          <w:t>“Про електронну ідентифікацію та електронні довірчі послуги”</w:t>
        </w:r>
      </w:hyperlink>
      <w:r w:rsidRPr="00B565D8">
        <w:rPr>
          <w:rFonts w:ascii="Times New Roman" w:eastAsia="Times New Roman" w:hAnsi="Times New Roman" w:cs="Times New Roman"/>
          <w:color w:val="333333"/>
          <w:kern w:val="0"/>
          <w:sz w:val="24"/>
          <w:szCs w:val="24"/>
          <w:lang w:eastAsia="uk-UA"/>
          <w14:ligatures w14:val="none"/>
        </w:rPr>
        <w:t>, </w:t>
      </w:r>
      <w:hyperlink r:id="rId17" w:anchor="n13" w:tgtFrame="_blank" w:history="1">
        <w:r w:rsidRPr="00B565D8">
          <w:rPr>
            <w:rFonts w:ascii="Times New Roman" w:eastAsia="Times New Roman" w:hAnsi="Times New Roman" w:cs="Times New Roman"/>
            <w:color w:val="000099"/>
            <w:kern w:val="0"/>
            <w:sz w:val="24"/>
            <w:szCs w:val="24"/>
            <w:u w:val="single"/>
            <w:lang w:eastAsia="uk-UA"/>
            <w14:ligatures w14:val="none"/>
          </w:rPr>
          <w:t>Порядку розроблення та моніторингу реалізації середньострокового плану пріоритетних публічних інвестицій держави</w:t>
        </w:r>
      </w:hyperlink>
      <w:r w:rsidRPr="00B565D8">
        <w:rPr>
          <w:rFonts w:ascii="Times New Roman" w:eastAsia="Times New Roman" w:hAnsi="Times New Roman" w:cs="Times New Roman"/>
          <w:color w:val="333333"/>
          <w:kern w:val="0"/>
          <w:sz w:val="24"/>
          <w:szCs w:val="24"/>
          <w:lang w:eastAsia="uk-UA"/>
          <w14:ligatures w14:val="none"/>
        </w:rPr>
        <w:t>, затвердженому постановою Кабінету Міністрів України від 28 лютого 2025 р. № 294 “Про затвердження Порядку розроблення та моніторингу реалізації середньострокового плану пріоритетних публічних інвестицій держави”, </w:t>
      </w:r>
      <w:hyperlink r:id="rId18" w:anchor="n74" w:tgtFrame="_blank" w:history="1">
        <w:r w:rsidRPr="00B565D8">
          <w:rPr>
            <w:rFonts w:ascii="Times New Roman" w:eastAsia="Times New Roman" w:hAnsi="Times New Roman" w:cs="Times New Roman"/>
            <w:color w:val="000099"/>
            <w:kern w:val="0"/>
            <w:sz w:val="24"/>
            <w:szCs w:val="24"/>
            <w:u w:val="single"/>
            <w:lang w:eastAsia="uk-UA"/>
            <w14:ligatures w14:val="none"/>
          </w:rPr>
          <w:t>Порядку розподілу коштів державного бюджету на підготовку та реалізацію публічних інвестиційних проектів та програм публічних інвестицій</w:t>
        </w:r>
      </w:hyperlink>
      <w:r w:rsidRPr="00B565D8">
        <w:rPr>
          <w:rFonts w:ascii="Times New Roman" w:eastAsia="Times New Roman" w:hAnsi="Times New Roman" w:cs="Times New Roman"/>
          <w:color w:val="333333"/>
          <w:kern w:val="0"/>
          <w:sz w:val="24"/>
          <w:szCs w:val="24"/>
          <w:lang w:eastAsia="uk-UA"/>
          <w14:ligatures w14:val="none"/>
        </w:rPr>
        <w:t>, затвердженому постановою Кабінету Міністрів України від 28 лютого 2025 р. № 232 “Деякі питання розподілу публічних інвестицій” (Офіційний вісник України, 2025 р., № 26, ст. 1729), та інших нормативно-правових актах.</w:t>
      </w:r>
    </w:p>
    <w:p w14:paraId="4998763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 w:name="n406"/>
      <w:bookmarkEnd w:id="31"/>
      <w:r w:rsidRPr="00B565D8">
        <w:rPr>
          <w:rFonts w:ascii="Times New Roman" w:eastAsia="Times New Roman" w:hAnsi="Times New Roman" w:cs="Times New Roman"/>
          <w:color w:val="333333"/>
          <w:kern w:val="0"/>
          <w:sz w:val="24"/>
          <w:szCs w:val="24"/>
          <w:lang w:eastAsia="uk-UA"/>
          <w14:ligatures w14:val="none"/>
        </w:rPr>
        <w:t>3. Процедура підготовки, встановлена цим Порядком, є обов’язковою для проектів та програм, що потребуватимуть фінансування з державного бюджету та/або надання державної підтримки, рекомендованою - для проектів та програм, що фінансуватимуться з місцевого бюджету та/або з наданням місцевих гарантій.</w:t>
      </w:r>
    </w:p>
    <w:p w14:paraId="78FCF45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 w:name="n347"/>
      <w:bookmarkEnd w:id="32"/>
      <w:r w:rsidRPr="00B565D8">
        <w:rPr>
          <w:rFonts w:ascii="Times New Roman" w:eastAsia="Times New Roman" w:hAnsi="Times New Roman" w:cs="Times New Roman"/>
          <w:color w:val="333333"/>
          <w:kern w:val="0"/>
          <w:sz w:val="24"/>
          <w:szCs w:val="24"/>
          <w:lang w:eastAsia="uk-UA"/>
          <w14:ligatures w14:val="none"/>
        </w:rPr>
        <w:lastRenderedPageBreak/>
        <w:t>Для проектів, реалізація яких здійснюється на умовах державно-приватного партнерства, процедура підготовки визначається </w:t>
      </w:r>
      <w:hyperlink r:id="rId19" w:anchor="n274" w:tgtFrame="_blank" w:history="1">
        <w:r w:rsidRPr="00B565D8">
          <w:rPr>
            <w:rFonts w:ascii="Times New Roman" w:eastAsia="Times New Roman" w:hAnsi="Times New Roman" w:cs="Times New Roman"/>
            <w:color w:val="000099"/>
            <w:kern w:val="0"/>
            <w:sz w:val="24"/>
            <w:szCs w:val="24"/>
            <w:u w:val="single"/>
            <w:lang w:eastAsia="uk-UA"/>
            <w14:ligatures w14:val="none"/>
          </w:rPr>
          <w:t>Порядком проведення аналізу ефективності здійснення державно-приватного партнерства</w:t>
        </w:r>
      </w:hyperlink>
      <w:r w:rsidRPr="00B565D8">
        <w:rPr>
          <w:rFonts w:ascii="Times New Roman" w:eastAsia="Times New Roman" w:hAnsi="Times New Roman" w:cs="Times New Roman"/>
          <w:color w:val="333333"/>
          <w:kern w:val="0"/>
          <w:sz w:val="24"/>
          <w:szCs w:val="24"/>
          <w:lang w:eastAsia="uk-UA"/>
          <w14:ligatures w14:val="none"/>
        </w:rPr>
        <w:t>, затвердженим постановою Кабінету Міністрів України від 11 квітня 2011 р. № 384 “Деякі питання організації здійснення державно-приватного партнерства” (Офіційний вісник України, 2011 р., № 28, ст. 1168; 2020 р., № 35, ст. 1166).</w:t>
      </w:r>
    </w:p>
    <w:p w14:paraId="1B36F3A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 w:name="n407"/>
      <w:bookmarkEnd w:id="33"/>
      <w:r w:rsidRPr="00B565D8">
        <w:rPr>
          <w:rFonts w:ascii="Times New Roman" w:eastAsia="Times New Roman" w:hAnsi="Times New Roman" w:cs="Times New Roman"/>
          <w:color w:val="333333"/>
          <w:kern w:val="0"/>
          <w:sz w:val="24"/>
          <w:szCs w:val="24"/>
          <w:lang w:eastAsia="uk-UA"/>
          <w14:ligatures w14:val="none"/>
        </w:rPr>
        <w:t>4. Підготовка проектів та програм здійснюється на державному, регіональному та місцевому рівні відповідно до цілей і завдань, визначених документами стратегічного планування відповідного рівня, а також відповідно до цілей і напрямів публічного інвестування, визначених середньостроковими планами пріоритетних публічних інвестицій відповідного рівня.</w:t>
      </w:r>
    </w:p>
    <w:p w14:paraId="262DB76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 w:name="n408"/>
      <w:bookmarkEnd w:id="34"/>
      <w:r w:rsidRPr="00B565D8">
        <w:rPr>
          <w:rFonts w:ascii="Times New Roman" w:eastAsia="Times New Roman" w:hAnsi="Times New Roman" w:cs="Times New Roman"/>
          <w:color w:val="333333"/>
          <w:kern w:val="0"/>
          <w:sz w:val="24"/>
          <w:szCs w:val="24"/>
          <w:lang w:eastAsia="uk-UA"/>
          <w14:ligatures w14:val="none"/>
        </w:rPr>
        <w:t>5. Підготовка проектів та програм здійснюється ініціаторами проектів та програм в електронній формі з використанням Єдиної інформаційної системи управління публічними інвестиційними проектами (далі - Єдина інформаційна система) шляхом внесення інформації щодо проекту згідно з </w:t>
      </w:r>
      <w:hyperlink r:id="rId20" w:anchor="n148" w:history="1">
        <w:r w:rsidRPr="00B565D8">
          <w:rPr>
            <w:rFonts w:ascii="Times New Roman" w:eastAsia="Times New Roman" w:hAnsi="Times New Roman" w:cs="Times New Roman"/>
            <w:color w:val="006600"/>
            <w:kern w:val="0"/>
            <w:sz w:val="24"/>
            <w:szCs w:val="24"/>
            <w:u w:val="single"/>
            <w:lang w:eastAsia="uk-UA"/>
            <w14:ligatures w14:val="none"/>
          </w:rPr>
          <w:t>додатком</w:t>
        </w:r>
      </w:hyperlink>
      <w:r w:rsidRPr="00B565D8">
        <w:rPr>
          <w:rFonts w:ascii="Times New Roman" w:eastAsia="Times New Roman" w:hAnsi="Times New Roman" w:cs="Times New Roman"/>
          <w:color w:val="333333"/>
          <w:kern w:val="0"/>
          <w:sz w:val="24"/>
          <w:szCs w:val="24"/>
          <w:lang w:eastAsia="uk-UA"/>
          <w14:ligatures w14:val="none"/>
        </w:rPr>
        <w:t> та програми відповідно до </w:t>
      </w:r>
      <w:hyperlink r:id="rId21" w:anchor="n416" w:history="1">
        <w:r w:rsidRPr="00B565D8">
          <w:rPr>
            <w:rFonts w:ascii="Times New Roman" w:eastAsia="Times New Roman" w:hAnsi="Times New Roman" w:cs="Times New Roman"/>
            <w:color w:val="006600"/>
            <w:kern w:val="0"/>
            <w:sz w:val="24"/>
            <w:szCs w:val="24"/>
            <w:u w:val="single"/>
            <w:lang w:eastAsia="uk-UA"/>
            <w14:ligatures w14:val="none"/>
          </w:rPr>
          <w:t>пункту 13</w:t>
        </w:r>
      </w:hyperlink>
      <w:r w:rsidRPr="00B565D8">
        <w:rPr>
          <w:rFonts w:ascii="Times New Roman" w:eastAsia="Times New Roman" w:hAnsi="Times New Roman" w:cs="Times New Roman"/>
          <w:color w:val="333333"/>
          <w:kern w:val="0"/>
          <w:sz w:val="24"/>
          <w:szCs w:val="24"/>
          <w:lang w:eastAsia="uk-UA"/>
          <w14:ligatures w14:val="none"/>
        </w:rPr>
        <w:t> цього Порядку за формою, затвердженою Мінекономіки.</w:t>
      </w:r>
    </w:p>
    <w:p w14:paraId="42E2395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 w:name="n350"/>
      <w:bookmarkEnd w:id="35"/>
      <w:r w:rsidRPr="00B565D8">
        <w:rPr>
          <w:rFonts w:ascii="Times New Roman" w:eastAsia="Times New Roman" w:hAnsi="Times New Roman" w:cs="Times New Roman"/>
          <w:color w:val="333333"/>
          <w:kern w:val="0"/>
          <w:sz w:val="24"/>
          <w:szCs w:val="24"/>
          <w:lang w:eastAsia="uk-UA"/>
          <w14:ligatures w14:val="none"/>
        </w:rPr>
        <w:t>Під час внесення інформації про проекти та програми до Єдиної інформаційної системи кожному проекту та програмі присвоюється унікальний ідентифікатор.</w:t>
      </w:r>
    </w:p>
    <w:p w14:paraId="7BBFBF8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 w:name="n409"/>
      <w:bookmarkEnd w:id="36"/>
      <w:r w:rsidRPr="00B565D8">
        <w:rPr>
          <w:rFonts w:ascii="Times New Roman" w:eastAsia="Times New Roman" w:hAnsi="Times New Roman" w:cs="Times New Roman"/>
          <w:color w:val="333333"/>
          <w:kern w:val="0"/>
          <w:sz w:val="24"/>
          <w:szCs w:val="24"/>
          <w:lang w:eastAsia="uk-UA"/>
          <w14:ligatures w14:val="none"/>
        </w:rPr>
        <w:t>6. Організація підготовки проектів та програм здійснюється з урахуванням вимог цього Порядку, методичних рекомендацій, затверджених Мінекономіки, галузевих методичних рекомендацій, затверджених відповідальними за галузь (сектор) міністерствами, та рекомендацій щодо підготовки проектів та програм, наданих Міжвідомчою робочою групою з підготовки публічних інвестиційних проектів.</w:t>
      </w:r>
    </w:p>
    <w:p w14:paraId="0622E1C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 w:name="n352"/>
      <w:bookmarkEnd w:id="37"/>
      <w:r w:rsidRPr="00B565D8">
        <w:rPr>
          <w:rFonts w:ascii="Times New Roman" w:eastAsia="Times New Roman" w:hAnsi="Times New Roman" w:cs="Times New Roman"/>
          <w:color w:val="333333"/>
          <w:kern w:val="0"/>
          <w:sz w:val="24"/>
          <w:szCs w:val="24"/>
          <w:lang w:eastAsia="uk-UA"/>
          <w14:ligatures w14:val="none"/>
        </w:rPr>
        <w:t>Підготовка та реалізація проектів може здійснюватися за допомогою програм для підготовки проектів, які можуть забезпечувати аналітичну (консультаційну/дорадчу) підтримку під час розроблення проекту, підготовку попереднього інвестиційного та інвестиційного техніко-економічного обґрунтування, тендерної та проектної документації, технічних специфікацій, фінансового структурування для залучення приватних коштів та/або розподілу ризиків з приватним сектором, підвищення інституційної спроможності ініціатора проекту, інші заходи, необхідні для ефективної підготовки та реалізації проектів.</w:t>
      </w:r>
    </w:p>
    <w:p w14:paraId="033D4DD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 w:name="n353"/>
      <w:bookmarkEnd w:id="38"/>
      <w:r w:rsidRPr="00B565D8">
        <w:rPr>
          <w:rFonts w:ascii="Times New Roman" w:eastAsia="Times New Roman" w:hAnsi="Times New Roman" w:cs="Times New Roman"/>
          <w:color w:val="333333"/>
          <w:kern w:val="0"/>
          <w:sz w:val="24"/>
          <w:szCs w:val="24"/>
          <w:lang w:eastAsia="uk-UA"/>
          <w14:ligatures w14:val="none"/>
        </w:rPr>
        <w:t>У разі залучення програм для підготовки проектів до процедури підготовки проекту ініціатор проекту забезпечує внесення до Єдиної інформаційної системи інформації, передбаченої цим Порядком, надсилання проектів на оцінку, а також прийняття подальших рішень, пов’язаних із таким проектом. Ініціатор проекту має право використовувати інформацію, відомості та інші матеріали, отримані від програм для підготовки проектів.</w:t>
      </w:r>
    </w:p>
    <w:p w14:paraId="61DF045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 w:name="n410"/>
      <w:bookmarkEnd w:id="39"/>
      <w:r w:rsidRPr="00B565D8">
        <w:rPr>
          <w:rFonts w:ascii="Times New Roman" w:eastAsia="Times New Roman" w:hAnsi="Times New Roman" w:cs="Times New Roman"/>
          <w:color w:val="333333"/>
          <w:kern w:val="0"/>
          <w:sz w:val="24"/>
          <w:szCs w:val="24"/>
          <w:lang w:eastAsia="uk-UA"/>
          <w14:ligatures w14:val="none"/>
        </w:rPr>
        <w:t>7. Передінвестиційне дослідження етапу підготовки проектів включає такі стадії розроблення:</w:t>
      </w:r>
    </w:p>
    <w:p w14:paraId="43B59CE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 w:name="n355"/>
      <w:bookmarkEnd w:id="40"/>
      <w:r w:rsidRPr="00B565D8">
        <w:rPr>
          <w:rFonts w:ascii="Times New Roman" w:eastAsia="Times New Roman" w:hAnsi="Times New Roman" w:cs="Times New Roman"/>
          <w:color w:val="333333"/>
          <w:kern w:val="0"/>
          <w:sz w:val="24"/>
          <w:szCs w:val="24"/>
          <w:lang w:eastAsia="uk-UA"/>
          <w14:ligatures w14:val="none"/>
        </w:rPr>
        <w:t>попереднє інвестиційне техніко-економічне обґрунтування;</w:t>
      </w:r>
    </w:p>
    <w:p w14:paraId="29501B1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 w:name="n356"/>
      <w:bookmarkEnd w:id="41"/>
      <w:r w:rsidRPr="00B565D8">
        <w:rPr>
          <w:rFonts w:ascii="Times New Roman" w:eastAsia="Times New Roman" w:hAnsi="Times New Roman" w:cs="Times New Roman"/>
          <w:color w:val="333333"/>
          <w:kern w:val="0"/>
          <w:sz w:val="24"/>
          <w:szCs w:val="24"/>
          <w:lang w:eastAsia="uk-UA"/>
          <w14:ligatures w14:val="none"/>
        </w:rPr>
        <w:t>інвестиційне техніко-економічне обґрунтування;</w:t>
      </w:r>
    </w:p>
    <w:p w14:paraId="012CE3E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 w:name="n357"/>
      <w:bookmarkEnd w:id="42"/>
      <w:r w:rsidRPr="00B565D8">
        <w:rPr>
          <w:rFonts w:ascii="Times New Roman" w:eastAsia="Times New Roman" w:hAnsi="Times New Roman" w:cs="Times New Roman"/>
          <w:color w:val="333333"/>
          <w:kern w:val="0"/>
          <w:sz w:val="24"/>
          <w:szCs w:val="24"/>
          <w:lang w:eastAsia="uk-UA"/>
          <w14:ligatures w14:val="none"/>
        </w:rPr>
        <w:t>техніко-економічне обґрунтування здійснення державно-приватного партнерства для проектів, реалізація яких здійснюється на умовах державно-приватного партнерства.</w:t>
      </w:r>
    </w:p>
    <w:p w14:paraId="3230E46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3" w:name="n358"/>
      <w:bookmarkEnd w:id="43"/>
      <w:r w:rsidRPr="00B565D8">
        <w:rPr>
          <w:rFonts w:ascii="Times New Roman" w:eastAsia="Times New Roman" w:hAnsi="Times New Roman" w:cs="Times New Roman"/>
          <w:color w:val="333333"/>
          <w:kern w:val="0"/>
          <w:sz w:val="24"/>
          <w:szCs w:val="24"/>
          <w:lang w:eastAsia="uk-UA"/>
          <w14:ligatures w14:val="none"/>
        </w:rPr>
        <w:t>Зміст попереднього інвестиційного техніко-економічного обґрунтування та інвестиційного техніко-економічного обґрунтування залежно від прогнозної загальної вартості проекту наведено у </w:t>
      </w:r>
      <w:hyperlink r:id="rId22" w:anchor="n148" w:history="1">
        <w:r w:rsidRPr="00B565D8">
          <w:rPr>
            <w:rFonts w:ascii="Times New Roman" w:eastAsia="Times New Roman" w:hAnsi="Times New Roman" w:cs="Times New Roman"/>
            <w:color w:val="006600"/>
            <w:kern w:val="0"/>
            <w:sz w:val="24"/>
            <w:szCs w:val="24"/>
            <w:u w:val="single"/>
            <w:lang w:eastAsia="uk-UA"/>
            <w14:ligatures w14:val="none"/>
          </w:rPr>
          <w:t>додатку</w:t>
        </w:r>
      </w:hyperlink>
      <w:r w:rsidRPr="00B565D8">
        <w:rPr>
          <w:rFonts w:ascii="Times New Roman" w:eastAsia="Times New Roman" w:hAnsi="Times New Roman" w:cs="Times New Roman"/>
          <w:color w:val="333333"/>
          <w:kern w:val="0"/>
          <w:sz w:val="24"/>
          <w:szCs w:val="24"/>
          <w:lang w:eastAsia="uk-UA"/>
          <w14:ligatures w14:val="none"/>
        </w:rPr>
        <w:t>.</w:t>
      </w:r>
    </w:p>
    <w:p w14:paraId="18B5F23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4" w:name="n359"/>
      <w:bookmarkEnd w:id="44"/>
      <w:r w:rsidRPr="00B565D8">
        <w:rPr>
          <w:rFonts w:ascii="Times New Roman" w:eastAsia="Times New Roman" w:hAnsi="Times New Roman" w:cs="Times New Roman"/>
          <w:color w:val="333333"/>
          <w:kern w:val="0"/>
          <w:sz w:val="24"/>
          <w:szCs w:val="24"/>
          <w:lang w:eastAsia="uk-UA"/>
          <w14:ligatures w14:val="none"/>
        </w:rPr>
        <w:t>Зміст техніко-економічного обґрунтування здійснення державно-приватного партнерства визначається </w:t>
      </w:r>
      <w:hyperlink r:id="rId23" w:anchor="n274" w:tgtFrame="_blank" w:history="1">
        <w:r w:rsidRPr="00B565D8">
          <w:rPr>
            <w:rFonts w:ascii="Times New Roman" w:eastAsia="Times New Roman" w:hAnsi="Times New Roman" w:cs="Times New Roman"/>
            <w:color w:val="000099"/>
            <w:kern w:val="0"/>
            <w:sz w:val="24"/>
            <w:szCs w:val="24"/>
            <w:u w:val="single"/>
            <w:lang w:eastAsia="uk-UA"/>
            <w14:ligatures w14:val="none"/>
          </w:rPr>
          <w:t>Порядком проведення аналізу ефективності здійснення державно-приватного партнерства</w:t>
        </w:r>
      </w:hyperlink>
      <w:r w:rsidRPr="00B565D8">
        <w:rPr>
          <w:rFonts w:ascii="Times New Roman" w:eastAsia="Times New Roman" w:hAnsi="Times New Roman" w:cs="Times New Roman"/>
          <w:color w:val="333333"/>
          <w:kern w:val="0"/>
          <w:sz w:val="24"/>
          <w:szCs w:val="24"/>
          <w:lang w:eastAsia="uk-UA"/>
          <w14:ligatures w14:val="none"/>
        </w:rPr>
        <w:t>, затвердженим постановою Кабінету Міністрів України від 11 квітня 2011 р. № 384 “Деякі питання організації здійснення державно-приватного партнерства”.</w:t>
      </w:r>
    </w:p>
    <w:p w14:paraId="171A2E4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5" w:name="n411"/>
      <w:bookmarkEnd w:id="45"/>
      <w:r w:rsidRPr="00B565D8">
        <w:rPr>
          <w:rFonts w:ascii="Times New Roman" w:eastAsia="Times New Roman" w:hAnsi="Times New Roman" w:cs="Times New Roman"/>
          <w:color w:val="333333"/>
          <w:kern w:val="0"/>
          <w:sz w:val="24"/>
          <w:szCs w:val="24"/>
          <w:lang w:eastAsia="uk-UA"/>
          <w14:ligatures w14:val="none"/>
        </w:rPr>
        <w:lastRenderedPageBreak/>
        <w:t>8. Ініціатор проекту з дня завершення внесення до Єдиної інформаційної системи інформації щодо попереднього інвестиційного техніко-економічного обґрунтування проекту, прогнозована загальна вартість якого:</w:t>
      </w:r>
    </w:p>
    <w:p w14:paraId="626EAA3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6" w:name="n361"/>
      <w:bookmarkEnd w:id="46"/>
      <w:r w:rsidRPr="00B565D8">
        <w:rPr>
          <w:rFonts w:ascii="Times New Roman" w:eastAsia="Times New Roman" w:hAnsi="Times New Roman" w:cs="Times New Roman"/>
          <w:color w:val="333333"/>
          <w:kern w:val="0"/>
          <w:sz w:val="24"/>
          <w:szCs w:val="24"/>
          <w:lang w:eastAsia="uk-UA"/>
          <w14:ligatures w14:val="none"/>
        </w:rPr>
        <w:t>не перевищує 50 млн. гривень, - може розпочати підготовку інвестиційного техніко-економічного обґрунтування для такого проекту;</w:t>
      </w:r>
    </w:p>
    <w:p w14:paraId="4A8482D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7" w:name="n362"/>
      <w:bookmarkEnd w:id="47"/>
      <w:r w:rsidRPr="00B565D8">
        <w:rPr>
          <w:rFonts w:ascii="Times New Roman" w:eastAsia="Times New Roman" w:hAnsi="Times New Roman" w:cs="Times New Roman"/>
          <w:color w:val="333333"/>
          <w:kern w:val="0"/>
          <w:sz w:val="24"/>
          <w:szCs w:val="24"/>
          <w:lang w:eastAsia="uk-UA"/>
          <w14:ligatures w14:val="none"/>
        </w:rPr>
        <w:t>перевищує 50 млн. гривень та який не потребує фінансування з державного та/або місцевого бюджету на підготовку інвестиційного техніко-економічного обґрунтування, - може розпочати підготовку інвестиційного техніко-економічного обґрунтування для проектів, прогнозована загальна вартість яких перевищує 50 млн. гривень, без обов’язкового проведення галузевої (секторальної) оцінки та включення до галузевого (секторального) проектного портфеля держави (регіону, територіальної громади) відповідно до Порядку оцінки публічних інвестиційних проектів та програм публічних інвестицій (далі - Порядок оцінки) та Порядку формування єдиного проектного портфеля публічних інвестицій держави (регіону, територіальної громади) і галузевого (секторального) проектного портфеля держави (регіону, територіальної громади) (далі - Порядок формування проектних портфелів), затверджених постановою Кабінету Міністрів України від 28 лютого 2025 р. № 527;</w:t>
      </w:r>
    </w:p>
    <w:p w14:paraId="589D451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8" w:name="n363"/>
      <w:bookmarkEnd w:id="48"/>
      <w:r w:rsidRPr="00B565D8">
        <w:rPr>
          <w:rFonts w:ascii="Times New Roman" w:eastAsia="Times New Roman" w:hAnsi="Times New Roman" w:cs="Times New Roman"/>
          <w:color w:val="333333"/>
          <w:kern w:val="0"/>
          <w:sz w:val="24"/>
          <w:szCs w:val="24"/>
          <w:lang w:eastAsia="uk-UA"/>
          <w14:ligatures w14:val="none"/>
        </w:rPr>
        <w:t>перевищує 50 млн. гривень та який потребує фінансування з державного та/або місцевого бюджету на підготовку інвестиційного техніко-економічного обґрунтування, - забезпечує його погодження та подання для проведення галузевої (секторальної) оцінки та за її результатами включення до галузевого (секторального) проектного портфеля держави (регіону, територіальної громади) відповідно до Порядку оцінки та Порядку формування проектних портфелів.</w:t>
      </w:r>
    </w:p>
    <w:p w14:paraId="2470069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9" w:name="n412"/>
      <w:bookmarkEnd w:id="49"/>
      <w:r w:rsidRPr="00B565D8">
        <w:rPr>
          <w:rFonts w:ascii="Times New Roman" w:eastAsia="Times New Roman" w:hAnsi="Times New Roman" w:cs="Times New Roman"/>
          <w:color w:val="333333"/>
          <w:kern w:val="0"/>
          <w:sz w:val="24"/>
          <w:szCs w:val="24"/>
          <w:lang w:eastAsia="uk-UA"/>
          <w14:ligatures w14:val="none"/>
        </w:rPr>
        <w:t>9. Ініціатор проекту з дня завершення внесення до Єдиної інформаційної системи інформації щодо інвестиційного техніко-економічного обґрунтування для проектів, прогнозована загальна вартість яких не перевищує 50 млн. гривень, забезпечує його погодження та подання для проведення галузевої (секторальної) оцінки згідно з Порядком оцінки.</w:t>
      </w:r>
    </w:p>
    <w:p w14:paraId="78B92E5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0" w:name="n413"/>
      <w:bookmarkEnd w:id="50"/>
      <w:r w:rsidRPr="00B565D8">
        <w:rPr>
          <w:rFonts w:ascii="Times New Roman" w:eastAsia="Times New Roman" w:hAnsi="Times New Roman" w:cs="Times New Roman"/>
          <w:color w:val="333333"/>
          <w:kern w:val="0"/>
          <w:sz w:val="24"/>
          <w:szCs w:val="24"/>
          <w:lang w:eastAsia="uk-UA"/>
          <w14:ligatures w14:val="none"/>
        </w:rPr>
        <w:t>10. Ініціатор проекту, прогнозована загальна вартість якого не перевищує 50 млн. гривень і який включений до єдиного проектного портфеля публічних інвестицій регіону (територіальної громади) та не потребує фінансування з державного бюджету, може розпочати реалізацію такого проекту без обов’язкового включення його до галузевого (секторального) проектного портфеля держави та до єдиного проектного портфеля публічних інвестицій держави.</w:t>
      </w:r>
    </w:p>
    <w:p w14:paraId="7333798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1" w:name="n366"/>
      <w:bookmarkEnd w:id="51"/>
      <w:r w:rsidRPr="00B565D8">
        <w:rPr>
          <w:rFonts w:ascii="Times New Roman" w:eastAsia="Times New Roman" w:hAnsi="Times New Roman" w:cs="Times New Roman"/>
          <w:color w:val="333333"/>
          <w:kern w:val="0"/>
          <w:sz w:val="24"/>
          <w:szCs w:val="24"/>
          <w:lang w:eastAsia="uk-UA"/>
          <w14:ligatures w14:val="none"/>
        </w:rPr>
        <w:t>У разі коли проект потребує фінансування з державного бюджету, рішення про початок його реалізації може бути прийнято з моменту включення проекту до єдиного проектного портфеля публічних інвестицій держави.</w:t>
      </w:r>
    </w:p>
    <w:p w14:paraId="18C9F34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2" w:name="n414"/>
      <w:bookmarkEnd w:id="52"/>
      <w:r w:rsidRPr="00B565D8">
        <w:rPr>
          <w:rFonts w:ascii="Times New Roman" w:eastAsia="Times New Roman" w:hAnsi="Times New Roman" w:cs="Times New Roman"/>
          <w:color w:val="333333"/>
          <w:kern w:val="0"/>
          <w:sz w:val="24"/>
          <w:szCs w:val="24"/>
          <w:lang w:eastAsia="uk-UA"/>
          <w14:ligatures w14:val="none"/>
        </w:rPr>
        <w:t>11. У разі коли проект, прогнозована загальна вартість якого перевищує 50 млн. гривень, включено до єдиного проектного портфеля публічних інвестицій регіону (територіальної громади) та який потребує фінансування з державного бюджету для підготовки інвестиційного техніко-економічного обґрунтування, такий проект підлягає оцінці відповідно до Порядку оцінки для подальшого включення до галузевого (секторального) проектного портфеля держави.</w:t>
      </w:r>
    </w:p>
    <w:p w14:paraId="1685DBE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3" w:name="n415"/>
      <w:bookmarkEnd w:id="53"/>
      <w:r w:rsidRPr="00B565D8">
        <w:rPr>
          <w:rFonts w:ascii="Times New Roman" w:eastAsia="Times New Roman" w:hAnsi="Times New Roman" w:cs="Times New Roman"/>
          <w:color w:val="333333"/>
          <w:kern w:val="0"/>
          <w:sz w:val="24"/>
          <w:szCs w:val="24"/>
          <w:lang w:eastAsia="uk-UA"/>
          <w14:ligatures w14:val="none"/>
        </w:rPr>
        <w:t>12. Проект, який включено до галузевого (секторального) проектного портфеля держави (регіону, територіальної громади), за результатами проведення експертної оцінки відповідного рівня згідно з Порядком оцінки може бути включеним до єдиного проектного портфеля публічних інвестицій держави (регіону, територіальної громади) за рішенням Стратегічної інвестиційної ради (місцевої інвестиційної ради).</w:t>
      </w:r>
    </w:p>
    <w:p w14:paraId="28521E3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4" w:name="n369"/>
      <w:bookmarkEnd w:id="54"/>
      <w:r w:rsidRPr="00B565D8">
        <w:rPr>
          <w:rFonts w:ascii="Times New Roman" w:eastAsia="Times New Roman" w:hAnsi="Times New Roman" w:cs="Times New Roman"/>
          <w:color w:val="333333"/>
          <w:kern w:val="0"/>
          <w:sz w:val="24"/>
          <w:szCs w:val="24"/>
          <w:lang w:eastAsia="uk-UA"/>
          <w14:ligatures w14:val="none"/>
        </w:rPr>
        <w:t>Публічний інвестиційний проект підлягає уточненню, а саме коригуванню інвестиційного техніко-економічного обґрунтування, у випадках, визначених у </w:t>
      </w:r>
      <w:hyperlink r:id="rId24" w:anchor="n689" w:history="1">
        <w:r w:rsidRPr="00B565D8">
          <w:rPr>
            <w:rFonts w:ascii="Times New Roman" w:eastAsia="Times New Roman" w:hAnsi="Times New Roman" w:cs="Times New Roman"/>
            <w:color w:val="006600"/>
            <w:kern w:val="0"/>
            <w:sz w:val="24"/>
            <w:szCs w:val="24"/>
            <w:u w:val="single"/>
            <w:lang w:eastAsia="uk-UA"/>
            <w14:ligatures w14:val="none"/>
          </w:rPr>
          <w:t>пункті 5</w:t>
        </w:r>
      </w:hyperlink>
      <w:r w:rsidRPr="00B565D8">
        <w:rPr>
          <w:rFonts w:ascii="Times New Roman" w:eastAsia="Times New Roman" w:hAnsi="Times New Roman" w:cs="Times New Roman"/>
          <w:color w:val="333333"/>
          <w:kern w:val="0"/>
          <w:sz w:val="24"/>
          <w:szCs w:val="24"/>
          <w:lang w:eastAsia="uk-UA"/>
          <w14:ligatures w14:val="none"/>
        </w:rPr>
        <w:t xml:space="preserve"> Порядку реалізації </w:t>
      </w:r>
      <w:r w:rsidRPr="00B565D8">
        <w:rPr>
          <w:rFonts w:ascii="Times New Roman" w:eastAsia="Times New Roman" w:hAnsi="Times New Roman" w:cs="Times New Roman"/>
          <w:color w:val="333333"/>
          <w:kern w:val="0"/>
          <w:sz w:val="24"/>
          <w:szCs w:val="24"/>
          <w:lang w:eastAsia="uk-UA"/>
          <w14:ligatures w14:val="none"/>
        </w:rPr>
        <w:lastRenderedPageBreak/>
        <w:t>публічних інвестиційних проектів та програм публічних інвестицій на державному, регіональному та місцевому рівні, затвердженого постановою Кабінету Міністрів України від 28 лютого 2025 р. № 527 “Деякі питання управління публічними інвестиціями”.</w:t>
      </w:r>
    </w:p>
    <w:p w14:paraId="715DC9A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5" w:name="n416"/>
      <w:bookmarkEnd w:id="55"/>
      <w:r w:rsidRPr="00B565D8">
        <w:rPr>
          <w:rFonts w:ascii="Times New Roman" w:eastAsia="Times New Roman" w:hAnsi="Times New Roman" w:cs="Times New Roman"/>
          <w:color w:val="333333"/>
          <w:kern w:val="0"/>
          <w:sz w:val="24"/>
          <w:szCs w:val="24"/>
          <w:lang w:eastAsia="uk-UA"/>
          <w14:ligatures w14:val="none"/>
        </w:rPr>
        <w:t>13. Підготовка програми на державному, регіональному та місцевому рівні здійснюється ініціатором програми в електронній формі за допомогою Єдиної інформаційної системи шляхом внесення інформації за результатами опрацювання стратегічного, економічного, фінансового та управлінського обґрунтувань:</w:t>
      </w:r>
    </w:p>
    <w:p w14:paraId="360E8CF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6" w:name="n417"/>
      <w:bookmarkEnd w:id="56"/>
      <w:r w:rsidRPr="00B565D8">
        <w:rPr>
          <w:rFonts w:ascii="Times New Roman" w:eastAsia="Times New Roman" w:hAnsi="Times New Roman" w:cs="Times New Roman"/>
          <w:color w:val="333333"/>
          <w:kern w:val="0"/>
          <w:sz w:val="24"/>
          <w:szCs w:val="24"/>
          <w:lang w:eastAsia="uk-UA"/>
          <w14:ligatures w14:val="none"/>
        </w:rPr>
        <w:t>1) стратегічного обґрунтування, що включає:</w:t>
      </w:r>
    </w:p>
    <w:p w14:paraId="6742FD0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7" w:name="n372"/>
      <w:bookmarkEnd w:id="57"/>
      <w:r w:rsidRPr="00B565D8">
        <w:rPr>
          <w:rFonts w:ascii="Times New Roman" w:eastAsia="Times New Roman" w:hAnsi="Times New Roman" w:cs="Times New Roman"/>
          <w:color w:val="333333"/>
          <w:kern w:val="0"/>
          <w:sz w:val="24"/>
          <w:szCs w:val="24"/>
          <w:lang w:eastAsia="uk-UA"/>
          <w14:ligatures w14:val="none"/>
        </w:rPr>
        <w:t>визначення напряму публічного інвестування у відповідній галузі (секторі), з яким пов’язана програма;</w:t>
      </w:r>
    </w:p>
    <w:p w14:paraId="0FF0F35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8" w:name="n373"/>
      <w:bookmarkEnd w:id="58"/>
      <w:r w:rsidRPr="00B565D8">
        <w:rPr>
          <w:rFonts w:ascii="Times New Roman" w:eastAsia="Times New Roman" w:hAnsi="Times New Roman" w:cs="Times New Roman"/>
          <w:color w:val="333333"/>
          <w:kern w:val="0"/>
          <w:sz w:val="24"/>
          <w:szCs w:val="24"/>
          <w:lang w:eastAsia="uk-UA"/>
          <w14:ligatures w14:val="none"/>
        </w:rPr>
        <w:t>визначення мети програми, яка повинна узгоджуватися з напрямом публічного інвестування у відповідній галузі (секторі);</w:t>
      </w:r>
    </w:p>
    <w:p w14:paraId="29B3501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9" w:name="n374"/>
      <w:bookmarkEnd w:id="59"/>
      <w:r w:rsidRPr="00B565D8">
        <w:rPr>
          <w:rFonts w:ascii="Times New Roman" w:eastAsia="Times New Roman" w:hAnsi="Times New Roman" w:cs="Times New Roman"/>
          <w:color w:val="333333"/>
          <w:kern w:val="0"/>
          <w:sz w:val="24"/>
          <w:szCs w:val="24"/>
          <w:lang w:eastAsia="uk-UA"/>
          <w14:ligatures w14:val="none"/>
        </w:rPr>
        <w:t>формування цілей програми, які відповідають цільовим показникам напряму публічного інвестування у відповідній галузі (секторі);</w:t>
      </w:r>
    </w:p>
    <w:p w14:paraId="5F14E1F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0" w:name="n375"/>
      <w:bookmarkEnd w:id="60"/>
      <w:r w:rsidRPr="00B565D8">
        <w:rPr>
          <w:rFonts w:ascii="Times New Roman" w:eastAsia="Times New Roman" w:hAnsi="Times New Roman" w:cs="Times New Roman"/>
          <w:color w:val="333333"/>
          <w:kern w:val="0"/>
          <w:sz w:val="24"/>
          <w:szCs w:val="24"/>
          <w:lang w:eastAsia="uk-UA"/>
          <w14:ligatures w14:val="none"/>
        </w:rPr>
        <w:t>опис проблеми (потреби) та її параметрів, а також обґрунтування необхідності розв’язання цієї проблеми (потреби) шляхом реалізації програми;</w:t>
      </w:r>
    </w:p>
    <w:p w14:paraId="3F2CB4F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1" w:name="n376"/>
      <w:bookmarkEnd w:id="61"/>
      <w:r w:rsidRPr="00B565D8">
        <w:rPr>
          <w:rFonts w:ascii="Times New Roman" w:eastAsia="Times New Roman" w:hAnsi="Times New Roman" w:cs="Times New Roman"/>
          <w:color w:val="333333"/>
          <w:kern w:val="0"/>
          <w:sz w:val="24"/>
          <w:szCs w:val="24"/>
          <w:lang w:eastAsia="uk-UA"/>
          <w14:ligatures w14:val="none"/>
        </w:rPr>
        <w:t>забезпечення відповідності програми наскрізним стратегічним цілям здійснення публічних інвестицій;</w:t>
      </w:r>
    </w:p>
    <w:p w14:paraId="312830F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2" w:name="n377"/>
      <w:bookmarkEnd w:id="62"/>
      <w:r w:rsidRPr="00B565D8">
        <w:rPr>
          <w:rFonts w:ascii="Times New Roman" w:eastAsia="Times New Roman" w:hAnsi="Times New Roman" w:cs="Times New Roman"/>
          <w:color w:val="333333"/>
          <w:kern w:val="0"/>
          <w:sz w:val="24"/>
          <w:szCs w:val="24"/>
          <w:lang w:eastAsia="uk-UA"/>
          <w14:ligatures w14:val="none"/>
        </w:rPr>
        <w:t>забезпечення відповідності цілям сталого розвитку;</w:t>
      </w:r>
    </w:p>
    <w:p w14:paraId="6DEB528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3" w:name="n418"/>
      <w:bookmarkEnd w:id="63"/>
      <w:r w:rsidRPr="00B565D8">
        <w:rPr>
          <w:rFonts w:ascii="Times New Roman" w:eastAsia="Times New Roman" w:hAnsi="Times New Roman" w:cs="Times New Roman"/>
          <w:color w:val="333333"/>
          <w:kern w:val="0"/>
          <w:sz w:val="24"/>
          <w:szCs w:val="24"/>
          <w:lang w:eastAsia="uk-UA"/>
          <w14:ligatures w14:val="none"/>
        </w:rPr>
        <w:t>2) економічного обґрунтування, що включає:</w:t>
      </w:r>
    </w:p>
    <w:p w14:paraId="77C9632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4" w:name="n379"/>
      <w:bookmarkEnd w:id="64"/>
      <w:r w:rsidRPr="00B565D8">
        <w:rPr>
          <w:rFonts w:ascii="Times New Roman" w:eastAsia="Times New Roman" w:hAnsi="Times New Roman" w:cs="Times New Roman"/>
          <w:color w:val="333333"/>
          <w:kern w:val="0"/>
          <w:sz w:val="24"/>
          <w:szCs w:val="24"/>
          <w:lang w:eastAsia="uk-UA"/>
          <w14:ligatures w14:val="none"/>
        </w:rPr>
        <w:t>аналіз економічної доцільності програми;</w:t>
      </w:r>
    </w:p>
    <w:p w14:paraId="03EE8B4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5" w:name="n380"/>
      <w:bookmarkEnd w:id="65"/>
      <w:r w:rsidRPr="00B565D8">
        <w:rPr>
          <w:rFonts w:ascii="Times New Roman" w:eastAsia="Times New Roman" w:hAnsi="Times New Roman" w:cs="Times New Roman"/>
          <w:color w:val="333333"/>
          <w:kern w:val="0"/>
          <w:sz w:val="24"/>
          <w:szCs w:val="24"/>
          <w:lang w:eastAsia="uk-UA"/>
          <w14:ligatures w14:val="none"/>
        </w:rPr>
        <w:t>визначення компонентів (напрямів фінансування) програми;</w:t>
      </w:r>
    </w:p>
    <w:p w14:paraId="71627CE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6" w:name="n381"/>
      <w:bookmarkEnd w:id="66"/>
      <w:r w:rsidRPr="00B565D8">
        <w:rPr>
          <w:rFonts w:ascii="Times New Roman" w:eastAsia="Times New Roman" w:hAnsi="Times New Roman" w:cs="Times New Roman"/>
          <w:color w:val="333333"/>
          <w:kern w:val="0"/>
          <w:sz w:val="24"/>
          <w:szCs w:val="24"/>
          <w:lang w:eastAsia="uk-UA"/>
          <w14:ligatures w14:val="none"/>
        </w:rPr>
        <w:t>визначення потенційних ризиків, пов’язаних із реалізацією програми (включаючи економічні, екологічні, соціальні тощо);</w:t>
      </w:r>
    </w:p>
    <w:p w14:paraId="6A5EC71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7" w:name="n419"/>
      <w:bookmarkEnd w:id="67"/>
      <w:r w:rsidRPr="00B565D8">
        <w:rPr>
          <w:rFonts w:ascii="Times New Roman" w:eastAsia="Times New Roman" w:hAnsi="Times New Roman" w:cs="Times New Roman"/>
          <w:color w:val="333333"/>
          <w:kern w:val="0"/>
          <w:sz w:val="24"/>
          <w:szCs w:val="24"/>
          <w:lang w:eastAsia="uk-UA"/>
          <w14:ligatures w14:val="none"/>
        </w:rPr>
        <w:t>3) фінансового обґрунтування, що включає:</w:t>
      </w:r>
    </w:p>
    <w:p w14:paraId="5109A70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8" w:name="n383"/>
      <w:bookmarkEnd w:id="68"/>
      <w:r w:rsidRPr="00B565D8">
        <w:rPr>
          <w:rFonts w:ascii="Times New Roman" w:eastAsia="Times New Roman" w:hAnsi="Times New Roman" w:cs="Times New Roman"/>
          <w:color w:val="333333"/>
          <w:kern w:val="0"/>
          <w:sz w:val="24"/>
          <w:szCs w:val="24"/>
          <w:lang w:eastAsia="uk-UA"/>
          <w14:ligatures w14:val="none"/>
        </w:rPr>
        <w:t>визначення обсягів фінансування програми;</w:t>
      </w:r>
    </w:p>
    <w:p w14:paraId="7A59D5A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9" w:name="n384"/>
      <w:bookmarkEnd w:id="69"/>
      <w:r w:rsidRPr="00B565D8">
        <w:rPr>
          <w:rFonts w:ascii="Times New Roman" w:eastAsia="Times New Roman" w:hAnsi="Times New Roman" w:cs="Times New Roman"/>
          <w:color w:val="333333"/>
          <w:kern w:val="0"/>
          <w:sz w:val="24"/>
          <w:szCs w:val="24"/>
          <w:lang w:eastAsia="uk-UA"/>
          <w14:ligatures w14:val="none"/>
        </w:rPr>
        <w:t>проведення фінансово-економічних розрахунків для обґрунтування прогнозованої вартості програми;</w:t>
      </w:r>
    </w:p>
    <w:p w14:paraId="6365D87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0" w:name="n385"/>
      <w:bookmarkEnd w:id="70"/>
      <w:r w:rsidRPr="00B565D8">
        <w:rPr>
          <w:rFonts w:ascii="Times New Roman" w:eastAsia="Times New Roman" w:hAnsi="Times New Roman" w:cs="Times New Roman"/>
          <w:color w:val="333333"/>
          <w:kern w:val="0"/>
          <w:sz w:val="24"/>
          <w:szCs w:val="24"/>
          <w:lang w:eastAsia="uk-UA"/>
          <w14:ligatures w14:val="none"/>
        </w:rPr>
        <w:t>визначення можливих механізмів фінансового забезпечення та потенційних джерел фінансування програми;</w:t>
      </w:r>
    </w:p>
    <w:p w14:paraId="552DDF4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1" w:name="n386"/>
      <w:bookmarkEnd w:id="71"/>
      <w:r w:rsidRPr="00B565D8">
        <w:rPr>
          <w:rFonts w:ascii="Times New Roman" w:eastAsia="Times New Roman" w:hAnsi="Times New Roman" w:cs="Times New Roman"/>
          <w:color w:val="333333"/>
          <w:kern w:val="0"/>
          <w:sz w:val="24"/>
          <w:szCs w:val="24"/>
          <w:lang w:eastAsia="uk-UA"/>
          <w14:ligatures w14:val="none"/>
        </w:rPr>
        <w:t>визначення ризиків, пов’язаних із фінансуванням програми;</w:t>
      </w:r>
    </w:p>
    <w:p w14:paraId="5BDBEB1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2" w:name="n420"/>
      <w:bookmarkEnd w:id="72"/>
      <w:r w:rsidRPr="00B565D8">
        <w:rPr>
          <w:rFonts w:ascii="Times New Roman" w:eastAsia="Times New Roman" w:hAnsi="Times New Roman" w:cs="Times New Roman"/>
          <w:color w:val="333333"/>
          <w:kern w:val="0"/>
          <w:sz w:val="24"/>
          <w:szCs w:val="24"/>
          <w:lang w:eastAsia="uk-UA"/>
          <w14:ligatures w14:val="none"/>
        </w:rPr>
        <w:t>4) управлінського обґрунтування, що включає:</w:t>
      </w:r>
    </w:p>
    <w:p w14:paraId="1ED740C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3" w:name="n388"/>
      <w:bookmarkEnd w:id="73"/>
      <w:r w:rsidRPr="00B565D8">
        <w:rPr>
          <w:rFonts w:ascii="Times New Roman" w:eastAsia="Times New Roman" w:hAnsi="Times New Roman" w:cs="Times New Roman"/>
          <w:color w:val="333333"/>
          <w:kern w:val="0"/>
          <w:sz w:val="24"/>
          <w:szCs w:val="24"/>
          <w:lang w:eastAsia="uk-UA"/>
          <w14:ligatures w14:val="none"/>
        </w:rPr>
        <w:t xml:space="preserve">формування критеріїв щодо включення проектів у програму та їх </w:t>
      </w:r>
      <w:proofErr w:type="spellStart"/>
      <w:r w:rsidRPr="00B565D8">
        <w:rPr>
          <w:rFonts w:ascii="Times New Roman" w:eastAsia="Times New Roman" w:hAnsi="Times New Roman" w:cs="Times New Roman"/>
          <w:color w:val="333333"/>
          <w:kern w:val="0"/>
          <w:sz w:val="24"/>
          <w:szCs w:val="24"/>
          <w:lang w:eastAsia="uk-UA"/>
          <w14:ligatures w14:val="none"/>
        </w:rPr>
        <w:t>пріоритезації</w:t>
      </w:r>
      <w:proofErr w:type="spellEnd"/>
      <w:r w:rsidRPr="00B565D8">
        <w:rPr>
          <w:rFonts w:ascii="Times New Roman" w:eastAsia="Times New Roman" w:hAnsi="Times New Roman" w:cs="Times New Roman"/>
          <w:color w:val="333333"/>
          <w:kern w:val="0"/>
          <w:sz w:val="24"/>
          <w:szCs w:val="24"/>
          <w:lang w:eastAsia="uk-UA"/>
          <w14:ligatures w14:val="none"/>
        </w:rPr>
        <w:t>;</w:t>
      </w:r>
    </w:p>
    <w:p w14:paraId="42DBECB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4" w:name="n389"/>
      <w:bookmarkEnd w:id="74"/>
      <w:r w:rsidRPr="00B565D8">
        <w:rPr>
          <w:rFonts w:ascii="Times New Roman" w:eastAsia="Times New Roman" w:hAnsi="Times New Roman" w:cs="Times New Roman"/>
          <w:color w:val="333333"/>
          <w:kern w:val="0"/>
          <w:sz w:val="24"/>
          <w:szCs w:val="24"/>
          <w:lang w:eastAsia="uk-UA"/>
          <w14:ligatures w14:val="none"/>
        </w:rPr>
        <w:t>аналіз наявності або відсутності у Єдиній інформаційній системі проектів, що відповідають напряму публічного інвестування у відповідній галузі (секторі) та можуть бути включені до програми;</w:t>
      </w:r>
    </w:p>
    <w:p w14:paraId="0A147EE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5" w:name="n390"/>
      <w:bookmarkEnd w:id="75"/>
      <w:r w:rsidRPr="00B565D8">
        <w:rPr>
          <w:rFonts w:ascii="Times New Roman" w:eastAsia="Times New Roman" w:hAnsi="Times New Roman" w:cs="Times New Roman"/>
          <w:color w:val="333333"/>
          <w:kern w:val="0"/>
          <w:sz w:val="24"/>
          <w:szCs w:val="24"/>
          <w:lang w:eastAsia="uk-UA"/>
          <w14:ligatures w14:val="none"/>
        </w:rPr>
        <w:t>розроблення плану реалізації програми з визначенням строків та послідовності дій;</w:t>
      </w:r>
    </w:p>
    <w:p w14:paraId="4F54F84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6" w:name="n391"/>
      <w:bookmarkEnd w:id="76"/>
      <w:r w:rsidRPr="00B565D8">
        <w:rPr>
          <w:rFonts w:ascii="Times New Roman" w:eastAsia="Times New Roman" w:hAnsi="Times New Roman" w:cs="Times New Roman"/>
          <w:color w:val="333333"/>
          <w:kern w:val="0"/>
          <w:sz w:val="24"/>
          <w:szCs w:val="24"/>
          <w:lang w:eastAsia="uk-UA"/>
          <w14:ligatures w14:val="none"/>
        </w:rPr>
        <w:t>визначення управлінських ризиків, пов’язаних з реалізацією програми;</w:t>
      </w:r>
    </w:p>
    <w:p w14:paraId="09C6650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7" w:name="n392"/>
      <w:bookmarkEnd w:id="77"/>
      <w:r w:rsidRPr="00B565D8">
        <w:rPr>
          <w:rFonts w:ascii="Times New Roman" w:eastAsia="Times New Roman" w:hAnsi="Times New Roman" w:cs="Times New Roman"/>
          <w:color w:val="333333"/>
          <w:kern w:val="0"/>
          <w:sz w:val="24"/>
          <w:szCs w:val="24"/>
          <w:lang w:eastAsia="uk-UA"/>
          <w14:ligatures w14:val="none"/>
        </w:rPr>
        <w:t>додаткову інформацію, що включає:</w:t>
      </w:r>
    </w:p>
    <w:p w14:paraId="1B1ED38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8" w:name="n393"/>
      <w:bookmarkEnd w:id="78"/>
      <w:r w:rsidRPr="00B565D8">
        <w:rPr>
          <w:rFonts w:ascii="Times New Roman" w:eastAsia="Times New Roman" w:hAnsi="Times New Roman" w:cs="Times New Roman"/>
          <w:color w:val="333333"/>
          <w:kern w:val="0"/>
          <w:sz w:val="24"/>
          <w:szCs w:val="24"/>
          <w:lang w:eastAsia="uk-UA"/>
          <w14:ligatures w14:val="none"/>
        </w:rPr>
        <w:t>інформацію щодо потреби у залученні програм для підготовки проектів з метою підготовки програми до стадії реалізації;</w:t>
      </w:r>
    </w:p>
    <w:p w14:paraId="08A6946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9" w:name="n394"/>
      <w:bookmarkEnd w:id="79"/>
      <w:r w:rsidRPr="00B565D8">
        <w:rPr>
          <w:rFonts w:ascii="Times New Roman" w:eastAsia="Times New Roman" w:hAnsi="Times New Roman" w:cs="Times New Roman"/>
          <w:color w:val="333333"/>
          <w:kern w:val="0"/>
          <w:sz w:val="24"/>
          <w:szCs w:val="24"/>
          <w:lang w:eastAsia="uk-UA"/>
          <w14:ligatures w14:val="none"/>
        </w:rPr>
        <w:lastRenderedPageBreak/>
        <w:t>інформацію щодо виду допомоги з підготовки програми, яка може бути надана програмами для підготовки проектів.</w:t>
      </w:r>
    </w:p>
    <w:p w14:paraId="7998E90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0" w:name="n421"/>
      <w:bookmarkEnd w:id="80"/>
      <w:r w:rsidRPr="00B565D8">
        <w:rPr>
          <w:rFonts w:ascii="Times New Roman" w:eastAsia="Times New Roman" w:hAnsi="Times New Roman" w:cs="Times New Roman"/>
          <w:color w:val="333333"/>
          <w:kern w:val="0"/>
          <w:sz w:val="24"/>
          <w:szCs w:val="24"/>
          <w:lang w:eastAsia="uk-UA"/>
          <w14:ligatures w14:val="none"/>
        </w:rPr>
        <w:t>14. Ініціатор програми з дня завершення внесення до Єдиної інформаційної системи інформації про програму забезпечує погодження та подання такої програми для проведення галузевої (секторальної) оцінки та включення до галузевого (секторального) проектного портфеля держави (регіону, територіальної громади) відповідно до Порядку оцінки та Порядку формування проектних портфелів.</w:t>
      </w:r>
    </w:p>
    <w:p w14:paraId="7A30535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1" w:name="n422"/>
      <w:bookmarkEnd w:id="81"/>
      <w:r w:rsidRPr="00B565D8">
        <w:rPr>
          <w:rFonts w:ascii="Times New Roman" w:eastAsia="Times New Roman" w:hAnsi="Times New Roman" w:cs="Times New Roman"/>
          <w:color w:val="333333"/>
          <w:kern w:val="0"/>
          <w:sz w:val="24"/>
          <w:szCs w:val="24"/>
          <w:lang w:eastAsia="uk-UA"/>
          <w14:ligatures w14:val="none"/>
        </w:rPr>
        <w:t>15. Виключно ті програми, що включені до єдиного проектного портфеля публічних інвестицій держави (регіону, територіальної громади), можуть мати доступ до фінансового забезпечення їх реалізації за рахунок коштів місцевого бюджету та/або за рахунок запозичень, отриманих під місцеві гарантії, державного бюджету та/або надання державної підтримки.</w:t>
      </w:r>
    </w:p>
    <w:p w14:paraId="2AF9E11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2" w:name="n423"/>
      <w:bookmarkEnd w:id="82"/>
      <w:r w:rsidRPr="00B565D8">
        <w:rPr>
          <w:rFonts w:ascii="Times New Roman" w:eastAsia="Times New Roman" w:hAnsi="Times New Roman" w:cs="Times New Roman"/>
          <w:color w:val="333333"/>
          <w:kern w:val="0"/>
          <w:sz w:val="24"/>
          <w:szCs w:val="24"/>
          <w:lang w:eastAsia="uk-UA"/>
          <w14:ligatures w14:val="none"/>
        </w:rPr>
        <w:t>16. Програми місцевого та регіонального рівня, які не потребують фінансування з державного бюджету у плановому бюджетному періоді та включені до Єдиного проектного портфеля публічних інвестицій регіону (територіальної громади), можуть реалізовуватись у встановленому бюджетним законодавством порядку.</w:t>
      </w:r>
    </w:p>
    <w:p w14:paraId="4F3CD08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3" w:name="n424"/>
      <w:bookmarkEnd w:id="83"/>
      <w:r w:rsidRPr="00B565D8">
        <w:rPr>
          <w:rFonts w:ascii="Times New Roman" w:eastAsia="Times New Roman" w:hAnsi="Times New Roman" w:cs="Times New Roman"/>
          <w:color w:val="333333"/>
          <w:kern w:val="0"/>
          <w:sz w:val="24"/>
          <w:szCs w:val="24"/>
          <w:lang w:eastAsia="uk-UA"/>
          <w14:ligatures w14:val="none"/>
        </w:rPr>
        <w:t>17. До програми:</w:t>
      </w:r>
    </w:p>
    <w:p w14:paraId="6B19769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4" w:name="n399"/>
      <w:bookmarkEnd w:id="84"/>
      <w:r w:rsidRPr="00B565D8">
        <w:rPr>
          <w:rFonts w:ascii="Times New Roman" w:eastAsia="Times New Roman" w:hAnsi="Times New Roman" w:cs="Times New Roman"/>
          <w:color w:val="333333"/>
          <w:kern w:val="0"/>
          <w:sz w:val="24"/>
          <w:szCs w:val="24"/>
          <w:lang w:eastAsia="uk-UA"/>
          <w14:ligatures w14:val="none"/>
        </w:rPr>
        <w:t>на місцевому рівні можуть бути включені проекти, які включені до галузевого (секторального) проектного портфеля територіальної громади;</w:t>
      </w:r>
    </w:p>
    <w:p w14:paraId="4AE7F9C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5" w:name="n400"/>
      <w:bookmarkEnd w:id="85"/>
      <w:r w:rsidRPr="00B565D8">
        <w:rPr>
          <w:rFonts w:ascii="Times New Roman" w:eastAsia="Times New Roman" w:hAnsi="Times New Roman" w:cs="Times New Roman"/>
          <w:color w:val="333333"/>
          <w:kern w:val="0"/>
          <w:sz w:val="24"/>
          <w:szCs w:val="24"/>
          <w:lang w:eastAsia="uk-UA"/>
          <w14:ligatures w14:val="none"/>
        </w:rPr>
        <w:t>на регіональному рівні можуть бути включені проекти, які включені до галузевого (секторального) проектного портфеля регіону та до єдиного проектного портфеля публічних інвестицій територіальної громади;</w:t>
      </w:r>
    </w:p>
    <w:p w14:paraId="4066A05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6" w:name="n401"/>
      <w:bookmarkEnd w:id="86"/>
      <w:r w:rsidRPr="00B565D8">
        <w:rPr>
          <w:rFonts w:ascii="Times New Roman" w:eastAsia="Times New Roman" w:hAnsi="Times New Roman" w:cs="Times New Roman"/>
          <w:color w:val="333333"/>
          <w:kern w:val="0"/>
          <w:sz w:val="24"/>
          <w:szCs w:val="24"/>
          <w:lang w:eastAsia="uk-UA"/>
          <w14:ligatures w14:val="none"/>
        </w:rPr>
        <w:t>на державному рівні можуть бути включені проекти, які включені до галузевого (секторального) проектного портфеля держави.”</w:t>
      </w:r>
    </w:p>
    <w:p w14:paraId="3C22CB6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7" w:name="n402"/>
      <w:bookmarkEnd w:id="87"/>
      <w:r w:rsidRPr="00B565D8">
        <w:rPr>
          <w:rFonts w:ascii="Times New Roman" w:eastAsia="Times New Roman" w:hAnsi="Times New Roman" w:cs="Times New Roman"/>
          <w:color w:val="333333"/>
          <w:kern w:val="0"/>
          <w:sz w:val="24"/>
          <w:szCs w:val="24"/>
          <w:lang w:eastAsia="uk-UA"/>
          <w14:ligatures w14:val="none"/>
        </w:rPr>
        <w:t>Включення проекту до програми здійснюється за рішенням ініціатора проекту або ініціатора програми за погодженням з ініціатором проекту, якщо такий проект відповідає цілям програми.</w:t>
      </w:r>
    </w:p>
    <w:p w14:paraId="1DE304E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8" w:name="n403"/>
      <w:bookmarkEnd w:id="88"/>
      <w:r w:rsidRPr="00B565D8">
        <w:rPr>
          <w:rFonts w:ascii="Times New Roman" w:eastAsia="Times New Roman" w:hAnsi="Times New Roman" w:cs="Times New Roman"/>
          <w:i/>
          <w:iCs/>
          <w:color w:val="333333"/>
          <w:kern w:val="0"/>
          <w:sz w:val="24"/>
          <w:szCs w:val="24"/>
          <w:lang w:eastAsia="uk-UA"/>
          <w14:ligatures w14:val="none"/>
        </w:rPr>
        <w:t>{Порядок в редакції Постанови КМ </w:t>
      </w:r>
      <w:hyperlink r:id="rId25" w:anchor="n21" w:tgtFrame="_blank" w:history="1">
        <w:r w:rsidRPr="00B565D8">
          <w:rPr>
            <w:rFonts w:ascii="Times New Roman" w:eastAsia="Times New Roman" w:hAnsi="Times New Roman" w:cs="Times New Roman"/>
            <w:i/>
            <w:iCs/>
            <w:color w:val="000099"/>
            <w:kern w:val="0"/>
            <w:sz w:val="24"/>
            <w:szCs w:val="24"/>
            <w:u w:val="single"/>
            <w:lang w:eastAsia="uk-UA"/>
            <w14:ligatures w14:val="none"/>
          </w:rPr>
          <w:t>№ 1049 від 26.08.2025</w:t>
        </w:r>
      </w:hyperlink>
      <w:r w:rsidRPr="00B565D8">
        <w:rPr>
          <w:rFonts w:ascii="Times New Roman" w:eastAsia="Times New Roman" w:hAnsi="Times New Roman" w:cs="Times New Roman"/>
          <w:i/>
          <w:iCs/>
          <w:color w:val="333333"/>
          <w:kern w:val="0"/>
          <w:sz w:val="24"/>
          <w:szCs w:val="24"/>
          <w:lang w:eastAsia="uk-UA"/>
          <w14:ligatures w14:val="none"/>
        </w:rPr>
        <w:t> - застосовується з 1 серпня 2025 року}</w:t>
      </w:r>
    </w:p>
    <w:p w14:paraId="29406990" w14:textId="77777777" w:rsidR="00B565D8" w:rsidRPr="00B565D8" w:rsidRDefault="00B565D8" w:rsidP="00B565D8">
      <w:pPr>
        <w:spacing w:after="0" w:line="240" w:lineRule="auto"/>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kern w:val="0"/>
          <w:sz w:val="24"/>
          <w:szCs w:val="24"/>
          <w:lang w:eastAsia="uk-UA"/>
          <w14:ligatures w14:val="none"/>
        </w:rPr>
        <w:pict w14:anchorId="78198552">
          <v:rect id="_x0000_i1026" style="width:0;height:0" o:hrstd="t" o:hrnoshade="t" o:hr="t" fillcolor="black" stroked="f"/>
        </w:pict>
      </w:r>
    </w:p>
    <w:p w14:paraId="271E8A03" w14:textId="77777777" w:rsidR="00B565D8" w:rsidRPr="00B565D8" w:rsidRDefault="00B565D8" w:rsidP="00B565D8">
      <w:pPr>
        <w:spacing w:after="0" w:line="240" w:lineRule="auto"/>
        <w:rPr>
          <w:rFonts w:ascii="Times New Roman" w:eastAsia="Times New Roman" w:hAnsi="Times New Roman" w:cs="Times New Roman"/>
          <w:kern w:val="0"/>
          <w:sz w:val="24"/>
          <w:szCs w:val="24"/>
          <w:lang w:eastAsia="uk-UA"/>
          <w14:ligatures w14:val="none"/>
        </w:rPr>
      </w:pPr>
      <w:bookmarkStart w:id="89" w:name="n319"/>
      <w:bookmarkEnd w:id="89"/>
      <w:r w:rsidRPr="00B565D8">
        <w:rPr>
          <w:rFonts w:ascii="Times New Roman" w:eastAsia="Times New Roman" w:hAnsi="Times New Roman" w:cs="Times New Roman"/>
          <w:color w:val="333333"/>
          <w:kern w:val="0"/>
          <w:sz w:val="24"/>
          <w:szCs w:val="24"/>
          <w:lang w:eastAsia="uk-UA"/>
          <w14:ligatures w14:val="none"/>
        </w:rPr>
        <w:br/>
      </w:r>
    </w:p>
    <w:tbl>
      <w:tblPr>
        <w:tblW w:w="5000" w:type="pct"/>
        <w:tblCellMar>
          <w:left w:w="0" w:type="dxa"/>
          <w:right w:w="0" w:type="dxa"/>
        </w:tblCellMar>
        <w:tblLook w:val="04A0" w:firstRow="1" w:lastRow="0" w:firstColumn="1" w:lastColumn="0" w:noHBand="0" w:noVBand="1"/>
      </w:tblPr>
      <w:tblGrid>
        <w:gridCol w:w="4481"/>
        <w:gridCol w:w="5152"/>
      </w:tblGrid>
      <w:tr w:rsidR="00B565D8" w:rsidRPr="00B565D8" w14:paraId="07835AA1" w14:textId="77777777">
        <w:tc>
          <w:tcPr>
            <w:tcW w:w="2000" w:type="pct"/>
            <w:tcBorders>
              <w:top w:val="single" w:sz="2" w:space="0" w:color="auto"/>
              <w:left w:val="single" w:sz="2" w:space="0" w:color="auto"/>
              <w:bottom w:val="single" w:sz="2" w:space="0" w:color="auto"/>
              <w:right w:val="single" w:sz="2" w:space="0" w:color="auto"/>
            </w:tcBorders>
            <w:hideMark/>
          </w:tcPr>
          <w:p w14:paraId="59A1609E" w14:textId="77777777" w:rsidR="00B565D8" w:rsidRPr="00B565D8" w:rsidRDefault="00B565D8" w:rsidP="00B565D8">
            <w:pPr>
              <w:spacing w:before="150" w:after="150" w:line="240" w:lineRule="auto"/>
              <w:rPr>
                <w:rFonts w:ascii="Times New Roman" w:eastAsia="Times New Roman" w:hAnsi="Times New Roman" w:cs="Times New Roman"/>
                <w:kern w:val="0"/>
                <w:sz w:val="24"/>
                <w:szCs w:val="24"/>
                <w:lang w:eastAsia="uk-UA"/>
                <w14:ligatures w14:val="none"/>
              </w:rPr>
            </w:pPr>
            <w:bookmarkStart w:id="90" w:name="n147"/>
            <w:bookmarkEnd w:id="90"/>
          </w:p>
        </w:tc>
        <w:tc>
          <w:tcPr>
            <w:tcW w:w="2300" w:type="pct"/>
            <w:tcBorders>
              <w:top w:val="single" w:sz="2" w:space="0" w:color="auto"/>
              <w:left w:val="single" w:sz="2" w:space="0" w:color="auto"/>
              <w:bottom w:val="single" w:sz="2" w:space="0" w:color="auto"/>
              <w:right w:val="single" w:sz="2" w:space="0" w:color="auto"/>
            </w:tcBorders>
            <w:hideMark/>
          </w:tcPr>
          <w:p w14:paraId="1F046AD6" w14:textId="77777777" w:rsidR="00B565D8" w:rsidRPr="00B565D8" w:rsidRDefault="00B565D8" w:rsidP="00B565D8">
            <w:pPr>
              <w:spacing w:before="150" w:after="150" w:line="240" w:lineRule="auto"/>
              <w:jc w:val="center"/>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kern w:val="0"/>
                <w:sz w:val="24"/>
                <w:szCs w:val="24"/>
                <w:lang w:eastAsia="uk-UA"/>
                <w14:ligatures w14:val="none"/>
              </w:rPr>
              <w:t>Додаток</w:t>
            </w:r>
            <w:r w:rsidRPr="00B565D8">
              <w:rPr>
                <w:rFonts w:ascii="Times New Roman" w:eastAsia="Times New Roman" w:hAnsi="Times New Roman" w:cs="Times New Roman"/>
                <w:kern w:val="0"/>
                <w:sz w:val="24"/>
                <w:szCs w:val="24"/>
                <w:lang w:eastAsia="uk-UA"/>
                <w14:ligatures w14:val="none"/>
              </w:rPr>
              <w:br/>
              <w:t>до Порядку підготовки публічних</w:t>
            </w:r>
            <w:r w:rsidRPr="00B565D8">
              <w:rPr>
                <w:rFonts w:ascii="Times New Roman" w:eastAsia="Times New Roman" w:hAnsi="Times New Roman" w:cs="Times New Roman"/>
                <w:kern w:val="0"/>
                <w:sz w:val="24"/>
                <w:szCs w:val="24"/>
                <w:lang w:eastAsia="uk-UA"/>
                <w14:ligatures w14:val="none"/>
              </w:rPr>
              <w:br/>
              <w:t>інвестиційних проектів та</w:t>
            </w:r>
            <w:r w:rsidRPr="00B565D8">
              <w:rPr>
                <w:rFonts w:ascii="Times New Roman" w:eastAsia="Times New Roman" w:hAnsi="Times New Roman" w:cs="Times New Roman"/>
                <w:kern w:val="0"/>
                <w:sz w:val="24"/>
                <w:szCs w:val="24"/>
                <w:lang w:eastAsia="uk-UA"/>
                <w14:ligatures w14:val="none"/>
              </w:rPr>
              <w:br/>
              <w:t>програм публічних інвестицій</w:t>
            </w:r>
            <w:r w:rsidRPr="00B565D8">
              <w:rPr>
                <w:rFonts w:ascii="Times New Roman" w:eastAsia="Times New Roman" w:hAnsi="Times New Roman" w:cs="Times New Roman"/>
                <w:kern w:val="0"/>
                <w:sz w:val="24"/>
                <w:szCs w:val="24"/>
                <w:lang w:eastAsia="uk-UA"/>
                <w14:ligatures w14:val="none"/>
              </w:rPr>
              <w:br/>
              <w:t>(в редакції постанови Кабінету Міністрів України</w:t>
            </w:r>
            <w:r w:rsidRPr="00B565D8">
              <w:rPr>
                <w:rFonts w:ascii="Times New Roman" w:eastAsia="Times New Roman" w:hAnsi="Times New Roman" w:cs="Times New Roman"/>
                <w:kern w:val="0"/>
                <w:sz w:val="24"/>
                <w:szCs w:val="24"/>
                <w:lang w:eastAsia="uk-UA"/>
                <w14:ligatures w14:val="none"/>
              </w:rPr>
              <w:br/>
            </w:r>
            <w:hyperlink r:id="rId26" w:anchor="n93" w:tgtFrame="_blank" w:history="1">
              <w:r w:rsidRPr="00B565D8">
                <w:rPr>
                  <w:rFonts w:ascii="Times New Roman" w:eastAsia="Times New Roman" w:hAnsi="Times New Roman" w:cs="Times New Roman"/>
                  <w:color w:val="000099"/>
                  <w:kern w:val="0"/>
                  <w:sz w:val="24"/>
                  <w:szCs w:val="24"/>
                  <w:u w:val="single"/>
                  <w:lang w:eastAsia="uk-UA"/>
                  <w14:ligatures w14:val="none"/>
                </w:rPr>
                <w:t>від 26 серпня 2025 р. № 1049</w:t>
              </w:r>
            </w:hyperlink>
            <w:r w:rsidRPr="00B565D8">
              <w:rPr>
                <w:rFonts w:ascii="Times New Roman" w:eastAsia="Times New Roman" w:hAnsi="Times New Roman" w:cs="Times New Roman"/>
                <w:kern w:val="0"/>
                <w:sz w:val="24"/>
                <w:szCs w:val="24"/>
                <w:lang w:eastAsia="uk-UA"/>
                <w14:ligatures w14:val="none"/>
              </w:rPr>
              <w:t>)</w:t>
            </w:r>
          </w:p>
        </w:tc>
      </w:tr>
    </w:tbl>
    <w:bookmarkStart w:id="91" w:name="n148"/>
    <w:bookmarkEnd w:id="91"/>
    <w:p w14:paraId="55387F85" w14:textId="77777777" w:rsidR="00B565D8" w:rsidRPr="00B565D8" w:rsidRDefault="00B565D8" w:rsidP="00B565D8">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r w:rsidRPr="00B565D8">
        <w:rPr>
          <w:rFonts w:ascii="Times New Roman" w:eastAsia="Times New Roman" w:hAnsi="Times New Roman" w:cs="Times New Roman"/>
          <w:color w:val="333333"/>
          <w:kern w:val="0"/>
          <w:sz w:val="24"/>
          <w:szCs w:val="24"/>
          <w:lang w:eastAsia="uk-UA"/>
          <w14:ligatures w14:val="none"/>
        </w:rPr>
        <w:fldChar w:fldCharType="begin"/>
      </w:r>
      <w:r w:rsidRPr="00B565D8">
        <w:rPr>
          <w:rFonts w:ascii="Times New Roman" w:eastAsia="Times New Roman" w:hAnsi="Times New Roman" w:cs="Times New Roman"/>
          <w:color w:val="333333"/>
          <w:kern w:val="0"/>
          <w:sz w:val="24"/>
          <w:szCs w:val="24"/>
          <w:lang w:eastAsia="uk-UA"/>
          <w14:ligatures w14:val="none"/>
        </w:rPr>
        <w:instrText>HYPERLINK "https://zakon.rada.gov.ua/laws/file/text/129/f544941n426.docx"</w:instrText>
      </w:r>
      <w:r w:rsidRPr="00B565D8">
        <w:rPr>
          <w:rFonts w:ascii="Times New Roman" w:eastAsia="Times New Roman" w:hAnsi="Times New Roman" w:cs="Times New Roman"/>
          <w:color w:val="333333"/>
          <w:kern w:val="0"/>
          <w:sz w:val="24"/>
          <w:szCs w:val="24"/>
          <w:lang w:eastAsia="uk-UA"/>
          <w14:ligatures w14:val="none"/>
        </w:rPr>
      </w:r>
      <w:r w:rsidRPr="00B565D8">
        <w:rPr>
          <w:rFonts w:ascii="Times New Roman" w:eastAsia="Times New Roman" w:hAnsi="Times New Roman" w:cs="Times New Roman"/>
          <w:color w:val="333333"/>
          <w:kern w:val="0"/>
          <w:sz w:val="24"/>
          <w:szCs w:val="24"/>
          <w:lang w:eastAsia="uk-UA"/>
          <w14:ligatures w14:val="none"/>
        </w:rPr>
        <w:fldChar w:fldCharType="separate"/>
      </w:r>
      <w:r w:rsidRPr="00B565D8">
        <w:rPr>
          <w:rFonts w:ascii="Times New Roman" w:eastAsia="Times New Roman" w:hAnsi="Times New Roman" w:cs="Times New Roman"/>
          <w:b/>
          <w:bCs/>
          <w:color w:val="C00909"/>
          <w:kern w:val="0"/>
          <w:sz w:val="28"/>
          <w:szCs w:val="28"/>
          <w:u w:val="single"/>
          <w:lang w:eastAsia="uk-UA"/>
          <w14:ligatures w14:val="none"/>
        </w:rPr>
        <w:t>ЗМІСТ</w:t>
      </w:r>
      <w:r w:rsidRPr="00B565D8">
        <w:rPr>
          <w:rFonts w:ascii="Times New Roman" w:eastAsia="Times New Roman" w:hAnsi="Times New Roman" w:cs="Times New Roman"/>
          <w:color w:val="333333"/>
          <w:kern w:val="0"/>
          <w:sz w:val="24"/>
          <w:szCs w:val="24"/>
          <w:lang w:eastAsia="uk-UA"/>
          <w14:ligatures w14:val="none"/>
        </w:rPr>
        <w:fldChar w:fldCharType="end"/>
      </w:r>
      <w:r w:rsidRPr="00B565D8">
        <w:rPr>
          <w:rFonts w:ascii="Times New Roman" w:eastAsia="Times New Roman" w:hAnsi="Times New Roman" w:cs="Times New Roman"/>
          <w:color w:val="333333"/>
          <w:kern w:val="0"/>
          <w:sz w:val="24"/>
          <w:szCs w:val="24"/>
          <w:lang w:eastAsia="uk-UA"/>
          <w14:ligatures w14:val="none"/>
        </w:rPr>
        <w:br/>
      </w:r>
      <w:r w:rsidRPr="00B565D8">
        <w:rPr>
          <w:rFonts w:ascii="Times New Roman" w:eastAsia="Times New Roman" w:hAnsi="Times New Roman" w:cs="Times New Roman"/>
          <w:b/>
          <w:bCs/>
          <w:color w:val="333333"/>
          <w:kern w:val="0"/>
          <w:sz w:val="28"/>
          <w:szCs w:val="28"/>
          <w:lang w:eastAsia="uk-UA"/>
          <w14:ligatures w14:val="none"/>
        </w:rPr>
        <w:t>попереднього інвестиційного техніко-економічного обґрунтування та інвестиційного техніко-економічного обґрунтування публічного інвестиційного проекту</w:t>
      </w:r>
    </w:p>
    <w:p w14:paraId="7380F18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2" w:name="n425"/>
      <w:bookmarkEnd w:id="92"/>
      <w:r w:rsidRPr="00B565D8">
        <w:rPr>
          <w:rFonts w:ascii="Times New Roman" w:eastAsia="Times New Roman" w:hAnsi="Times New Roman" w:cs="Times New Roman"/>
          <w:i/>
          <w:iCs/>
          <w:color w:val="333333"/>
          <w:kern w:val="0"/>
          <w:sz w:val="24"/>
          <w:szCs w:val="24"/>
          <w:lang w:eastAsia="uk-UA"/>
          <w14:ligatures w14:val="none"/>
        </w:rPr>
        <w:t>{Додаток в редакції Постанови КМ </w:t>
      </w:r>
      <w:hyperlink r:id="rId27" w:anchor="n93" w:tgtFrame="_blank" w:history="1">
        <w:r w:rsidRPr="00B565D8">
          <w:rPr>
            <w:rFonts w:ascii="Times New Roman" w:eastAsia="Times New Roman" w:hAnsi="Times New Roman" w:cs="Times New Roman"/>
            <w:i/>
            <w:iCs/>
            <w:color w:val="000099"/>
            <w:kern w:val="0"/>
            <w:sz w:val="24"/>
            <w:szCs w:val="24"/>
            <w:u w:val="single"/>
            <w:lang w:eastAsia="uk-UA"/>
            <w14:ligatures w14:val="none"/>
          </w:rPr>
          <w:t>№ 1049 від 26.08.2025</w:t>
        </w:r>
      </w:hyperlink>
      <w:r w:rsidRPr="00B565D8">
        <w:rPr>
          <w:rFonts w:ascii="Times New Roman" w:eastAsia="Times New Roman" w:hAnsi="Times New Roman" w:cs="Times New Roman"/>
          <w:i/>
          <w:iCs/>
          <w:color w:val="333333"/>
          <w:kern w:val="0"/>
          <w:sz w:val="24"/>
          <w:szCs w:val="24"/>
          <w:lang w:eastAsia="uk-UA"/>
          <w14:ligatures w14:val="none"/>
        </w:rPr>
        <w:t> - застосовується з 1 серпня 2025 року}</w:t>
      </w:r>
    </w:p>
    <w:p w14:paraId="34BE843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3" w:name="n150"/>
      <w:bookmarkEnd w:id="93"/>
      <w:r w:rsidRPr="00B565D8">
        <w:rPr>
          <w:rFonts w:ascii="Times New Roman" w:eastAsia="Times New Roman" w:hAnsi="Times New Roman" w:cs="Times New Roman"/>
          <w:i/>
          <w:iCs/>
          <w:color w:val="333333"/>
          <w:kern w:val="0"/>
          <w:sz w:val="24"/>
          <w:szCs w:val="24"/>
          <w:lang w:eastAsia="uk-UA"/>
          <w14:ligatures w14:val="none"/>
        </w:rPr>
        <w:t>{Додаток 2 виключено на підставі Постанови КМ </w:t>
      </w:r>
      <w:hyperlink r:id="rId28" w:anchor="n96" w:tgtFrame="_blank" w:history="1">
        <w:r w:rsidRPr="00B565D8">
          <w:rPr>
            <w:rFonts w:ascii="Times New Roman" w:eastAsia="Times New Roman" w:hAnsi="Times New Roman" w:cs="Times New Roman"/>
            <w:i/>
            <w:iCs/>
            <w:color w:val="000099"/>
            <w:kern w:val="0"/>
            <w:sz w:val="24"/>
            <w:szCs w:val="24"/>
            <w:u w:val="single"/>
            <w:lang w:eastAsia="uk-UA"/>
            <w14:ligatures w14:val="none"/>
          </w:rPr>
          <w:t>№ 1049 від 26.08.2025</w:t>
        </w:r>
      </w:hyperlink>
      <w:r w:rsidRPr="00B565D8">
        <w:rPr>
          <w:rFonts w:ascii="Times New Roman" w:eastAsia="Times New Roman" w:hAnsi="Times New Roman" w:cs="Times New Roman"/>
          <w:i/>
          <w:iCs/>
          <w:color w:val="333333"/>
          <w:kern w:val="0"/>
          <w:sz w:val="24"/>
          <w:szCs w:val="24"/>
          <w:lang w:eastAsia="uk-UA"/>
          <w14:ligatures w14:val="none"/>
        </w:rPr>
        <w:t> - застосовується з 1 серпня 2025 року}</w:t>
      </w:r>
    </w:p>
    <w:p w14:paraId="0BE2E011" w14:textId="77777777" w:rsidR="00B565D8" w:rsidRPr="00B565D8" w:rsidRDefault="00B565D8" w:rsidP="00B565D8">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r w:rsidRPr="00B565D8">
        <w:rPr>
          <w:rFonts w:ascii="Times New Roman" w:eastAsia="Times New Roman" w:hAnsi="Times New Roman" w:cs="Times New Roman"/>
          <w:color w:val="333333"/>
          <w:kern w:val="0"/>
          <w:sz w:val="24"/>
          <w:szCs w:val="24"/>
          <w:lang w:eastAsia="uk-UA"/>
          <w14:ligatures w14:val="none"/>
        </w:rPr>
        <w:lastRenderedPageBreak/>
        <w:pict w14:anchorId="061C88F0">
          <v:rect id="_x0000_i1027" style="width:0;height:0" o:hralign="center" o:hrstd="t" o:hrnoshade="t" o:hr="t" fillcolor="black" stroked="f"/>
        </w:pict>
      </w:r>
    </w:p>
    <w:p w14:paraId="19BA947D" w14:textId="77777777" w:rsidR="00B565D8" w:rsidRPr="00B565D8" w:rsidRDefault="00B565D8" w:rsidP="00B565D8">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bookmarkStart w:id="94" w:name="n320"/>
      <w:bookmarkEnd w:id="94"/>
      <w:r w:rsidRPr="00B565D8">
        <w:rPr>
          <w:rFonts w:ascii="Times New Roman" w:eastAsia="Times New Roman" w:hAnsi="Times New Roman" w:cs="Times New Roman"/>
          <w:b/>
          <w:bCs/>
          <w:color w:val="333333"/>
          <w:kern w:val="0"/>
          <w:sz w:val="28"/>
          <w:szCs w:val="28"/>
          <w:lang w:eastAsia="uk-UA"/>
          <w14:ligatures w14:val="none"/>
        </w:rPr>
        <w:br/>
      </w:r>
    </w:p>
    <w:tbl>
      <w:tblPr>
        <w:tblW w:w="5000" w:type="pct"/>
        <w:tblCellMar>
          <w:left w:w="0" w:type="dxa"/>
          <w:right w:w="0" w:type="dxa"/>
        </w:tblCellMar>
        <w:tblLook w:val="04A0" w:firstRow="1" w:lastRow="0" w:firstColumn="1" w:lastColumn="0" w:noHBand="0" w:noVBand="1"/>
      </w:tblPr>
      <w:tblGrid>
        <w:gridCol w:w="3853"/>
        <w:gridCol w:w="5780"/>
      </w:tblGrid>
      <w:tr w:rsidR="00B565D8" w:rsidRPr="00B565D8" w14:paraId="22C723A7" w14:textId="77777777">
        <w:tc>
          <w:tcPr>
            <w:tcW w:w="2000" w:type="pct"/>
            <w:tcBorders>
              <w:top w:val="single" w:sz="2" w:space="0" w:color="auto"/>
              <w:left w:val="single" w:sz="2" w:space="0" w:color="auto"/>
              <w:bottom w:val="single" w:sz="2" w:space="0" w:color="auto"/>
              <w:right w:val="single" w:sz="2" w:space="0" w:color="auto"/>
            </w:tcBorders>
            <w:hideMark/>
          </w:tcPr>
          <w:p w14:paraId="25DF4E9C" w14:textId="77777777" w:rsidR="00B565D8" w:rsidRPr="00B565D8" w:rsidRDefault="00B565D8" w:rsidP="00B565D8">
            <w:pPr>
              <w:spacing w:before="150" w:after="150" w:line="240" w:lineRule="auto"/>
              <w:rPr>
                <w:rFonts w:ascii="Times New Roman" w:eastAsia="Times New Roman" w:hAnsi="Times New Roman" w:cs="Times New Roman"/>
                <w:kern w:val="0"/>
                <w:sz w:val="24"/>
                <w:szCs w:val="24"/>
                <w:lang w:eastAsia="uk-UA"/>
                <w14:ligatures w14:val="none"/>
              </w:rPr>
            </w:pPr>
            <w:bookmarkStart w:id="95" w:name="n151"/>
            <w:bookmarkEnd w:id="95"/>
            <w:r w:rsidRPr="00B565D8">
              <w:rPr>
                <w:rFonts w:ascii="Times New Roman" w:eastAsia="Times New Roman" w:hAnsi="Times New Roman" w:cs="Times New Roman"/>
                <w:b/>
                <w:bCs/>
                <w:kern w:val="0"/>
                <w:sz w:val="24"/>
                <w:szCs w:val="24"/>
                <w:lang w:eastAsia="uk-UA"/>
                <w14:ligatures w14:val="none"/>
              </w:rPr>
              <w:br/>
            </w:r>
          </w:p>
        </w:tc>
        <w:tc>
          <w:tcPr>
            <w:tcW w:w="3000" w:type="pct"/>
            <w:tcBorders>
              <w:top w:val="single" w:sz="2" w:space="0" w:color="auto"/>
              <w:left w:val="single" w:sz="2" w:space="0" w:color="auto"/>
              <w:bottom w:val="single" w:sz="2" w:space="0" w:color="auto"/>
              <w:right w:val="single" w:sz="2" w:space="0" w:color="auto"/>
            </w:tcBorders>
            <w:hideMark/>
          </w:tcPr>
          <w:p w14:paraId="02D7904A" w14:textId="77777777" w:rsidR="00B565D8" w:rsidRPr="00B565D8" w:rsidRDefault="00B565D8" w:rsidP="00B565D8">
            <w:pPr>
              <w:spacing w:before="150" w:after="150" w:line="240" w:lineRule="auto"/>
              <w:jc w:val="center"/>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b/>
                <w:bCs/>
                <w:kern w:val="0"/>
                <w:sz w:val="24"/>
                <w:szCs w:val="24"/>
                <w:lang w:eastAsia="uk-UA"/>
                <w14:ligatures w14:val="none"/>
              </w:rPr>
              <w:t>ЗАТВЕРДЖЕНО</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постановою Кабінету Міністрів України</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від 28 лютого 2025 р. № 527</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(в редакції постанови Кабінету Міністрів України</w:t>
            </w:r>
            <w:r w:rsidRPr="00B565D8">
              <w:rPr>
                <w:rFonts w:ascii="Times New Roman" w:eastAsia="Times New Roman" w:hAnsi="Times New Roman" w:cs="Times New Roman"/>
                <w:kern w:val="0"/>
                <w:sz w:val="24"/>
                <w:szCs w:val="24"/>
                <w:lang w:eastAsia="uk-UA"/>
                <w14:ligatures w14:val="none"/>
              </w:rPr>
              <w:br/>
            </w:r>
            <w:hyperlink r:id="rId29" w:anchor="n98" w:tgtFrame="_blank" w:history="1">
              <w:r w:rsidRPr="00B565D8">
                <w:rPr>
                  <w:rFonts w:ascii="Times New Roman" w:eastAsia="Times New Roman" w:hAnsi="Times New Roman" w:cs="Times New Roman"/>
                  <w:b/>
                  <w:bCs/>
                  <w:color w:val="000099"/>
                  <w:kern w:val="0"/>
                  <w:sz w:val="24"/>
                  <w:szCs w:val="24"/>
                  <w:u w:val="single"/>
                  <w:lang w:eastAsia="uk-UA"/>
                  <w14:ligatures w14:val="none"/>
                </w:rPr>
                <w:t>від 26 серпня 2025 р. № 1049</w:t>
              </w:r>
            </w:hyperlink>
            <w:r w:rsidRPr="00B565D8">
              <w:rPr>
                <w:rFonts w:ascii="Times New Roman" w:eastAsia="Times New Roman" w:hAnsi="Times New Roman" w:cs="Times New Roman"/>
                <w:b/>
                <w:bCs/>
                <w:kern w:val="0"/>
                <w:sz w:val="24"/>
                <w:szCs w:val="24"/>
                <w:lang w:eastAsia="uk-UA"/>
                <w14:ligatures w14:val="none"/>
              </w:rPr>
              <w:t>)</w:t>
            </w:r>
          </w:p>
        </w:tc>
      </w:tr>
    </w:tbl>
    <w:p w14:paraId="4CAF7D0F" w14:textId="77777777" w:rsidR="00B565D8" w:rsidRPr="00B565D8" w:rsidRDefault="00B565D8" w:rsidP="00B565D8">
      <w:pPr>
        <w:shd w:val="clear" w:color="auto" w:fill="FFFFFF"/>
        <w:spacing w:before="300" w:after="4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96" w:name="n152"/>
      <w:bookmarkEnd w:id="96"/>
      <w:r w:rsidRPr="00B565D8">
        <w:rPr>
          <w:rFonts w:ascii="Times New Roman" w:eastAsia="Times New Roman" w:hAnsi="Times New Roman" w:cs="Times New Roman"/>
          <w:b/>
          <w:bCs/>
          <w:color w:val="333333"/>
          <w:kern w:val="0"/>
          <w:sz w:val="32"/>
          <w:szCs w:val="32"/>
          <w:lang w:eastAsia="uk-UA"/>
          <w14:ligatures w14:val="none"/>
        </w:rPr>
        <w:t>ПОРЯДОК</w:t>
      </w:r>
      <w:r w:rsidRPr="00B565D8">
        <w:rPr>
          <w:rFonts w:ascii="Times New Roman" w:eastAsia="Times New Roman" w:hAnsi="Times New Roman" w:cs="Times New Roman"/>
          <w:color w:val="333333"/>
          <w:kern w:val="0"/>
          <w:sz w:val="24"/>
          <w:szCs w:val="24"/>
          <w:lang w:eastAsia="uk-UA"/>
          <w14:ligatures w14:val="none"/>
        </w:rPr>
        <w:br/>
      </w:r>
      <w:r w:rsidRPr="00B565D8">
        <w:rPr>
          <w:rFonts w:ascii="Times New Roman" w:eastAsia="Times New Roman" w:hAnsi="Times New Roman" w:cs="Times New Roman"/>
          <w:b/>
          <w:bCs/>
          <w:color w:val="333333"/>
          <w:kern w:val="0"/>
          <w:sz w:val="32"/>
          <w:szCs w:val="32"/>
          <w:lang w:eastAsia="uk-UA"/>
          <w14:ligatures w14:val="none"/>
        </w:rPr>
        <w:t>оцінки публічних інвестиційних проектів та програм публічних інвестицій</w:t>
      </w:r>
    </w:p>
    <w:p w14:paraId="035D8C8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7" w:name="n488"/>
      <w:bookmarkEnd w:id="97"/>
      <w:r w:rsidRPr="00B565D8">
        <w:rPr>
          <w:rFonts w:ascii="Times New Roman" w:eastAsia="Times New Roman" w:hAnsi="Times New Roman" w:cs="Times New Roman"/>
          <w:color w:val="333333"/>
          <w:kern w:val="0"/>
          <w:sz w:val="24"/>
          <w:szCs w:val="24"/>
          <w:lang w:eastAsia="uk-UA"/>
          <w14:ligatures w14:val="none"/>
        </w:rPr>
        <w:t>1. Цей Порядок визначає процедуру проведення оцінки публічних інвестиційних проектів (далі - проекти) та програм публічних інвестицій (далі - програми) на державному, регіональному та місцевому рівні, крім проектів, реалізація яких здійснюється на умовах державно-приватного партнерства.</w:t>
      </w:r>
    </w:p>
    <w:p w14:paraId="36E5F0D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8" w:name="n429"/>
      <w:bookmarkEnd w:id="98"/>
      <w:r w:rsidRPr="00B565D8">
        <w:rPr>
          <w:rFonts w:ascii="Times New Roman" w:eastAsia="Times New Roman" w:hAnsi="Times New Roman" w:cs="Times New Roman"/>
          <w:color w:val="333333"/>
          <w:kern w:val="0"/>
          <w:sz w:val="24"/>
          <w:szCs w:val="24"/>
          <w:lang w:eastAsia="uk-UA"/>
          <w14:ligatures w14:val="none"/>
        </w:rPr>
        <w:t>Аналіз (зокрема оцінка) проектів, реалізація яких здійснюється на умовах державно-приватного партнерства, визначається </w:t>
      </w:r>
      <w:hyperlink r:id="rId30" w:anchor="n274" w:tgtFrame="_blank" w:history="1">
        <w:r w:rsidRPr="00B565D8">
          <w:rPr>
            <w:rFonts w:ascii="Times New Roman" w:eastAsia="Times New Roman" w:hAnsi="Times New Roman" w:cs="Times New Roman"/>
            <w:color w:val="000099"/>
            <w:kern w:val="0"/>
            <w:sz w:val="24"/>
            <w:szCs w:val="24"/>
            <w:u w:val="single"/>
            <w:lang w:eastAsia="uk-UA"/>
            <w14:ligatures w14:val="none"/>
          </w:rPr>
          <w:t>Порядком проведення аналізу ефективності здійснення державно-приватного партнерства</w:t>
        </w:r>
      </w:hyperlink>
      <w:r w:rsidRPr="00B565D8">
        <w:rPr>
          <w:rFonts w:ascii="Times New Roman" w:eastAsia="Times New Roman" w:hAnsi="Times New Roman" w:cs="Times New Roman"/>
          <w:color w:val="333333"/>
          <w:kern w:val="0"/>
          <w:sz w:val="24"/>
          <w:szCs w:val="24"/>
          <w:lang w:eastAsia="uk-UA"/>
          <w14:ligatures w14:val="none"/>
        </w:rPr>
        <w:t>, затвердженим постановою Кабінету Міністрів України від 11 квітня 2011 р. № 384 “Деякі питання організації здійснення державно-приватного партнерства” (Офіційний вісник України, 2011 р., № 28, ст. 1168; 2020 р., № 35, ст. 1166).</w:t>
      </w:r>
    </w:p>
    <w:p w14:paraId="2E5525F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9" w:name="n489"/>
      <w:bookmarkEnd w:id="99"/>
      <w:r w:rsidRPr="00B565D8">
        <w:rPr>
          <w:rFonts w:ascii="Times New Roman" w:eastAsia="Times New Roman" w:hAnsi="Times New Roman" w:cs="Times New Roman"/>
          <w:color w:val="333333"/>
          <w:kern w:val="0"/>
          <w:sz w:val="24"/>
          <w:szCs w:val="24"/>
          <w:lang w:eastAsia="uk-UA"/>
          <w14:ligatures w14:val="none"/>
        </w:rPr>
        <w:t>2. У цьому Порядку під терміном “оцінка відповідності (скринінг)” розуміється автоматизований процес перевірки проектів та програм на відповідність критеріям напряму публічного інвестування відповідної галузі (сектору), визначеним відповідно до галузевих (секторальних) стратегій, що проводиться за допомогою програмних засобів Єдиної інформаційної системи управління публічними інвестиційними проектами (далі - Єдина інформаційна система).</w:t>
      </w:r>
    </w:p>
    <w:p w14:paraId="139F82D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0" w:name="n431"/>
      <w:bookmarkEnd w:id="100"/>
      <w:r w:rsidRPr="00B565D8">
        <w:rPr>
          <w:rFonts w:ascii="Times New Roman" w:eastAsia="Times New Roman" w:hAnsi="Times New Roman" w:cs="Times New Roman"/>
          <w:color w:val="333333"/>
          <w:kern w:val="0"/>
          <w:sz w:val="24"/>
          <w:szCs w:val="24"/>
          <w:lang w:eastAsia="uk-UA"/>
          <w14:ligatures w14:val="none"/>
        </w:rPr>
        <w:t>Інші терміни вживаються у значенні, наведеному в </w:t>
      </w:r>
      <w:hyperlink r:id="rId31" w:tgtFrame="_blank" w:history="1">
        <w:r w:rsidRPr="00B565D8">
          <w:rPr>
            <w:rFonts w:ascii="Times New Roman" w:eastAsia="Times New Roman" w:hAnsi="Times New Roman" w:cs="Times New Roman"/>
            <w:color w:val="000099"/>
            <w:kern w:val="0"/>
            <w:sz w:val="24"/>
            <w:szCs w:val="24"/>
            <w:u w:val="single"/>
            <w:lang w:eastAsia="uk-UA"/>
            <w14:ligatures w14:val="none"/>
          </w:rPr>
          <w:t>Бюджетному кодексі України</w:t>
        </w:r>
      </w:hyperlink>
      <w:r w:rsidRPr="00B565D8">
        <w:rPr>
          <w:rFonts w:ascii="Times New Roman" w:eastAsia="Times New Roman" w:hAnsi="Times New Roman" w:cs="Times New Roman"/>
          <w:color w:val="333333"/>
          <w:kern w:val="0"/>
          <w:sz w:val="24"/>
          <w:szCs w:val="24"/>
          <w:lang w:eastAsia="uk-UA"/>
          <w14:ligatures w14:val="none"/>
        </w:rPr>
        <w:t>, Законах України </w:t>
      </w:r>
      <w:hyperlink r:id="rId32" w:tgtFrame="_blank" w:history="1">
        <w:r w:rsidRPr="00B565D8">
          <w:rPr>
            <w:rFonts w:ascii="Times New Roman" w:eastAsia="Times New Roman" w:hAnsi="Times New Roman" w:cs="Times New Roman"/>
            <w:color w:val="000099"/>
            <w:kern w:val="0"/>
            <w:sz w:val="24"/>
            <w:szCs w:val="24"/>
            <w:u w:val="single"/>
            <w:lang w:eastAsia="uk-UA"/>
            <w14:ligatures w14:val="none"/>
          </w:rPr>
          <w:t>“Про засади державної регіональної політики”</w:t>
        </w:r>
      </w:hyperlink>
      <w:r w:rsidRPr="00B565D8">
        <w:rPr>
          <w:rFonts w:ascii="Times New Roman" w:eastAsia="Times New Roman" w:hAnsi="Times New Roman" w:cs="Times New Roman"/>
          <w:color w:val="333333"/>
          <w:kern w:val="0"/>
          <w:sz w:val="24"/>
          <w:szCs w:val="24"/>
          <w:lang w:eastAsia="uk-UA"/>
          <w14:ligatures w14:val="none"/>
        </w:rPr>
        <w:t>, </w:t>
      </w:r>
      <w:hyperlink r:id="rId33" w:tgtFrame="_blank" w:history="1">
        <w:r w:rsidRPr="00B565D8">
          <w:rPr>
            <w:rFonts w:ascii="Times New Roman" w:eastAsia="Times New Roman" w:hAnsi="Times New Roman" w:cs="Times New Roman"/>
            <w:color w:val="000099"/>
            <w:kern w:val="0"/>
            <w:sz w:val="24"/>
            <w:szCs w:val="24"/>
            <w:u w:val="single"/>
            <w:lang w:eastAsia="uk-UA"/>
            <w14:ligatures w14:val="none"/>
          </w:rPr>
          <w:t>“Про публічні електронні реєстри”</w:t>
        </w:r>
      </w:hyperlink>
      <w:r w:rsidRPr="00B565D8">
        <w:rPr>
          <w:rFonts w:ascii="Times New Roman" w:eastAsia="Times New Roman" w:hAnsi="Times New Roman" w:cs="Times New Roman"/>
          <w:color w:val="333333"/>
          <w:kern w:val="0"/>
          <w:sz w:val="24"/>
          <w:szCs w:val="24"/>
          <w:lang w:eastAsia="uk-UA"/>
          <w14:ligatures w14:val="none"/>
        </w:rPr>
        <w:t>, </w:t>
      </w:r>
      <w:hyperlink r:id="rId34" w:tgtFrame="_blank" w:history="1">
        <w:r w:rsidRPr="00B565D8">
          <w:rPr>
            <w:rFonts w:ascii="Times New Roman" w:eastAsia="Times New Roman" w:hAnsi="Times New Roman" w:cs="Times New Roman"/>
            <w:color w:val="000099"/>
            <w:kern w:val="0"/>
            <w:sz w:val="24"/>
            <w:szCs w:val="24"/>
            <w:u w:val="single"/>
            <w:lang w:eastAsia="uk-UA"/>
            <w14:ligatures w14:val="none"/>
          </w:rPr>
          <w:t>“Про місцеве самоврядування в Україні”</w:t>
        </w:r>
      </w:hyperlink>
      <w:r w:rsidRPr="00B565D8">
        <w:rPr>
          <w:rFonts w:ascii="Times New Roman" w:eastAsia="Times New Roman" w:hAnsi="Times New Roman" w:cs="Times New Roman"/>
          <w:color w:val="333333"/>
          <w:kern w:val="0"/>
          <w:sz w:val="24"/>
          <w:szCs w:val="24"/>
          <w:lang w:eastAsia="uk-UA"/>
          <w14:ligatures w14:val="none"/>
        </w:rPr>
        <w:t>, </w:t>
      </w:r>
      <w:hyperlink r:id="rId35" w:tgtFrame="_blank" w:history="1">
        <w:r w:rsidRPr="00B565D8">
          <w:rPr>
            <w:rFonts w:ascii="Times New Roman" w:eastAsia="Times New Roman" w:hAnsi="Times New Roman" w:cs="Times New Roman"/>
            <w:color w:val="000099"/>
            <w:kern w:val="0"/>
            <w:sz w:val="24"/>
            <w:szCs w:val="24"/>
            <w:u w:val="single"/>
            <w:lang w:eastAsia="uk-UA"/>
            <w14:ligatures w14:val="none"/>
          </w:rPr>
          <w:t>“Про оцінку впливу на довкілля”</w:t>
        </w:r>
      </w:hyperlink>
      <w:r w:rsidRPr="00B565D8">
        <w:rPr>
          <w:rFonts w:ascii="Times New Roman" w:eastAsia="Times New Roman" w:hAnsi="Times New Roman" w:cs="Times New Roman"/>
          <w:color w:val="333333"/>
          <w:kern w:val="0"/>
          <w:sz w:val="24"/>
          <w:szCs w:val="24"/>
          <w:lang w:eastAsia="uk-UA"/>
          <w14:ligatures w14:val="none"/>
        </w:rPr>
        <w:t>, </w:t>
      </w:r>
      <w:hyperlink r:id="rId36" w:tgtFrame="_blank" w:history="1">
        <w:r w:rsidRPr="00B565D8">
          <w:rPr>
            <w:rFonts w:ascii="Times New Roman" w:eastAsia="Times New Roman" w:hAnsi="Times New Roman" w:cs="Times New Roman"/>
            <w:color w:val="000099"/>
            <w:kern w:val="0"/>
            <w:sz w:val="24"/>
            <w:szCs w:val="24"/>
            <w:u w:val="single"/>
            <w:lang w:eastAsia="uk-UA"/>
            <w14:ligatures w14:val="none"/>
          </w:rPr>
          <w:t>“Про регулювання містобудівної діяльності”</w:t>
        </w:r>
      </w:hyperlink>
      <w:r w:rsidRPr="00B565D8">
        <w:rPr>
          <w:rFonts w:ascii="Times New Roman" w:eastAsia="Times New Roman" w:hAnsi="Times New Roman" w:cs="Times New Roman"/>
          <w:color w:val="333333"/>
          <w:kern w:val="0"/>
          <w:sz w:val="24"/>
          <w:szCs w:val="24"/>
          <w:lang w:eastAsia="uk-UA"/>
          <w14:ligatures w14:val="none"/>
        </w:rPr>
        <w:t>, </w:t>
      </w:r>
      <w:hyperlink r:id="rId37" w:tgtFrame="_blank" w:history="1">
        <w:r w:rsidRPr="00B565D8">
          <w:rPr>
            <w:rFonts w:ascii="Times New Roman" w:eastAsia="Times New Roman" w:hAnsi="Times New Roman" w:cs="Times New Roman"/>
            <w:color w:val="000099"/>
            <w:kern w:val="0"/>
            <w:sz w:val="24"/>
            <w:szCs w:val="24"/>
            <w:u w:val="single"/>
            <w:lang w:eastAsia="uk-UA"/>
            <w14:ligatures w14:val="none"/>
          </w:rPr>
          <w:t>“Про електронну ідентифікацію та електронні довірчі послуги”</w:t>
        </w:r>
      </w:hyperlink>
      <w:r w:rsidRPr="00B565D8">
        <w:rPr>
          <w:rFonts w:ascii="Times New Roman" w:eastAsia="Times New Roman" w:hAnsi="Times New Roman" w:cs="Times New Roman"/>
          <w:color w:val="333333"/>
          <w:kern w:val="0"/>
          <w:sz w:val="24"/>
          <w:szCs w:val="24"/>
          <w:lang w:eastAsia="uk-UA"/>
          <w14:ligatures w14:val="none"/>
        </w:rPr>
        <w:t>, </w:t>
      </w:r>
      <w:hyperlink r:id="rId38" w:anchor="n13" w:tgtFrame="_blank" w:history="1">
        <w:r w:rsidRPr="00B565D8">
          <w:rPr>
            <w:rFonts w:ascii="Times New Roman" w:eastAsia="Times New Roman" w:hAnsi="Times New Roman" w:cs="Times New Roman"/>
            <w:color w:val="000099"/>
            <w:kern w:val="0"/>
            <w:sz w:val="24"/>
            <w:szCs w:val="24"/>
            <w:u w:val="single"/>
            <w:lang w:eastAsia="uk-UA"/>
            <w14:ligatures w14:val="none"/>
          </w:rPr>
          <w:t>Порядку розроблення та моніторингу реалізації середньострокового плану пріоритетних публічних інвестицій держави</w:t>
        </w:r>
      </w:hyperlink>
      <w:r w:rsidRPr="00B565D8">
        <w:rPr>
          <w:rFonts w:ascii="Times New Roman" w:eastAsia="Times New Roman" w:hAnsi="Times New Roman" w:cs="Times New Roman"/>
          <w:color w:val="333333"/>
          <w:kern w:val="0"/>
          <w:sz w:val="24"/>
          <w:szCs w:val="24"/>
          <w:lang w:eastAsia="uk-UA"/>
          <w14:ligatures w14:val="none"/>
        </w:rPr>
        <w:t>, затвердженому постановою Кабінету Міністрів України від 28 лютого 2025 р. № 294 “Про затвердження Порядку розроблення та моніторингу реалізації середньострокового плану пріоритетних публічних інвестицій держави” (Офіційний вісник України, 2025 р., № 30, ст. 2016), </w:t>
      </w:r>
      <w:hyperlink r:id="rId39" w:anchor="n74" w:tgtFrame="_blank" w:history="1">
        <w:r w:rsidRPr="00B565D8">
          <w:rPr>
            <w:rFonts w:ascii="Times New Roman" w:eastAsia="Times New Roman" w:hAnsi="Times New Roman" w:cs="Times New Roman"/>
            <w:color w:val="000099"/>
            <w:kern w:val="0"/>
            <w:sz w:val="24"/>
            <w:szCs w:val="24"/>
            <w:u w:val="single"/>
            <w:lang w:eastAsia="uk-UA"/>
            <w14:ligatures w14:val="none"/>
          </w:rPr>
          <w:t>Порядку розподілу коштів державного бюджету на підготовку та реалізацію публічних інвестиційних проектів та програм публічних інвестицій</w:t>
        </w:r>
      </w:hyperlink>
      <w:r w:rsidRPr="00B565D8">
        <w:rPr>
          <w:rFonts w:ascii="Times New Roman" w:eastAsia="Times New Roman" w:hAnsi="Times New Roman" w:cs="Times New Roman"/>
          <w:color w:val="333333"/>
          <w:kern w:val="0"/>
          <w:sz w:val="24"/>
          <w:szCs w:val="24"/>
          <w:lang w:eastAsia="uk-UA"/>
          <w14:ligatures w14:val="none"/>
        </w:rPr>
        <w:t>, затвердженому постановою Кабінету Міністрів України від 28 лютого 2025 р. № 232 “Деякі питання розподілу публічних інвестицій” (Офіційний вісник України, 2025 р., № 26, ст. 1729), та інших нормативно-правових актах.</w:t>
      </w:r>
    </w:p>
    <w:p w14:paraId="696AB4A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1" w:name="n490"/>
      <w:bookmarkEnd w:id="101"/>
      <w:r w:rsidRPr="00B565D8">
        <w:rPr>
          <w:rFonts w:ascii="Times New Roman" w:eastAsia="Times New Roman" w:hAnsi="Times New Roman" w:cs="Times New Roman"/>
          <w:color w:val="333333"/>
          <w:kern w:val="0"/>
          <w:sz w:val="24"/>
          <w:szCs w:val="24"/>
          <w:lang w:eastAsia="uk-UA"/>
          <w14:ligatures w14:val="none"/>
        </w:rPr>
        <w:t>3. Оцінка проектів на передінвестиційному дослідженні етапу підготовки проектів на державному, регіональному та місцевому рівні включає:</w:t>
      </w:r>
    </w:p>
    <w:p w14:paraId="3DA1B9B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2" w:name="n433"/>
      <w:bookmarkEnd w:id="102"/>
      <w:r w:rsidRPr="00B565D8">
        <w:rPr>
          <w:rFonts w:ascii="Times New Roman" w:eastAsia="Times New Roman" w:hAnsi="Times New Roman" w:cs="Times New Roman"/>
          <w:color w:val="333333"/>
          <w:kern w:val="0"/>
          <w:sz w:val="24"/>
          <w:szCs w:val="24"/>
          <w:lang w:eastAsia="uk-UA"/>
          <w14:ligatures w14:val="none"/>
        </w:rPr>
        <w:t>оцінку відповідності (скринінг);</w:t>
      </w:r>
    </w:p>
    <w:p w14:paraId="005DB6A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3" w:name="n434"/>
      <w:bookmarkEnd w:id="103"/>
      <w:r w:rsidRPr="00B565D8">
        <w:rPr>
          <w:rFonts w:ascii="Times New Roman" w:eastAsia="Times New Roman" w:hAnsi="Times New Roman" w:cs="Times New Roman"/>
          <w:color w:val="333333"/>
          <w:kern w:val="0"/>
          <w:sz w:val="24"/>
          <w:szCs w:val="24"/>
          <w:lang w:eastAsia="uk-UA"/>
          <w14:ligatures w14:val="none"/>
        </w:rPr>
        <w:t>галузеву (секторальну) оцінку;</w:t>
      </w:r>
    </w:p>
    <w:p w14:paraId="26343DF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4" w:name="n435"/>
      <w:bookmarkEnd w:id="104"/>
      <w:r w:rsidRPr="00B565D8">
        <w:rPr>
          <w:rFonts w:ascii="Times New Roman" w:eastAsia="Times New Roman" w:hAnsi="Times New Roman" w:cs="Times New Roman"/>
          <w:color w:val="333333"/>
          <w:kern w:val="0"/>
          <w:sz w:val="24"/>
          <w:szCs w:val="24"/>
          <w:lang w:eastAsia="uk-UA"/>
          <w14:ligatures w14:val="none"/>
        </w:rPr>
        <w:t>експертну оцінку.</w:t>
      </w:r>
    </w:p>
    <w:p w14:paraId="3D391F4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5" w:name="n491"/>
      <w:bookmarkEnd w:id="105"/>
      <w:r w:rsidRPr="00B565D8">
        <w:rPr>
          <w:rFonts w:ascii="Times New Roman" w:eastAsia="Times New Roman" w:hAnsi="Times New Roman" w:cs="Times New Roman"/>
          <w:color w:val="333333"/>
          <w:kern w:val="0"/>
          <w:sz w:val="24"/>
          <w:szCs w:val="24"/>
          <w:lang w:eastAsia="uk-UA"/>
          <w14:ligatures w14:val="none"/>
        </w:rPr>
        <w:lastRenderedPageBreak/>
        <w:t>4. Оцінка програм на етапі підготовки на державному, регіональному та місцевому рівні включає:</w:t>
      </w:r>
    </w:p>
    <w:p w14:paraId="53715E5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6" w:name="n437"/>
      <w:bookmarkEnd w:id="106"/>
      <w:r w:rsidRPr="00B565D8">
        <w:rPr>
          <w:rFonts w:ascii="Times New Roman" w:eastAsia="Times New Roman" w:hAnsi="Times New Roman" w:cs="Times New Roman"/>
          <w:color w:val="333333"/>
          <w:kern w:val="0"/>
          <w:sz w:val="24"/>
          <w:szCs w:val="24"/>
          <w:lang w:eastAsia="uk-UA"/>
          <w14:ligatures w14:val="none"/>
        </w:rPr>
        <w:t>оцінку відповідності (скринінг);</w:t>
      </w:r>
    </w:p>
    <w:p w14:paraId="3F3C823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7" w:name="n438"/>
      <w:bookmarkEnd w:id="107"/>
      <w:r w:rsidRPr="00B565D8">
        <w:rPr>
          <w:rFonts w:ascii="Times New Roman" w:eastAsia="Times New Roman" w:hAnsi="Times New Roman" w:cs="Times New Roman"/>
          <w:color w:val="333333"/>
          <w:kern w:val="0"/>
          <w:sz w:val="24"/>
          <w:szCs w:val="24"/>
          <w:lang w:eastAsia="uk-UA"/>
          <w14:ligatures w14:val="none"/>
        </w:rPr>
        <w:t>галузеву (секторальну) оцінку;</w:t>
      </w:r>
    </w:p>
    <w:p w14:paraId="0F5BB58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8" w:name="n439"/>
      <w:bookmarkEnd w:id="108"/>
      <w:r w:rsidRPr="00B565D8">
        <w:rPr>
          <w:rFonts w:ascii="Times New Roman" w:eastAsia="Times New Roman" w:hAnsi="Times New Roman" w:cs="Times New Roman"/>
          <w:color w:val="333333"/>
          <w:kern w:val="0"/>
          <w:sz w:val="24"/>
          <w:szCs w:val="24"/>
          <w:lang w:eastAsia="uk-UA"/>
          <w14:ligatures w14:val="none"/>
        </w:rPr>
        <w:t>експертну оцінку.</w:t>
      </w:r>
    </w:p>
    <w:p w14:paraId="4C4F84B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9" w:name="n492"/>
      <w:bookmarkEnd w:id="109"/>
      <w:r w:rsidRPr="00B565D8">
        <w:rPr>
          <w:rFonts w:ascii="Times New Roman" w:eastAsia="Times New Roman" w:hAnsi="Times New Roman" w:cs="Times New Roman"/>
          <w:color w:val="333333"/>
          <w:kern w:val="0"/>
          <w:sz w:val="24"/>
          <w:szCs w:val="24"/>
          <w:lang w:eastAsia="uk-UA"/>
          <w14:ligatures w14:val="none"/>
        </w:rPr>
        <w:t>5. Оцінка відповідності (скринінг) передбачає, що у разі підтвердження відповідності проектів та програм критеріям напряму публічного інвестування відповідної галузі (сектору) проекти та програми надсилаються на проведення галузевої (секторальної) оцінки, у разі підтвердження невідповідності такі проекти та програми не надсилаються на галузеву (секторальну) оцінку.</w:t>
      </w:r>
    </w:p>
    <w:p w14:paraId="21A3FCD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0" w:name="n441"/>
      <w:bookmarkEnd w:id="110"/>
      <w:r w:rsidRPr="00B565D8">
        <w:rPr>
          <w:rFonts w:ascii="Times New Roman" w:eastAsia="Times New Roman" w:hAnsi="Times New Roman" w:cs="Times New Roman"/>
          <w:color w:val="333333"/>
          <w:kern w:val="0"/>
          <w:sz w:val="24"/>
          <w:szCs w:val="24"/>
          <w:lang w:eastAsia="uk-UA"/>
          <w14:ligatures w14:val="none"/>
        </w:rPr>
        <w:t>Про результати проведення оцінки відповідності (скринінгу) ініціаторам проектів та програм повідомляється за допомогою програмних засобів Єдиної інформаційної системи у день формування таких результатів у системі.</w:t>
      </w:r>
    </w:p>
    <w:p w14:paraId="2B275DB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1" w:name="n493"/>
      <w:bookmarkEnd w:id="111"/>
      <w:r w:rsidRPr="00B565D8">
        <w:rPr>
          <w:rFonts w:ascii="Times New Roman" w:eastAsia="Times New Roman" w:hAnsi="Times New Roman" w:cs="Times New Roman"/>
          <w:color w:val="333333"/>
          <w:kern w:val="0"/>
          <w:sz w:val="24"/>
          <w:szCs w:val="24"/>
          <w:lang w:eastAsia="uk-UA"/>
          <w14:ligatures w14:val="none"/>
        </w:rPr>
        <w:t>6. Суб’єкти проведення галузевої (секторальної) оцінки та експертної оцінки проекту та програми, визначені </w:t>
      </w:r>
      <w:hyperlink r:id="rId40" w:anchor="n497" w:history="1">
        <w:r w:rsidRPr="00B565D8">
          <w:rPr>
            <w:rFonts w:ascii="Times New Roman" w:eastAsia="Times New Roman" w:hAnsi="Times New Roman" w:cs="Times New Roman"/>
            <w:color w:val="006600"/>
            <w:kern w:val="0"/>
            <w:sz w:val="24"/>
            <w:szCs w:val="24"/>
            <w:u w:val="single"/>
            <w:lang w:eastAsia="uk-UA"/>
            <w14:ligatures w14:val="none"/>
          </w:rPr>
          <w:t>пунктами 10</w:t>
        </w:r>
      </w:hyperlink>
      <w:r w:rsidRPr="00B565D8">
        <w:rPr>
          <w:rFonts w:ascii="Times New Roman" w:eastAsia="Times New Roman" w:hAnsi="Times New Roman" w:cs="Times New Roman"/>
          <w:color w:val="333333"/>
          <w:kern w:val="0"/>
          <w:sz w:val="24"/>
          <w:szCs w:val="24"/>
          <w:lang w:eastAsia="uk-UA"/>
          <w14:ligatures w14:val="none"/>
        </w:rPr>
        <w:t> та </w:t>
      </w:r>
      <w:hyperlink r:id="rId41" w:anchor="n504" w:history="1">
        <w:r w:rsidRPr="00B565D8">
          <w:rPr>
            <w:rFonts w:ascii="Times New Roman" w:eastAsia="Times New Roman" w:hAnsi="Times New Roman" w:cs="Times New Roman"/>
            <w:color w:val="006600"/>
            <w:kern w:val="0"/>
            <w:sz w:val="24"/>
            <w:szCs w:val="24"/>
            <w:u w:val="single"/>
            <w:lang w:eastAsia="uk-UA"/>
            <w14:ligatures w14:val="none"/>
          </w:rPr>
          <w:t>14</w:t>
        </w:r>
      </w:hyperlink>
      <w:r w:rsidRPr="00B565D8">
        <w:rPr>
          <w:rFonts w:ascii="Times New Roman" w:eastAsia="Times New Roman" w:hAnsi="Times New Roman" w:cs="Times New Roman"/>
          <w:color w:val="333333"/>
          <w:kern w:val="0"/>
          <w:sz w:val="24"/>
          <w:szCs w:val="24"/>
          <w:lang w:eastAsia="uk-UA"/>
          <w14:ligatures w14:val="none"/>
        </w:rPr>
        <w:t> цього Порядку, здійснюють оцінку проекту та програм шляхом надання відповідних обґрунтувань та відповідей на питання, визначені у чек-листах, наведених у додатку, а також на додаткові питання (за наявності), сформовані міністерствами, відповідальними за галузі (сектори) для публічного інвестування, відповідно до інструкції про формування пропозицій до середньострокового плану пріоритетних публічних інвестицій держави, передбаченої </w:t>
      </w:r>
      <w:hyperlink r:id="rId42" w:anchor="n13" w:tgtFrame="_blank" w:history="1">
        <w:r w:rsidRPr="00B565D8">
          <w:rPr>
            <w:rFonts w:ascii="Times New Roman" w:eastAsia="Times New Roman" w:hAnsi="Times New Roman" w:cs="Times New Roman"/>
            <w:color w:val="000099"/>
            <w:kern w:val="0"/>
            <w:sz w:val="24"/>
            <w:szCs w:val="24"/>
            <w:u w:val="single"/>
            <w:lang w:eastAsia="uk-UA"/>
            <w14:ligatures w14:val="none"/>
          </w:rPr>
          <w:t>Порядком розроблення та моніторингу реалізації середньострокового плану пріоритетних публічних інвестицій держави</w:t>
        </w:r>
      </w:hyperlink>
      <w:r w:rsidRPr="00B565D8">
        <w:rPr>
          <w:rFonts w:ascii="Times New Roman" w:eastAsia="Times New Roman" w:hAnsi="Times New Roman" w:cs="Times New Roman"/>
          <w:color w:val="333333"/>
          <w:kern w:val="0"/>
          <w:sz w:val="24"/>
          <w:szCs w:val="24"/>
          <w:lang w:eastAsia="uk-UA"/>
          <w14:ligatures w14:val="none"/>
        </w:rPr>
        <w:t>, затвердженим постановою Кабінету Міністрів України від 28 лютого 2025 р. № 294 (Офіційний вісник України, 2025 р., № 30, ст. 2016).</w:t>
      </w:r>
    </w:p>
    <w:p w14:paraId="2043AD6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2" w:name="n494"/>
      <w:bookmarkEnd w:id="112"/>
      <w:r w:rsidRPr="00B565D8">
        <w:rPr>
          <w:rFonts w:ascii="Times New Roman" w:eastAsia="Times New Roman" w:hAnsi="Times New Roman" w:cs="Times New Roman"/>
          <w:color w:val="333333"/>
          <w:kern w:val="0"/>
          <w:sz w:val="24"/>
          <w:szCs w:val="24"/>
          <w:lang w:eastAsia="uk-UA"/>
          <w14:ligatures w14:val="none"/>
        </w:rPr>
        <w:t>7. Галузева (секторальна) оцінка проекту передбачає здійснення аналізу стратегічного, економічного, комерційного, фінансового та управлінського обґрунтування:</w:t>
      </w:r>
    </w:p>
    <w:p w14:paraId="5F60BD9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3" w:name="n444"/>
      <w:bookmarkEnd w:id="113"/>
      <w:r w:rsidRPr="00B565D8">
        <w:rPr>
          <w:rFonts w:ascii="Times New Roman" w:eastAsia="Times New Roman" w:hAnsi="Times New Roman" w:cs="Times New Roman"/>
          <w:color w:val="333333"/>
          <w:kern w:val="0"/>
          <w:sz w:val="24"/>
          <w:szCs w:val="24"/>
          <w:lang w:eastAsia="uk-UA"/>
          <w14:ligatures w14:val="none"/>
        </w:rPr>
        <w:t>попереднього інвестиційного техніко-економічного обґрунтування проекту - для проекту, прогнозована загальна вартість якого перевищує 50 млн. гривень та який потребує фінансування з державного бюджету на підготовку інвестиційного техніко-економічного обґрунтування;</w:t>
      </w:r>
    </w:p>
    <w:p w14:paraId="1D55E38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4" w:name="n445"/>
      <w:bookmarkEnd w:id="114"/>
      <w:r w:rsidRPr="00B565D8">
        <w:rPr>
          <w:rFonts w:ascii="Times New Roman" w:eastAsia="Times New Roman" w:hAnsi="Times New Roman" w:cs="Times New Roman"/>
          <w:color w:val="333333"/>
          <w:kern w:val="0"/>
          <w:sz w:val="24"/>
          <w:szCs w:val="24"/>
          <w:lang w:eastAsia="uk-UA"/>
          <w14:ligatures w14:val="none"/>
        </w:rPr>
        <w:t>попереднього інвестиційного техніко-економічного обґрунтування проекту та інвестиційного техніко-економічного обґрунтування проекту - для проекту, прогнозована загальна вартість якого перевищує 50 млн. гривень та який не потребував фінансування з державного бюджету на підготовку інвестиційного техніко-економічного обґрунтування;</w:t>
      </w:r>
    </w:p>
    <w:p w14:paraId="0307A40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5" w:name="n446"/>
      <w:bookmarkEnd w:id="115"/>
      <w:r w:rsidRPr="00B565D8">
        <w:rPr>
          <w:rFonts w:ascii="Times New Roman" w:eastAsia="Times New Roman" w:hAnsi="Times New Roman" w:cs="Times New Roman"/>
          <w:color w:val="333333"/>
          <w:kern w:val="0"/>
          <w:sz w:val="24"/>
          <w:szCs w:val="24"/>
          <w:lang w:eastAsia="uk-UA"/>
          <w14:ligatures w14:val="none"/>
        </w:rPr>
        <w:t>попереднього інвестиційного техніко-економічного обґрунтування проекту та інвестиційного техніко-економічного обґрунтування проекту - для проекту, прогнозована загальна вартість якого не перевищує 50 млн. гривень.</w:t>
      </w:r>
    </w:p>
    <w:p w14:paraId="572CEB3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6" w:name="n447"/>
      <w:bookmarkEnd w:id="116"/>
      <w:r w:rsidRPr="00B565D8">
        <w:rPr>
          <w:rFonts w:ascii="Times New Roman" w:eastAsia="Times New Roman" w:hAnsi="Times New Roman" w:cs="Times New Roman"/>
          <w:color w:val="333333"/>
          <w:kern w:val="0"/>
          <w:sz w:val="24"/>
          <w:szCs w:val="24"/>
          <w:lang w:eastAsia="uk-UA"/>
          <w14:ligatures w14:val="none"/>
        </w:rPr>
        <w:t>У разі коли за результатами аналізу стратегічного обґрунтування проектів, передбачених </w:t>
      </w:r>
      <w:hyperlink r:id="rId43" w:anchor="n444" w:history="1">
        <w:r w:rsidRPr="00B565D8">
          <w:rPr>
            <w:rFonts w:ascii="Times New Roman" w:eastAsia="Times New Roman" w:hAnsi="Times New Roman" w:cs="Times New Roman"/>
            <w:color w:val="006600"/>
            <w:kern w:val="0"/>
            <w:sz w:val="24"/>
            <w:szCs w:val="24"/>
            <w:u w:val="single"/>
            <w:lang w:eastAsia="uk-UA"/>
            <w14:ligatures w14:val="none"/>
          </w:rPr>
          <w:t>абзацами другим - четвертим</w:t>
        </w:r>
      </w:hyperlink>
      <w:r w:rsidRPr="00B565D8">
        <w:rPr>
          <w:rFonts w:ascii="Times New Roman" w:eastAsia="Times New Roman" w:hAnsi="Times New Roman" w:cs="Times New Roman"/>
          <w:color w:val="333333"/>
          <w:kern w:val="0"/>
          <w:sz w:val="24"/>
          <w:szCs w:val="24"/>
          <w:lang w:eastAsia="uk-UA"/>
          <w14:ligatures w14:val="none"/>
        </w:rPr>
        <w:t> цього пункту, виявлено невідповідність проекту цілям та завданням стратегічних документів державного планування, цілям напряму публічного інвестування відповідної галузі (сектору) та цілей проекту критеріям напряму публічного інвестування відповідної галузі (сектору), такі проекти не можуть бути включені до галузевого (секторального) проектного портфеля відповідного рівня та підлягають відхиленню.</w:t>
      </w:r>
    </w:p>
    <w:p w14:paraId="7148D08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7" w:name="n495"/>
      <w:bookmarkEnd w:id="117"/>
      <w:r w:rsidRPr="00B565D8">
        <w:rPr>
          <w:rFonts w:ascii="Times New Roman" w:eastAsia="Times New Roman" w:hAnsi="Times New Roman" w:cs="Times New Roman"/>
          <w:color w:val="333333"/>
          <w:kern w:val="0"/>
          <w:sz w:val="24"/>
          <w:szCs w:val="24"/>
          <w:lang w:eastAsia="uk-UA"/>
          <w14:ligatures w14:val="none"/>
        </w:rPr>
        <w:t xml:space="preserve">8. Галузева (секторальна) оцінка інвестиційного техніко-економічного обґрунтування проекту, прогнозована загальна вартість якого перевищує 50 млн. гривень та для якого підготовлено попереднє інвестиційне техніко-економічне обґрунтування, передбачає перегляд та підтвердження стратегічного обґрунтування проекту, підготовленого в рамках </w:t>
      </w:r>
      <w:r w:rsidRPr="00B565D8">
        <w:rPr>
          <w:rFonts w:ascii="Times New Roman" w:eastAsia="Times New Roman" w:hAnsi="Times New Roman" w:cs="Times New Roman"/>
          <w:color w:val="333333"/>
          <w:kern w:val="0"/>
          <w:sz w:val="24"/>
          <w:szCs w:val="24"/>
          <w:lang w:eastAsia="uk-UA"/>
          <w14:ligatures w14:val="none"/>
        </w:rPr>
        <w:lastRenderedPageBreak/>
        <w:t>попереднього інвестиційного техніко-економічного обґрунтування та здійснення аналізу економічного, комерційного, фінансового та управлінського обґрунтування.</w:t>
      </w:r>
    </w:p>
    <w:p w14:paraId="1174042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8" w:name="n496"/>
      <w:bookmarkEnd w:id="118"/>
      <w:r w:rsidRPr="00B565D8">
        <w:rPr>
          <w:rFonts w:ascii="Times New Roman" w:eastAsia="Times New Roman" w:hAnsi="Times New Roman" w:cs="Times New Roman"/>
          <w:color w:val="333333"/>
          <w:kern w:val="0"/>
          <w:sz w:val="24"/>
          <w:szCs w:val="24"/>
          <w:lang w:eastAsia="uk-UA"/>
          <w14:ligatures w14:val="none"/>
        </w:rPr>
        <w:t>9. Галузева (секторальна) оцінка програми передбачає здійснення аналізу стратегічного, економічного, фінансового та управлінського обґрунтування.</w:t>
      </w:r>
    </w:p>
    <w:p w14:paraId="2AD0795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9" w:name="n450"/>
      <w:bookmarkEnd w:id="119"/>
      <w:r w:rsidRPr="00B565D8">
        <w:rPr>
          <w:rFonts w:ascii="Times New Roman" w:eastAsia="Times New Roman" w:hAnsi="Times New Roman" w:cs="Times New Roman"/>
          <w:color w:val="333333"/>
          <w:kern w:val="0"/>
          <w:sz w:val="24"/>
          <w:szCs w:val="24"/>
          <w:lang w:eastAsia="uk-UA"/>
          <w14:ligatures w14:val="none"/>
        </w:rPr>
        <w:t>У разі коли за результатами аналізу стратегічного обґрунтування програми виявлено невідповідність програми цілям та завданням стратегічних документів державного планування, така програма не може бути включена до галузевого (секторального) проектного портфеля на відповідному рівні та підлягає відхиленню.</w:t>
      </w:r>
    </w:p>
    <w:p w14:paraId="1ACB5C9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0" w:name="n497"/>
      <w:bookmarkEnd w:id="120"/>
      <w:r w:rsidRPr="00B565D8">
        <w:rPr>
          <w:rFonts w:ascii="Times New Roman" w:eastAsia="Times New Roman" w:hAnsi="Times New Roman" w:cs="Times New Roman"/>
          <w:color w:val="333333"/>
          <w:kern w:val="0"/>
          <w:sz w:val="24"/>
          <w:szCs w:val="24"/>
          <w:lang w:eastAsia="uk-UA"/>
          <w14:ligatures w14:val="none"/>
        </w:rPr>
        <w:t>10. Галузева (секторальна) оцінка проекту та програми проводиться:</w:t>
      </w:r>
    </w:p>
    <w:p w14:paraId="06ABD4D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1" w:name="n452"/>
      <w:bookmarkEnd w:id="121"/>
      <w:r w:rsidRPr="00B565D8">
        <w:rPr>
          <w:rFonts w:ascii="Times New Roman" w:eastAsia="Times New Roman" w:hAnsi="Times New Roman" w:cs="Times New Roman"/>
          <w:color w:val="333333"/>
          <w:kern w:val="0"/>
          <w:sz w:val="24"/>
          <w:szCs w:val="24"/>
          <w:lang w:eastAsia="uk-UA"/>
          <w14:ligatures w14:val="none"/>
        </w:rPr>
        <w:t>на місцевому рівні - визначеним виконавчим органом сільської (селищної, міської) ради, структурним підрозділом, відповідальним у межах територіальної громади за реалізацію державної політики у відповідній галузі (секторі);</w:t>
      </w:r>
    </w:p>
    <w:p w14:paraId="0911EB1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2" w:name="n453"/>
      <w:bookmarkEnd w:id="122"/>
      <w:r w:rsidRPr="00B565D8">
        <w:rPr>
          <w:rFonts w:ascii="Times New Roman" w:eastAsia="Times New Roman" w:hAnsi="Times New Roman" w:cs="Times New Roman"/>
          <w:color w:val="333333"/>
          <w:kern w:val="0"/>
          <w:sz w:val="24"/>
          <w:szCs w:val="24"/>
          <w:lang w:eastAsia="uk-UA"/>
          <w14:ligatures w14:val="none"/>
        </w:rPr>
        <w:t>на регіональному рівні - визначеним Радою міністрів Автономної Республіки Крим, обласною, Київською, Севастопольською міською державною адміністрацією (військовою адміністрацію), структурним підрозділом, відповідальним у межах відповідної адміністративно-територіальної одиниці за реалізацію державної політики у відповідній галузі (секторі);</w:t>
      </w:r>
    </w:p>
    <w:p w14:paraId="0F75A6A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3" w:name="n454"/>
      <w:bookmarkEnd w:id="123"/>
      <w:r w:rsidRPr="00B565D8">
        <w:rPr>
          <w:rFonts w:ascii="Times New Roman" w:eastAsia="Times New Roman" w:hAnsi="Times New Roman" w:cs="Times New Roman"/>
          <w:color w:val="333333"/>
          <w:kern w:val="0"/>
          <w:sz w:val="24"/>
          <w:szCs w:val="24"/>
          <w:lang w:eastAsia="uk-UA"/>
          <w14:ligatures w14:val="none"/>
        </w:rPr>
        <w:t>на державному рівні - міністерством, відповідальним за галузь (сектор) для публічного інвестування (далі - відповідальне за галузь (сектор) міністерство).</w:t>
      </w:r>
    </w:p>
    <w:p w14:paraId="2F873CD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4" w:name="n455"/>
      <w:bookmarkEnd w:id="124"/>
      <w:r w:rsidRPr="00B565D8">
        <w:rPr>
          <w:rFonts w:ascii="Times New Roman" w:eastAsia="Times New Roman" w:hAnsi="Times New Roman" w:cs="Times New Roman"/>
          <w:color w:val="333333"/>
          <w:kern w:val="0"/>
          <w:sz w:val="24"/>
          <w:szCs w:val="24"/>
          <w:lang w:eastAsia="uk-UA"/>
          <w14:ligatures w14:val="none"/>
        </w:rPr>
        <w:t>Під час проведення галузевої (секторальної) оцінки проектів та програм на державному, регіональному та місцевому рівні структурні підрозділи або органи, що проводять таку оцінку, вживають належних заходів для розмежування функцій і повноважень з ініціювання/підготовки та оцінки таких проектів та програм з метою запобігання потенційному конфлікту інтересів.</w:t>
      </w:r>
    </w:p>
    <w:p w14:paraId="72350A3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5" w:name="n498"/>
      <w:bookmarkEnd w:id="125"/>
      <w:r w:rsidRPr="00B565D8">
        <w:rPr>
          <w:rFonts w:ascii="Times New Roman" w:eastAsia="Times New Roman" w:hAnsi="Times New Roman" w:cs="Times New Roman"/>
          <w:color w:val="333333"/>
          <w:kern w:val="0"/>
          <w:sz w:val="24"/>
          <w:szCs w:val="24"/>
          <w:lang w:eastAsia="uk-UA"/>
          <w14:ligatures w14:val="none"/>
        </w:rPr>
        <w:t>11. Структурний підрозділ або орган відповідного рівня не рідше ніж один раз на квартал проводить галузеву (секторальну) оцінку проектів та програм, за результатами якої автоматично програмними засобами Єдиної інформаційної системи формується:</w:t>
      </w:r>
    </w:p>
    <w:p w14:paraId="77D50C0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6" w:name="n499"/>
      <w:bookmarkEnd w:id="126"/>
      <w:r w:rsidRPr="00B565D8">
        <w:rPr>
          <w:rFonts w:ascii="Times New Roman" w:eastAsia="Times New Roman" w:hAnsi="Times New Roman" w:cs="Times New Roman"/>
          <w:color w:val="333333"/>
          <w:kern w:val="0"/>
          <w:sz w:val="24"/>
          <w:szCs w:val="24"/>
          <w:lang w:eastAsia="uk-UA"/>
          <w14:ligatures w14:val="none"/>
        </w:rPr>
        <w:t>1) перелік проектів та програм, включених до галузевого (секторального) проектного портфеля держави (регіону, територіальної громади);</w:t>
      </w:r>
    </w:p>
    <w:p w14:paraId="433C8AD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7" w:name="n500"/>
      <w:bookmarkEnd w:id="127"/>
      <w:r w:rsidRPr="00B565D8">
        <w:rPr>
          <w:rFonts w:ascii="Times New Roman" w:eastAsia="Times New Roman" w:hAnsi="Times New Roman" w:cs="Times New Roman"/>
          <w:color w:val="333333"/>
          <w:kern w:val="0"/>
          <w:sz w:val="24"/>
          <w:szCs w:val="24"/>
          <w:lang w:eastAsia="uk-UA"/>
          <w14:ligatures w14:val="none"/>
        </w:rPr>
        <w:t>2) перелік відхилених проектів та програм.</w:t>
      </w:r>
    </w:p>
    <w:p w14:paraId="04A8446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8" w:name="n501"/>
      <w:bookmarkEnd w:id="128"/>
      <w:r w:rsidRPr="00B565D8">
        <w:rPr>
          <w:rFonts w:ascii="Times New Roman" w:eastAsia="Times New Roman" w:hAnsi="Times New Roman" w:cs="Times New Roman"/>
          <w:color w:val="333333"/>
          <w:kern w:val="0"/>
          <w:sz w:val="24"/>
          <w:szCs w:val="24"/>
          <w:lang w:eastAsia="uk-UA"/>
          <w14:ligatures w14:val="none"/>
        </w:rPr>
        <w:t>12. Галузевий (секторальний) структурний підрозділ, відповідальний за формування галузевого (секторального) проектного портфеля регіону (територіальної громади) протягом 10 календарних днів з дня доведення в установленому порядку інформації про початок формування єдиного проектного портфеля публічних інвестицій регіону (територіальної громади) приймає рішення про подання проекту та програми, які включені до галузевого (секторального) проектного портфеля регіону (територіальної громади), на експертну оцінку.</w:t>
      </w:r>
    </w:p>
    <w:p w14:paraId="4654465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9" w:name="n502"/>
      <w:bookmarkEnd w:id="129"/>
      <w:r w:rsidRPr="00B565D8">
        <w:rPr>
          <w:rFonts w:ascii="Times New Roman" w:eastAsia="Times New Roman" w:hAnsi="Times New Roman" w:cs="Times New Roman"/>
          <w:color w:val="333333"/>
          <w:kern w:val="0"/>
          <w:sz w:val="24"/>
          <w:szCs w:val="24"/>
          <w:lang w:eastAsia="uk-UA"/>
          <w14:ligatures w14:val="none"/>
        </w:rPr>
        <w:t xml:space="preserve">13. Міністерство, відповідальне за формування галузевого (секторального) проектного портфеля держави, протягом 10 календарних днів з дня отримання повідомлення Мінекономіки про початок формування єдиного проектного портфеля публічних інвестицій держави приймає рішення про подання проектів, що пройшли </w:t>
      </w:r>
      <w:proofErr w:type="spellStart"/>
      <w:r w:rsidRPr="00B565D8">
        <w:rPr>
          <w:rFonts w:ascii="Times New Roman" w:eastAsia="Times New Roman" w:hAnsi="Times New Roman" w:cs="Times New Roman"/>
          <w:color w:val="333333"/>
          <w:kern w:val="0"/>
          <w:sz w:val="24"/>
          <w:szCs w:val="24"/>
          <w:lang w:eastAsia="uk-UA"/>
          <w14:ligatures w14:val="none"/>
        </w:rPr>
        <w:t>пріоритезацію</w:t>
      </w:r>
      <w:proofErr w:type="spellEnd"/>
      <w:r w:rsidRPr="00B565D8">
        <w:rPr>
          <w:rFonts w:ascii="Times New Roman" w:eastAsia="Times New Roman" w:hAnsi="Times New Roman" w:cs="Times New Roman"/>
          <w:color w:val="333333"/>
          <w:kern w:val="0"/>
          <w:sz w:val="24"/>
          <w:szCs w:val="24"/>
          <w:lang w:eastAsia="uk-UA"/>
          <w14:ligatures w14:val="none"/>
        </w:rPr>
        <w:t>, та програм, які включені до галузевого (секторального) проектного портфеля держави, на експертну оцінку.</w:t>
      </w:r>
    </w:p>
    <w:p w14:paraId="2A1BFA5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0" w:name="n504"/>
      <w:bookmarkEnd w:id="130"/>
      <w:r w:rsidRPr="00B565D8">
        <w:rPr>
          <w:rFonts w:ascii="Times New Roman" w:eastAsia="Times New Roman" w:hAnsi="Times New Roman" w:cs="Times New Roman"/>
          <w:color w:val="333333"/>
          <w:kern w:val="0"/>
          <w:sz w:val="24"/>
          <w:szCs w:val="24"/>
          <w:lang w:eastAsia="uk-UA"/>
          <w14:ligatures w14:val="none"/>
        </w:rPr>
        <w:t>14. Експертна оцінка проводиться:</w:t>
      </w:r>
    </w:p>
    <w:p w14:paraId="0E5F709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1" w:name="n462"/>
      <w:bookmarkEnd w:id="131"/>
      <w:r w:rsidRPr="00B565D8">
        <w:rPr>
          <w:rFonts w:ascii="Times New Roman" w:eastAsia="Times New Roman" w:hAnsi="Times New Roman" w:cs="Times New Roman"/>
          <w:color w:val="333333"/>
          <w:kern w:val="0"/>
          <w:sz w:val="24"/>
          <w:szCs w:val="24"/>
          <w:lang w:eastAsia="uk-UA"/>
          <w14:ligatures w14:val="none"/>
        </w:rPr>
        <w:t>на місцевому рівні - визначеними виконавчим органом сільської (селищної, міської) ради структурними підрозділами, відповідальними в межах територіальної громади за реалізацію політики у сфері управління публічними інвестиціями, фінансів, благоустрою та інфраструктури, охорони навколишнього природного середовища, відповідно до їх повноважень;</w:t>
      </w:r>
    </w:p>
    <w:p w14:paraId="7E6EFEE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2" w:name="n463"/>
      <w:bookmarkEnd w:id="132"/>
      <w:r w:rsidRPr="00B565D8">
        <w:rPr>
          <w:rFonts w:ascii="Times New Roman" w:eastAsia="Times New Roman" w:hAnsi="Times New Roman" w:cs="Times New Roman"/>
          <w:color w:val="333333"/>
          <w:kern w:val="0"/>
          <w:sz w:val="24"/>
          <w:szCs w:val="24"/>
          <w:lang w:eastAsia="uk-UA"/>
          <w14:ligatures w14:val="none"/>
        </w:rPr>
        <w:lastRenderedPageBreak/>
        <w:t>на регіональному рівні - визначеними Радою міністрів Автономної Республіки Крим, обласною, Київською, Севастопольською міською державною адміністрацією (військовою адміністрацією), структурними підрозділами, відповідальними за реалізацію політики у сфері управління публічними інвестиціями, фінансів, стратегічного планування, регіонального розвитку та охорони навколишнього природного середовища, відповідно до їх повноважень;</w:t>
      </w:r>
    </w:p>
    <w:p w14:paraId="03370BD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3" w:name="n464"/>
      <w:bookmarkEnd w:id="133"/>
      <w:r w:rsidRPr="00B565D8">
        <w:rPr>
          <w:rFonts w:ascii="Times New Roman" w:eastAsia="Times New Roman" w:hAnsi="Times New Roman" w:cs="Times New Roman"/>
          <w:color w:val="333333"/>
          <w:kern w:val="0"/>
          <w:sz w:val="24"/>
          <w:szCs w:val="24"/>
          <w:lang w:eastAsia="uk-UA"/>
          <w14:ligatures w14:val="none"/>
        </w:rPr>
        <w:t xml:space="preserve">на державному рівні - Мінекономіки, Мінфіном та </w:t>
      </w:r>
      <w:proofErr w:type="spellStart"/>
      <w:r w:rsidRPr="00B565D8">
        <w:rPr>
          <w:rFonts w:ascii="Times New Roman" w:eastAsia="Times New Roman" w:hAnsi="Times New Roman" w:cs="Times New Roman"/>
          <w:color w:val="333333"/>
          <w:kern w:val="0"/>
          <w:sz w:val="24"/>
          <w:szCs w:val="24"/>
          <w:lang w:eastAsia="uk-UA"/>
          <w14:ligatures w14:val="none"/>
        </w:rPr>
        <w:t>Мінрозвитку</w:t>
      </w:r>
      <w:proofErr w:type="spellEnd"/>
      <w:r w:rsidRPr="00B565D8">
        <w:rPr>
          <w:rFonts w:ascii="Times New Roman" w:eastAsia="Times New Roman" w:hAnsi="Times New Roman" w:cs="Times New Roman"/>
          <w:color w:val="333333"/>
          <w:kern w:val="0"/>
          <w:sz w:val="24"/>
          <w:szCs w:val="24"/>
          <w:lang w:eastAsia="uk-UA"/>
          <w14:ligatures w14:val="none"/>
        </w:rPr>
        <w:t xml:space="preserve"> відповідно до їх повноважень.</w:t>
      </w:r>
    </w:p>
    <w:p w14:paraId="71CEECA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4" w:name="n465"/>
      <w:bookmarkEnd w:id="134"/>
      <w:r w:rsidRPr="00B565D8">
        <w:rPr>
          <w:rFonts w:ascii="Times New Roman" w:eastAsia="Times New Roman" w:hAnsi="Times New Roman" w:cs="Times New Roman"/>
          <w:color w:val="333333"/>
          <w:kern w:val="0"/>
          <w:sz w:val="24"/>
          <w:szCs w:val="24"/>
          <w:lang w:eastAsia="uk-UA"/>
          <w14:ligatures w14:val="none"/>
        </w:rPr>
        <w:t>Під час проведення експертної оцінки проекту та програми на державному, регіональному, місцевому рівні структурні підрозділи або органи, що проводять таку оцінку, вживають належних заходів для розмежування функцій і повноважень з ініціювання/підготовки та оцінки таких проектів та програм з метою запобігання потенційному конфлікту інтересів.</w:t>
      </w:r>
    </w:p>
    <w:p w14:paraId="2A58EA6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5" w:name="n505"/>
      <w:bookmarkEnd w:id="135"/>
      <w:r w:rsidRPr="00B565D8">
        <w:rPr>
          <w:rFonts w:ascii="Times New Roman" w:eastAsia="Times New Roman" w:hAnsi="Times New Roman" w:cs="Times New Roman"/>
          <w:color w:val="333333"/>
          <w:kern w:val="0"/>
          <w:sz w:val="24"/>
          <w:szCs w:val="24"/>
          <w:lang w:eastAsia="uk-UA"/>
          <w14:ligatures w14:val="none"/>
        </w:rPr>
        <w:t>15. Експертна оцінка проекту на регіональному та місцевому рівні передбачає проведення перевірки стратегічного, економічного, фінансового, комерційного та управлінського обґрунтування проекту.</w:t>
      </w:r>
    </w:p>
    <w:p w14:paraId="3025636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6" w:name="n467"/>
      <w:bookmarkEnd w:id="136"/>
      <w:r w:rsidRPr="00B565D8">
        <w:rPr>
          <w:rFonts w:ascii="Times New Roman" w:eastAsia="Times New Roman" w:hAnsi="Times New Roman" w:cs="Times New Roman"/>
          <w:color w:val="333333"/>
          <w:kern w:val="0"/>
          <w:sz w:val="24"/>
          <w:szCs w:val="24"/>
          <w:lang w:eastAsia="uk-UA"/>
          <w14:ligatures w14:val="none"/>
        </w:rPr>
        <w:t>Експертна оцінка програми на регіональному та місцевому рівні передбачає проведення перевірки стратегічного, економічного, фінансового та управлінського обґрунтування програми.</w:t>
      </w:r>
    </w:p>
    <w:p w14:paraId="25628B0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7" w:name="n468"/>
      <w:bookmarkEnd w:id="137"/>
      <w:r w:rsidRPr="00B565D8">
        <w:rPr>
          <w:rFonts w:ascii="Times New Roman" w:eastAsia="Times New Roman" w:hAnsi="Times New Roman" w:cs="Times New Roman"/>
          <w:color w:val="333333"/>
          <w:kern w:val="0"/>
          <w:sz w:val="24"/>
          <w:szCs w:val="24"/>
          <w:lang w:eastAsia="uk-UA"/>
          <w14:ligatures w14:val="none"/>
        </w:rPr>
        <w:t xml:space="preserve">Експертна оцінка на регіональному та місцевому рівні для масштабних проектів передбачає додаткове проведення відповідними структурними підрозділами перевірки та оцінки проведеного ініціатором проекту аналізу витрат і </w:t>
      </w:r>
      <w:proofErr w:type="spellStart"/>
      <w:r w:rsidRPr="00B565D8">
        <w:rPr>
          <w:rFonts w:ascii="Times New Roman" w:eastAsia="Times New Roman" w:hAnsi="Times New Roman" w:cs="Times New Roman"/>
          <w:color w:val="333333"/>
          <w:kern w:val="0"/>
          <w:sz w:val="24"/>
          <w:szCs w:val="24"/>
          <w:lang w:eastAsia="uk-UA"/>
          <w14:ligatures w14:val="none"/>
        </w:rPr>
        <w:t>вигод</w:t>
      </w:r>
      <w:proofErr w:type="spellEnd"/>
      <w:r w:rsidRPr="00B565D8">
        <w:rPr>
          <w:rFonts w:ascii="Times New Roman" w:eastAsia="Times New Roman" w:hAnsi="Times New Roman" w:cs="Times New Roman"/>
          <w:color w:val="333333"/>
          <w:kern w:val="0"/>
          <w:sz w:val="24"/>
          <w:szCs w:val="24"/>
          <w:lang w:eastAsia="uk-UA"/>
          <w14:ligatures w14:val="none"/>
        </w:rPr>
        <w:t xml:space="preserve"> проекту.</w:t>
      </w:r>
    </w:p>
    <w:p w14:paraId="507B8E7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8" w:name="n469"/>
      <w:bookmarkEnd w:id="138"/>
      <w:r w:rsidRPr="00B565D8">
        <w:rPr>
          <w:rFonts w:ascii="Times New Roman" w:eastAsia="Times New Roman" w:hAnsi="Times New Roman" w:cs="Times New Roman"/>
          <w:color w:val="333333"/>
          <w:kern w:val="0"/>
          <w:sz w:val="24"/>
          <w:szCs w:val="24"/>
          <w:lang w:eastAsia="uk-UA"/>
          <w14:ligatures w14:val="none"/>
        </w:rPr>
        <w:t>Експертна оцінка на державному рівні передбачає аналіз проектів та програм:</w:t>
      </w:r>
    </w:p>
    <w:p w14:paraId="2F16252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9" w:name="n470"/>
      <w:bookmarkEnd w:id="139"/>
      <w:r w:rsidRPr="00B565D8">
        <w:rPr>
          <w:rFonts w:ascii="Times New Roman" w:eastAsia="Times New Roman" w:hAnsi="Times New Roman" w:cs="Times New Roman"/>
          <w:color w:val="333333"/>
          <w:kern w:val="0"/>
          <w:sz w:val="24"/>
          <w:szCs w:val="24"/>
          <w:lang w:eastAsia="uk-UA"/>
          <w14:ligatures w14:val="none"/>
        </w:rPr>
        <w:t>Мінекономіки - у частині стратегічного, економічного, комерційного, управлінського обґрунтування, фінансового обґрунтування - на предмет підтвердження проекту до державно-приватного партнерства;</w:t>
      </w:r>
    </w:p>
    <w:p w14:paraId="7F9D326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0" w:name="n471"/>
      <w:bookmarkEnd w:id="140"/>
      <w:r w:rsidRPr="00B565D8">
        <w:rPr>
          <w:rFonts w:ascii="Times New Roman" w:eastAsia="Times New Roman" w:hAnsi="Times New Roman" w:cs="Times New Roman"/>
          <w:color w:val="333333"/>
          <w:kern w:val="0"/>
          <w:sz w:val="24"/>
          <w:szCs w:val="24"/>
          <w:lang w:eastAsia="uk-UA"/>
          <w14:ligatures w14:val="none"/>
        </w:rPr>
        <w:t>Мінфіном - у частині фінансового обґрунтування;</w:t>
      </w:r>
    </w:p>
    <w:p w14:paraId="4CA340F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1" w:name="n472"/>
      <w:bookmarkEnd w:id="141"/>
      <w:proofErr w:type="spellStart"/>
      <w:r w:rsidRPr="00B565D8">
        <w:rPr>
          <w:rFonts w:ascii="Times New Roman" w:eastAsia="Times New Roman" w:hAnsi="Times New Roman" w:cs="Times New Roman"/>
          <w:color w:val="333333"/>
          <w:kern w:val="0"/>
          <w:sz w:val="24"/>
          <w:szCs w:val="24"/>
          <w:lang w:eastAsia="uk-UA"/>
          <w14:ligatures w14:val="none"/>
        </w:rPr>
        <w:t>Мінрозвитку</w:t>
      </w:r>
      <w:proofErr w:type="spellEnd"/>
      <w:r w:rsidRPr="00B565D8">
        <w:rPr>
          <w:rFonts w:ascii="Times New Roman" w:eastAsia="Times New Roman" w:hAnsi="Times New Roman" w:cs="Times New Roman"/>
          <w:color w:val="333333"/>
          <w:kern w:val="0"/>
          <w:sz w:val="24"/>
          <w:szCs w:val="24"/>
          <w:lang w:eastAsia="uk-UA"/>
          <w14:ligatures w14:val="none"/>
        </w:rPr>
        <w:t xml:space="preserve"> - у частині стратегічного обґрунтування на предмет відповідності документам стратегічного планування державної регіональної політики.</w:t>
      </w:r>
    </w:p>
    <w:p w14:paraId="2E00B36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2" w:name="n506"/>
      <w:bookmarkEnd w:id="142"/>
      <w:r w:rsidRPr="00B565D8">
        <w:rPr>
          <w:rFonts w:ascii="Times New Roman" w:eastAsia="Times New Roman" w:hAnsi="Times New Roman" w:cs="Times New Roman"/>
          <w:color w:val="333333"/>
          <w:kern w:val="0"/>
          <w:sz w:val="24"/>
          <w:szCs w:val="24"/>
          <w:lang w:eastAsia="uk-UA"/>
          <w14:ligatures w14:val="none"/>
        </w:rPr>
        <w:t>16. Експертна оцінка проекту передбачає проведення перевірки:</w:t>
      </w:r>
    </w:p>
    <w:p w14:paraId="6BF0390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3" w:name="n474"/>
      <w:bookmarkEnd w:id="143"/>
      <w:r w:rsidRPr="00B565D8">
        <w:rPr>
          <w:rFonts w:ascii="Times New Roman" w:eastAsia="Times New Roman" w:hAnsi="Times New Roman" w:cs="Times New Roman"/>
          <w:color w:val="333333"/>
          <w:kern w:val="0"/>
          <w:sz w:val="24"/>
          <w:szCs w:val="24"/>
          <w:lang w:eastAsia="uk-UA"/>
          <w14:ligatures w14:val="none"/>
        </w:rPr>
        <w:t>попереднього інвестиційного техніко-економічного обґрунтування проекту (стратегічне, економічне, комерційне, фінансове та управлінське обґрунтування) - для проекту, прогнозована загальна вартість якого перевищує 50 млн. гривень та який потребує фінансування з державного бюджету на підготовку інвестиційного техніко-економічного обґрунтування;</w:t>
      </w:r>
    </w:p>
    <w:p w14:paraId="79C9D3D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4" w:name="n475"/>
      <w:bookmarkEnd w:id="144"/>
      <w:r w:rsidRPr="00B565D8">
        <w:rPr>
          <w:rFonts w:ascii="Times New Roman" w:eastAsia="Times New Roman" w:hAnsi="Times New Roman" w:cs="Times New Roman"/>
          <w:color w:val="333333"/>
          <w:kern w:val="0"/>
          <w:sz w:val="24"/>
          <w:szCs w:val="24"/>
          <w:lang w:eastAsia="uk-UA"/>
          <w14:ligatures w14:val="none"/>
        </w:rPr>
        <w:t>інвестиційного техніко-економічного обґрунтування проекту (стратегічне, економічне, комерційне, фінансове та управлінське обґрунтування) - для проекту, прогнозована загальна вартість якого перевищує 50 млн. гривень та який потребує фінансування з державного бюджету на підготовку інвестиційного техніко-економічного обґрунтування;</w:t>
      </w:r>
    </w:p>
    <w:p w14:paraId="4ED0750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5" w:name="n476"/>
      <w:bookmarkEnd w:id="145"/>
      <w:r w:rsidRPr="00B565D8">
        <w:rPr>
          <w:rFonts w:ascii="Times New Roman" w:eastAsia="Times New Roman" w:hAnsi="Times New Roman" w:cs="Times New Roman"/>
          <w:color w:val="333333"/>
          <w:kern w:val="0"/>
          <w:sz w:val="24"/>
          <w:szCs w:val="24"/>
          <w:lang w:eastAsia="uk-UA"/>
          <w14:ligatures w14:val="none"/>
        </w:rPr>
        <w:t>попереднього інвестиційного техніко-економічного обґрунтування проекту (стратегічне, економічне, комерційне, фінансове та управлінське обґрунтування) та інвестиційного техніко-економічного обґрунтування проекту (стратегічне, економічне, комерційне, фінансове та управлінське обґрунтування) - для проекту, прогнозована загальна вартість якого перевищує 50 млн. гривень та який не потребує фінансування з державного бюджету на підготовку інвестиційного техніко-економічного обґрунтування;</w:t>
      </w:r>
    </w:p>
    <w:p w14:paraId="2E27A2D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6" w:name="n477"/>
      <w:bookmarkEnd w:id="146"/>
      <w:r w:rsidRPr="00B565D8">
        <w:rPr>
          <w:rFonts w:ascii="Times New Roman" w:eastAsia="Times New Roman" w:hAnsi="Times New Roman" w:cs="Times New Roman"/>
          <w:color w:val="333333"/>
          <w:kern w:val="0"/>
          <w:sz w:val="24"/>
          <w:szCs w:val="24"/>
          <w:lang w:eastAsia="uk-UA"/>
          <w14:ligatures w14:val="none"/>
        </w:rPr>
        <w:t xml:space="preserve">попереднього інвестиційного техніко-економічного обґрунтування проекту (стратегічне, економічне, комерційне, фінансове та управлінське обґрунтування) та інвестиційного техніко-економічного обґрунтування проекту (економічне, фінансове, комерційне та управлінське </w:t>
      </w:r>
      <w:r w:rsidRPr="00B565D8">
        <w:rPr>
          <w:rFonts w:ascii="Times New Roman" w:eastAsia="Times New Roman" w:hAnsi="Times New Roman" w:cs="Times New Roman"/>
          <w:color w:val="333333"/>
          <w:kern w:val="0"/>
          <w:sz w:val="24"/>
          <w:szCs w:val="24"/>
          <w:lang w:eastAsia="uk-UA"/>
          <w14:ligatures w14:val="none"/>
        </w:rPr>
        <w:lastRenderedPageBreak/>
        <w:t>обґрунтування) - для проекту, прогнозована загальна вартість якого не перевищує 50 млн. гривень.</w:t>
      </w:r>
    </w:p>
    <w:p w14:paraId="419E8BD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7" w:name="n478"/>
      <w:bookmarkEnd w:id="147"/>
      <w:r w:rsidRPr="00B565D8">
        <w:rPr>
          <w:rFonts w:ascii="Times New Roman" w:eastAsia="Times New Roman" w:hAnsi="Times New Roman" w:cs="Times New Roman"/>
          <w:color w:val="333333"/>
          <w:kern w:val="0"/>
          <w:sz w:val="24"/>
          <w:szCs w:val="24"/>
          <w:lang w:eastAsia="uk-UA"/>
          <w14:ligatures w14:val="none"/>
        </w:rPr>
        <w:t>У разі коли за результатами аналізу стратегічного обґрунтування проекту, передбаченого </w:t>
      </w:r>
      <w:hyperlink r:id="rId44" w:anchor="n474" w:history="1">
        <w:r w:rsidRPr="00B565D8">
          <w:rPr>
            <w:rFonts w:ascii="Times New Roman" w:eastAsia="Times New Roman" w:hAnsi="Times New Roman" w:cs="Times New Roman"/>
            <w:color w:val="006600"/>
            <w:kern w:val="0"/>
            <w:sz w:val="24"/>
            <w:szCs w:val="24"/>
            <w:u w:val="single"/>
            <w:lang w:eastAsia="uk-UA"/>
            <w14:ligatures w14:val="none"/>
          </w:rPr>
          <w:t>абзацами другим</w:t>
        </w:r>
      </w:hyperlink>
      <w:r w:rsidRPr="00B565D8">
        <w:rPr>
          <w:rFonts w:ascii="Times New Roman" w:eastAsia="Times New Roman" w:hAnsi="Times New Roman" w:cs="Times New Roman"/>
          <w:color w:val="333333"/>
          <w:kern w:val="0"/>
          <w:sz w:val="24"/>
          <w:szCs w:val="24"/>
          <w:lang w:eastAsia="uk-UA"/>
          <w14:ligatures w14:val="none"/>
        </w:rPr>
        <w:t>, </w:t>
      </w:r>
      <w:hyperlink r:id="rId45" w:anchor="n476" w:history="1">
        <w:r w:rsidRPr="00B565D8">
          <w:rPr>
            <w:rFonts w:ascii="Times New Roman" w:eastAsia="Times New Roman" w:hAnsi="Times New Roman" w:cs="Times New Roman"/>
            <w:color w:val="006600"/>
            <w:kern w:val="0"/>
            <w:sz w:val="24"/>
            <w:szCs w:val="24"/>
            <w:u w:val="single"/>
            <w:lang w:eastAsia="uk-UA"/>
            <w14:ligatures w14:val="none"/>
          </w:rPr>
          <w:t>четвертим</w:t>
        </w:r>
      </w:hyperlink>
      <w:r w:rsidRPr="00B565D8">
        <w:rPr>
          <w:rFonts w:ascii="Times New Roman" w:eastAsia="Times New Roman" w:hAnsi="Times New Roman" w:cs="Times New Roman"/>
          <w:color w:val="333333"/>
          <w:kern w:val="0"/>
          <w:sz w:val="24"/>
          <w:szCs w:val="24"/>
          <w:lang w:eastAsia="uk-UA"/>
          <w14:ligatures w14:val="none"/>
        </w:rPr>
        <w:t> та </w:t>
      </w:r>
      <w:hyperlink r:id="rId46" w:anchor="n477" w:history="1">
        <w:r w:rsidRPr="00B565D8">
          <w:rPr>
            <w:rFonts w:ascii="Times New Roman" w:eastAsia="Times New Roman" w:hAnsi="Times New Roman" w:cs="Times New Roman"/>
            <w:color w:val="006600"/>
            <w:kern w:val="0"/>
            <w:sz w:val="24"/>
            <w:szCs w:val="24"/>
            <w:u w:val="single"/>
            <w:lang w:eastAsia="uk-UA"/>
            <w14:ligatures w14:val="none"/>
          </w:rPr>
          <w:t>п’ятим</w:t>
        </w:r>
      </w:hyperlink>
      <w:r w:rsidRPr="00B565D8">
        <w:rPr>
          <w:rFonts w:ascii="Times New Roman" w:eastAsia="Times New Roman" w:hAnsi="Times New Roman" w:cs="Times New Roman"/>
          <w:color w:val="333333"/>
          <w:kern w:val="0"/>
          <w:sz w:val="24"/>
          <w:szCs w:val="24"/>
          <w:lang w:eastAsia="uk-UA"/>
          <w14:ligatures w14:val="none"/>
        </w:rPr>
        <w:t> цього пункту, виявлено невідповідність проекту цілям та завданням стратегічних документів державного планування, цілям основного напряму публічного інвестування відповідної галузі (сектору) та цілей проекту критеріям основного напряму публічного інвестування відповідної галузі (сектору), такий проект не може бути включеним до єдиного проектного портфеля держави (регіону, територіальної громади) та підлягає відхиленню.</w:t>
      </w:r>
    </w:p>
    <w:p w14:paraId="7A667A8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8" w:name="n479"/>
      <w:bookmarkEnd w:id="148"/>
      <w:r w:rsidRPr="00B565D8">
        <w:rPr>
          <w:rFonts w:ascii="Times New Roman" w:eastAsia="Times New Roman" w:hAnsi="Times New Roman" w:cs="Times New Roman"/>
          <w:color w:val="333333"/>
          <w:kern w:val="0"/>
          <w:sz w:val="24"/>
          <w:szCs w:val="24"/>
          <w:lang w:eastAsia="uk-UA"/>
          <w14:ligatures w14:val="none"/>
        </w:rPr>
        <w:t>У разі встановлення за результатами аналізу фінансового обґрунтування проекту, передбаченого </w:t>
      </w:r>
      <w:hyperlink r:id="rId47" w:anchor="n474" w:history="1">
        <w:r w:rsidRPr="00B565D8">
          <w:rPr>
            <w:rFonts w:ascii="Times New Roman" w:eastAsia="Times New Roman" w:hAnsi="Times New Roman" w:cs="Times New Roman"/>
            <w:color w:val="006600"/>
            <w:kern w:val="0"/>
            <w:sz w:val="24"/>
            <w:szCs w:val="24"/>
            <w:u w:val="single"/>
            <w:lang w:eastAsia="uk-UA"/>
            <w14:ligatures w14:val="none"/>
          </w:rPr>
          <w:t>абзацами другим - п’ятим</w:t>
        </w:r>
      </w:hyperlink>
      <w:r w:rsidRPr="00B565D8">
        <w:rPr>
          <w:rFonts w:ascii="Times New Roman" w:eastAsia="Times New Roman" w:hAnsi="Times New Roman" w:cs="Times New Roman"/>
          <w:color w:val="333333"/>
          <w:kern w:val="0"/>
          <w:sz w:val="24"/>
          <w:szCs w:val="24"/>
          <w:lang w:eastAsia="uk-UA"/>
          <w14:ligatures w14:val="none"/>
        </w:rPr>
        <w:t> цього пункту, неврахування методики, затвердженої Мінфіном, під час розрахунку орієнтовної вартості проекту, зокрема в частині визначення обсягів витрат для підготовки, реалізації, експлуатації і завершення проекту та/або формування (розрахунку) детального кошторису з урахуванням усіх категорій витрат, необхідних для реалізації проекту, такий проект підлягає подальшій оцінці, проте не може бути включеним до єдиного проектного портфеля держави (регіону, територіальної громади) та підлягає відхиленню.</w:t>
      </w:r>
    </w:p>
    <w:p w14:paraId="4876C62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9" w:name="n507"/>
      <w:bookmarkEnd w:id="149"/>
      <w:r w:rsidRPr="00B565D8">
        <w:rPr>
          <w:rFonts w:ascii="Times New Roman" w:eastAsia="Times New Roman" w:hAnsi="Times New Roman" w:cs="Times New Roman"/>
          <w:color w:val="333333"/>
          <w:kern w:val="0"/>
          <w:sz w:val="24"/>
          <w:szCs w:val="24"/>
          <w:lang w:eastAsia="uk-UA"/>
          <w14:ligatures w14:val="none"/>
        </w:rPr>
        <w:t>17. Експертна оцінка програми передбачає проведення перевірки стратегічного, економічного, фінансового та управлінського обґрунтування програми.</w:t>
      </w:r>
    </w:p>
    <w:p w14:paraId="0F9CF35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0" w:name="n481"/>
      <w:bookmarkEnd w:id="150"/>
      <w:r w:rsidRPr="00B565D8">
        <w:rPr>
          <w:rFonts w:ascii="Times New Roman" w:eastAsia="Times New Roman" w:hAnsi="Times New Roman" w:cs="Times New Roman"/>
          <w:color w:val="333333"/>
          <w:kern w:val="0"/>
          <w:sz w:val="24"/>
          <w:szCs w:val="24"/>
          <w:lang w:eastAsia="uk-UA"/>
          <w14:ligatures w14:val="none"/>
        </w:rPr>
        <w:t>У разі коли під час проведення експертної оцінки програми встановлено, що орієнтовна вартість програми не визначена та/або програма не відповідає цілям та завданням стратегічних документів державного планування, така програма не може бути включена до єдиного проектного портфеля відповідного рівня, проте підлягає подальшій оцінці.</w:t>
      </w:r>
    </w:p>
    <w:p w14:paraId="132FAE9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1" w:name="n508"/>
      <w:bookmarkEnd w:id="151"/>
      <w:r w:rsidRPr="00B565D8">
        <w:rPr>
          <w:rFonts w:ascii="Times New Roman" w:eastAsia="Times New Roman" w:hAnsi="Times New Roman" w:cs="Times New Roman"/>
          <w:color w:val="333333"/>
          <w:kern w:val="0"/>
          <w:sz w:val="24"/>
          <w:szCs w:val="24"/>
          <w:lang w:eastAsia="uk-UA"/>
          <w14:ligatures w14:val="none"/>
        </w:rPr>
        <w:t>18. За результатами експертної оцінки на державному, регіональному та місцевому рівні програмними засобами Єдиної інформаційної системи автоматично формуються:</w:t>
      </w:r>
    </w:p>
    <w:p w14:paraId="27499ED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2" w:name="n483"/>
      <w:bookmarkEnd w:id="152"/>
      <w:r w:rsidRPr="00B565D8">
        <w:rPr>
          <w:rFonts w:ascii="Times New Roman" w:eastAsia="Times New Roman" w:hAnsi="Times New Roman" w:cs="Times New Roman"/>
          <w:color w:val="333333"/>
          <w:kern w:val="0"/>
          <w:sz w:val="24"/>
          <w:szCs w:val="24"/>
          <w:lang w:eastAsia="uk-UA"/>
          <w14:ligatures w14:val="none"/>
        </w:rPr>
        <w:t>перелік проектів та програм, що пройшли експертну оцінку;</w:t>
      </w:r>
    </w:p>
    <w:p w14:paraId="4E604D1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3" w:name="n484"/>
      <w:bookmarkEnd w:id="153"/>
      <w:r w:rsidRPr="00B565D8">
        <w:rPr>
          <w:rFonts w:ascii="Times New Roman" w:eastAsia="Times New Roman" w:hAnsi="Times New Roman" w:cs="Times New Roman"/>
          <w:color w:val="333333"/>
          <w:kern w:val="0"/>
          <w:sz w:val="24"/>
          <w:szCs w:val="24"/>
          <w:lang w:eastAsia="uk-UA"/>
          <w14:ligatures w14:val="none"/>
        </w:rPr>
        <w:t>перелік проектів та програм, що відхилені з підстав, визначених цим Порядком.</w:t>
      </w:r>
    </w:p>
    <w:p w14:paraId="5F7B40A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4" w:name="n509"/>
      <w:bookmarkEnd w:id="154"/>
      <w:r w:rsidRPr="00B565D8">
        <w:rPr>
          <w:rFonts w:ascii="Times New Roman" w:eastAsia="Times New Roman" w:hAnsi="Times New Roman" w:cs="Times New Roman"/>
          <w:color w:val="333333"/>
          <w:kern w:val="0"/>
          <w:sz w:val="24"/>
          <w:szCs w:val="24"/>
          <w:lang w:eastAsia="uk-UA"/>
          <w14:ligatures w14:val="none"/>
        </w:rPr>
        <w:t>19. Структурний підрозділ або орган, відповідальний за формування єдиного проектного портфеля, публічних інвестицій держави, регіону (територіальної громади), у п’ятиденний строк подає до Стратегічної інвестиційної ради (місцевої інвестиційної ради) перелік проектів та програм, що пройшли оцінку для прийняття рішення про їх включення до єдиного проектного портфеля відповідного рівня.</w:t>
      </w:r>
    </w:p>
    <w:p w14:paraId="166C2ED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5" w:name="n510"/>
      <w:bookmarkEnd w:id="155"/>
      <w:r w:rsidRPr="00B565D8">
        <w:rPr>
          <w:rFonts w:ascii="Times New Roman" w:eastAsia="Times New Roman" w:hAnsi="Times New Roman" w:cs="Times New Roman"/>
          <w:color w:val="333333"/>
          <w:kern w:val="0"/>
          <w:sz w:val="24"/>
          <w:szCs w:val="24"/>
          <w:lang w:eastAsia="uk-UA"/>
          <w14:ligatures w14:val="none"/>
        </w:rPr>
        <w:t>20. У п’ятиденний строк з дати прийняття Стратегічною інвестиційною радою (місцевою інвестиційною радою) рішення про включення проектів/програм до єдиного проектного портфеля публічних інвестицій держави (регіону, територіальної громади) структурний підрозділ або орган, відповідальний за формування єдиного проектного портфеля публічних інвестицій держави (регіону, територіальної громади), забезпечує внесення інформації щодо таких проектів/програм до Єдиної інформаційної системи.</w:t>
      </w:r>
    </w:p>
    <w:p w14:paraId="4F4CF43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6" w:name="n487"/>
      <w:bookmarkEnd w:id="156"/>
      <w:r w:rsidRPr="00B565D8">
        <w:rPr>
          <w:rFonts w:ascii="Times New Roman" w:eastAsia="Times New Roman" w:hAnsi="Times New Roman" w:cs="Times New Roman"/>
          <w:i/>
          <w:iCs/>
          <w:color w:val="333333"/>
          <w:kern w:val="0"/>
          <w:sz w:val="24"/>
          <w:szCs w:val="24"/>
          <w:lang w:eastAsia="uk-UA"/>
          <w14:ligatures w14:val="none"/>
        </w:rPr>
        <w:t>{Порядок в редакції Постанови КМ </w:t>
      </w:r>
      <w:hyperlink r:id="rId48" w:anchor="n98" w:tgtFrame="_blank" w:history="1">
        <w:r w:rsidRPr="00B565D8">
          <w:rPr>
            <w:rFonts w:ascii="Times New Roman" w:eastAsia="Times New Roman" w:hAnsi="Times New Roman" w:cs="Times New Roman"/>
            <w:i/>
            <w:iCs/>
            <w:color w:val="000099"/>
            <w:kern w:val="0"/>
            <w:sz w:val="24"/>
            <w:szCs w:val="24"/>
            <w:u w:val="single"/>
            <w:lang w:eastAsia="uk-UA"/>
            <w14:ligatures w14:val="none"/>
          </w:rPr>
          <w:t>№ 1049 від 26.08.2025</w:t>
        </w:r>
      </w:hyperlink>
      <w:r w:rsidRPr="00B565D8">
        <w:rPr>
          <w:rFonts w:ascii="Times New Roman" w:eastAsia="Times New Roman" w:hAnsi="Times New Roman" w:cs="Times New Roman"/>
          <w:i/>
          <w:iCs/>
          <w:color w:val="333333"/>
          <w:kern w:val="0"/>
          <w:sz w:val="24"/>
          <w:szCs w:val="24"/>
          <w:lang w:eastAsia="uk-UA"/>
          <w14:ligatures w14:val="none"/>
        </w:rPr>
        <w:t> - застосовується з 1 серпня 2025 року}</w:t>
      </w:r>
    </w:p>
    <w:p w14:paraId="56410E0F" w14:textId="77777777" w:rsidR="00B565D8" w:rsidRPr="00B565D8" w:rsidRDefault="00B565D8" w:rsidP="00B565D8">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r w:rsidRPr="00B565D8">
        <w:rPr>
          <w:rFonts w:ascii="Times New Roman" w:eastAsia="Times New Roman" w:hAnsi="Times New Roman" w:cs="Times New Roman"/>
          <w:color w:val="333333"/>
          <w:kern w:val="0"/>
          <w:sz w:val="24"/>
          <w:szCs w:val="24"/>
          <w:lang w:eastAsia="uk-UA"/>
          <w14:ligatures w14:val="none"/>
        </w:rPr>
        <w:pict w14:anchorId="0FBE1344">
          <v:rect id="_x0000_i1028" style="width:0;height:0" o:hralign="center" o:hrstd="t" o:hrnoshade="t" o:hr="t" fillcolor="black" stroked="f"/>
        </w:pict>
      </w:r>
    </w:p>
    <w:p w14:paraId="18C544DF" w14:textId="77777777" w:rsidR="00B565D8" w:rsidRPr="00B565D8" w:rsidRDefault="00B565D8" w:rsidP="00B565D8">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bookmarkStart w:id="157" w:name="n321"/>
      <w:bookmarkEnd w:id="157"/>
      <w:r w:rsidRPr="00B565D8">
        <w:rPr>
          <w:rFonts w:ascii="Times New Roman" w:eastAsia="Times New Roman" w:hAnsi="Times New Roman" w:cs="Times New Roman"/>
          <w:color w:val="333333"/>
          <w:kern w:val="0"/>
          <w:sz w:val="24"/>
          <w:szCs w:val="24"/>
          <w:lang w:eastAsia="uk-UA"/>
          <w14:ligatures w14:val="none"/>
        </w:rPr>
        <w:br/>
      </w:r>
    </w:p>
    <w:tbl>
      <w:tblPr>
        <w:tblW w:w="5000" w:type="pct"/>
        <w:tblCellMar>
          <w:left w:w="0" w:type="dxa"/>
          <w:right w:w="0" w:type="dxa"/>
        </w:tblCellMar>
        <w:tblLook w:val="04A0" w:firstRow="1" w:lastRow="0" w:firstColumn="1" w:lastColumn="0" w:noHBand="0" w:noVBand="1"/>
      </w:tblPr>
      <w:tblGrid>
        <w:gridCol w:w="4481"/>
        <w:gridCol w:w="5152"/>
      </w:tblGrid>
      <w:tr w:rsidR="00B565D8" w:rsidRPr="00B565D8" w14:paraId="06D13272" w14:textId="77777777">
        <w:tc>
          <w:tcPr>
            <w:tcW w:w="2000" w:type="pct"/>
            <w:tcBorders>
              <w:top w:val="single" w:sz="2" w:space="0" w:color="auto"/>
              <w:left w:val="single" w:sz="2" w:space="0" w:color="auto"/>
              <w:bottom w:val="single" w:sz="2" w:space="0" w:color="auto"/>
              <w:right w:val="single" w:sz="2" w:space="0" w:color="auto"/>
            </w:tcBorders>
            <w:hideMark/>
          </w:tcPr>
          <w:p w14:paraId="62EFD64F" w14:textId="77777777" w:rsidR="00B565D8" w:rsidRPr="00B565D8" w:rsidRDefault="00B565D8" w:rsidP="00B565D8">
            <w:pPr>
              <w:spacing w:before="150" w:after="150" w:line="240" w:lineRule="auto"/>
              <w:rPr>
                <w:rFonts w:ascii="Times New Roman" w:eastAsia="Times New Roman" w:hAnsi="Times New Roman" w:cs="Times New Roman"/>
                <w:kern w:val="0"/>
                <w:sz w:val="24"/>
                <w:szCs w:val="24"/>
                <w:lang w:eastAsia="uk-UA"/>
                <w14:ligatures w14:val="none"/>
              </w:rPr>
            </w:pPr>
            <w:bookmarkStart w:id="158" w:name="n206"/>
            <w:bookmarkEnd w:id="158"/>
          </w:p>
        </w:tc>
        <w:tc>
          <w:tcPr>
            <w:tcW w:w="2300" w:type="pct"/>
            <w:tcBorders>
              <w:top w:val="single" w:sz="2" w:space="0" w:color="auto"/>
              <w:left w:val="single" w:sz="2" w:space="0" w:color="auto"/>
              <w:bottom w:val="single" w:sz="2" w:space="0" w:color="auto"/>
              <w:right w:val="single" w:sz="2" w:space="0" w:color="auto"/>
            </w:tcBorders>
            <w:hideMark/>
          </w:tcPr>
          <w:p w14:paraId="25FD707D" w14:textId="77777777" w:rsidR="00B565D8" w:rsidRPr="00B565D8" w:rsidRDefault="00B565D8" w:rsidP="00B565D8">
            <w:pPr>
              <w:spacing w:before="150" w:after="150" w:line="240" w:lineRule="auto"/>
              <w:jc w:val="center"/>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kern w:val="0"/>
                <w:sz w:val="24"/>
                <w:szCs w:val="24"/>
                <w:lang w:eastAsia="uk-UA"/>
                <w14:ligatures w14:val="none"/>
              </w:rPr>
              <w:t>Додаток</w:t>
            </w:r>
            <w:r w:rsidRPr="00B565D8">
              <w:rPr>
                <w:rFonts w:ascii="Times New Roman" w:eastAsia="Times New Roman" w:hAnsi="Times New Roman" w:cs="Times New Roman"/>
                <w:kern w:val="0"/>
                <w:sz w:val="24"/>
                <w:szCs w:val="24"/>
                <w:lang w:eastAsia="uk-UA"/>
                <w14:ligatures w14:val="none"/>
              </w:rPr>
              <w:br/>
              <w:t>до Порядку оцінки публічних інвестиційних</w:t>
            </w:r>
            <w:r w:rsidRPr="00B565D8">
              <w:rPr>
                <w:rFonts w:ascii="Times New Roman" w:eastAsia="Times New Roman" w:hAnsi="Times New Roman" w:cs="Times New Roman"/>
                <w:kern w:val="0"/>
                <w:sz w:val="24"/>
                <w:szCs w:val="24"/>
                <w:lang w:eastAsia="uk-UA"/>
                <w14:ligatures w14:val="none"/>
              </w:rPr>
              <w:br/>
              <w:t>проектів та програм публічних інвестицій</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kern w:val="0"/>
                <w:sz w:val="24"/>
                <w:szCs w:val="24"/>
                <w:lang w:eastAsia="uk-UA"/>
                <w14:ligatures w14:val="none"/>
              </w:rPr>
              <w:lastRenderedPageBreak/>
              <w:t>(в редакції постанови Кабінету Міністрів України</w:t>
            </w:r>
            <w:r w:rsidRPr="00B565D8">
              <w:rPr>
                <w:rFonts w:ascii="Times New Roman" w:eastAsia="Times New Roman" w:hAnsi="Times New Roman" w:cs="Times New Roman"/>
                <w:kern w:val="0"/>
                <w:sz w:val="24"/>
                <w:szCs w:val="24"/>
                <w:lang w:eastAsia="uk-UA"/>
                <w14:ligatures w14:val="none"/>
              </w:rPr>
              <w:br/>
            </w:r>
            <w:hyperlink r:id="rId49" w:anchor="n161" w:tgtFrame="_blank" w:history="1">
              <w:r w:rsidRPr="00B565D8">
                <w:rPr>
                  <w:rFonts w:ascii="Times New Roman" w:eastAsia="Times New Roman" w:hAnsi="Times New Roman" w:cs="Times New Roman"/>
                  <w:color w:val="000099"/>
                  <w:kern w:val="0"/>
                  <w:sz w:val="24"/>
                  <w:szCs w:val="24"/>
                  <w:u w:val="single"/>
                  <w:lang w:eastAsia="uk-UA"/>
                  <w14:ligatures w14:val="none"/>
                </w:rPr>
                <w:t>від 26 серпня 2025 р. № 1049</w:t>
              </w:r>
            </w:hyperlink>
            <w:r w:rsidRPr="00B565D8">
              <w:rPr>
                <w:rFonts w:ascii="Times New Roman" w:eastAsia="Times New Roman" w:hAnsi="Times New Roman" w:cs="Times New Roman"/>
                <w:kern w:val="0"/>
                <w:sz w:val="24"/>
                <w:szCs w:val="24"/>
                <w:lang w:eastAsia="uk-UA"/>
                <w14:ligatures w14:val="none"/>
              </w:rPr>
              <w:t>)</w:t>
            </w:r>
          </w:p>
        </w:tc>
      </w:tr>
    </w:tbl>
    <w:bookmarkStart w:id="159" w:name="n207"/>
    <w:bookmarkEnd w:id="159"/>
    <w:p w14:paraId="2288FA62" w14:textId="77777777" w:rsidR="00B565D8" w:rsidRPr="00B565D8" w:rsidRDefault="00B565D8" w:rsidP="00B565D8">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r w:rsidRPr="00B565D8">
        <w:rPr>
          <w:rFonts w:ascii="Times New Roman" w:eastAsia="Times New Roman" w:hAnsi="Times New Roman" w:cs="Times New Roman"/>
          <w:color w:val="333333"/>
          <w:kern w:val="0"/>
          <w:sz w:val="24"/>
          <w:szCs w:val="24"/>
          <w:lang w:eastAsia="uk-UA"/>
          <w14:ligatures w14:val="none"/>
        </w:rPr>
        <w:lastRenderedPageBreak/>
        <w:fldChar w:fldCharType="begin"/>
      </w:r>
      <w:r w:rsidRPr="00B565D8">
        <w:rPr>
          <w:rFonts w:ascii="Times New Roman" w:eastAsia="Times New Roman" w:hAnsi="Times New Roman" w:cs="Times New Roman"/>
          <w:color w:val="333333"/>
          <w:kern w:val="0"/>
          <w:sz w:val="24"/>
          <w:szCs w:val="24"/>
          <w:lang w:eastAsia="uk-UA"/>
          <w14:ligatures w14:val="none"/>
        </w:rPr>
        <w:instrText>HYPERLINK "https://zakon.rada.gov.ua/laws/file/text/129/f544941n513.docx"</w:instrText>
      </w:r>
      <w:r w:rsidRPr="00B565D8">
        <w:rPr>
          <w:rFonts w:ascii="Times New Roman" w:eastAsia="Times New Roman" w:hAnsi="Times New Roman" w:cs="Times New Roman"/>
          <w:color w:val="333333"/>
          <w:kern w:val="0"/>
          <w:sz w:val="24"/>
          <w:szCs w:val="24"/>
          <w:lang w:eastAsia="uk-UA"/>
          <w14:ligatures w14:val="none"/>
        </w:rPr>
      </w:r>
      <w:r w:rsidRPr="00B565D8">
        <w:rPr>
          <w:rFonts w:ascii="Times New Roman" w:eastAsia="Times New Roman" w:hAnsi="Times New Roman" w:cs="Times New Roman"/>
          <w:color w:val="333333"/>
          <w:kern w:val="0"/>
          <w:sz w:val="24"/>
          <w:szCs w:val="24"/>
          <w:lang w:eastAsia="uk-UA"/>
          <w14:ligatures w14:val="none"/>
        </w:rPr>
        <w:fldChar w:fldCharType="separate"/>
      </w:r>
      <w:r w:rsidRPr="00B565D8">
        <w:rPr>
          <w:rFonts w:ascii="Times New Roman" w:eastAsia="Times New Roman" w:hAnsi="Times New Roman" w:cs="Times New Roman"/>
          <w:b/>
          <w:bCs/>
          <w:color w:val="C00909"/>
          <w:kern w:val="0"/>
          <w:sz w:val="28"/>
          <w:szCs w:val="28"/>
          <w:u w:val="single"/>
          <w:lang w:eastAsia="uk-UA"/>
          <w14:ligatures w14:val="none"/>
        </w:rPr>
        <w:t>ЧЕК-ЛИСТ</w:t>
      </w:r>
      <w:r w:rsidRPr="00B565D8">
        <w:rPr>
          <w:rFonts w:ascii="Times New Roman" w:eastAsia="Times New Roman" w:hAnsi="Times New Roman" w:cs="Times New Roman"/>
          <w:color w:val="333333"/>
          <w:kern w:val="0"/>
          <w:sz w:val="24"/>
          <w:szCs w:val="24"/>
          <w:lang w:eastAsia="uk-UA"/>
          <w14:ligatures w14:val="none"/>
        </w:rPr>
        <w:fldChar w:fldCharType="end"/>
      </w:r>
    </w:p>
    <w:p w14:paraId="7BFA599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0" w:name="n512"/>
      <w:bookmarkEnd w:id="160"/>
      <w:r w:rsidRPr="00B565D8">
        <w:rPr>
          <w:rFonts w:ascii="Times New Roman" w:eastAsia="Times New Roman" w:hAnsi="Times New Roman" w:cs="Times New Roman"/>
          <w:i/>
          <w:iCs/>
          <w:color w:val="333333"/>
          <w:kern w:val="0"/>
          <w:sz w:val="24"/>
          <w:szCs w:val="24"/>
          <w:lang w:eastAsia="uk-UA"/>
          <w14:ligatures w14:val="none"/>
        </w:rPr>
        <w:t>{Додаток в редакції Постанови КМ </w:t>
      </w:r>
      <w:hyperlink r:id="rId50" w:anchor="n160" w:tgtFrame="_blank" w:history="1">
        <w:r w:rsidRPr="00B565D8">
          <w:rPr>
            <w:rFonts w:ascii="Times New Roman" w:eastAsia="Times New Roman" w:hAnsi="Times New Roman" w:cs="Times New Roman"/>
            <w:i/>
            <w:iCs/>
            <w:color w:val="000099"/>
            <w:kern w:val="0"/>
            <w:sz w:val="24"/>
            <w:szCs w:val="24"/>
            <w:u w:val="single"/>
            <w:lang w:eastAsia="uk-UA"/>
            <w14:ligatures w14:val="none"/>
          </w:rPr>
          <w:t>№ 1049 від 26.08.2025</w:t>
        </w:r>
      </w:hyperlink>
      <w:r w:rsidRPr="00B565D8">
        <w:rPr>
          <w:rFonts w:ascii="Times New Roman" w:eastAsia="Times New Roman" w:hAnsi="Times New Roman" w:cs="Times New Roman"/>
          <w:i/>
          <w:iCs/>
          <w:color w:val="333333"/>
          <w:kern w:val="0"/>
          <w:sz w:val="24"/>
          <w:szCs w:val="24"/>
          <w:lang w:eastAsia="uk-UA"/>
          <w14:ligatures w14:val="none"/>
        </w:rPr>
        <w:t> - застосовується з 1 серпня 2025 року}</w:t>
      </w:r>
    </w:p>
    <w:p w14:paraId="4E4AF2F5" w14:textId="77777777" w:rsidR="00B565D8" w:rsidRPr="00B565D8" w:rsidRDefault="00B565D8" w:rsidP="00B565D8">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r w:rsidRPr="00B565D8">
        <w:rPr>
          <w:rFonts w:ascii="Times New Roman" w:eastAsia="Times New Roman" w:hAnsi="Times New Roman" w:cs="Times New Roman"/>
          <w:color w:val="333333"/>
          <w:kern w:val="0"/>
          <w:sz w:val="24"/>
          <w:szCs w:val="24"/>
          <w:lang w:eastAsia="uk-UA"/>
          <w14:ligatures w14:val="none"/>
        </w:rPr>
        <w:pict w14:anchorId="09F5D466">
          <v:rect id="_x0000_i1029" style="width:0;height:0" o:hralign="center" o:hrstd="t" o:hrnoshade="t" o:hr="t" fillcolor="black" stroked="f"/>
        </w:pict>
      </w:r>
    </w:p>
    <w:p w14:paraId="2C576E68" w14:textId="77777777" w:rsidR="00B565D8" w:rsidRPr="00B565D8" w:rsidRDefault="00B565D8" w:rsidP="00B565D8">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bookmarkStart w:id="161" w:name="n322"/>
      <w:bookmarkEnd w:id="161"/>
      <w:r w:rsidRPr="00B565D8">
        <w:rPr>
          <w:rFonts w:ascii="Times New Roman" w:eastAsia="Times New Roman" w:hAnsi="Times New Roman" w:cs="Times New Roman"/>
          <w:color w:val="333333"/>
          <w:kern w:val="0"/>
          <w:sz w:val="20"/>
          <w:szCs w:val="20"/>
          <w:lang w:eastAsia="uk-UA"/>
          <w14:ligatures w14:val="none"/>
        </w:rPr>
        <w:br/>
      </w:r>
    </w:p>
    <w:tbl>
      <w:tblPr>
        <w:tblW w:w="5000" w:type="pct"/>
        <w:tblCellMar>
          <w:left w:w="0" w:type="dxa"/>
          <w:right w:w="0" w:type="dxa"/>
        </w:tblCellMar>
        <w:tblLook w:val="04A0" w:firstRow="1" w:lastRow="0" w:firstColumn="1" w:lastColumn="0" w:noHBand="0" w:noVBand="1"/>
      </w:tblPr>
      <w:tblGrid>
        <w:gridCol w:w="3853"/>
        <w:gridCol w:w="5780"/>
      </w:tblGrid>
      <w:tr w:rsidR="00B565D8" w:rsidRPr="00B565D8" w14:paraId="48676029" w14:textId="77777777">
        <w:tc>
          <w:tcPr>
            <w:tcW w:w="2000" w:type="pct"/>
            <w:tcBorders>
              <w:top w:val="single" w:sz="2" w:space="0" w:color="auto"/>
              <w:left w:val="single" w:sz="2" w:space="0" w:color="auto"/>
              <w:bottom w:val="single" w:sz="2" w:space="0" w:color="auto"/>
              <w:right w:val="single" w:sz="2" w:space="0" w:color="auto"/>
            </w:tcBorders>
            <w:hideMark/>
          </w:tcPr>
          <w:p w14:paraId="3133579C" w14:textId="77777777" w:rsidR="00B565D8" w:rsidRPr="00B565D8" w:rsidRDefault="00B565D8" w:rsidP="00B565D8">
            <w:pPr>
              <w:spacing w:before="150" w:after="150" w:line="240" w:lineRule="auto"/>
              <w:rPr>
                <w:rFonts w:ascii="Times New Roman" w:eastAsia="Times New Roman" w:hAnsi="Times New Roman" w:cs="Times New Roman"/>
                <w:kern w:val="0"/>
                <w:sz w:val="24"/>
                <w:szCs w:val="24"/>
                <w:lang w:eastAsia="uk-UA"/>
                <w14:ligatures w14:val="none"/>
              </w:rPr>
            </w:pPr>
            <w:bookmarkStart w:id="162" w:name="n214"/>
            <w:bookmarkEnd w:id="162"/>
            <w:r w:rsidRPr="00B565D8">
              <w:rPr>
                <w:rFonts w:ascii="Times New Roman" w:eastAsia="Times New Roman" w:hAnsi="Times New Roman" w:cs="Times New Roman"/>
                <w:b/>
                <w:bCs/>
                <w:kern w:val="0"/>
                <w:sz w:val="24"/>
                <w:szCs w:val="24"/>
                <w:lang w:eastAsia="uk-UA"/>
                <w14:ligatures w14:val="none"/>
              </w:rPr>
              <w:br/>
            </w:r>
          </w:p>
        </w:tc>
        <w:tc>
          <w:tcPr>
            <w:tcW w:w="3000" w:type="pct"/>
            <w:tcBorders>
              <w:top w:val="single" w:sz="2" w:space="0" w:color="auto"/>
              <w:left w:val="single" w:sz="2" w:space="0" w:color="auto"/>
              <w:bottom w:val="single" w:sz="2" w:space="0" w:color="auto"/>
              <w:right w:val="single" w:sz="2" w:space="0" w:color="auto"/>
            </w:tcBorders>
            <w:hideMark/>
          </w:tcPr>
          <w:p w14:paraId="19B4CE9F" w14:textId="77777777" w:rsidR="00B565D8" w:rsidRPr="00B565D8" w:rsidRDefault="00B565D8" w:rsidP="00B565D8">
            <w:pPr>
              <w:spacing w:before="150" w:after="150" w:line="240" w:lineRule="auto"/>
              <w:jc w:val="center"/>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b/>
                <w:bCs/>
                <w:kern w:val="0"/>
                <w:sz w:val="24"/>
                <w:szCs w:val="24"/>
                <w:lang w:eastAsia="uk-UA"/>
                <w14:ligatures w14:val="none"/>
              </w:rPr>
              <w:t>ЗАТВЕРДЖЕНО</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постановою Кабінету Міністрів України</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від 28 лютого 2025 р. № 527</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(в редакції постанови Кабінету Міністрів України</w:t>
            </w:r>
            <w:r w:rsidRPr="00B565D8">
              <w:rPr>
                <w:rFonts w:ascii="Times New Roman" w:eastAsia="Times New Roman" w:hAnsi="Times New Roman" w:cs="Times New Roman"/>
                <w:kern w:val="0"/>
                <w:sz w:val="24"/>
                <w:szCs w:val="24"/>
                <w:lang w:eastAsia="uk-UA"/>
                <w14:ligatures w14:val="none"/>
              </w:rPr>
              <w:br/>
            </w:r>
            <w:hyperlink r:id="rId51" w:anchor="n164" w:tgtFrame="_blank" w:history="1">
              <w:r w:rsidRPr="00B565D8">
                <w:rPr>
                  <w:rFonts w:ascii="Times New Roman" w:eastAsia="Times New Roman" w:hAnsi="Times New Roman" w:cs="Times New Roman"/>
                  <w:b/>
                  <w:bCs/>
                  <w:color w:val="000099"/>
                  <w:kern w:val="0"/>
                  <w:sz w:val="24"/>
                  <w:szCs w:val="24"/>
                  <w:u w:val="single"/>
                  <w:lang w:eastAsia="uk-UA"/>
                  <w14:ligatures w14:val="none"/>
                </w:rPr>
                <w:t>від 26 серпня 2025 р. № 1049</w:t>
              </w:r>
            </w:hyperlink>
            <w:r w:rsidRPr="00B565D8">
              <w:rPr>
                <w:rFonts w:ascii="Times New Roman" w:eastAsia="Times New Roman" w:hAnsi="Times New Roman" w:cs="Times New Roman"/>
                <w:b/>
                <w:bCs/>
                <w:kern w:val="0"/>
                <w:sz w:val="24"/>
                <w:szCs w:val="24"/>
                <w:lang w:eastAsia="uk-UA"/>
                <w14:ligatures w14:val="none"/>
              </w:rPr>
              <w:t>)</w:t>
            </w:r>
          </w:p>
        </w:tc>
      </w:tr>
    </w:tbl>
    <w:p w14:paraId="40E0D9CA" w14:textId="77777777" w:rsidR="00B565D8" w:rsidRPr="00B565D8" w:rsidRDefault="00B565D8" w:rsidP="00B565D8">
      <w:pPr>
        <w:shd w:val="clear" w:color="auto" w:fill="FFFFFF"/>
        <w:spacing w:before="300" w:after="4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63" w:name="n215"/>
      <w:bookmarkEnd w:id="163"/>
      <w:r w:rsidRPr="00B565D8">
        <w:rPr>
          <w:rFonts w:ascii="Times New Roman" w:eastAsia="Times New Roman" w:hAnsi="Times New Roman" w:cs="Times New Roman"/>
          <w:b/>
          <w:bCs/>
          <w:color w:val="333333"/>
          <w:kern w:val="0"/>
          <w:sz w:val="32"/>
          <w:szCs w:val="32"/>
          <w:lang w:eastAsia="uk-UA"/>
          <w14:ligatures w14:val="none"/>
        </w:rPr>
        <w:t>ПОРЯДОК</w:t>
      </w:r>
      <w:r w:rsidRPr="00B565D8">
        <w:rPr>
          <w:rFonts w:ascii="Times New Roman" w:eastAsia="Times New Roman" w:hAnsi="Times New Roman" w:cs="Times New Roman"/>
          <w:color w:val="333333"/>
          <w:kern w:val="0"/>
          <w:sz w:val="24"/>
          <w:szCs w:val="24"/>
          <w:lang w:eastAsia="uk-UA"/>
          <w14:ligatures w14:val="none"/>
        </w:rPr>
        <w:br/>
      </w:r>
      <w:r w:rsidRPr="00B565D8">
        <w:rPr>
          <w:rFonts w:ascii="Times New Roman" w:eastAsia="Times New Roman" w:hAnsi="Times New Roman" w:cs="Times New Roman"/>
          <w:b/>
          <w:bCs/>
          <w:color w:val="333333"/>
          <w:kern w:val="0"/>
          <w:sz w:val="32"/>
          <w:szCs w:val="32"/>
          <w:lang w:eastAsia="uk-UA"/>
          <w14:ligatures w14:val="none"/>
        </w:rPr>
        <w:t>формування єдиного проектного портфеля публічних інвестицій держави (регіону, територіальної громади) і галузевого (секторального) проектного портфеля держави (регіону, територіальної громади)</w:t>
      </w:r>
    </w:p>
    <w:p w14:paraId="0D0FEC8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4" w:name="n590"/>
      <w:bookmarkEnd w:id="164"/>
      <w:r w:rsidRPr="00B565D8">
        <w:rPr>
          <w:rFonts w:ascii="Times New Roman" w:eastAsia="Times New Roman" w:hAnsi="Times New Roman" w:cs="Times New Roman"/>
          <w:color w:val="333333"/>
          <w:kern w:val="0"/>
          <w:sz w:val="24"/>
          <w:szCs w:val="24"/>
          <w:lang w:eastAsia="uk-UA"/>
          <w14:ligatures w14:val="none"/>
        </w:rPr>
        <w:t>1. Цей Порядок визначає процедуру формування єдиного проектного портфеля публічних інвестицій держави (регіону, територіальної громади) і галузевого (секторального) проектного портфеля держави (регіону, територіальної громади), а також встановлює критерії відбору публічних інвестиційних проектів (далі - проекти) та програм публічних інвестицій (далі - програми) для включення їх до зазначених портфелів.</w:t>
      </w:r>
    </w:p>
    <w:p w14:paraId="36F0EDB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5" w:name="n591"/>
      <w:bookmarkEnd w:id="165"/>
      <w:r w:rsidRPr="00B565D8">
        <w:rPr>
          <w:rFonts w:ascii="Times New Roman" w:eastAsia="Times New Roman" w:hAnsi="Times New Roman" w:cs="Times New Roman"/>
          <w:color w:val="333333"/>
          <w:kern w:val="0"/>
          <w:sz w:val="24"/>
          <w:szCs w:val="24"/>
          <w:lang w:eastAsia="uk-UA"/>
          <w14:ligatures w14:val="none"/>
        </w:rPr>
        <w:t xml:space="preserve">2. У цьому Порядку під терміном “галузевий (секторальний) проектний портфель” розуміється сукупність проектів та програм у межах певної галузі (сектору) на державному, регіональному або місцевому рівні, які пройшли оцінку, </w:t>
      </w:r>
      <w:proofErr w:type="spellStart"/>
      <w:r w:rsidRPr="00B565D8">
        <w:rPr>
          <w:rFonts w:ascii="Times New Roman" w:eastAsia="Times New Roman" w:hAnsi="Times New Roman" w:cs="Times New Roman"/>
          <w:color w:val="333333"/>
          <w:kern w:val="0"/>
          <w:sz w:val="24"/>
          <w:szCs w:val="24"/>
          <w:lang w:eastAsia="uk-UA"/>
          <w14:ligatures w14:val="none"/>
        </w:rPr>
        <w:t>пріоритезацію</w:t>
      </w:r>
      <w:proofErr w:type="spellEnd"/>
      <w:r w:rsidRPr="00B565D8">
        <w:rPr>
          <w:rFonts w:ascii="Times New Roman" w:eastAsia="Times New Roman" w:hAnsi="Times New Roman" w:cs="Times New Roman"/>
          <w:color w:val="333333"/>
          <w:kern w:val="0"/>
          <w:sz w:val="24"/>
          <w:szCs w:val="24"/>
          <w:lang w:eastAsia="uk-UA"/>
          <w14:ligatures w14:val="none"/>
        </w:rPr>
        <w:t xml:space="preserve"> та відбір за встановленими процедурами і визначені як такі, що можуть претендувати на включення до єдиного проектного портфеля публічних інвестицій держави (регіону, територіальної громади).</w:t>
      </w:r>
    </w:p>
    <w:p w14:paraId="53DBC7E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6" w:name="n516"/>
      <w:bookmarkEnd w:id="166"/>
      <w:r w:rsidRPr="00B565D8">
        <w:rPr>
          <w:rFonts w:ascii="Times New Roman" w:eastAsia="Times New Roman" w:hAnsi="Times New Roman" w:cs="Times New Roman"/>
          <w:color w:val="333333"/>
          <w:kern w:val="0"/>
          <w:sz w:val="24"/>
          <w:szCs w:val="24"/>
          <w:lang w:eastAsia="uk-UA"/>
          <w14:ligatures w14:val="none"/>
        </w:rPr>
        <w:t>Інші терміни вживаються у значенні, наведеному в </w:t>
      </w:r>
      <w:hyperlink r:id="rId52" w:tgtFrame="_blank" w:history="1">
        <w:r w:rsidRPr="00B565D8">
          <w:rPr>
            <w:rFonts w:ascii="Times New Roman" w:eastAsia="Times New Roman" w:hAnsi="Times New Roman" w:cs="Times New Roman"/>
            <w:color w:val="000099"/>
            <w:kern w:val="0"/>
            <w:sz w:val="24"/>
            <w:szCs w:val="24"/>
            <w:u w:val="single"/>
            <w:lang w:eastAsia="uk-UA"/>
            <w14:ligatures w14:val="none"/>
          </w:rPr>
          <w:t>Бюджетному кодексі України</w:t>
        </w:r>
      </w:hyperlink>
      <w:r w:rsidRPr="00B565D8">
        <w:rPr>
          <w:rFonts w:ascii="Times New Roman" w:eastAsia="Times New Roman" w:hAnsi="Times New Roman" w:cs="Times New Roman"/>
          <w:color w:val="333333"/>
          <w:kern w:val="0"/>
          <w:sz w:val="24"/>
          <w:szCs w:val="24"/>
          <w:lang w:eastAsia="uk-UA"/>
          <w14:ligatures w14:val="none"/>
        </w:rPr>
        <w:t>, Законах України </w:t>
      </w:r>
      <w:hyperlink r:id="rId53" w:tgtFrame="_blank" w:history="1">
        <w:r w:rsidRPr="00B565D8">
          <w:rPr>
            <w:rFonts w:ascii="Times New Roman" w:eastAsia="Times New Roman" w:hAnsi="Times New Roman" w:cs="Times New Roman"/>
            <w:color w:val="000099"/>
            <w:kern w:val="0"/>
            <w:sz w:val="24"/>
            <w:szCs w:val="24"/>
            <w:u w:val="single"/>
            <w:lang w:eastAsia="uk-UA"/>
            <w14:ligatures w14:val="none"/>
          </w:rPr>
          <w:t>“Про засади державної регіональної політики”</w:t>
        </w:r>
      </w:hyperlink>
      <w:r w:rsidRPr="00B565D8">
        <w:rPr>
          <w:rFonts w:ascii="Times New Roman" w:eastAsia="Times New Roman" w:hAnsi="Times New Roman" w:cs="Times New Roman"/>
          <w:color w:val="333333"/>
          <w:kern w:val="0"/>
          <w:sz w:val="24"/>
          <w:szCs w:val="24"/>
          <w:lang w:eastAsia="uk-UA"/>
          <w14:ligatures w14:val="none"/>
        </w:rPr>
        <w:t>, </w:t>
      </w:r>
      <w:hyperlink r:id="rId54" w:tgtFrame="_blank" w:history="1">
        <w:r w:rsidRPr="00B565D8">
          <w:rPr>
            <w:rFonts w:ascii="Times New Roman" w:eastAsia="Times New Roman" w:hAnsi="Times New Roman" w:cs="Times New Roman"/>
            <w:color w:val="000099"/>
            <w:kern w:val="0"/>
            <w:sz w:val="24"/>
            <w:szCs w:val="24"/>
            <w:u w:val="single"/>
            <w:lang w:eastAsia="uk-UA"/>
            <w14:ligatures w14:val="none"/>
          </w:rPr>
          <w:t>“Про публічні електронні реєстри”</w:t>
        </w:r>
      </w:hyperlink>
      <w:r w:rsidRPr="00B565D8">
        <w:rPr>
          <w:rFonts w:ascii="Times New Roman" w:eastAsia="Times New Roman" w:hAnsi="Times New Roman" w:cs="Times New Roman"/>
          <w:color w:val="333333"/>
          <w:kern w:val="0"/>
          <w:sz w:val="24"/>
          <w:szCs w:val="24"/>
          <w:lang w:eastAsia="uk-UA"/>
          <w14:ligatures w14:val="none"/>
        </w:rPr>
        <w:t>, </w:t>
      </w:r>
      <w:hyperlink r:id="rId55" w:tgtFrame="_blank" w:history="1">
        <w:r w:rsidRPr="00B565D8">
          <w:rPr>
            <w:rFonts w:ascii="Times New Roman" w:eastAsia="Times New Roman" w:hAnsi="Times New Roman" w:cs="Times New Roman"/>
            <w:color w:val="000099"/>
            <w:kern w:val="0"/>
            <w:sz w:val="24"/>
            <w:szCs w:val="24"/>
            <w:u w:val="single"/>
            <w:lang w:eastAsia="uk-UA"/>
            <w14:ligatures w14:val="none"/>
          </w:rPr>
          <w:t>“Про місцеве самоврядування в Україні”</w:t>
        </w:r>
      </w:hyperlink>
      <w:r w:rsidRPr="00B565D8">
        <w:rPr>
          <w:rFonts w:ascii="Times New Roman" w:eastAsia="Times New Roman" w:hAnsi="Times New Roman" w:cs="Times New Roman"/>
          <w:color w:val="333333"/>
          <w:kern w:val="0"/>
          <w:sz w:val="24"/>
          <w:szCs w:val="24"/>
          <w:lang w:eastAsia="uk-UA"/>
          <w14:ligatures w14:val="none"/>
        </w:rPr>
        <w:t>, </w:t>
      </w:r>
      <w:hyperlink r:id="rId56" w:tgtFrame="_blank" w:history="1">
        <w:r w:rsidRPr="00B565D8">
          <w:rPr>
            <w:rFonts w:ascii="Times New Roman" w:eastAsia="Times New Roman" w:hAnsi="Times New Roman" w:cs="Times New Roman"/>
            <w:color w:val="000099"/>
            <w:kern w:val="0"/>
            <w:sz w:val="24"/>
            <w:szCs w:val="24"/>
            <w:u w:val="single"/>
            <w:lang w:eastAsia="uk-UA"/>
            <w14:ligatures w14:val="none"/>
          </w:rPr>
          <w:t>“Про електронну ідентифікацію та електронні довірчі послуги”</w:t>
        </w:r>
      </w:hyperlink>
      <w:r w:rsidRPr="00B565D8">
        <w:rPr>
          <w:rFonts w:ascii="Times New Roman" w:eastAsia="Times New Roman" w:hAnsi="Times New Roman" w:cs="Times New Roman"/>
          <w:color w:val="333333"/>
          <w:kern w:val="0"/>
          <w:sz w:val="24"/>
          <w:szCs w:val="24"/>
          <w:lang w:eastAsia="uk-UA"/>
          <w14:ligatures w14:val="none"/>
        </w:rPr>
        <w:t>, </w:t>
      </w:r>
      <w:hyperlink r:id="rId57" w:anchor="n13" w:tgtFrame="_blank" w:history="1">
        <w:r w:rsidRPr="00B565D8">
          <w:rPr>
            <w:rFonts w:ascii="Times New Roman" w:eastAsia="Times New Roman" w:hAnsi="Times New Roman" w:cs="Times New Roman"/>
            <w:color w:val="000099"/>
            <w:kern w:val="0"/>
            <w:sz w:val="24"/>
            <w:szCs w:val="24"/>
            <w:u w:val="single"/>
            <w:lang w:eastAsia="uk-UA"/>
            <w14:ligatures w14:val="none"/>
          </w:rPr>
          <w:t>Порядку розроблення та моніторингу реалізації середньострокового плану пріоритетних публічних інвестицій держави</w:t>
        </w:r>
      </w:hyperlink>
      <w:r w:rsidRPr="00B565D8">
        <w:rPr>
          <w:rFonts w:ascii="Times New Roman" w:eastAsia="Times New Roman" w:hAnsi="Times New Roman" w:cs="Times New Roman"/>
          <w:color w:val="333333"/>
          <w:kern w:val="0"/>
          <w:sz w:val="24"/>
          <w:szCs w:val="24"/>
          <w:lang w:eastAsia="uk-UA"/>
          <w14:ligatures w14:val="none"/>
        </w:rPr>
        <w:t>, затвердженому постановою Кабінету Міністрів України від 28 лютого 2025 р. № 294 (Офіційний вісник України, 2025 р., № 30, ст. 2016), </w:t>
      </w:r>
      <w:hyperlink r:id="rId58" w:anchor="n74" w:tgtFrame="_blank" w:history="1">
        <w:r w:rsidRPr="00B565D8">
          <w:rPr>
            <w:rFonts w:ascii="Times New Roman" w:eastAsia="Times New Roman" w:hAnsi="Times New Roman" w:cs="Times New Roman"/>
            <w:color w:val="000099"/>
            <w:kern w:val="0"/>
            <w:sz w:val="24"/>
            <w:szCs w:val="24"/>
            <w:u w:val="single"/>
            <w:lang w:eastAsia="uk-UA"/>
            <w14:ligatures w14:val="none"/>
          </w:rPr>
          <w:t>Порядку розподілу коштів державного бюджету на підготовку та реалізацію публічних інвестиційних проектів та програм публічних інвестицій</w:t>
        </w:r>
      </w:hyperlink>
      <w:r w:rsidRPr="00B565D8">
        <w:rPr>
          <w:rFonts w:ascii="Times New Roman" w:eastAsia="Times New Roman" w:hAnsi="Times New Roman" w:cs="Times New Roman"/>
          <w:color w:val="333333"/>
          <w:kern w:val="0"/>
          <w:sz w:val="24"/>
          <w:szCs w:val="24"/>
          <w:lang w:eastAsia="uk-UA"/>
          <w14:ligatures w14:val="none"/>
        </w:rPr>
        <w:t>, затвердженому постановою Кабінету Міністрів України від 28 лютого 2025 р. № 232 “Деякі питання розподілу публічних інвестицій” (Офіційний вісник України, 2025 р., № 26, ст. 1729), та інших нормативно-правових актах.</w:t>
      </w:r>
    </w:p>
    <w:p w14:paraId="319043D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7" w:name="n592"/>
      <w:bookmarkEnd w:id="167"/>
      <w:r w:rsidRPr="00B565D8">
        <w:rPr>
          <w:rFonts w:ascii="Times New Roman" w:eastAsia="Times New Roman" w:hAnsi="Times New Roman" w:cs="Times New Roman"/>
          <w:color w:val="333333"/>
          <w:kern w:val="0"/>
          <w:sz w:val="24"/>
          <w:szCs w:val="24"/>
          <w:lang w:eastAsia="uk-UA"/>
          <w14:ligatures w14:val="none"/>
        </w:rPr>
        <w:t xml:space="preserve">3. Формування галузевого (секторального) проектного портфеля держави (регіону, територіальної громади) та єдиного проектного портфеля публічних інвестицій держави (регіону, територіальної громади) здійснюється з використанням Єдиної інформаційної системи управління публічними інвестиційними проектами (далі - Єдина інформаційна </w:t>
      </w:r>
      <w:r w:rsidRPr="00B565D8">
        <w:rPr>
          <w:rFonts w:ascii="Times New Roman" w:eastAsia="Times New Roman" w:hAnsi="Times New Roman" w:cs="Times New Roman"/>
          <w:color w:val="333333"/>
          <w:kern w:val="0"/>
          <w:sz w:val="24"/>
          <w:szCs w:val="24"/>
          <w:lang w:eastAsia="uk-UA"/>
          <w14:ligatures w14:val="none"/>
        </w:rPr>
        <w:lastRenderedPageBreak/>
        <w:t>система) та включає його створення, наповнення, ведення та оновлення відповідно до вимог цього Порядку та методичних рекомендацій, затверджених Мінекономіки.</w:t>
      </w:r>
    </w:p>
    <w:p w14:paraId="0686F93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8" w:name="n593"/>
      <w:bookmarkEnd w:id="168"/>
      <w:r w:rsidRPr="00B565D8">
        <w:rPr>
          <w:rFonts w:ascii="Times New Roman" w:eastAsia="Times New Roman" w:hAnsi="Times New Roman" w:cs="Times New Roman"/>
          <w:color w:val="333333"/>
          <w:kern w:val="0"/>
          <w:sz w:val="24"/>
          <w:szCs w:val="24"/>
          <w:lang w:eastAsia="uk-UA"/>
          <w14:ligatures w14:val="none"/>
        </w:rPr>
        <w:t>4. Проектам та програмам під час включення до єдиного проектного портфеля публічних інвестицій держави (регіону, територіальної громади) та до галузевого (секторального) проектного портфеля держави (регіону, територіальної громади) програмними засобами Єдиної інформаційної системи присвоюється номер реєстрації у відповідному портфелі.</w:t>
      </w:r>
    </w:p>
    <w:p w14:paraId="0313FE6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9" w:name="n594"/>
      <w:bookmarkEnd w:id="169"/>
      <w:r w:rsidRPr="00B565D8">
        <w:rPr>
          <w:rFonts w:ascii="Times New Roman" w:eastAsia="Times New Roman" w:hAnsi="Times New Roman" w:cs="Times New Roman"/>
          <w:color w:val="333333"/>
          <w:kern w:val="0"/>
          <w:sz w:val="24"/>
          <w:szCs w:val="24"/>
          <w:lang w:eastAsia="uk-UA"/>
          <w14:ligatures w14:val="none"/>
        </w:rPr>
        <w:t>5. Формування галузевого (секторального) проектного портфеля держави забезпечує міністерство, відповідальне за галузь (сектор) для публічного інвестування, визначене </w:t>
      </w:r>
      <w:hyperlink r:id="rId59" w:anchor="n13" w:tgtFrame="_blank" w:history="1">
        <w:r w:rsidRPr="00B565D8">
          <w:rPr>
            <w:rFonts w:ascii="Times New Roman" w:eastAsia="Times New Roman" w:hAnsi="Times New Roman" w:cs="Times New Roman"/>
            <w:color w:val="000099"/>
            <w:kern w:val="0"/>
            <w:sz w:val="24"/>
            <w:szCs w:val="24"/>
            <w:u w:val="single"/>
            <w:lang w:eastAsia="uk-UA"/>
            <w14:ligatures w14:val="none"/>
          </w:rPr>
          <w:t>Порядком розроблення та моніторингу реалізації середньострокового плану пріоритетних публічних інвестицій держави</w:t>
        </w:r>
      </w:hyperlink>
      <w:r w:rsidRPr="00B565D8">
        <w:rPr>
          <w:rFonts w:ascii="Times New Roman" w:eastAsia="Times New Roman" w:hAnsi="Times New Roman" w:cs="Times New Roman"/>
          <w:color w:val="333333"/>
          <w:kern w:val="0"/>
          <w:sz w:val="24"/>
          <w:szCs w:val="24"/>
          <w:lang w:eastAsia="uk-UA"/>
          <w14:ligatures w14:val="none"/>
        </w:rPr>
        <w:t>, затвердженим постановою Кабінету Міністрів України від 28 лютого 2025 р. № 294 (далі - міністерство, відповідальне за галузь (сектор) для публічного інвестування).</w:t>
      </w:r>
    </w:p>
    <w:p w14:paraId="3113E1E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0" w:name="n595"/>
      <w:bookmarkEnd w:id="170"/>
      <w:r w:rsidRPr="00B565D8">
        <w:rPr>
          <w:rFonts w:ascii="Times New Roman" w:eastAsia="Times New Roman" w:hAnsi="Times New Roman" w:cs="Times New Roman"/>
          <w:color w:val="333333"/>
          <w:kern w:val="0"/>
          <w:sz w:val="24"/>
          <w:szCs w:val="24"/>
          <w:lang w:eastAsia="uk-UA"/>
          <w14:ligatures w14:val="none"/>
        </w:rPr>
        <w:t>6. До галузевого (секторального) проектного портфеля держави за результатами галузевої (секторальної) оцінки можуть бути включені:</w:t>
      </w:r>
    </w:p>
    <w:p w14:paraId="62CE3A0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1" w:name="n521"/>
      <w:bookmarkEnd w:id="171"/>
      <w:r w:rsidRPr="00B565D8">
        <w:rPr>
          <w:rFonts w:ascii="Times New Roman" w:eastAsia="Times New Roman" w:hAnsi="Times New Roman" w:cs="Times New Roman"/>
          <w:color w:val="333333"/>
          <w:kern w:val="0"/>
          <w:sz w:val="24"/>
          <w:szCs w:val="24"/>
          <w:lang w:eastAsia="uk-UA"/>
          <w14:ligatures w14:val="none"/>
        </w:rPr>
        <w:t>проекти або програми державного рівня;</w:t>
      </w:r>
    </w:p>
    <w:p w14:paraId="1C94161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2" w:name="n522"/>
      <w:bookmarkEnd w:id="172"/>
      <w:r w:rsidRPr="00B565D8">
        <w:rPr>
          <w:rFonts w:ascii="Times New Roman" w:eastAsia="Times New Roman" w:hAnsi="Times New Roman" w:cs="Times New Roman"/>
          <w:color w:val="333333"/>
          <w:kern w:val="0"/>
          <w:sz w:val="24"/>
          <w:szCs w:val="24"/>
          <w:lang w:eastAsia="uk-UA"/>
          <w14:ligatures w14:val="none"/>
        </w:rPr>
        <w:t>проекти регіонального рівня, які включені до єдиного проектного портфеля публічних інвестицій регіону;</w:t>
      </w:r>
    </w:p>
    <w:p w14:paraId="78209FD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3" w:name="n523"/>
      <w:bookmarkEnd w:id="173"/>
      <w:r w:rsidRPr="00B565D8">
        <w:rPr>
          <w:rFonts w:ascii="Times New Roman" w:eastAsia="Times New Roman" w:hAnsi="Times New Roman" w:cs="Times New Roman"/>
          <w:color w:val="333333"/>
          <w:kern w:val="0"/>
          <w:sz w:val="24"/>
          <w:szCs w:val="24"/>
          <w:lang w:eastAsia="uk-UA"/>
          <w14:ligatures w14:val="none"/>
        </w:rPr>
        <w:t>проекти місцевого рівня, які включені до єдиного проектного портфеля публічних інвестицій територіальної громади.</w:t>
      </w:r>
    </w:p>
    <w:p w14:paraId="16A0BE0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4" w:name="n596"/>
      <w:bookmarkEnd w:id="174"/>
      <w:r w:rsidRPr="00B565D8">
        <w:rPr>
          <w:rFonts w:ascii="Times New Roman" w:eastAsia="Times New Roman" w:hAnsi="Times New Roman" w:cs="Times New Roman"/>
          <w:color w:val="333333"/>
          <w:kern w:val="0"/>
          <w:sz w:val="24"/>
          <w:szCs w:val="24"/>
          <w:lang w:eastAsia="uk-UA"/>
          <w14:ligatures w14:val="none"/>
        </w:rPr>
        <w:t xml:space="preserve">7. Міністерства, відповідальні за галузь (сектор) для публічного інвестування, здійснюють обов’язкову </w:t>
      </w:r>
      <w:proofErr w:type="spellStart"/>
      <w:r w:rsidRPr="00B565D8">
        <w:rPr>
          <w:rFonts w:ascii="Times New Roman" w:eastAsia="Times New Roman" w:hAnsi="Times New Roman" w:cs="Times New Roman"/>
          <w:color w:val="333333"/>
          <w:kern w:val="0"/>
          <w:sz w:val="24"/>
          <w:szCs w:val="24"/>
          <w:lang w:eastAsia="uk-UA"/>
          <w14:ligatures w14:val="none"/>
        </w:rPr>
        <w:t>пріоритезацію</w:t>
      </w:r>
      <w:proofErr w:type="spellEnd"/>
      <w:r w:rsidRPr="00B565D8">
        <w:rPr>
          <w:rFonts w:ascii="Times New Roman" w:eastAsia="Times New Roman" w:hAnsi="Times New Roman" w:cs="Times New Roman"/>
          <w:color w:val="333333"/>
          <w:kern w:val="0"/>
          <w:sz w:val="24"/>
          <w:szCs w:val="24"/>
          <w:lang w:eastAsia="uk-UA"/>
          <w14:ligatures w14:val="none"/>
        </w:rPr>
        <w:t xml:space="preserve"> проектів, які включені до галузевого (секторального) проектного портфеля держави з використанням програмних засобів Єдиної інформаційної системи.</w:t>
      </w:r>
    </w:p>
    <w:p w14:paraId="2FA6813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5" w:name="n602"/>
      <w:bookmarkEnd w:id="175"/>
      <w:r w:rsidRPr="00B565D8">
        <w:rPr>
          <w:rFonts w:ascii="Times New Roman" w:eastAsia="Times New Roman" w:hAnsi="Times New Roman" w:cs="Times New Roman"/>
          <w:color w:val="333333"/>
          <w:kern w:val="0"/>
          <w:sz w:val="24"/>
          <w:szCs w:val="24"/>
          <w:lang w:eastAsia="uk-UA"/>
          <w14:ligatures w14:val="none"/>
        </w:rPr>
        <w:t xml:space="preserve">8. </w:t>
      </w:r>
      <w:proofErr w:type="spellStart"/>
      <w:r w:rsidRPr="00B565D8">
        <w:rPr>
          <w:rFonts w:ascii="Times New Roman" w:eastAsia="Times New Roman" w:hAnsi="Times New Roman" w:cs="Times New Roman"/>
          <w:color w:val="333333"/>
          <w:kern w:val="0"/>
          <w:sz w:val="24"/>
          <w:szCs w:val="24"/>
          <w:lang w:eastAsia="uk-UA"/>
          <w14:ligatures w14:val="none"/>
        </w:rPr>
        <w:t>Пріоритезація</w:t>
      </w:r>
      <w:proofErr w:type="spellEnd"/>
      <w:r w:rsidRPr="00B565D8">
        <w:rPr>
          <w:rFonts w:ascii="Times New Roman" w:eastAsia="Times New Roman" w:hAnsi="Times New Roman" w:cs="Times New Roman"/>
          <w:color w:val="333333"/>
          <w:kern w:val="0"/>
          <w:sz w:val="24"/>
          <w:szCs w:val="24"/>
          <w:lang w:eastAsia="uk-UA"/>
          <w14:ligatures w14:val="none"/>
        </w:rPr>
        <w:t xml:space="preserve"> проектів, які включені до галузевого (секторального) проектного портфеля держави, здійснюється в межах напряму публічного інвестування відповідної галузі (сектору) відповідно до критеріїв </w:t>
      </w:r>
      <w:proofErr w:type="spellStart"/>
      <w:r w:rsidRPr="00B565D8">
        <w:rPr>
          <w:rFonts w:ascii="Times New Roman" w:eastAsia="Times New Roman" w:hAnsi="Times New Roman" w:cs="Times New Roman"/>
          <w:color w:val="333333"/>
          <w:kern w:val="0"/>
          <w:sz w:val="24"/>
          <w:szCs w:val="24"/>
          <w:lang w:eastAsia="uk-UA"/>
          <w14:ligatures w14:val="none"/>
        </w:rPr>
        <w:t>пріоритезації</w:t>
      </w:r>
      <w:proofErr w:type="spellEnd"/>
      <w:r w:rsidRPr="00B565D8">
        <w:rPr>
          <w:rFonts w:ascii="Times New Roman" w:eastAsia="Times New Roman" w:hAnsi="Times New Roman" w:cs="Times New Roman"/>
          <w:color w:val="333333"/>
          <w:kern w:val="0"/>
          <w:sz w:val="24"/>
          <w:szCs w:val="24"/>
          <w:lang w:eastAsia="uk-UA"/>
          <w14:ligatures w14:val="none"/>
        </w:rPr>
        <w:t>, визначених міністерством, відповідальним за галузь (сектор) для публічного інвестування,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інвестування.</w:t>
      </w:r>
    </w:p>
    <w:p w14:paraId="21B8B63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6" w:name="n603"/>
      <w:bookmarkEnd w:id="176"/>
      <w:r w:rsidRPr="00B565D8">
        <w:rPr>
          <w:rFonts w:ascii="Times New Roman" w:eastAsia="Times New Roman" w:hAnsi="Times New Roman" w:cs="Times New Roman"/>
          <w:color w:val="333333"/>
          <w:kern w:val="0"/>
          <w:sz w:val="24"/>
          <w:szCs w:val="24"/>
          <w:lang w:eastAsia="uk-UA"/>
          <w14:ligatures w14:val="none"/>
        </w:rPr>
        <w:t>9. Формування єдиного проектного портфеля публічних інвестицій держави здійснюється Мінекономіки протягом місячного строку з моменту затвердження середньострокового плану пріоритетних публічних інвестицій держави Кабінетом Міністрів України.</w:t>
      </w:r>
    </w:p>
    <w:p w14:paraId="4633002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7" w:name="n527"/>
      <w:bookmarkEnd w:id="177"/>
      <w:r w:rsidRPr="00B565D8">
        <w:rPr>
          <w:rFonts w:ascii="Times New Roman" w:eastAsia="Times New Roman" w:hAnsi="Times New Roman" w:cs="Times New Roman"/>
          <w:color w:val="333333"/>
          <w:kern w:val="0"/>
          <w:sz w:val="24"/>
          <w:szCs w:val="24"/>
          <w:lang w:eastAsia="uk-UA"/>
          <w14:ligatures w14:val="none"/>
        </w:rPr>
        <w:t>Мінекономіки протягом трьох календарних днів з дня затвердження середньострокового плану пріоритетних публічних інвестицій держави інформує міністерства, відповідальні за галузі (сектори) для публічного інвестування, в електронній формі з використанням системи електронної взаємодії органів виконавчої влади про початок формування єдиного проектного портфеля публічних інвестицій держави.</w:t>
      </w:r>
    </w:p>
    <w:p w14:paraId="2D9A678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8" w:name="n528"/>
      <w:bookmarkEnd w:id="178"/>
      <w:r w:rsidRPr="00B565D8">
        <w:rPr>
          <w:rFonts w:ascii="Times New Roman" w:eastAsia="Times New Roman" w:hAnsi="Times New Roman" w:cs="Times New Roman"/>
          <w:color w:val="333333"/>
          <w:kern w:val="0"/>
          <w:sz w:val="24"/>
          <w:szCs w:val="24"/>
          <w:lang w:eastAsia="uk-UA"/>
          <w14:ligatures w14:val="none"/>
        </w:rPr>
        <w:t xml:space="preserve">Міністерства, відповідальні за галузі (сектори) для публічного інвестування, у десятиденний строк з моменту отримання інформації про початок формування єдиного проектного портфеля публічних інвестицій держави забезпечують подання </w:t>
      </w:r>
      <w:proofErr w:type="spellStart"/>
      <w:r w:rsidRPr="00B565D8">
        <w:rPr>
          <w:rFonts w:ascii="Times New Roman" w:eastAsia="Times New Roman" w:hAnsi="Times New Roman" w:cs="Times New Roman"/>
          <w:color w:val="333333"/>
          <w:kern w:val="0"/>
          <w:sz w:val="24"/>
          <w:szCs w:val="24"/>
          <w:lang w:eastAsia="uk-UA"/>
          <w14:ligatures w14:val="none"/>
        </w:rPr>
        <w:t>пріоритезованих</w:t>
      </w:r>
      <w:proofErr w:type="spellEnd"/>
      <w:r w:rsidRPr="00B565D8">
        <w:rPr>
          <w:rFonts w:ascii="Times New Roman" w:eastAsia="Times New Roman" w:hAnsi="Times New Roman" w:cs="Times New Roman"/>
          <w:color w:val="333333"/>
          <w:kern w:val="0"/>
          <w:sz w:val="24"/>
          <w:szCs w:val="24"/>
          <w:lang w:eastAsia="uk-UA"/>
          <w14:ligatures w14:val="none"/>
        </w:rPr>
        <w:t xml:space="preserve"> переліків проектів та програм за основними напрямами публічного інвестування до Мінекономіки, Мінфіну та </w:t>
      </w:r>
      <w:proofErr w:type="spellStart"/>
      <w:r w:rsidRPr="00B565D8">
        <w:rPr>
          <w:rFonts w:ascii="Times New Roman" w:eastAsia="Times New Roman" w:hAnsi="Times New Roman" w:cs="Times New Roman"/>
          <w:color w:val="333333"/>
          <w:kern w:val="0"/>
          <w:sz w:val="24"/>
          <w:szCs w:val="24"/>
          <w:lang w:eastAsia="uk-UA"/>
          <w14:ligatures w14:val="none"/>
        </w:rPr>
        <w:t>Мінрозвитку</w:t>
      </w:r>
      <w:proofErr w:type="spellEnd"/>
      <w:r w:rsidRPr="00B565D8">
        <w:rPr>
          <w:rFonts w:ascii="Times New Roman" w:eastAsia="Times New Roman" w:hAnsi="Times New Roman" w:cs="Times New Roman"/>
          <w:color w:val="333333"/>
          <w:kern w:val="0"/>
          <w:sz w:val="24"/>
          <w:szCs w:val="24"/>
          <w:lang w:eastAsia="uk-UA"/>
          <w14:ligatures w14:val="none"/>
        </w:rPr>
        <w:t xml:space="preserve"> для проведення експертної оцінки відповідно до Порядку оцінки публічних інвестиційних проектів та програм публічних інвестицій, затвердженого постановою Кабінету Міністрів України від 28 лютого 2025 р. № 527 “Деякі питання управління публічними інвестиціями” (Офіційний вісник України, 2025 р., № 45, ст. 3053) (далі - Порядок оцінки).</w:t>
      </w:r>
    </w:p>
    <w:p w14:paraId="1783AF0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9" w:name="n529"/>
      <w:bookmarkEnd w:id="179"/>
      <w:r w:rsidRPr="00B565D8">
        <w:rPr>
          <w:rFonts w:ascii="Times New Roman" w:eastAsia="Times New Roman" w:hAnsi="Times New Roman" w:cs="Times New Roman"/>
          <w:color w:val="333333"/>
          <w:kern w:val="0"/>
          <w:sz w:val="24"/>
          <w:szCs w:val="24"/>
          <w:lang w:eastAsia="uk-UA"/>
          <w14:ligatures w14:val="none"/>
        </w:rPr>
        <w:t>До єдиного проектного портфеля публічних інвестицій держави за результатами експертної оцінки можуть бути включені:</w:t>
      </w:r>
    </w:p>
    <w:p w14:paraId="31DF078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0" w:name="n530"/>
      <w:bookmarkEnd w:id="180"/>
      <w:r w:rsidRPr="00B565D8">
        <w:rPr>
          <w:rFonts w:ascii="Times New Roman" w:eastAsia="Times New Roman" w:hAnsi="Times New Roman" w:cs="Times New Roman"/>
          <w:color w:val="333333"/>
          <w:kern w:val="0"/>
          <w:sz w:val="24"/>
          <w:szCs w:val="24"/>
          <w:lang w:eastAsia="uk-UA"/>
          <w14:ligatures w14:val="none"/>
        </w:rPr>
        <w:lastRenderedPageBreak/>
        <w:t>програми державного рівня, які включені до галузевого (секторального) проектного портфеля держави та відповідають основним напрямам публічного інвестування;</w:t>
      </w:r>
    </w:p>
    <w:p w14:paraId="543060F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1" w:name="n531"/>
      <w:bookmarkEnd w:id="181"/>
      <w:r w:rsidRPr="00B565D8">
        <w:rPr>
          <w:rFonts w:ascii="Times New Roman" w:eastAsia="Times New Roman" w:hAnsi="Times New Roman" w:cs="Times New Roman"/>
          <w:color w:val="333333"/>
          <w:kern w:val="0"/>
          <w:sz w:val="24"/>
          <w:szCs w:val="24"/>
          <w:lang w:eastAsia="uk-UA"/>
          <w14:ligatures w14:val="none"/>
        </w:rPr>
        <w:t>проекти місцевого, регіонального та державного рівня, які включені до галузевого (секторального) проектного портфеля держави та відповідають основним напрямам публічного інвестування.</w:t>
      </w:r>
    </w:p>
    <w:p w14:paraId="5F03DF6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2" w:name="n605"/>
      <w:bookmarkEnd w:id="182"/>
      <w:r w:rsidRPr="00B565D8">
        <w:rPr>
          <w:rFonts w:ascii="Times New Roman" w:eastAsia="Times New Roman" w:hAnsi="Times New Roman" w:cs="Times New Roman"/>
          <w:color w:val="333333"/>
          <w:kern w:val="0"/>
          <w:sz w:val="24"/>
          <w:szCs w:val="24"/>
          <w:lang w:eastAsia="uk-UA"/>
          <w14:ligatures w14:val="none"/>
        </w:rPr>
        <w:t>10. Мінекономіки забезпечує подання переліку проектів та програм, що пройшли оцінку, на розгляд Стратегічної інвестиційної ради для прийняття рішення про їх включення до єдиного проектного портфеля держави.</w:t>
      </w:r>
    </w:p>
    <w:p w14:paraId="329E7B2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3" w:name="n606"/>
      <w:bookmarkEnd w:id="183"/>
      <w:r w:rsidRPr="00B565D8">
        <w:rPr>
          <w:rFonts w:ascii="Times New Roman" w:eastAsia="Times New Roman" w:hAnsi="Times New Roman" w:cs="Times New Roman"/>
          <w:color w:val="333333"/>
          <w:kern w:val="0"/>
          <w:sz w:val="24"/>
          <w:szCs w:val="24"/>
          <w:lang w:eastAsia="uk-UA"/>
          <w14:ligatures w14:val="none"/>
        </w:rPr>
        <w:t>11. Єдиний проектний портфель публічних інвестицій держави схвалюється Стратегічною інвестиційною радою.</w:t>
      </w:r>
    </w:p>
    <w:p w14:paraId="04E7C0B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4" w:name="n534"/>
      <w:bookmarkEnd w:id="184"/>
      <w:r w:rsidRPr="00B565D8">
        <w:rPr>
          <w:rFonts w:ascii="Times New Roman" w:eastAsia="Times New Roman" w:hAnsi="Times New Roman" w:cs="Times New Roman"/>
          <w:color w:val="333333"/>
          <w:kern w:val="0"/>
          <w:sz w:val="24"/>
          <w:szCs w:val="24"/>
          <w:lang w:eastAsia="uk-UA"/>
          <w14:ligatures w14:val="none"/>
        </w:rPr>
        <w:t>Протягом п’яти календарних днів з дня схвалення Стратегічною інвестиційною радою єдиного проектного портфеля публічних інвестицій держави Мінекономіки забезпечує його внесення до Єдиної інформаційної системи, оприлюднення на своєму офіційному веб-сайті та на Єдиному державному веб-порталі відкритих даних.</w:t>
      </w:r>
    </w:p>
    <w:p w14:paraId="49D8164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5" w:name="n607"/>
      <w:bookmarkEnd w:id="185"/>
      <w:r w:rsidRPr="00B565D8">
        <w:rPr>
          <w:rFonts w:ascii="Times New Roman" w:eastAsia="Times New Roman" w:hAnsi="Times New Roman" w:cs="Times New Roman"/>
          <w:color w:val="333333"/>
          <w:kern w:val="0"/>
          <w:sz w:val="24"/>
          <w:szCs w:val="24"/>
          <w:lang w:eastAsia="uk-UA"/>
          <w14:ligatures w14:val="none"/>
        </w:rPr>
        <w:t>12. Внесення змін до єдиного проектного портфеля публічних інвестицій держави забезпечується Мінекономіки у разі надходження від міністерства, відповідального за галузь (сектор) для публічного інвестування, обґрунтованих пропозицій щодо:</w:t>
      </w:r>
    </w:p>
    <w:p w14:paraId="01DA67D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6" w:name="n536"/>
      <w:bookmarkEnd w:id="186"/>
      <w:r w:rsidRPr="00B565D8">
        <w:rPr>
          <w:rFonts w:ascii="Times New Roman" w:eastAsia="Times New Roman" w:hAnsi="Times New Roman" w:cs="Times New Roman"/>
          <w:color w:val="333333"/>
          <w:kern w:val="0"/>
          <w:sz w:val="24"/>
          <w:szCs w:val="24"/>
          <w:lang w:eastAsia="uk-UA"/>
          <w14:ligatures w14:val="none"/>
        </w:rPr>
        <w:t>виключення проектів та програм із єдиного проектного портфеля публічних інвестицій держави за результатами оцінки ефективності їх реалізації;</w:t>
      </w:r>
    </w:p>
    <w:p w14:paraId="32CDC39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7" w:name="n537"/>
      <w:bookmarkEnd w:id="187"/>
      <w:r w:rsidRPr="00B565D8">
        <w:rPr>
          <w:rFonts w:ascii="Times New Roman" w:eastAsia="Times New Roman" w:hAnsi="Times New Roman" w:cs="Times New Roman"/>
          <w:color w:val="333333"/>
          <w:kern w:val="0"/>
          <w:sz w:val="24"/>
          <w:szCs w:val="24"/>
          <w:lang w:eastAsia="uk-UA"/>
          <w14:ligatures w14:val="none"/>
        </w:rPr>
        <w:t>включення до єдиного проектного портфеля публічних інвестицій держави проектів та програм з галузевого (секторального) проектного портфеля держави, які мають підтверджені джерела фінансування (укладені угоди, договори тощо) у відповідному періоді.</w:t>
      </w:r>
    </w:p>
    <w:p w14:paraId="1AD4A18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8" w:name="n538"/>
      <w:bookmarkEnd w:id="188"/>
      <w:r w:rsidRPr="00B565D8">
        <w:rPr>
          <w:rFonts w:ascii="Times New Roman" w:eastAsia="Times New Roman" w:hAnsi="Times New Roman" w:cs="Times New Roman"/>
          <w:color w:val="333333"/>
          <w:kern w:val="0"/>
          <w:sz w:val="24"/>
          <w:szCs w:val="24"/>
          <w:lang w:eastAsia="uk-UA"/>
          <w14:ligatures w14:val="none"/>
        </w:rPr>
        <w:t>Мінекономіки забезпечує узагальнення пропозицій міністерств, відповідальних за галузі (сектори) для публічного інвестування, та подання їх на розгляд Стратегічної інвестиційної ради не частіше ніж один раз на квартал.</w:t>
      </w:r>
    </w:p>
    <w:p w14:paraId="6A46126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9" w:name="n539"/>
      <w:bookmarkEnd w:id="189"/>
      <w:r w:rsidRPr="00B565D8">
        <w:rPr>
          <w:rFonts w:ascii="Times New Roman" w:eastAsia="Times New Roman" w:hAnsi="Times New Roman" w:cs="Times New Roman"/>
          <w:color w:val="333333"/>
          <w:kern w:val="0"/>
          <w:sz w:val="24"/>
          <w:szCs w:val="24"/>
          <w:lang w:eastAsia="uk-UA"/>
          <w14:ligatures w14:val="none"/>
        </w:rPr>
        <w:t>Стратегічна інвестиційна рада розглядає пропозиції, подані Мінекономіки, та вносить у разі потреби зміни до єдиного проектного портфеля публічних інвестицій держави.</w:t>
      </w:r>
    </w:p>
    <w:p w14:paraId="1D3C1EF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0" w:name="n608"/>
      <w:bookmarkEnd w:id="190"/>
      <w:r w:rsidRPr="00B565D8">
        <w:rPr>
          <w:rFonts w:ascii="Times New Roman" w:eastAsia="Times New Roman" w:hAnsi="Times New Roman" w:cs="Times New Roman"/>
          <w:color w:val="333333"/>
          <w:kern w:val="0"/>
          <w:sz w:val="24"/>
          <w:szCs w:val="24"/>
          <w:lang w:eastAsia="uk-UA"/>
          <w14:ligatures w14:val="none"/>
        </w:rPr>
        <w:t>13. Виключення проектів та програм із галузевого (секторального) проектного портфеля держави і єдиного проектного портфеля публічних інвестицій держави здійснюється міністерством, відповідальним за формування такого портфеля, на підставі:</w:t>
      </w:r>
    </w:p>
    <w:p w14:paraId="267D53C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1" w:name="n541"/>
      <w:bookmarkEnd w:id="191"/>
      <w:r w:rsidRPr="00B565D8">
        <w:rPr>
          <w:rFonts w:ascii="Times New Roman" w:eastAsia="Times New Roman" w:hAnsi="Times New Roman" w:cs="Times New Roman"/>
          <w:color w:val="333333"/>
          <w:kern w:val="0"/>
          <w:sz w:val="24"/>
          <w:szCs w:val="24"/>
          <w:lang w:eastAsia="uk-UA"/>
          <w14:ligatures w14:val="none"/>
        </w:rPr>
        <w:t>невідповідності визначеним цілям та завданням стратегічних документів державного планування;</w:t>
      </w:r>
    </w:p>
    <w:p w14:paraId="3104F0C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2" w:name="n542"/>
      <w:bookmarkEnd w:id="192"/>
      <w:r w:rsidRPr="00B565D8">
        <w:rPr>
          <w:rFonts w:ascii="Times New Roman" w:eastAsia="Times New Roman" w:hAnsi="Times New Roman" w:cs="Times New Roman"/>
          <w:color w:val="333333"/>
          <w:kern w:val="0"/>
          <w:sz w:val="24"/>
          <w:szCs w:val="24"/>
          <w:lang w:eastAsia="uk-UA"/>
          <w14:ligatures w14:val="none"/>
        </w:rPr>
        <w:t>змін в економічній, політичній або соціальній сфері, які призвели до збільшення ризиків та унеможливили подальшу реалізацію проекту;</w:t>
      </w:r>
    </w:p>
    <w:p w14:paraId="2595240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3" w:name="n543"/>
      <w:bookmarkEnd w:id="193"/>
      <w:r w:rsidRPr="00B565D8">
        <w:rPr>
          <w:rFonts w:ascii="Times New Roman" w:eastAsia="Times New Roman" w:hAnsi="Times New Roman" w:cs="Times New Roman"/>
          <w:color w:val="333333"/>
          <w:kern w:val="0"/>
          <w:sz w:val="24"/>
          <w:szCs w:val="24"/>
          <w:lang w:eastAsia="uk-UA"/>
          <w14:ligatures w14:val="none"/>
        </w:rPr>
        <w:t>порушень в дотриманні строків здійснення заходів проекту або програми;</w:t>
      </w:r>
    </w:p>
    <w:p w14:paraId="659433C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4" w:name="n544"/>
      <w:bookmarkEnd w:id="194"/>
      <w:r w:rsidRPr="00B565D8">
        <w:rPr>
          <w:rFonts w:ascii="Times New Roman" w:eastAsia="Times New Roman" w:hAnsi="Times New Roman" w:cs="Times New Roman"/>
          <w:color w:val="333333"/>
          <w:kern w:val="0"/>
          <w:sz w:val="24"/>
          <w:szCs w:val="24"/>
          <w:lang w:eastAsia="uk-UA"/>
          <w14:ligatures w14:val="none"/>
        </w:rPr>
        <w:t>внесення до Єдиної інформаційної системи недостовірної інформації щодо проекту або програми.</w:t>
      </w:r>
    </w:p>
    <w:p w14:paraId="0193303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5" w:name="n609"/>
      <w:bookmarkEnd w:id="195"/>
      <w:r w:rsidRPr="00B565D8">
        <w:rPr>
          <w:rFonts w:ascii="Times New Roman" w:eastAsia="Times New Roman" w:hAnsi="Times New Roman" w:cs="Times New Roman"/>
          <w:color w:val="333333"/>
          <w:kern w:val="0"/>
          <w:sz w:val="24"/>
          <w:szCs w:val="24"/>
          <w:lang w:eastAsia="uk-UA"/>
          <w14:ligatures w14:val="none"/>
        </w:rPr>
        <w:t>14. Формування галузевого (секторального) проектного портфеля регіону забезпечує структурний підрозділ Ради міністрів Автономної Республіки Крим, обласної, Київської, Севастопольської міської державної адміністрації (військової адміністрації), відповідальний за галузь (сектор) для публічного інвестування (далі - регіональний галузевий (секторальний) підрозділ).</w:t>
      </w:r>
    </w:p>
    <w:p w14:paraId="06AD561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6" w:name="n546"/>
      <w:bookmarkEnd w:id="196"/>
      <w:r w:rsidRPr="00B565D8">
        <w:rPr>
          <w:rFonts w:ascii="Times New Roman" w:eastAsia="Times New Roman" w:hAnsi="Times New Roman" w:cs="Times New Roman"/>
          <w:color w:val="333333"/>
          <w:kern w:val="0"/>
          <w:sz w:val="24"/>
          <w:szCs w:val="24"/>
          <w:lang w:eastAsia="uk-UA"/>
          <w14:ligatures w14:val="none"/>
        </w:rPr>
        <w:t>До галузевого (секторального) проектного портфеля регіону за результатами галузевої (секторальної) оцінки можуть бути включені:</w:t>
      </w:r>
    </w:p>
    <w:p w14:paraId="42CBAAD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7" w:name="n547"/>
      <w:bookmarkEnd w:id="197"/>
      <w:r w:rsidRPr="00B565D8">
        <w:rPr>
          <w:rFonts w:ascii="Times New Roman" w:eastAsia="Times New Roman" w:hAnsi="Times New Roman" w:cs="Times New Roman"/>
          <w:color w:val="333333"/>
          <w:kern w:val="0"/>
          <w:sz w:val="24"/>
          <w:szCs w:val="24"/>
          <w:lang w:eastAsia="uk-UA"/>
          <w14:ligatures w14:val="none"/>
        </w:rPr>
        <w:t>проекти та програми регіонального рівня;</w:t>
      </w:r>
    </w:p>
    <w:p w14:paraId="1A659ED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8" w:name="n548"/>
      <w:bookmarkEnd w:id="198"/>
      <w:r w:rsidRPr="00B565D8">
        <w:rPr>
          <w:rFonts w:ascii="Times New Roman" w:eastAsia="Times New Roman" w:hAnsi="Times New Roman" w:cs="Times New Roman"/>
          <w:color w:val="333333"/>
          <w:kern w:val="0"/>
          <w:sz w:val="24"/>
          <w:szCs w:val="24"/>
          <w:lang w:eastAsia="uk-UA"/>
          <w14:ligatures w14:val="none"/>
        </w:rPr>
        <w:lastRenderedPageBreak/>
        <w:t>проекти та програми місцевого рівня, які включені до єдиного проектного портфеля публічних інвестицій територіальної громади.</w:t>
      </w:r>
    </w:p>
    <w:p w14:paraId="478C284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9" w:name="n610"/>
      <w:bookmarkEnd w:id="199"/>
      <w:r w:rsidRPr="00B565D8">
        <w:rPr>
          <w:rFonts w:ascii="Times New Roman" w:eastAsia="Times New Roman" w:hAnsi="Times New Roman" w:cs="Times New Roman"/>
          <w:color w:val="333333"/>
          <w:kern w:val="0"/>
          <w:sz w:val="24"/>
          <w:szCs w:val="24"/>
          <w:lang w:eastAsia="uk-UA"/>
          <w14:ligatures w14:val="none"/>
        </w:rPr>
        <w:t>15. Формування єдиного проектного портфеля публічних інвестицій регіону здійснюється структурним підрозділом Ради міністрів Автономної Республіки Крим, обласної, Київської, Севастопольської міської державної адміністрації (військової адміністрації), відповідальним за реалізацію політики у сфері управління публічними інвестиціями/економічного розвитку (далі - регіональний структурний підрозділ), у місячний строк з дня затвердження Радою міністрів Автономної Республіки Крим, відповідною місцевою державною адміністрацією (військовою адміністрацією) середньострокового плану пріоритетних публічних інвестицій регіону.</w:t>
      </w:r>
    </w:p>
    <w:p w14:paraId="66F1004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0" w:name="n550"/>
      <w:bookmarkEnd w:id="200"/>
      <w:r w:rsidRPr="00B565D8">
        <w:rPr>
          <w:rFonts w:ascii="Times New Roman" w:eastAsia="Times New Roman" w:hAnsi="Times New Roman" w:cs="Times New Roman"/>
          <w:color w:val="333333"/>
          <w:kern w:val="0"/>
          <w:sz w:val="24"/>
          <w:szCs w:val="24"/>
          <w:lang w:eastAsia="uk-UA"/>
          <w14:ligatures w14:val="none"/>
        </w:rPr>
        <w:t>Регіональний структурний підрозділ протягом трьох календарних днів з дня затвердження Радою міністрів Автономної Республіки Крим, відповідною місцевою державною адміністрацією (військовою адміністрацією) середньострокового плану пріоритетних публічних інвестицій регіону інформує регіональні галузеві (секторальні) підрозділи про початок формування єдиного проектного портфеля публічних інвестицій регіону.</w:t>
      </w:r>
    </w:p>
    <w:p w14:paraId="46A4AC9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1" w:name="n551"/>
      <w:bookmarkEnd w:id="201"/>
      <w:r w:rsidRPr="00B565D8">
        <w:rPr>
          <w:rFonts w:ascii="Times New Roman" w:eastAsia="Times New Roman" w:hAnsi="Times New Roman" w:cs="Times New Roman"/>
          <w:color w:val="333333"/>
          <w:kern w:val="0"/>
          <w:sz w:val="24"/>
          <w:szCs w:val="24"/>
          <w:lang w:eastAsia="uk-UA"/>
          <w14:ligatures w14:val="none"/>
        </w:rPr>
        <w:t xml:space="preserve">Регіональні галузеві (секторальні) підрозділи у десятиденний строк з дня отримання інформації про початок формування єдиного проектного портфеля публічних інвестицій регіону забезпечують подання </w:t>
      </w:r>
      <w:proofErr w:type="spellStart"/>
      <w:r w:rsidRPr="00B565D8">
        <w:rPr>
          <w:rFonts w:ascii="Times New Roman" w:eastAsia="Times New Roman" w:hAnsi="Times New Roman" w:cs="Times New Roman"/>
          <w:color w:val="333333"/>
          <w:kern w:val="0"/>
          <w:sz w:val="24"/>
          <w:szCs w:val="24"/>
          <w:lang w:eastAsia="uk-UA"/>
          <w14:ligatures w14:val="none"/>
        </w:rPr>
        <w:t>пріоритезованих</w:t>
      </w:r>
      <w:proofErr w:type="spellEnd"/>
      <w:r w:rsidRPr="00B565D8">
        <w:rPr>
          <w:rFonts w:ascii="Times New Roman" w:eastAsia="Times New Roman" w:hAnsi="Times New Roman" w:cs="Times New Roman"/>
          <w:color w:val="333333"/>
          <w:kern w:val="0"/>
          <w:sz w:val="24"/>
          <w:szCs w:val="24"/>
          <w:lang w:eastAsia="uk-UA"/>
          <w14:ligatures w14:val="none"/>
        </w:rPr>
        <w:t xml:space="preserve"> переліків проектів та програм за основними напрямами публічного інвестування до визначених Радою міністрів Автономної Республіки Крим, відповідною місцевою державною адміністрацією (військовою адміністрацією) структурних підрозділів, відповідальних в межах відповідної адміністративно-територіальної одиниці за реалізацію політики у сфері управління публічними інвестиціями, фінансів, стратегічного планування, регіонального розвитку та охорони навколишнього природного середовища, для проведення експертної оцінки відповідно до Порядку оцінки.</w:t>
      </w:r>
    </w:p>
    <w:p w14:paraId="367ED07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2" w:name="n552"/>
      <w:bookmarkEnd w:id="202"/>
      <w:r w:rsidRPr="00B565D8">
        <w:rPr>
          <w:rFonts w:ascii="Times New Roman" w:eastAsia="Times New Roman" w:hAnsi="Times New Roman" w:cs="Times New Roman"/>
          <w:color w:val="333333"/>
          <w:kern w:val="0"/>
          <w:sz w:val="24"/>
          <w:szCs w:val="24"/>
          <w:lang w:eastAsia="uk-UA"/>
          <w14:ligatures w14:val="none"/>
        </w:rPr>
        <w:t>До єдиного проектного портфеля публічних інвестицій регіону за результатами експертної оцінки можуть бути включені:</w:t>
      </w:r>
    </w:p>
    <w:p w14:paraId="3A0F248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3" w:name="n553"/>
      <w:bookmarkEnd w:id="203"/>
      <w:r w:rsidRPr="00B565D8">
        <w:rPr>
          <w:rFonts w:ascii="Times New Roman" w:eastAsia="Times New Roman" w:hAnsi="Times New Roman" w:cs="Times New Roman"/>
          <w:color w:val="333333"/>
          <w:kern w:val="0"/>
          <w:sz w:val="24"/>
          <w:szCs w:val="24"/>
          <w:lang w:eastAsia="uk-UA"/>
          <w14:ligatures w14:val="none"/>
        </w:rPr>
        <w:t>проекти та програми регіонального рівня, які включені до галузевого (секторального) проектного портфеля регіону та відповідають основним напрямам публічного інвестування;</w:t>
      </w:r>
    </w:p>
    <w:p w14:paraId="71F8AEE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4" w:name="n554"/>
      <w:bookmarkEnd w:id="204"/>
      <w:r w:rsidRPr="00B565D8">
        <w:rPr>
          <w:rFonts w:ascii="Times New Roman" w:eastAsia="Times New Roman" w:hAnsi="Times New Roman" w:cs="Times New Roman"/>
          <w:color w:val="333333"/>
          <w:kern w:val="0"/>
          <w:sz w:val="24"/>
          <w:szCs w:val="24"/>
          <w:lang w:eastAsia="uk-UA"/>
          <w14:ligatures w14:val="none"/>
        </w:rPr>
        <w:t>проекти місцевого рівня, які включені до галузевого (секторального) проектного портфеля регіону.</w:t>
      </w:r>
    </w:p>
    <w:p w14:paraId="6C5A8A5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5" w:name="n611"/>
      <w:bookmarkEnd w:id="205"/>
      <w:r w:rsidRPr="00B565D8">
        <w:rPr>
          <w:rFonts w:ascii="Times New Roman" w:eastAsia="Times New Roman" w:hAnsi="Times New Roman" w:cs="Times New Roman"/>
          <w:color w:val="333333"/>
          <w:kern w:val="0"/>
          <w:sz w:val="24"/>
          <w:szCs w:val="24"/>
          <w:lang w:eastAsia="uk-UA"/>
          <w14:ligatures w14:val="none"/>
        </w:rPr>
        <w:t>16. Регіональний структурний підрозділ за результатами експертної оцінки забезпечує підготовку та подання проекту єдиного проектного портфеля публічних інвестицій регіону на схвалення до місцевої інвестиційної ради.</w:t>
      </w:r>
    </w:p>
    <w:p w14:paraId="68791A7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6" w:name="n556"/>
      <w:bookmarkEnd w:id="206"/>
      <w:r w:rsidRPr="00B565D8">
        <w:rPr>
          <w:rFonts w:ascii="Times New Roman" w:eastAsia="Times New Roman" w:hAnsi="Times New Roman" w:cs="Times New Roman"/>
          <w:color w:val="333333"/>
          <w:kern w:val="0"/>
          <w:sz w:val="24"/>
          <w:szCs w:val="24"/>
          <w:lang w:eastAsia="uk-UA"/>
          <w14:ligatures w14:val="none"/>
        </w:rPr>
        <w:t>Протягом п’яти календарних днів з дня схвалення місцевою інвестиційною радою єдиного проектного портфеля публічних інвестицій регіону регіональний структурний підрозділ забезпечує його внесення до Єдиної інформаційної системи, оприлюднення на офіційному веб-сайті відповідної місцевої державної адміністрації та на Єдиному державному веб-порталі відкритих даних.</w:t>
      </w:r>
    </w:p>
    <w:p w14:paraId="08F94DB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7" w:name="n612"/>
      <w:bookmarkEnd w:id="207"/>
      <w:r w:rsidRPr="00B565D8">
        <w:rPr>
          <w:rFonts w:ascii="Times New Roman" w:eastAsia="Times New Roman" w:hAnsi="Times New Roman" w:cs="Times New Roman"/>
          <w:color w:val="333333"/>
          <w:kern w:val="0"/>
          <w:sz w:val="24"/>
          <w:szCs w:val="24"/>
          <w:lang w:eastAsia="uk-UA"/>
          <w14:ligatures w14:val="none"/>
        </w:rPr>
        <w:t>17. Проекти регіонального рівня, включені до єдиного проектного портфеля публічних інвестицій регіону, які не потребують фінансування за рахунок коштів державного бюджету та надання державної підтримки, за ознакою галузі (сектору) автоматично програмними засобами Єдиної інформаційної системи надсилаються на галузеву (секторальну) оцінку міністерству, відповідальному за галузь (сектор) для публічного інвестування, та за її результатами можуть бути включені до галузевого (секторального) проектного портфеля держави.</w:t>
      </w:r>
    </w:p>
    <w:p w14:paraId="5F27B42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8" w:name="n558"/>
      <w:bookmarkEnd w:id="208"/>
      <w:r w:rsidRPr="00B565D8">
        <w:rPr>
          <w:rFonts w:ascii="Times New Roman" w:eastAsia="Times New Roman" w:hAnsi="Times New Roman" w:cs="Times New Roman"/>
          <w:color w:val="333333"/>
          <w:kern w:val="0"/>
          <w:sz w:val="24"/>
          <w:szCs w:val="24"/>
          <w:lang w:eastAsia="uk-UA"/>
          <w14:ligatures w14:val="none"/>
        </w:rPr>
        <w:t>Відхилення проекту за результатами проведення галузевої (секторальної) оцінки на державному рівні не є підставою для припинення/зупинення подальшої підготовки чи реалізації такого проекту.</w:t>
      </w:r>
    </w:p>
    <w:p w14:paraId="113654D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9" w:name="n613"/>
      <w:bookmarkEnd w:id="209"/>
      <w:r w:rsidRPr="00B565D8">
        <w:rPr>
          <w:rFonts w:ascii="Times New Roman" w:eastAsia="Times New Roman" w:hAnsi="Times New Roman" w:cs="Times New Roman"/>
          <w:color w:val="333333"/>
          <w:kern w:val="0"/>
          <w:sz w:val="24"/>
          <w:szCs w:val="24"/>
          <w:lang w:eastAsia="uk-UA"/>
          <w14:ligatures w14:val="none"/>
        </w:rPr>
        <w:lastRenderedPageBreak/>
        <w:t>18. Внесення змін до єдиного проектного портфеля публічних інвестицій регіону забезпечується регіональним структурним підрозділом у разі надходження від регіонального галузевого (секторального) підрозділу обґрунтованих пропозицій щодо:</w:t>
      </w:r>
    </w:p>
    <w:p w14:paraId="6C61A9C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0" w:name="n560"/>
      <w:bookmarkEnd w:id="210"/>
      <w:r w:rsidRPr="00B565D8">
        <w:rPr>
          <w:rFonts w:ascii="Times New Roman" w:eastAsia="Times New Roman" w:hAnsi="Times New Roman" w:cs="Times New Roman"/>
          <w:color w:val="333333"/>
          <w:kern w:val="0"/>
          <w:sz w:val="24"/>
          <w:szCs w:val="24"/>
          <w:lang w:eastAsia="uk-UA"/>
          <w14:ligatures w14:val="none"/>
        </w:rPr>
        <w:t>виключення проектів та програм із єдиного проектного портфеля публічних інвестицій регіону за результатами оцінки ефективності їх реалізації;</w:t>
      </w:r>
    </w:p>
    <w:p w14:paraId="79BBF45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1" w:name="n561"/>
      <w:bookmarkEnd w:id="211"/>
      <w:r w:rsidRPr="00B565D8">
        <w:rPr>
          <w:rFonts w:ascii="Times New Roman" w:eastAsia="Times New Roman" w:hAnsi="Times New Roman" w:cs="Times New Roman"/>
          <w:color w:val="333333"/>
          <w:kern w:val="0"/>
          <w:sz w:val="24"/>
          <w:szCs w:val="24"/>
          <w:lang w:eastAsia="uk-UA"/>
          <w14:ligatures w14:val="none"/>
        </w:rPr>
        <w:t>включення до єдиного проектного портфеля публічних інвестицій регіону проектів та програм з галузевого (секторального) проектного портфеля регіону, які мають підтверджені джерела фінансування (укладені угоди, договори тощо) у відповідному періоді.</w:t>
      </w:r>
    </w:p>
    <w:p w14:paraId="3A988EF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2" w:name="n562"/>
      <w:bookmarkEnd w:id="212"/>
      <w:r w:rsidRPr="00B565D8">
        <w:rPr>
          <w:rFonts w:ascii="Times New Roman" w:eastAsia="Times New Roman" w:hAnsi="Times New Roman" w:cs="Times New Roman"/>
          <w:color w:val="333333"/>
          <w:kern w:val="0"/>
          <w:sz w:val="24"/>
          <w:szCs w:val="24"/>
          <w:lang w:eastAsia="uk-UA"/>
          <w14:ligatures w14:val="none"/>
        </w:rPr>
        <w:t>Регіональний структурний підрозділ забезпечує узагальнення пропозицій регіональних галузевих (секторальних) підрозділів та подання їх на розгляд місцевої інвестиційної ради не частіше ніж один раз на квартал.</w:t>
      </w:r>
    </w:p>
    <w:p w14:paraId="09B21F0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3" w:name="n563"/>
      <w:bookmarkEnd w:id="213"/>
      <w:r w:rsidRPr="00B565D8">
        <w:rPr>
          <w:rFonts w:ascii="Times New Roman" w:eastAsia="Times New Roman" w:hAnsi="Times New Roman" w:cs="Times New Roman"/>
          <w:color w:val="333333"/>
          <w:kern w:val="0"/>
          <w:sz w:val="24"/>
          <w:szCs w:val="24"/>
          <w:lang w:eastAsia="uk-UA"/>
          <w14:ligatures w14:val="none"/>
        </w:rPr>
        <w:t>Місцева інвестиційна рада розглядає пропозиції, подані регіональним структурним підрозділом, та вносить у разі потреби зміни до єдиного проектного портфеля публічних інвестицій регіону.</w:t>
      </w:r>
    </w:p>
    <w:p w14:paraId="115C51D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4" w:name="n614"/>
      <w:bookmarkEnd w:id="214"/>
      <w:r w:rsidRPr="00B565D8">
        <w:rPr>
          <w:rFonts w:ascii="Times New Roman" w:eastAsia="Times New Roman" w:hAnsi="Times New Roman" w:cs="Times New Roman"/>
          <w:color w:val="333333"/>
          <w:kern w:val="0"/>
          <w:sz w:val="24"/>
          <w:szCs w:val="24"/>
          <w:lang w:eastAsia="uk-UA"/>
          <w14:ligatures w14:val="none"/>
        </w:rPr>
        <w:t>19. Виключення проектів та програм із галузевого (секторального) проектного портфеля регіону і єдиного проектного портфеля публічних інвестицій регіону здійснюється структурним підрозділом, відповідальним за формування такого портфеля, на підставі:</w:t>
      </w:r>
    </w:p>
    <w:p w14:paraId="1DBB7A59"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5" w:name="n565"/>
      <w:bookmarkEnd w:id="215"/>
      <w:r w:rsidRPr="00B565D8">
        <w:rPr>
          <w:rFonts w:ascii="Times New Roman" w:eastAsia="Times New Roman" w:hAnsi="Times New Roman" w:cs="Times New Roman"/>
          <w:color w:val="333333"/>
          <w:kern w:val="0"/>
          <w:sz w:val="24"/>
          <w:szCs w:val="24"/>
          <w:lang w:eastAsia="uk-UA"/>
          <w14:ligatures w14:val="none"/>
        </w:rPr>
        <w:t>невідповідності визначеним цілям та завданням стратегічних документів державного планування;</w:t>
      </w:r>
    </w:p>
    <w:p w14:paraId="3C515D6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6" w:name="n566"/>
      <w:bookmarkEnd w:id="216"/>
      <w:r w:rsidRPr="00B565D8">
        <w:rPr>
          <w:rFonts w:ascii="Times New Roman" w:eastAsia="Times New Roman" w:hAnsi="Times New Roman" w:cs="Times New Roman"/>
          <w:color w:val="333333"/>
          <w:kern w:val="0"/>
          <w:sz w:val="24"/>
          <w:szCs w:val="24"/>
          <w:lang w:eastAsia="uk-UA"/>
          <w14:ligatures w14:val="none"/>
        </w:rPr>
        <w:t>змін в економічній, політичній або соціальній сфері, які призвели до збільшення ризиків та унеможливили подальшу реалізацію проекту;</w:t>
      </w:r>
    </w:p>
    <w:p w14:paraId="1878432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7" w:name="n567"/>
      <w:bookmarkEnd w:id="217"/>
      <w:r w:rsidRPr="00B565D8">
        <w:rPr>
          <w:rFonts w:ascii="Times New Roman" w:eastAsia="Times New Roman" w:hAnsi="Times New Roman" w:cs="Times New Roman"/>
          <w:color w:val="333333"/>
          <w:kern w:val="0"/>
          <w:sz w:val="24"/>
          <w:szCs w:val="24"/>
          <w:lang w:eastAsia="uk-UA"/>
          <w14:ligatures w14:val="none"/>
        </w:rPr>
        <w:t>порушень в дотриманні строків здійснення заходів проекту або програми;</w:t>
      </w:r>
    </w:p>
    <w:p w14:paraId="58B5251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8" w:name="n568"/>
      <w:bookmarkEnd w:id="218"/>
      <w:r w:rsidRPr="00B565D8">
        <w:rPr>
          <w:rFonts w:ascii="Times New Roman" w:eastAsia="Times New Roman" w:hAnsi="Times New Roman" w:cs="Times New Roman"/>
          <w:color w:val="333333"/>
          <w:kern w:val="0"/>
          <w:sz w:val="24"/>
          <w:szCs w:val="24"/>
          <w:lang w:eastAsia="uk-UA"/>
          <w14:ligatures w14:val="none"/>
        </w:rPr>
        <w:t>внесення до Єдиної інформаційної системи недостовірної інформації щодо проекту або програми.</w:t>
      </w:r>
    </w:p>
    <w:p w14:paraId="385D52E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9" w:name="n615"/>
      <w:bookmarkEnd w:id="219"/>
      <w:r w:rsidRPr="00B565D8">
        <w:rPr>
          <w:rFonts w:ascii="Times New Roman" w:eastAsia="Times New Roman" w:hAnsi="Times New Roman" w:cs="Times New Roman"/>
          <w:color w:val="333333"/>
          <w:kern w:val="0"/>
          <w:sz w:val="24"/>
          <w:szCs w:val="24"/>
          <w:lang w:eastAsia="uk-UA"/>
          <w14:ligatures w14:val="none"/>
        </w:rPr>
        <w:t>20. Формування галузевого (секторального) проектного портфеля територіальної громади забезпечує структурний підрозділ виконавчого органу сільської (селищної, міської) ради, військової адміністрації населеного пункту (у разі її утворення), відповідальний за галузь (сектор) для публічного інвестування (далі - місцевий галузевий (секторальний) підрозділ).</w:t>
      </w:r>
    </w:p>
    <w:p w14:paraId="6F42367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0" w:name="n570"/>
      <w:bookmarkEnd w:id="220"/>
      <w:r w:rsidRPr="00B565D8">
        <w:rPr>
          <w:rFonts w:ascii="Times New Roman" w:eastAsia="Times New Roman" w:hAnsi="Times New Roman" w:cs="Times New Roman"/>
          <w:color w:val="333333"/>
          <w:kern w:val="0"/>
          <w:sz w:val="24"/>
          <w:szCs w:val="24"/>
          <w:lang w:eastAsia="uk-UA"/>
          <w14:ligatures w14:val="none"/>
        </w:rPr>
        <w:t>До галузевого (секторального) проектного портфеля територіальної громади за результатами галузевої (секторальної) оцінки можуть бути включені проекти та програми місцевого рівня.</w:t>
      </w:r>
    </w:p>
    <w:p w14:paraId="5A2F74A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1" w:name="n616"/>
      <w:bookmarkEnd w:id="221"/>
      <w:r w:rsidRPr="00B565D8">
        <w:rPr>
          <w:rFonts w:ascii="Times New Roman" w:eastAsia="Times New Roman" w:hAnsi="Times New Roman" w:cs="Times New Roman"/>
          <w:color w:val="333333"/>
          <w:kern w:val="0"/>
          <w:sz w:val="24"/>
          <w:szCs w:val="24"/>
          <w:lang w:eastAsia="uk-UA"/>
          <w14:ligatures w14:val="none"/>
        </w:rPr>
        <w:t>21. Формування єдиного проектного портфеля публічних інвестицій територіальної громади здійснюється структурним підрозділом виконавчого органу сільської (селищної, міської) ради, військової адміністрації населеного пункту (у разі її утворення), відповідальним за реалізацію політики у сфері управління публічними інвестиціями (далі - місцевий структурний підрозділ), у місячний строк із дня затвердження виконавчим органом відповідної місцевої ради середньострокового плану пріоритетних публічних інвестицій територіальної громади.</w:t>
      </w:r>
    </w:p>
    <w:p w14:paraId="699BF2C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2" w:name="n572"/>
      <w:bookmarkEnd w:id="222"/>
      <w:r w:rsidRPr="00B565D8">
        <w:rPr>
          <w:rFonts w:ascii="Times New Roman" w:eastAsia="Times New Roman" w:hAnsi="Times New Roman" w:cs="Times New Roman"/>
          <w:color w:val="333333"/>
          <w:kern w:val="0"/>
          <w:sz w:val="24"/>
          <w:szCs w:val="24"/>
          <w:lang w:eastAsia="uk-UA"/>
          <w14:ligatures w14:val="none"/>
        </w:rPr>
        <w:t>Місцевий структурний підрозділ протягом трьох календарних днів із дня затвердження виконавчим органом відповідної місцевої ради, військової адміністрації населеного пункту (у разі її утворення) середньострокового плану пріоритетних публічних інвестицій територіальної громади інформує місцеві галузеві (секторальні) підрозділи про початок формування єдиного проектного портфеля публічних інвестицій територіальної громади.</w:t>
      </w:r>
    </w:p>
    <w:p w14:paraId="1EBDA5A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3" w:name="n573"/>
      <w:bookmarkEnd w:id="223"/>
      <w:r w:rsidRPr="00B565D8">
        <w:rPr>
          <w:rFonts w:ascii="Times New Roman" w:eastAsia="Times New Roman" w:hAnsi="Times New Roman" w:cs="Times New Roman"/>
          <w:color w:val="333333"/>
          <w:kern w:val="0"/>
          <w:sz w:val="24"/>
          <w:szCs w:val="24"/>
          <w:lang w:eastAsia="uk-UA"/>
          <w14:ligatures w14:val="none"/>
        </w:rPr>
        <w:t xml:space="preserve">Місцеві галузеві (секторальні) підрозділи у десятиденний строк із дня отримання інформації про початок формування єдиного проектного портфеля публічних інвестицій територіальної громади забезпечують подання </w:t>
      </w:r>
      <w:proofErr w:type="spellStart"/>
      <w:r w:rsidRPr="00B565D8">
        <w:rPr>
          <w:rFonts w:ascii="Times New Roman" w:eastAsia="Times New Roman" w:hAnsi="Times New Roman" w:cs="Times New Roman"/>
          <w:color w:val="333333"/>
          <w:kern w:val="0"/>
          <w:sz w:val="24"/>
          <w:szCs w:val="24"/>
          <w:lang w:eastAsia="uk-UA"/>
          <w14:ligatures w14:val="none"/>
        </w:rPr>
        <w:t>пріоритезованих</w:t>
      </w:r>
      <w:proofErr w:type="spellEnd"/>
      <w:r w:rsidRPr="00B565D8">
        <w:rPr>
          <w:rFonts w:ascii="Times New Roman" w:eastAsia="Times New Roman" w:hAnsi="Times New Roman" w:cs="Times New Roman"/>
          <w:color w:val="333333"/>
          <w:kern w:val="0"/>
          <w:sz w:val="24"/>
          <w:szCs w:val="24"/>
          <w:lang w:eastAsia="uk-UA"/>
          <w14:ligatures w14:val="none"/>
        </w:rPr>
        <w:t xml:space="preserve"> переліків проектів та програм за основними напрямами публічного інвестування до визначених виконавчим органом </w:t>
      </w:r>
      <w:r w:rsidRPr="00B565D8">
        <w:rPr>
          <w:rFonts w:ascii="Times New Roman" w:eastAsia="Times New Roman" w:hAnsi="Times New Roman" w:cs="Times New Roman"/>
          <w:color w:val="333333"/>
          <w:kern w:val="0"/>
          <w:sz w:val="24"/>
          <w:szCs w:val="24"/>
          <w:lang w:eastAsia="uk-UA"/>
          <w14:ligatures w14:val="none"/>
        </w:rPr>
        <w:lastRenderedPageBreak/>
        <w:t>відповідної місцевої ради, військової адміністрації населеного пункту (у разі її утворення), структурних підрозділів, відповідальних у межах територіальної громади за реалізацію політики у сфері управління публічними інвестиціями, фінансів, благоустрою та інфраструктури, охорони навколишнього природного середовища, для проведення експертної оцінки відповідно до Порядку оцінки.</w:t>
      </w:r>
    </w:p>
    <w:p w14:paraId="6C886D4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4" w:name="n574"/>
      <w:bookmarkEnd w:id="224"/>
      <w:r w:rsidRPr="00B565D8">
        <w:rPr>
          <w:rFonts w:ascii="Times New Roman" w:eastAsia="Times New Roman" w:hAnsi="Times New Roman" w:cs="Times New Roman"/>
          <w:color w:val="333333"/>
          <w:kern w:val="0"/>
          <w:sz w:val="24"/>
          <w:szCs w:val="24"/>
          <w:lang w:eastAsia="uk-UA"/>
          <w14:ligatures w14:val="none"/>
        </w:rPr>
        <w:t>До єдиного проектного портфеля публічних інвестицій територіальної громади можуть бути включені проекти та програми місцевого рівня з галузевого (секторального) проектного портфеля територіальної громади, які пройшли експертну оцінку.</w:t>
      </w:r>
    </w:p>
    <w:p w14:paraId="48D426F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5" w:name="n617"/>
      <w:bookmarkEnd w:id="225"/>
      <w:r w:rsidRPr="00B565D8">
        <w:rPr>
          <w:rFonts w:ascii="Times New Roman" w:eastAsia="Times New Roman" w:hAnsi="Times New Roman" w:cs="Times New Roman"/>
          <w:color w:val="333333"/>
          <w:kern w:val="0"/>
          <w:sz w:val="24"/>
          <w:szCs w:val="24"/>
          <w:lang w:eastAsia="uk-UA"/>
          <w14:ligatures w14:val="none"/>
        </w:rPr>
        <w:t>22. Місцевий структурний підрозділ за результатами експертної оцінки забезпечує підготовку та подання проекту єдиного проектного портфеля публічних інвестицій територіальної громади на схвалення до місцевої інвестиційної ради.</w:t>
      </w:r>
    </w:p>
    <w:p w14:paraId="0DE6943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6" w:name="n576"/>
      <w:bookmarkEnd w:id="226"/>
      <w:r w:rsidRPr="00B565D8">
        <w:rPr>
          <w:rFonts w:ascii="Times New Roman" w:eastAsia="Times New Roman" w:hAnsi="Times New Roman" w:cs="Times New Roman"/>
          <w:color w:val="333333"/>
          <w:kern w:val="0"/>
          <w:sz w:val="24"/>
          <w:szCs w:val="24"/>
          <w:lang w:eastAsia="uk-UA"/>
          <w14:ligatures w14:val="none"/>
        </w:rPr>
        <w:t>Протягом п’яти календарних днів з дня схвалення місцевою інвестиційною радою єдиного проектного портфеля публічних інвестицій територіальної громади місцевий структурний підрозділ забезпечує його внесення до Єдиної інформаційної системи, оприлюднення на офіційному веб-сайті відповідної місцевої ради та на Єдиному державному веб-порталі відкритих даних.</w:t>
      </w:r>
    </w:p>
    <w:p w14:paraId="61D1B3D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7" w:name="n618"/>
      <w:bookmarkEnd w:id="227"/>
      <w:r w:rsidRPr="00B565D8">
        <w:rPr>
          <w:rFonts w:ascii="Times New Roman" w:eastAsia="Times New Roman" w:hAnsi="Times New Roman" w:cs="Times New Roman"/>
          <w:color w:val="333333"/>
          <w:kern w:val="0"/>
          <w:sz w:val="24"/>
          <w:szCs w:val="24"/>
          <w:lang w:eastAsia="uk-UA"/>
          <w14:ligatures w14:val="none"/>
        </w:rPr>
        <w:t>23. Проекти місцевого рівня, включені до єдиного проектного портфеля публічних інвестицій територіальної громади, які не потребують фінансування за рахунок коштів державного бюджету та надання державної підтримки, за ознакою галузі (сектору) автоматично програмними засобами Єдиної інформаційної системи надсилаються на галузеву (секторальну) оцінку міністерству, відповідальному за відповідну галузь (сектор) для публічного інвестування, та за її результатами можуть бути включені до галузевого (секторального) проектного портфеля держави.</w:t>
      </w:r>
    </w:p>
    <w:p w14:paraId="44ED041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8" w:name="n578"/>
      <w:bookmarkEnd w:id="228"/>
      <w:r w:rsidRPr="00B565D8">
        <w:rPr>
          <w:rFonts w:ascii="Times New Roman" w:eastAsia="Times New Roman" w:hAnsi="Times New Roman" w:cs="Times New Roman"/>
          <w:color w:val="333333"/>
          <w:kern w:val="0"/>
          <w:sz w:val="24"/>
          <w:szCs w:val="24"/>
          <w:lang w:eastAsia="uk-UA"/>
          <w14:ligatures w14:val="none"/>
        </w:rPr>
        <w:t>Відхилення проекту за результатами проведення галузевої (секторальної) оцінки на державному рівні не є підставою для припинення/зупинення подальшої підготовки чи реалізації такого проекту.</w:t>
      </w:r>
    </w:p>
    <w:p w14:paraId="53C3B18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9" w:name="n619"/>
      <w:bookmarkEnd w:id="229"/>
      <w:r w:rsidRPr="00B565D8">
        <w:rPr>
          <w:rFonts w:ascii="Times New Roman" w:eastAsia="Times New Roman" w:hAnsi="Times New Roman" w:cs="Times New Roman"/>
          <w:color w:val="333333"/>
          <w:kern w:val="0"/>
          <w:sz w:val="24"/>
          <w:szCs w:val="24"/>
          <w:lang w:eastAsia="uk-UA"/>
          <w14:ligatures w14:val="none"/>
        </w:rPr>
        <w:t>24. Внесення змін до єдиного проектного портфеля публічних інвестицій територіальної громади забезпечується місцевим структурним підрозділом у разі надходження від місцевого галузевого (секторального) підрозділу обґрунтованих пропозицій щодо:</w:t>
      </w:r>
    </w:p>
    <w:p w14:paraId="157ECF4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0" w:name="n580"/>
      <w:bookmarkEnd w:id="230"/>
      <w:r w:rsidRPr="00B565D8">
        <w:rPr>
          <w:rFonts w:ascii="Times New Roman" w:eastAsia="Times New Roman" w:hAnsi="Times New Roman" w:cs="Times New Roman"/>
          <w:color w:val="333333"/>
          <w:kern w:val="0"/>
          <w:sz w:val="24"/>
          <w:szCs w:val="24"/>
          <w:lang w:eastAsia="uk-UA"/>
          <w14:ligatures w14:val="none"/>
        </w:rPr>
        <w:t>виключення проектів та програм із єдиного проектного портфеля публічних інвестицій територіальної громади за результатами оцінки ефективності їх реалізації;</w:t>
      </w:r>
    </w:p>
    <w:p w14:paraId="3CE2AFF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1" w:name="n581"/>
      <w:bookmarkEnd w:id="231"/>
      <w:r w:rsidRPr="00B565D8">
        <w:rPr>
          <w:rFonts w:ascii="Times New Roman" w:eastAsia="Times New Roman" w:hAnsi="Times New Roman" w:cs="Times New Roman"/>
          <w:color w:val="333333"/>
          <w:kern w:val="0"/>
          <w:sz w:val="24"/>
          <w:szCs w:val="24"/>
          <w:lang w:eastAsia="uk-UA"/>
          <w14:ligatures w14:val="none"/>
        </w:rPr>
        <w:t>включення до єдиного проектного портфеля публічних інвестицій територіальної громади проектів та програм з галузевого (секторального) проектного портфеля регіону, які мають підтверджені джерела фінансування (укладені угоди, договори тощо) у відповідному періоді.</w:t>
      </w:r>
    </w:p>
    <w:p w14:paraId="5F8529B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2" w:name="n582"/>
      <w:bookmarkEnd w:id="232"/>
      <w:r w:rsidRPr="00B565D8">
        <w:rPr>
          <w:rFonts w:ascii="Times New Roman" w:eastAsia="Times New Roman" w:hAnsi="Times New Roman" w:cs="Times New Roman"/>
          <w:color w:val="333333"/>
          <w:kern w:val="0"/>
          <w:sz w:val="24"/>
          <w:szCs w:val="24"/>
          <w:lang w:eastAsia="uk-UA"/>
          <w14:ligatures w14:val="none"/>
        </w:rPr>
        <w:t>Місцевий структурний підрозділ забезпечує узагальнення пропозицій місцевих галузевих (секторальних) підрозділів та подання їх на розгляд місцевої інвестиційної ради не частіше ніж один раз на квартал.</w:t>
      </w:r>
    </w:p>
    <w:p w14:paraId="129D1D0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3" w:name="n583"/>
      <w:bookmarkEnd w:id="233"/>
      <w:r w:rsidRPr="00B565D8">
        <w:rPr>
          <w:rFonts w:ascii="Times New Roman" w:eastAsia="Times New Roman" w:hAnsi="Times New Roman" w:cs="Times New Roman"/>
          <w:color w:val="333333"/>
          <w:kern w:val="0"/>
          <w:sz w:val="24"/>
          <w:szCs w:val="24"/>
          <w:lang w:eastAsia="uk-UA"/>
          <w14:ligatures w14:val="none"/>
        </w:rPr>
        <w:t>Місцева інвестиційна рада розглядає пропозиції, подані місцевим структурним підрозділом, та вносить у разі потреби зміни до єдиного проектного портфеля публічних інвестицій територіальної громади.</w:t>
      </w:r>
    </w:p>
    <w:p w14:paraId="30706CF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4" w:name="n620"/>
      <w:bookmarkEnd w:id="234"/>
      <w:r w:rsidRPr="00B565D8">
        <w:rPr>
          <w:rFonts w:ascii="Times New Roman" w:eastAsia="Times New Roman" w:hAnsi="Times New Roman" w:cs="Times New Roman"/>
          <w:color w:val="333333"/>
          <w:kern w:val="0"/>
          <w:sz w:val="24"/>
          <w:szCs w:val="24"/>
          <w:lang w:eastAsia="uk-UA"/>
          <w14:ligatures w14:val="none"/>
        </w:rPr>
        <w:t>25. Виключення проектів та програм із галузевого (секторального) проектного портфеля територіальної громади і єдиного проектного портфеля публічних інвестицій територіальної громади здійснюється структурним підрозділом, відповідальним за формування такого портфеля, на підставі:</w:t>
      </w:r>
    </w:p>
    <w:p w14:paraId="64101EA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5" w:name="n585"/>
      <w:bookmarkEnd w:id="235"/>
      <w:r w:rsidRPr="00B565D8">
        <w:rPr>
          <w:rFonts w:ascii="Times New Roman" w:eastAsia="Times New Roman" w:hAnsi="Times New Roman" w:cs="Times New Roman"/>
          <w:color w:val="333333"/>
          <w:kern w:val="0"/>
          <w:sz w:val="24"/>
          <w:szCs w:val="24"/>
          <w:lang w:eastAsia="uk-UA"/>
          <w14:ligatures w14:val="none"/>
        </w:rPr>
        <w:t>невідповідності визначеним цілям та завданням стратегічних документів державного планування;</w:t>
      </w:r>
    </w:p>
    <w:p w14:paraId="597418D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6" w:name="n586"/>
      <w:bookmarkEnd w:id="236"/>
      <w:r w:rsidRPr="00B565D8">
        <w:rPr>
          <w:rFonts w:ascii="Times New Roman" w:eastAsia="Times New Roman" w:hAnsi="Times New Roman" w:cs="Times New Roman"/>
          <w:color w:val="333333"/>
          <w:kern w:val="0"/>
          <w:sz w:val="24"/>
          <w:szCs w:val="24"/>
          <w:lang w:eastAsia="uk-UA"/>
          <w14:ligatures w14:val="none"/>
        </w:rPr>
        <w:lastRenderedPageBreak/>
        <w:t>змін в економічній, політичній або соціальній сфері, які призвели до збільшення ризиків та унеможливили подальшу реалізацію проекту;</w:t>
      </w:r>
    </w:p>
    <w:p w14:paraId="55E926A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7" w:name="n587"/>
      <w:bookmarkEnd w:id="237"/>
      <w:r w:rsidRPr="00B565D8">
        <w:rPr>
          <w:rFonts w:ascii="Times New Roman" w:eastAsia="Times New Roman" w:hAnsi="Times New Roman" w:cs="Times New Roman"/>
          <w:color w:val="333333"/>
          <w:kern w:val="0"/>
          <w:sz w:val="24"/>
          <w:szCs w:val="24"/>
          <w:lang w:eastAsia="uk-UA"/>
          <w14:ligatures w14:val="none"/>
        </w:rPr>
        <w:t>порушень в дотриманні строків здійснення заходів проекту або програми;</w:t>
      </w:r>
    </w:p>
    <w:p w14:paraId="6C7D946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8" w:name="n588"/>
      <w:bookmarkEnd w:id="238"/>
      <w:r w:rsidRPr="00B565D8">
        <w:rPr>
          <w:rFonts w:ascii="Times New Roman" w:eastAsia="Times New Roman" w:hAnsi="Times New Roman" w:cs="Times New Roman"/>
          <w:color w:val="333333"/>
          <w:kern w:val="0"/>
          <w:sz w:val="24"/>
          <w:szCs w:val="24"/>
          <w:lang w:eastAsia="uk-UA"/>
          <w14:ligatures w14:val="none"/>
        </w:rPr>
        <w:t>внесення до Єдиної інформаційної системи недостовірної інформації щодо проекту або програми.</w:t>
      </w:r>
    </w:p>
    <w:p w14:paraId="28B2762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9" w:name="n589"/>
      <w:bookmarkEnd w:id="239"/>
      <w:r w:rsidRPr="00B565D8">
        <w:rPr>
          <w:rFonts w:ascii="Times New Roman" w:eastAsia="Times New Roman" w:hAnsi="Times New Roman" w:cs="Times New Roman"/>
          <w:i/>
          <w:iCs/>
          <w:color w:val="333333"/>
          <w:kern w:val="0"/>
          <w:sz w:val="24"/>
          <w:szCs w:val="24"/>
          <w:lang w:eastAsia="uk-UA"/>
          <w14:ligatures w14:val="none"/>
        </w:rPr>
        <w:t>{Порядок в редакції Постанови КМ </w:t>
      </w:r>
      <w:hyperlink r:id="rId60" w:anchor="n163" w:tgtFrame="_blank" w:history="1">
        <w:r w:rsidRPr="00B565D8">
          <w:rPr>
            <w:rFonts w:ascii="Times New Roman" w:eastAsia="Times New Roman" w:hAnsi="Times New Roman" w:cs="Times New Roman"/>
            <w:i/>
            <w:iCs/>
            <w:color w:val="000099"/>
            <w:kern w:val="0"/>
            <w:sz w:val="24"/>
            <w:szCs w:val="24"/>
            <w:u w:val="single"/>
            <w:lang w:eastAsia="uk-UA"/>
            <w14:ligatures w14:val="none"/>
          </w:rPr>
          <w:t>№ 1049 від 26.08.2025</w:t>
        </w:r>
      </w:hyperlink>
      <w:r w:rsidRPr="00B565D8">
        <w:rPr>
          <w:rFonts w:ascii="Times New Roman" w:eastAsia="Times New Roman" w:hAnsi="Times New Roman" w:cs="Times New Roman"/>
          <w:i/>
          <w:iCs/>
          <w:color w:val="333333"/>
          <w:kern w:val="0"/>
          <w:sz w:val="24"/>
          <w:szCs w:val="24"/>
          <w:lang w:eastAsia="uk-UA"/>
          <w14:ligatures w14:val="none"/>
        </w:rPr>
        <w:t> - застосовується з 1 серпня 2025 року}</w:t>
      </w:r>
    </w:p>
    <w:p w14:paraId="616A93A6" w14:textId="77777777" w:rsidR="00B565D8" w:rsidRPr="00B565D8" w:rsidRDefault="00B565D8" w:rsidP="00B565D8">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r w:rsidRPr="00B565D8">
        <w:rPr>
          <w:rFonts w:ascii="Times New Roman" w:eastAsia="Times New Roman" w:hAnsi="Times New Roman" w:cs="Times New Roman"/>
          <w:color w:val="333333"/>
          <w:kern w:val="0"/>
          <w:sz w:val="24"/>
          <w:szCs w:val="24"/>
          <w:lang w:eastAsia="uk-UA"/>
          <w14:ligatures w14:val="none"/>
        </w:rPr>
        <w:pict w14:anchorId="36E2057A">
          <v:rect id="_x0000_i1030" style="width:0;height:0" o:hralign="center" o:hrstd="t" o:hrnoshade="t" o:hr="t" fillcolor="black" stroked="f"/>
        </w:pict>
      </w:r>
    </w:p>
    <w:p w14:paraId="50AF21F8" w14:textId="77777777" w:rsidR="00B565D8" w:rsidRPr="00B565D8" w:rsidRDefault="00B565D8" w:rsidP="00B565D8">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bookmarkStart w:id="240" w:name="n323"/>
      <w:bookmarkEnd w:id="240"/>
      <w:r w:rsidRPr="00B565D8">
        <w:rPr>
          <w:rFonts w:ascii="Times New Roman" w:eastAsia="Times New Roman" w:hAnsi="Times New Roman" w:cs="Times New Roman"/>
          <w:color w:val="333333"/>
          <w:kern w:val="0"/>
          <w:sz w:val="24"/>
          <w:szCs w:val="24"/>
          <w:lang w:eastAsia="uk-UA"/>
          <w14:ligatures w14:val="none"/>
        </w:rPr>
        <w:br/>
      </w:r>
    </w:p>
    <w:tbl>
      <w:tblPr>
        <w:tblW w:w="5000" w:type="pct"/>
        <w:tblCellMar>
          <w:left w:w="0" w:type="dxa"/>
          <w:right w:w="0" w:type="dxa"/>
        </w:tblCellMar>
        <w:tblLook w:val="04A0" w:firstRow="1" w:lastRow="0" w:firstColumn="1" w:lastColumn="0" w:noHBand="0" w:noVBand="1"/>
      </w:tblPr>
      <w:tblGrid>
        <w:gridCol w:w="3853"/>
        <w:gridCol w:w="5780"/>
      </w:tblGrid>
      <w:tr w:rsidR="00B565D8" w:rsidRPr="00B565D8" w14:paraId="6D443B8D" w14:textId="77777777">
        <w:tc>
          <w:tcPr>
            <w:tcW w:w="2000" w:type="pct"/>
            <w:tcBorders>
              <w:top w:val="single" w:sz="2" w:space="0" w:color="auto"/>
              <w:left w:val="single" w:sz="2" w:space="0" w:color="auto"/>
              <w:bottom w:val="single" w:sz="2" w:space="0" w:color="auto"/>
              <w:right w:val="single" w:sz="2" w:space="0" w:color="auto"/>
            </w:tcBorders>
            <w:hideMark/>
          </w:tcPr>
          <w:p w14:paraId="69B6F8B0" w14:textId="77777777" w:rsidR="00B565D8" w:rsidRPr="00B565D8" w:rsidRDefault="00B565D8" w:rsidP="00B565D8">
            <w:pPr>
              <w:spacing w:before="150" w:after="150" w:line="240" w:lineRule="auto"/>
              <w:rPr>
                <w:rFonts w:ascii="Times New Roman" w:eastAsia="Times New Roman" w:hAnsi="Times New Roman" w:cs="Times New Roman"/>
                <w:kern w:val="0"/>
                <w:sz w:val="24"/>
                <w:szCs w:val="24"/>
                <w:lang w:eastAsia="uk-UA"/>
                <w14:ligatures w14:val="none"/>
              </w:rPr>
            </w:pPr>
            <w:bookmarkStart w:id="241" w:name="n260"/>
            <w:bookmarkEnd w:id="241"/>
            <w:r w:rsidRPr="00B565D8">
              <w:rPr>
                <w:rFonts w:ascii="Times New Roman" w:eastAsia="Times New Roman" w:hAnsi="Times New Roman" w:cs="Times New Roman"/>
                <w:b/>
                <w:bCs/>
                <w:kern w:val="0"/>
                <w:sz w:val="24"/>
                <w:szCs w:val="24"/>
                <w:lang w:eastAsia="uk-UA"/>
                <w14:ligatures w14:val="none"/>
              </w:rPr>
              <w:br/>
            </w:r>
          </w:p>
        </w:tc>
        <w:tc>
          <w:tcPr>
            <w:tcW w:w="3000" w:type="pct"/>
            <w:tcBorders>
              <w:top w:val="single" w:sz="2" w:space="0" w:color="auto"/>
              <w:left w:val="single" w:sz="2" w:space="0" w:color="auto"/>
              <w:bottom w:val="single" w:sz="2" w:space="0" w:color="auto"/>
              <w:right w:val="single" w:sz="2" w:space="0" w:color="auto"/>
            </w:tcBorders>
            <w:hideMark/>
          </w:tcPr>
          <w:p w14:paraId="2B6F70B9" w14:textId="77777777" w:rsidR="00B565D8" w:rsidRPr="00B565D8" w:rsidRDefault="00B565D8" w:rsidP="00B565D8">
            <w:pPr>
              <w:spacing w:before="150" w:after="150" w:line="240" w:lineRule="auto"/>
              <w:jc w:val="center"/>
              <w:rPr>
                <w:rFonts w:ascii="Times New Roman" w:eastAsia="Times New Roman" w:hAnsi="Times New Roman" w:cs="Times New Roman"/>
                <w:kern w:val="0"/>
                <w:sz w:val="24"/>
                <w:szCs w:val="24"/>
                <w:lang w:eastAsia="uk-UA"/>
                <w14:ligatures w14:val="none"/>
              </w:rPr>
            </w:pPr>
            <w:r w:rsidRPr="00B565D8">
              <w:rPr>
                <w:rFonts w:ascii="Times New Roman" w:eastAsia="Times New Roman" w:hAnsi="Times New Roman" w:cs="Times New Roman"/>
                <w:b/>
                <w:bCs/>
                <w:kern w:val="0"/>
                <w:sz w:val="24"/>
                <w:szCs w:val="24"/>
                <w:lang w:eastAsia="uk-UA"/>
                <w14:ligatures w14:val="none"/>
              </w:rPr>
              <w:t>ЗАТВЕРДЖЕНО</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постановою Кабінету Міністрів України</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від 28 лютого 2025 р. № 527</w:t>
            </w:r>
            <w:r w:rsidRPr="00B565D8">
              <w:rPr>
                <w:rFonts w:ascii="Times New Roman" w:eastAsia="Times New Roman" w:hAnsi="Times New Roman" w:cs="Times New Roman"/>
                <w:kern w:val="0"/>
                <w:sz w:val="24"/>
                <w:szCs w:val="24"/>
                <w:lang w:eastAsia="uk-UA"/>
                <w14:ligatures w14:val="none"/>
              </w:rPr>
              <w:br/>
            </w:r>
            <w:r w:rsidRPr="00B565D8">
              <w:rPr>
                <w:rFonts w:ascii="Times New Roman" w:eastAsia="Times New Roman" w:hAnsi="Times New Roman" w:cs="Times New Roman"/>
                <w:b/>
                <w:bCs/>
                <w:kern w:val="0"/>
                <w:sz w:val="24"/>
                <w:szCs w:val="24"/>
                <w:lang w:eastAsia="uk-UA"/>
                <w14:ligatures w14:val="none"/>
              </w:rPr>
              <w:t>(в редакції постанови Кабінету Міністрів України</w:t>
            </w:r>
            <w:r w:rsidRPr="00B565D8">
              <w:rPr>
                <w:rFonts w:ascii="Times New Roman" w:eastAsia="Times New Roman" w:hAnsi="Times New Roman" w:cs="Times New Roman"/>
                <w:kern w:val="0"/>
                <w:sz w:val="24"/>
                <w:szCs w:val="24"/>
                <w:lang w:eastAsia="uk-UA"/>
                <w14:ligatures w14:val="none"/>
              </w:rPr>
              <w:br/>
            </w:r>
            <w:hyperlink r:id="rId61" w:anchor="n241" w:tgtFrame="_blank" w:history="1">
              <w:r w:rsidRPr="00B565D8">
                <w:rPr>
                  <w:rFonts w:ascii="Times New Roman" w:eastAsia="Times New Roman" w:hAnsi="Times New Roman" w:cs="Times New Roman"/>
                  <w:b/>
                  <w:bCs/>
                  <w:color w:val="000099"/>
                  <w:kern w:val="0"/>
                  <w:sz w:val="24"/>
                  <w:szCs w:val="24"/>
                  <w:u w:val="single"/>
                  <w:lang w:eastAsia="uk-UA"/>
                  <w14:ligatures w14:val="none"/>
                </w:rPr>
                <w:t>від 26 серпня 2025 р. № 1049</w:t>
              </w:r>
            </w:hyperlink>
            <w:r w:rsidRPr="00B565D8">
              <w:rPr>
                <w:rFonts w:ascii="Times New Roman" w:eastAsia="Times New Roman" w:hAnsi="Times New Roman" w:cs="Times New Roman"/>
                <w:b/>
                <w:bCs/>
                <w:kern w:val="0"/>
                <w:sz w:val="24"/>
                <w:szCs w:val="24"/>
                <w:lang w:eastAsia="uk-UA"/>
                <w14:ligatures w14:val="none"/>
              </w:rPr>
              <w:t>)</w:t>
            </w:r>
          </w:p>
        </w:tc>
      </w:tr>
    </w:tbl>
    <w:p w14:paraId="6DAD81F6" w14:textId="77777777" w:rsidR="00B565D8" w:rsidRPr="00B565D8" w:rsidRDefault="00B565D8" w:rsidP="00B565D8">
      <w:pPr>
        <w:shd w:val="clear" w:color="auto" w:fill="FFFFFF"/>
        <w:spacing w:before="300" w:after="4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242" w:name="n261"/>
      <w:bookmarkEnd w:id="242"/>
      <w:r w:rsidRPr="00B565D8">
        <w:rPr>
          <w:rFonts w:ascii="Times New Roman" w:eastAsia="Times New Roman" w:hAnsi="Times New Roman" w:cs="Times New Roman"/>
          <w:b/>
          <w:bCs/>
          <w:color w:val="333333"/>
          <w:kern w:val="0"/>
          <w:sz w:val="32"/>
          <w:szCs w:val="32"/>
          <w:lang w:eastAsia="uk-UA"/>
          <w14:ligatures w14:val="none"/>
        </w:rPr>
        <w:t>ПОРЯДОК</w:t>
      </w:r>
      <w:r w:rsidRPr="00B565D8">
        <w:rPr>
          <w:rFonts w:ascii="Times New Roman" w:eastAsia="Times New Roman" w:hAnsi="Times New Roman" w:cs="Times New Roman"/>
          <w:color w:val="333333"/>
          <w:kern w:val="0"/>
          <w:sz w:val="24"/>
          <w:szCs w:val="24"/>
          <w:lang w:eastAsia="uk-UA"/>
          <w14:ligatures w14:val="none"/>
        </w:rPr>
        <w:br/>
      </w:r>
      <w:r w:rsidRPr="00B565D8">
        <w:rPr>
          <w:rFonts w:ascii="Times New Roman" w:eastAsia="Times New Roman" w:hAnsi="Times New Roman" w:cs="Times New Roman"/>
          <w:b/>
          <w:bCs/>
          <w:color w:val="333333"/>
          <w:kern w:val="0"/>
          <w:sz w:val="32"/>
          <w:szCs w:val="32"/>
          <w:lang w:eastAsia="uk-UA"/>
          <w14:ligatures w14:val="none"/>
        </w:rPr>
        <w:t>реалізації публічних інвестиційних проектів та програм публічних інвестицій на державному, регіональному та місцевому рівні</w:t>
      </w:r>
    </w:p>
    <w:p w14:paraId="345FB06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3" w:name="n683"/>
      <w:bookmarkEnd w:id="243"/>
      <w:r w:rsidRPr="00B565D8">
        <w:rPr>
          <w:rFonts w:ascii="Times New Roman" w:eastAsia="Times New Roman" w:hAnsi="Times New Roman" w:cs="Times New Roman"/>
          <w:color w:val="333333"/>
          <w:kern w:val="0"/>
          <w:sz w:val="24"/>
          <w:szCs w:val="24"/>
          <w:lang w:eastAsia="uk-UA"/>
          <w14:ligatures w14:val="none"/>
        </w:rPr>
        <w:t>1. Цей Порядок визначає механізм реалізації публічних інвестиційних проектів (далі - проекти) та програм публічних інвестицій (далі - програми) на державному, регіональному та місцевому рівні, а також моніторингу ефективності реалізації проектів та програм.</w:t>
      </w:r>
    </w:p>
    <w:p w14:paraId="55FE566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4" w:name="n686"/>
      <w:bookmarkEnd w:id="244"/>
      <w:r w:rsidRPr="00B565D8">
        <w:rPr>
          <w:rFonts w:ascii="Times New Roman" w:eastAsia="Times New Roman" w:hAnsi="Times New Roman" w:cs="Times New Roman"/>
          <w:color w:val="333333"/>
          <w:kern w:val="0"/>
          <w:sz w:val="24"/>
          <w:szCs w:val="24"/>
          <w:lang w:eastAsia="uk-UA"/>
          <w14:ligatures w14:val="none"/>
        </w:rPr>
        <w:t>2. У цьому Порядку терміни вживаються в такому значенні:</w:t>
      </w:r>
    </w:p>
    <w:p w14:paraId="1944724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5" w:name="n623"/>
      <w:bookmarkEnd w:id="245"/>
      <w:r w:rsidRPr="00B565D8">
        <w:rPr>
          <w:rFonts w:ascii="Times New Roman" w:eastAsia="Times New Roman" w:hAnsi="Times New Roman" w:cs="Times New Roman"/>
          <w:color w:val="333333"/>
          <w:kern w:val="0"/>
          <w:sz w:val="24"/>
          <w:szCs w:val="24"/>
          <w:lang w:eastAsia="uk-UA"/>
          <w14:ligatures w14:val="none"/>
        </w:rPr>
        <w:t>виконавець програми - міністерство, відповідальне за галузь (сектор) для публічного інвестування (далі - міністерство, відповідальне за галузь (сектор), визначене </w:t>
      </w:r>
      <w:hyperlink r:id="rId62" w:anchor="n13" w:tgtFrame="_blank" w:history="1">
        <w:r w:rsidRPr="00B565D8">
          <w:rPr>
            <w:rFonts w:ascii="Times New Roman" w:eastAsia="Times New Roman" w:hAnsi="Times New Roman" w:cs="Times New Roman"/>
            <w:color w:val="000099"/>
            <w:kern w:val="0"/>
            <w:sz w:val="24"/>
            <w:szCs w:val="24"/>
            <w:u w:val="single"/>
            <w:lang w:eastAsia="uk-UA"/>
            <w14:ligatures w14:val="none"/>
          </w:rPr>
          <w:t>Порядком розроблення та моніторингу реалізації середньострокового плану пріоритетних публічних інвестицій держави</w:t>
        </w:r>
      </w:hyperlink>
      <w:r w:rsidRPr="00B565D8">
        <w:rPr>
          <w:rFonts w:ascii="Times New Roman" w:eastAsia="Times New Roman" w:hAnsi="Times New Roman" w:cs="Times New Roman"/>
          <w:color w:val="333333"/>
          <w:kern w:val="0"/>
          <w:sz w:val="24"/>
          <w:szCs w:val="24"/>
          <w:lang w:eastAsia="uk-UA"/>
          <w14:ligatures w14:val="none"/>
        </w:rPr>
        <w:t>, затвердженим постановою Кабінету Міністрів України від 28 лютого 2025 р. № 294 (Офіційний вісник України, 2025 р., № 30, ст. 2016), інше міністерство та/або центральний орган виконавчої влади, обласна державна адміністрація (військова адміністрація), орган місцевого самоврядування (військова адміністрація населеного пункту, військово-цивільна адміністрація населеного пункту у разі їх утворення), юридична особа незалежно від організаційно-правової форми, державна частка (частка територіальної громади) у статутному капіталі якої перевищує 50 відсотків чи становить величину, яка забезпечує державі (територіальній громаді) право вирішального впливу на її господарську діяльність, які визначені ініціатором програми та забезпечують і координують виконання однієї чи ряду програм публічних інвестицій;</w:t>
      </w:r>
    </w:p>
    <w:p w14:paraId="71DFBEC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6" w:name="n624"/>
      <w:bookmarkEnd w:id="246"/>
      <w:r w:rsidRPr="00B565D8">
        <w:rPr>
          <w:rFonts w:ascii="Times New Roman" w:eastAsia="Times New Roman" w:hAnsi="Times New Roman" w:cs="Times New Roman"/>
          <w:color w:val="333333"/>
          <w:kern w:val="0"/>
          <w:sz w:val="24"/>
          <w:szCs w:val="24"/>
          <w:lang w:eastAsia="uk-UA"/>
          <w14:ligatures w14:val="none"/>
        </w:rPr>
        <w:t xml:space="preserve">виконавець проекту - орган державної влади, орган місцевого самоврядування, юридична особа незалежно від організаційно-правової форми, державна частка (частка територіальної громади) у статутному капіталі якої перевищує 50 відсотків чи становить величину, яка забезпечує державі (територіальній громаді) право вирішального впливу на її господарську діяльність, що забезпечує реалізацію проекту (підготовку та проведення </w:t>
      </w:r>
      <w:proofErr w:type="spellStart"/>
      <w:r w:rsidRPr="00B565D8">
        <w:rPr>
          <w:rFonts w:ascii="Times New Roman" w:eastAsia="Times New Roman" w:hAnsi="Times New Roman" w:cs="Times New Roman"/>
          <w:color w:val="333333"/>
          <w:kern w:val="0"/>
          <w:sz w:val="24"/>
          <w:szCs w:val="24"/>
          <w:lang w:eastAsia="uk-UA"/>
          <w14:ligatures w14:val="none"/>
        </w:rPr>
        <w:t>закупівель</w:t>
      </w:r>
      <w:proofErr w:type="spellEnd"/>
      <w:r w:rsidRPr="00B565D8">
        <w:rPr>
          <w:rFonts w:ascii="Times New Roman" w:eastAsia="Times New Roman" w:hAnsi="Times New Roman" w:cs="Times New Roman"/>
          <w:color w:val="333333"/>
          <w:kern w:val="0"/>
          <w:sz w:val="24"/>
          <w:szCs w:val="24"/>
          <w:lang w:eastAsia="uk-UA"/>
          <w14:ligatures w14:val="none"/>
        </w:rPr>
        <w:t>, укладення договорів, отримання права на виконання будівельних робіт, організацію робіт, прийняття в експлуатацію тощо);</w:t>
      </w:r>
    </w:p>
    <w:p w14:paraId="2FA643E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7" w:name="n625"/>
      <w:bookmarkEnd w:id="247"/>
      <w:r w:rsidRPr="00B565D8">
        <w:rPr>
          <w:rFonts w:ascii="Times New Roman" w:eastAsia="Times New Roman" w:hAnsi="Times New Roman" w:cs="Times New Roman"/>
          <w:color w:val="333333"/>
          <w:kern w:val="0"/>
          <w:sz w:val="24"/>
          <w:szCs w:val="24"/>
          <w:lang w:eastAsia="uk-UA"/>
          <w14:ligatures w14:val="none"/>
        </w:rPr>
        <w:t xml:space="preserve">показники проекту чи програми - характеристики, які дають можливість відстежувати прогрес реалізації проекту чи програми, оцінити ефективність та результативність їх </w:t>
      </w:r>
      <w:r w:rsidRPr="00B565D8">
        <w:rPr>
          <w:rFonts w:ascii="Times New Roman" w:eastAsia="Times New Roman" w:hAnsi="Times New Roman" w:cs="Times New Roman"/>
          <w:color w:val="333333"/>
          <w:kern w:val="0"/>
          <w:sz w:val="24"/>
          <w:szCs w:val="24"/>
          <w:lang w:eastAsia="uk-UA"/>
          <w14:ligatures w14:val="none"/>
        </w:rPr>
        <w:lastRenderedPageBreak/>
        <w:t>реалізації, досягнення мети та забезпечити прозорість і підзвітність у здійсненні публічних інвестицій;</w:t>
      </w:r>
    </w:p>
    <w:p w14:paraId="1888324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8" w:name="n626"/>
      <w:bookmarkEnd w:id="248"/>
      <w:r w:rsidRPr="00B565D8">
        <w:rPr>
          <w:rFonts w:ascii="Times New Roman" w:eastAsia="Times New Roman" w:hAnsi="Times New Roman" w:cs="Times New Roman"/>
          <w:color w:val="333333"/>
          <w:kern w:val="0"/>
          <w:sz w:val="24"/>
          <w:szCs w:val="24"/>
          <w:lang w:eastAsia="uk-UA"/>
          <w14:ligatures w14:val="none"/>
        </w:rPr>
        <w:t xml:space="preserve">реалізація проекту - інвестиційний етап життєвого циклу проекту, який включає, зокрема, розроблення проектної документації та її затвердження, отримання відповідних дозволів, підготовку та проведення процедур </w:t>
      </w:r>
      <w:proofErr w:type="spellStart"/>
      <w:r w:rsidRPr="00B565D8">
        <w:rPr>
          <w:rFonts w:ascii="Times New Roman" w:eastAsia="Times New Roman" w:hAnsi="Times New Roman" w:cs="Times New Roman"/>
          <w:color w:val="333333"/>
          <w:kern w:val="0"/>
          <w:sz w:val="24"/>
          <w:szCs w:val="24"/>
          <w:lang w:eastAsia="uk-UA"/>
          <w14:ligatures w14:val="none"/>
        </w:rPr>
        <w:t>закупівель</w:t>
      </w:r>
      <w:proofErr w:type="spellEnd"/>
      <w:r w:rsidRPr="00B565D8">
        <w:rPr>
          <w:rFonts w:ascii="Times New Roman" w:eastAsia="Times New Roman" w:hAnsi="Times New Roman" w:cs="Times New Roman"/>
          <w:color w:val="333333"/>
          <w:kern w:val="0"/>
          <w:sz w:val="24"/>
          <w:szCs w:val="24"/>
          <w:lang w:eastAsia="uk-UA"/>
          <w14:ligatures w14:val="none"/>
        </w:rPr>
        <w:t>, укладення договорів, виконання будівельних робіт, придбання та встановлення обладнання, управління заходами проекту, навчання персоналу, прийняття в експлуатацію;</w:t>
      </w:r>
    </w:p>
    <w:p w14:paraId="3BFD0E6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9" w:name="n627"/>
      <w:bookmarkEnd w:id="249"/>
      <w:r w:rsidRPr="00B565D8">
        <w:rPr>
          <w:rFonts w:ascii="Times New Roman" w:eastAsia="Times New Roman" w:hAnsi="Times New Roman" w:cs="Times New Roman"/>
          <w:color w:val="333333"/>
          <w:kern w:val="0"/>
          <w:sz w:val="24"/>
          <w:szCs w:val="24"/>
          <w:lang w:eastAsia="uk-UA"/>
          <w14:ligatures w14:val="none"/>
        </w:rPr>
        <w:t>реалізація програми - інвестиційний етап життєвого циклу програми, що включає здійснення заходів, передбачених програмою для досягнення встановлених цільових показників, зокрема відбір проектів, що відповідають затвердженим у рамках програми критеріям, розподіл відповідних коштів державного бюджету в межах загального обсягу програми та моніторинг ефективності реалізації відібраних проектів.</w:t>
      </w:r>
    </w:p>
    <w:p w14:paraId="761E6BF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0" w:name="n628"/>
      <w:bookmarkEnd w:id="250"/>
      <w:r w:rsidRPr="00B565D8">
        <w:rPr>
          <w:rFonts w:ascii="Times New Roman" w:eastAsia="Times New Roman" w:hAnsi="Times New Roman" w:cs="Times New Roman"/>
          <w:color w:val="333333"/>
          <w:kern w:val="0"/>
          <w:sz w:val="24"/>
          <w:szCs w:val="24"/>
          <w:lang w:eastAsia="uk-UA"/>
          <w14:ligatures w14:val="none"/>
        </w:rPr>
        <w:t>Інші терміни вживаються у значенні, наведеному в </w:t>
      </w:r>
      <w:hyperlink r:id="rId63" w:tgtFrame="_blank" w:history="1">
        <w:r w:rsidRPr="00B565D8">
          <w:rPr>
            <w:rFonts w:ascii="Times New Roman" w:eastAsia="Times New Roman" w:hAnsi="Times New Roman" w:cs="Times New Roman"/>
            <w:color w:val="000099"/>
            <w:kern w:val="0"/>
            <w:sz w:val="24"/>
            <w:szCs w:val="24"/>
            <w:u w:val="single"/>
            <w:lang w:eastAsia="uk-UA"/>
            <w14:ligatures w14:val="none"/>
          </w:rPr>
          <w:t>Бюджетному кодексі України</w:t>
        </w:r>
      </w:hyperlink>
      <w:r w:rsidRPr="00B565D8">
        <w:rPr>
          <w:rFonts w:ascii="Times New Roman" w:eastAsia="Times New Roman" w:hAnsi="Times New Roman" w:cs="Times New Roman"/>
          <w:color w:val="333333"/>
          <w:kern w:val="0"/>
          <w:sz w:val="24"/>
          <w:szCs w:val="24"/>
          <w:lang w:eastAsia="uk-UA"/>
          <w14:ligatures w14:val="none"/>
        </w:rPr>
        <w:t>, Законах України </w:t>
      </w:r>
      <w:hyperlink r:id="rId64" w:tgtFrame="_blank" w:history="1">
        <w:r w:rsidRPr="00B565D8">
          <w:rPr>
            <w:rFonts w:ascii="Times New Roman" w:eastAsia="Times New Roman" w:hAnsi="Times New Roman" w:cs="Times New Roman"/>
            <w:color w:val="000099"/>
            <w:kern w:val="0"/>
            <w:sz w:val="24"/>
            <w:szCs w:val="24"/>
            <w:u w:val="single"/>
            <w:lang w:eastAsia="uk-UA"/>
            <w14:ligatures w14:val="none"/>
          </w:rPr>
          <w:t>“Про засади державної регіональної політики”</w:t>
        </w:r>
      </w:hyperlink>
      <w:r w:rsidRPr="00B565D8">
        <w:rPr>
          <w:rFonts w:ascii="Times New Roman" w:eastAsia="Times New Roman" w:hAnsi="Times New Roman" w:cs="Times New Roman"/>
          <w:color w:val="333333"/>
          <w:kern w:val="0"/>
          <w:sz w:val="24"/>
          <w:szCs w:val="24"/>
          <w:lang w:eastAsia="uk-UA"/>
          <w14:ligatures w14:val="none"/>
        </w:rPr>
        <w:t>, </w:t>
      </w:r>
      <w:hyperlink r:id="rId65" w:tgtFrame="_blank" w:history="1">
        <w:r w:rsidRPr="00B565D8">
          <w:rPr>
            <w:rFonts w:ascii="Times New Roman" w:eastAsia="Times New Roman" w:hAnsi="Times New Roman" w:cs="Times New Roman"/>
            <w:color w:val="000099"/>
            <w:kern w:val="0"/>
            <w:sz w:val="24"/>
            <w:szCs w:val="24"/>
            <w:u w:val="single"/>
            <w:lang w:eastAsia="uk-UA"/>
            <w14:ligatures w14:val="none"/>
          </w:rPr>
          <w:t>“Про публічні електронні реєстри”</w:t>
        </w:r>
      </w:hyperlink>
      <w:r w:rsidRPr="00B565D8">
        <w:rPr>
          <w:rFonts w:ascii="Times New Roman" w:eastAsia="Times New Roman" w:hAnsi="Times New Roman" w:cs="Times New Roman"/>
          <w:color w:val="333333"/>
          <w:kern w:val="0"/>
          <w:sz w:val="24"/>
          <w:szCs w:val="24"/>
          <w:lang w:eastAsia="uk-UA"/>
          <w14:ligatures w14:val="none"/>
        </w:rPr>
        <w:t>, </w:t>
      </w:r>
      <w:hyperlink r:id="rId66" w:tgtFrame="_blank" w:history="1">
        <w:r w:rsidRPr="00B565D8">
          <w:rPr>
            <w:rFonts w:ascii="Times New Roman" w:eastAsia="Times New Roman" w:hAnsi="Times New Roman" w:cs="Times New Roman"/>
            <w:color w:val="000099"/>
            <w:kern w:val="0"/>
            <w:sz w:val="24"/>
            <w:szCs w:val="24"/>
            <w:u w:val="single"/>
            <w:lang w:eastAsia="uk-UA"/>
            <w14:ligatures w14:val="none"/>
          </w:rPr>
          <w:t>“Про місцеве самоврядування в Україні”</w:t>
        </w:r>
      </w:hyperlink>
      <w:r w:rsidRPr="00B565D8">
        <w:rPr>
          <w:rFonts w:ascii="Times New Roman" w:eastAsia="Times New Roman" w:hAnsi="Times New Roman" w:cs="Times New Roman"/>
          <w:color w:val="333333"/>
          <w:kern w:val="0"/>
          <w:sz w:val="24"/>
          <w:szCs w:val="24"/>
          <w:lang w:eastAsia="uk-UA"/>
          <w14:ligatures w14:val="none"/>
        </w:rPr>
        <w:t>, </w:t>
      </w:r>
      <w:hyperlink r:id="rId67" w:tgtFrame="_blank" w:history="1">
        <w:r w:rsidRPr="00B565D8">
          <w:rPr>
            <w:rFonts w:ascii="Times New Roman" w:eastAsia="Times New Roman" w:hAnsi="Times New Roman" w:cs="Times New Roman"/>
            <w:color w:val="000099"/>
            <w:kern w:val="0"/>
            <w:sz w:val="24"/>
            <w:szCs w:val="24"/>
            <w:u w:val="single"/>
            <w:lang w:eastAsia="uk-UA"/>
            <w14:ligatures w14:val="none"/>
          </w:rPr>
          <w:t>“Про регулювання містобудівної діяльності”</w:t>
        </w:r>
      </w:hyperlink>
      <w:r w:rsidRPr="00B565D8">
        <w:rPr>
          <w:rFonts w:ascii="Times New Roman" w:eastAsia="Times New Roman" w:hAnsi="Times New Roman" w:cs="Times New Roman"/>
          <w:color w:val="333333"/>
          <w:kern w:val="0"/>
          <w:sz w:val="24"/>
          <w:szCs w:val="24"/>
          <w:lang w:eastAsia="uk-UA"/>
          <w14:ligatures w14:val="none"/>
        </w:rPr>
        <w:t>, </w:t>
      </w:r>
      <w:hyperlink r:id="rId68" w:tgtFrame="_blank" w:history="1">
        <w:r w:rsidRPr="00B565D8">
          <w:rPr>
            <w:rFonts w:ascii="Times New Roman" w:eastAsia="Times New Roman" w:hAnsi="Times New Roman" w:cs="Times New Roman"/>
            <w:color w:val="000099"/>
            <w:kern w:val="0"/>
            <w:sz w:val="24"/>
            <w:szCs w:val="24"/>
            <w:u w:val="single"/>
            <w:lang w:eastAsia="uk-UA"/>
            <w14:ligatures w14:val="none"/>
          </w:rPr>
          <w:t>“Про електронну ідентифікацію та електронні довірчі послуги”</w:t>
        </w:r>
      </w:hyperlink>
      <w:r w:rsidRPr="00B565D8">
        <w:rPr>
          <w:rFonts w:ascii="Times New Roman" w:eastAsia="Times New Roman" w:hAnsi="Times New Roman" w:cs="Times New Roman"/>
          <w:color w:val="333333"/>
          <w:kern w:val="0"/>
          <w:sz w:val="24"/>
          <w:szCs w:val="24"/>
          <w:lang w:eastAsia="uk-UA"/>
          <w14:ligatures w14:val="none"/>
        </w:rPr>
        <w:t>, </w:t>
      </w:r>
      <w:hyperlink r:id="rId69" w:tgtFrame="_blank" w:history="1">
        <w:r w:rsidRPr="00B565D8">
          <w:rPr>
            <w:rFonts w:ascii="Times New Roman" w:eastAsia="Times New Roman" w:hAnsi="Times New Roman" w:cs="Times New Roman"/>
            <w:color w:val="000099"/>
            <w:kern w:val="0"/>
            <w:sz w:val="24"/>
            <w:szCs w:val="24"/>
            <w:u w:val="single"/>
            <w:lang w:eastAsia="uk-UA"/>
            <w14:ligatures w14:val="none"/>
          </w:rPr>
          <w:t>“Про публічні закупівлі”</w:t>
        </w:r>
      </w:hyperlink>
      <w:r w:rsidRPr="00B565D8">
        <w:rPr>
          <w:rFonts w:ascii="Times New Roman" w:eastAsia="Times New Roman" w:hAnsi="Times New Roman" w:cs="Times New Roman"/>
          <w:color w:val="333333"/>
          <w:kern w:val="0"/>
          <w:sz w:val="24"/>
          <w:szCs w:val="24"/>
          <w:lang w:eastAsia="uk-UA"/>
          <w14:ligatures w14:val="none"/>
        </w:rPr>
        <w:t>, </w:t>
      </w:r>
      <w:hyperlink r:id="rId70" w:anchor="n13" w:tgtFrame="_blank" w:history="1">
        <w:r w:rsidRPr="00B565D8">
          <w:rPr>
            <w:rFonts w:ascii="Times New Roman" w:eastAsia="Times New Roman" w:hAnsi="Times New Roman" w:cs="Times New Roman"/>
            <w:color w:val="000099"/>
            <w:kern w:val="0"/>
            <w:sz w:val="24"/>
            <w:szCs w:val="24"/>
            <w:u w:val="single"/>
            <w:lang w:eastAsia="uk-UA"/>
            <w14:ligatures w14:val="none"/>
          </w:rPr>
          <w:t>Порядку розроблення та моніторингу реалізації середньострокового плану пріоритетних публічних інвестицій держави</w:t>
        </w:r>
      </w:hyperlink>
      <w:r w:rsidRPr="00B565D8">
        <w:rPr>
          <w:rFonts w:ascii="Times New Roman" w:eastAsia="Times New Roman" w:hAnsi="Times New Roman" w:cs="Times New Roman"/>
          <w:color w:val="333333"/>
          <w:kern w:val="0"/>
          <w:sz w:val="24"/>
          <w:szCs w:val="24"/>
          <w:lang w:eastAsia="uk-UA"/>
          <w14:ligatures w14:val="none"/>
        </w:rPr>
        <w:t>, затвердженому постановою Кабінету Міністрів України від 28 лютого 2025 р. № 294, </w:t>
      </w:r>
      <w:hyperlink r:id="rId71" w:anchor="n74" w:tgtFrame="_blank" w:history="1">
        <w:r w:rsidRPr="00B565D8">
          <w:rPr>
            <w:rFonts w:ascii="Times New Roman" w:eastAsia="Times New Roman" w:hAnsi="Times New Roman" w:cs="Times New Roman"/>
            <w:color w:val="000099"/>
            <w:kern w:val="0"/>
            <w:sz w:val="24"/>
            <w:szCs w:val="24"/>
            <w:u w:val="single"/>
            <w:lang w:eastAsia="uk-UA"/>
            <w14:ligatures w14:val="none"/>
          </w:rPr>
          <w:t>Порядку розподілу коштів державного бюджету на підготовку та реалізацію публічних інвестиційних проектів та програм публічних інвестицій</w:t>
        </w:r>
      </w:hyperlink>
      <w:r w:rsidRPr="00B565D8">
        <w:rPr>
          <w:rFonts w:ascii="Times New Roman" w:eastAsia="Times New Roman" w:hAnsi="Times New Roman" w:cs="Times New Roman"/>
          <w:color w:val="333333"/>
          <w:kern w:val="0"/>
          <w:sz w:val="24"/>
          <w:szCs w:val="24"/>
          <w:lang w:eastAsia="uk-UA"/>
          <w14:ligatures w14:val="none"/>
        </w:rPr>
        <w:t>, затвердженому постановою Кабінету Міністрів України від 28 лютого 2025 р. № 232 “Деякі питання розподілу публічних інвестицій” (Офіційний вісник України, 2025 р., № 26, ст. 1729), та інших нормативно-правових актах.</w:t>
      </w:r>
    </w:p>
    <w:p w14:paraId="0821E2A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1" w:name="n687"/>
      <w:bookmarkEnd w:id="251"/>
      <w:r w:rsidRPr="00B565D8">
        <w:rPr>
          <w:rFonts w:ascii="Times New Roman" w:eastAsia="Times New Roman" w:hAnsi="Times New Roman" w:cs="Times New Roman"/>
          <w:color w:val="333333"/>
          <w:kern w:val="0"/>
          <w:sz w:val="24"/>
          <w:szCs w:val="24"/>
          <w:lang w:eastAsia="uk-UA"/>
          <w14:ligatures w14:val="none"/>
        </w:rPr>
        <w:t>3. Процедура реалізації проекту та програми, які включені до єдиного проектного портфеля публічних інвестицій держави (регіону, територіальної громади), встановлена цим Порядком, є обов’язковою для проектів та програм, заходи з реалізації яких фінансуються/фінансуватимуться за рахунок коштів державного бюджету та/або надання державної підтримки. Для проектів та програм, заходи з реалізації яких фінансуються/фінансуватимуться за рахунок коштів місцевого бюджету та/або за рахунок запозичень, отриманих під місцеві гарантії, така процедура є рекомендованою.</w:t>
      </w:r>
    </w:p>
    <w:p w14:paraId="1701631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2" w:name="n688"/>
      <w:bookmarkEnd w:id="252"/>
      <w:r w:rsidRPr="00B565D8">
        <w:rPr>
          <w:rFonts w:ascii="Times New Roman" w:eastAsia="Times New Roman" w:hAnsi="Times New Roman" w:cs="Times New Roman"/>
          <w:color w:val="333333"/>
          <w:kern w:val="0"/>
          <w:sz w:val="24"/>
          <w:szCs w:val="24"/>
          <w:lang w:eastAsia="uk-UA"/>
          <w14:ligatures w14:val="none"/>
        </w:rPr>
        <w:t>4. Інформація та документи щодо реалізації проектів та програм вносяться до Єдиної інформаційної системи управління публічними інвестиційними проектами (далі - Єдина інформаційна система) виконавцями проектів та програм на кожній стадії їх реалізації.</w:t>
      </w:r>
    </w:p>
    <w:p w14:paraId="2B43EA5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3" w:name="n631"/>
      <w:bookmarkEnd w:id="253"/>
      <w:r w:rsidRPr="00B565D8">
        <w:rPr>
          <w:rFonts w:ascii="Times New Roman" w:eastAsia="Times New Roman" w:hAnsi="Times New Roman" w:cs="Times New Roman"/>
          <w:color w:val="333333"/>
          <w:kern w:val="0"/>
          <w:sz w:val="24"/>
          <w:szCs w:val="24"/>
          <w:lang w:eastAsia="uk-UA"/>
          <w14:ligatures w14:val="none"/>
        </w:rPr>
        <w:t>Інформація та документи щодо реалізації проектів та програм може вноситись до Єдиної інформаційної системи шляхом електронної інформаційної взаємодії з іншими електронними інформаційними ресурсами в установленому порядку.</w:t>
      </w:r>
    </w:p>
    <w:p w14:paraId="6782A64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4" w:name="n689"/>
      <w:bookmarkEnd w:id="254"/>
      <w:r w:rsidRPr="00B565D8">
        <w:rPr>
          <w:rFonts w:ascii="Times New Roman" w:eastAsia="Times New Roman" w:hAnsi="Times New Roman" w:cs="Times New Roman"/>
          <w:color w:val="333333"/>
          <w:kern w:val="0"/>
          <w:sz w:val="24"/>
          <w:szCs w:val="24"/>
          <w:lang w:eastAsia="uk-UA"/>
          <w14:ligatures w14:val="none"/>
        </w:rPr>
        <w:t>5. Проект підлягає повторній галузевій (секторальній) оцінці та/або експертній оцінці відповідно до Порядку оцінки публічних інвестиційних проектів та програм публічних інвестицій, затвердженого постановою Кабінету Міністрів України від 28 лютого 2025 р. № 527 “Деякі питання управління публічними інвестиціями”, у разі:</w:t>
      </w:r>
    </w:p>
    <w:p w14:paraId="1A330B3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5" w:name="n633"/>
      <w:bookmarkEnd w:id="255"/>
      <w:r w:rsidRPr="00B565D8">
        <w:rPr>
          <w:rFonts w:ascii="Times New Roman" w:eastAsia="Times New Roman" w:hAnsi="Times New Roman" w:cs="Times New Roman"/>
          <w:color w:val="333333"/>
          <w:kern w:val="0"/>
          <w:sz w:val="24"/>
          <w:szCs w:val="24"/>
          <w:lang w:eastAsia="uk-UA"/>
          <w14:ligatures w14:val="none"/>
        </w:rPr>
        <w:t>зміни його прогнозної загальної вартості більш як на 10 відсотків вартості, визначеної на момент включення до єдиного проектного портфеля, в тому числі внаслідок зміни з урахуванням прогнозного рівня інфляції;</w:t>
      </w:r>
    </w:p>
    <w:p w14:paraId="33418FF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6" w:name="n634"/>
      <w:bookmarkEnd w:id="256"/>
      <w:r w:rsidRPr="00B565D8">
        <w:rPr>
          <w:rFonts w:ascii="Times New Roman" w:eastAsia="Times New Roman" w:hAnsi="Times New Roman" w:cs="Times New Roman"/>
          <w:color w:val="333333"/>
          <w:kern w:val="0"/>
          <w:sz w:val="24"/>
          <w:szCs w:val="24"/>
          <w:lang w:eastAsia="uk-UA"/>
          <w14:ligatures w14:val="none"/>
        </w:rPr>
        <w:t>зміни технічних рішень та/або включення додаткових компонентів чи витрат, не передбачених інвестиційним техніко-економічним обґрунтуванням, що призводять до зміни цільових показників проекту;</w:t>
      </w:r>
    </w:p>
    <w:p w14:paraId="753C30B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7" w:name="n635"/>
      <w:bookmarkEnd w:id="257"/>
      <w:r w:rsidRPr="00B565D8">
        <w:rPr>
          <w:rFonts w:ascii="Times New Roman" w:eastAsia="Times New Roman" w:hAnsi="Times New Roman" w:cs="Times New Roman"/>
          <w:color w:val="333333"/>
          <w:kern w:val="0"/>
          <w:sz w:val="24"/>
          <w:szCs w:val="24"/>
          <w:lang w:eastAsia="uk-UA"/>
          <w14:ligatures w14:val="none"/>
        </w:rPr>
        <w:t>зміни цільового призначення обладнання (</w:t>
      </w:r>
      <w:proofErr w:type="spellStart"/>
      <w:r w:rsidRPr="00B565D8">
        <w:rPr>
          <w:rFonts w:ascii="Times New Roman" w:eastAsia="Times New Roman" w:hAnsi="Times New Roman" w:cs="Times New Roman"/>
          <w:color w:val="333333"/>
          <w:kern w:val="0"/>
          <w:sz w:val="24"/>
          <w:szCs w:val="24"/>
          <w:lang w:eastAsia="uk-UA"/>
          <w14:ligatures w14:val="none"/>
        </w:rPr>
        <w:t>устатковання</w:t>
      </w:r>
      <w:proofErr w:type="spellEnd"/>
      <w:r w:rsidRPr="00B565D8">
        <w:rPr>
          <w:rFonts w:ascii="Times New Roman" w:eastAsia="Times New Roman" w:hAnsi="Times New Roman" w:cs="Times New Roman"/>
          <w:color w:val="333333"/>
          <w:kern w:val="0"/>
          <w:sz w:val="24"/>
          <w:szCs w:val="24"/>
          <w:lang w:eastAsia="uk-UA"/>
          <w14:ligatures w14:val="none"/>
        </w:rPr>
        <w:t>), не передбаченого інвестиційним техніко-економічним обґрунтуванням;</w:t>
      </w:r>
    </w:p>
    <w:p w14:paraId="2126F691"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8" w:name="n636"/>
      <w:bookmarkEnd w:id="258"/>
      <w:r w:rsidRPr="00B565D8">
        <w:rPr>
          <w:rFonts w:ascii="Times New Roman" w:eastAsia="Times New Roman" w:hAnsi="Times New Roman" w:cs="Times New Roman"/>
          <w:color w:val="333333"/>
          <w:kern w:val="0"/>
          <w:sz w:val="24"/>
          <w:szCs w:val="24"/>
          <w:lang w:eastAsia="uk-UA"/>
          <w14:ligatures w14:val="none"/>
        </w:rPr>
        <w:lastRenderedPageBreak/>
        <w:t>настання інших обґрунтованих умов, зокрема за рішенням ініціатора проекту або за рекомендацією Міжвідомчої комісії з питань розподілу публічних інвестицій, що можуть істотно вплинути на результати реалізації такого проекту.</w:t>
      </w:r>
    </w:p>
    <w:p w14:paraId="6ECDD0C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9" w:name="n690"/>
      <w:bookmarkEnd w:id="259"/>
      <w:r w:rsidRPr="00B565D8">
        <w:rPr>
          <w:rFonts w:ascii="Times New Roman" w:eastAsia="Times New Roman" w:hAnsi="Times New Roman" w:cs="Times New Roman"/>
          <w:color w:val="333333"/>
          <w:kern w:val="0"/>
          <w:sz w:val="24"/>
          <w:szCs w:val="24"/>
          <w:lang w:eastAsia="uk-UA"/>
          <w14:ligatures w14:val="none"/>
        </w:rPr>
        <w:t>6. Підстави для підготовки Міжвідомчою комісією з питань розподілу публічних інвестицій пропозицій та рекомендацій щодо коригування або припинення (зупинення) фінансового забезпечення таких проектів та програм і подання таких пропозицій та рекомендацій Мінфіну для прийняття відповідних рішень визначені </w:t>
      </w:r>
      <w:hyperlink r:id="rId72" w:anchor="n74" w:tgtFrame="_blank" w:history="1">
        <w:r w:rsidRPr="00B565D8">
          <w:rPr>
            <w:rFonts w:ascii="Times New Roman" w:eastAsia="Times New Roman" w:hAnsi="Times New Roman" w:cs="Times New Roman"/>
            <w:color w:val="000099"/>
            <w:kern w:val="0"/>
            <w:sz w:val="24"/>
            <w:szCs w:val="24"/>
            <w:u w:val="single"/>
            <w:lang w:eastAsia="uk-UA"/>
            <w14:ligatures w14:val="none"/>
          </w:rPr>
          <w:t>Порядком розподілу коштів державного бюджету на підготовку та реалізацію публічних інвестиційних проектів та програм публічних інвестицій</w:t>
        </w:r>
      </w:hyperlink>
      <w:r w:rsidRPr="00B565D8">
        <w:rPr>
          <w:rFonts w:ascii="Times New Roman" w:eastAsia="Times New Roman" w:hAnsi="Times New Roman" w:cs="Times New Roman"/>
          <w:color w:val="333333"/>
          <w:kern w:val="0"/>
          <w:sz w:val="24"/>
          <w:szCs w:val="24"/>
          <w:lang w:eastAsia="uk-UA"/>
          <w14:ligatures w14:val="none"/>
        </w:rPr>
        <w:t>, затвердженим постановою Кабінету Міністрів України від 28 лютого 2025 р. № 232 “Деякі питання розподілу публічних інвестицій”.</w:t>
      </w:r>
    </w:p>
    <w:p w14:paraId="68CFFDD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0" w:name="n691"/>
      <w:bookmarkEnd w:id="260"/>
      <w:r w:rsidRPr="00B565D8">
        <w:rPr>
          <w:rFonts w:ascii="Times New Roman" w:eastAsia="Times New Roman" w:hAnsi="Times New Roman" w:cs="Times New Roman"/>
          <w:color w:val="333333"/>
          <w:kern w:val="0"/>
          <w:sz w:val="24"/>
          <w:szCs w:val="24"/>
          <w:lang w:eastAsia="uk-UA"/>
          <w14:ligatures w14:val="none"/>
        </w:rPr>
        <w:t>7. Ініціатор проекту з дня підтвердження готовності проекту до реалізації зобов’язаний:</w:t>
      </w:r>
    </w:p>
    <w:p w14:paraId="0E4947B8"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1" w:name="n639"/>
      <w:bookmarkEnd w:id="261"/>
      <w:r w:rsidRPr="00B565D8">
        <w:rPr>
          <w:rFonts w:ascii="Times New Roman" w:eastAsia="Times New Roman" w:hAnsi="Times New Roman" w:cs="Times New Roman"/>
          <w:color w:val="333333"/>
          <w:kern w:val="0"/>
          <w:sz w:val="24"/>
          <w:szCs w:val="24"/>
          <w:lang w:eastAsia="uk-UA"/>
          <w14:ligatures w14:val="none"/>
        </w:rPr>
        <w:t>визначити виконавця проекту;</w:t>
      </w:r>
    </w:p>
    <w:p w14:paraId="2C511CE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2" w:name="n640"/>
      <w:bookmarkEnd w:id="262"/>
      <w:r w:rsidRPr="00B565D8">
        <w:rPr>
          <w:rFonts w:ascii="Times New Roman" w:eastAsia="Times New Roman" w:hAnsi="Times New Roman" w:cs="Times New Roman"/>
          <w:color w:val="333333"/>
          <w:kern w:val="0"/>
          <w:sz w:val="24"/>
          <w:szCs w:val="24"/>
          <w:lang w:eastAsia="uk-UA"/>
          <w14:ligatures w14:val="none"/>
        </w:rPr>
        <w:t>здійснювати оновлення інформації щодо проекту у разі наявності змін та після отримання фінансування, що включає, але не обмежується коригуванням даних про обсяги робіт, строки виконання, бюджет та інші відомості, що можуть мати вплив на реалізацію проекту;</w:t>
      </w:r>
    </w:p>
    <w:p w14:paraId="3ECFD46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3" w:name="n641"/>
      <w:bookmarkEnd w:id="263"/>
      <w:r w:rsidRPr="00B565D8">
        <w:rPr>
          <w:rFonts w:ascii="Times New Roman" w:eastAsia="Times New Roman" w:hAnsi="Times New Roman" w:cs="Times New Roman"/>
          <w:color w:val="333333"/>
          <w:kern w:val="0"/>
          <w:sz w:val="24"/>
          <w:szCs w:val="24"/>
          <w:lang w:eastAsia="uk-UA"/>
          <w14:ligatures w14:val="none"/>
        </w:rPr>
        <w:t>забезпечувати проведення оцінки ефективності реалізації проекту відповідно до </w:t>
      </w:r>
      <w:hyperlink r:id="rId73" w:anchor="n700" w:history="1">
        <w:r w:rsidRPr="00B565D8">
          <w:rPr>
            <w:rFonts w:ascii="Times New Roman" w:eastAsia="Times New Roman" w:hAnsi="Times New Roman" w:cs="Times New Roman"/>
            <w:color w:val="006600"/>
            <w:kern w:val="0"/>
            <w:sz w:val="24"/>
            <w:szCs w:val="24"/>
            <w:u w:val="single"/>
            <w:lang w:eastAsia="uk-UA"/>
            <w14:ligatures w14:val="none"/>
          </w:rPr>
          <w:t>пунктів 16-19</w:t>
        </w:r>
      </w:hyperlink>
      <w:r w:rsidRPr="00B565D8">
        <w:rPr>
          <w:rFonts w:ascii="Times New Roman" w:eastAsia="Times New Roman" w:hAnsi="Times New Roman" w:cs="Times New Roman"/>
          <w:color w:val="333333"/>
          <w:kern w:val="0"/>
          <w:sz w:val="24"/>
          <w:szCs w:val="24"/>
          <w:lang w:eastAsia="uk-UA"/>
          <w14:ligatures w14:val="none"/>
        </w:rPr>
        <w:t> цього Порядку та вживати необхідних заходів для виявлення та усунення відхилень від плану реалізації проекту;</w:t>
      </w:r>
    </w:p>
    <w:p w14:paraId="4614CD4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4" w:name="n642"/>
      <w:bookmarkEnd w:id="264"/>
      <w:r w:rsidRPr="00B565D8">
        <w:rPr>
          <w:rFonts w:ascii="Times New Roman" w:eastAsia="Times New Roman" w:hAnsi="Times New Roman" w:cs="Times New Roman"/>
          <w:color w:val="333333"/>
          <w:kern w:val="0"/>
          <w:sz w:val="24"/>
          <w:szCs w:val="24"/>
          <w:lang w:eastAsia="uk-UA"/>
          <w14:ligatures w14:val="none"/>
        </w:rPr>
        <w:t>забезпечити під час реалізації проекту дотримання норм і стандартів для забезпечення якості та ефективності реалізації проекту, а також відповідність законодавству.</w:t>
      </w:r>
    </w:p>
    <w:p w14:paraId="271531A2"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5" w:name="n692"/>
      <w:bookmarkEnd w:id="265"/>
      <w:r w:rsidRPr="00B565D8">
        <w:rPr>
          <w:rFonts w:ascii="Times New Roman" w:eastAsia="Times New Roman" w:hAnsi="Times New Roman" w:cs="Times New Roman"/>
          <w:color w:val="333333"/>
          <w:kern w:val="0"/>
          <w:sz w:val="24"/>
          <w:szCs w:val="24"/>
          <w:lang w:eastAsia="uk-UA"/>
          <w14:ligatures w14:val="none"/>
        </w:rPr>
        <w:t>8. Виконавець проекту визначається рішенням ініціатора проекту в десятиденний строк з дня підтвердження готовності проекту до реалізації.</w:t>
      </w:r>
    </w:p>
    <w:p w14:paraId="731DD6D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6" w:name="n693"/>
      <w:bookmarkEnd w:id="266"/>
      <w:r w:rsidRPr="00B565D8">
        <w:rPr>
          <w:rFonts w:ascii="Times New Roman" w:eastAsia="Times New Roman" w:hAnsi="Times New Roman" w:cs="Times New Roman"/>
          <w:color w:val="333333"/>
          <w:kern w:val="0"/>
          <w:sz w:val="24"/>
          <w:szCs w:val="24"/>
          <w:lang w:eastAsia="uk-UA"/>
          <w14:ligatures w14:val="none"/>
        </w:rPr>
        <w:t xml:space="preserve">9. Виконавець проекту протягом місяця з дня прийняття рішення ініціатора про його визначення виконавцем актуалізує план реалізації проекту із зазначенням чіткого графіка та дат, який формується за допомогою Єдиної інформаційної системи та містить інформацію щодо здійснення комплексу заходів, зокрема організаційно-правових, управлінських, аналітичних, фінансових та інженерно-технічних (за необхідності підготовку та проведення </w:t>
      </w:r>
      <w:proofErr w:type="spellStart"/>
      <w:r w:rsidRPr="00B565D8">
        <w:rPr>
          <w:rFonts w:ascii="Times New Roman" w:eastAsia="Times New Roman" w:hAnsi="Times New Roman" w:cs="Times New Roman"/>
          <w:color w:val="333333"/>
          <w:kern w:val="0"/>
          <w:sz w:val="24"/>
          <w:szCs w:val="24"/>
          <w:lang w:eastAsia="uk-UA"/>
          <w14:ligatures w14:val="none"/>
        </w:rPr>
        <w:t>закупівель</w:t>
      </w:r>
      <w:proofErr w:type="spellEnd"/>
      <w:r w:rsidRPr="00B565D8">
        <w:rPr>
          <w:rFonts w:ascii="Times New Roman" w:eastAsia="Times New Roman" w:hAnsi="Times New Roman" w:cs="Times New Roman"/>
          <w:color w:val="333333"/>
          <w:kern w:val="0"/>
          <w:sz w:val="24"/>
          <w:szCs w:val="24"/>
          <w:lang w:eastAsia="uk-UA"/>
          <w14:ligatures w14:val="none"/>
        </w:rPr>
        <w:t>, укладення договорів, проведення будівельних робіт, контроль якості виконання робіт, постачання товарів чи обладнання), з урахуванням методичних рекомендацій, затверджених Мінекономіки.</w:t>
      </w:r>
    </w:p>
    <w:p w14:paraId="5AC7B86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7" w:name="n645"/>
      <w:bookmarkEnd w:id="267"/>
      <w:r w:rsidRPr="00B565D8">
        <w:rPr>
          <w:rFonts w:ascii="Times New Roman" w:eastAsia="Times New Roman" w:hAnsi="Times New Roman" w:cs="Times New Roman"/>
          <w:color w:val="333333"/>
          <w:kern w:val="0"/>
          <w:sz w:val="24"/>
          <w:szCs w:val="24"/>
          <w:lang w:eastAsia="uk-UA"/>
          <w14:ligatures w14:val="none"/>
        </w:rPr>
        <w:t>Виконавець проекту забезпечує якісне і своєчасне виконання всіх заходів, передбачених планом реалізації проекту. У разі необхідності та наявності обґрунтувань виконавець проекту може вносити до нього зміни.</w:t>
      </w:r>
    </w:p>
    <w:p w14:paraId="3AFAB14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8" w:name="n694"/>
      <w:bookmarkEnd w:id="268"/>
      <w:r w:rsidRPr="00B565D8">
        <w:rPr>
          <w:rFonts w:ascii="Times New Roman" w:eastAsia="Times New Roman" w:hAnsi="Times New Roman" w:cs="Times New Roman"/>
          <w:color w:val="333333"/>
          <w:kern w:val="0"/>
          <w:sz w:val="24"/>
          <w:szCs w:val="24"/>
          <w:lang w:eastAsia="uk-UA"/>
          <w14:ligatures w14:val="none"/>
        </w:rPr>
        <w:t xml:space="preserve">10. Виконавець проекту забезпечує щомісячне внесення до Єдиної інформаційної системи звітів щодо прогресу реалізації проекту, включаючи фізичні і фінансові показники виконання, та </w:t>
      </w:r>
      <w:proofErr w:type="spellStart"/>
      <w:r w:rsidRPr="00B565D8">
        <w:rPr>
          <w:rFonts w:ascii="Times New Roman" w:eastAsia="Times New Roman" w:hAnsi="Times New Roman" w:cs="Times New Roman"/>
          <w:color w:val="333333"/>
          <w:kern w:val="0"/>
          <w:sz w:val="24"/>
          <w:szCs w:val="24"/>
          <w:lang w:eastAsia="uk-UA"/>
          <w14:ligatures w14:val="none"/>
        </w:rPr>
        <w:t>фотозвітів</w:t>
      </w:r>
      <w:proofErr w:type="spellEnd"/>
      <w:r w:rsidRPr="00B565D8">
        <w:rPr>
          <w:rFonts w:ascii="Times New Roman" w:eastAsia="Times New Roman" w:hAnsi="Times New Roman" w:cs="Times New Roman"/>
          <w:color w:val="333333"/>
          <w:kern w:val="0"/>
          <w:sz w:val="24"/>
          <w:szCs w:val="24"/>
          <w:lang w:eastAsia="uk-UA"/>
          <w14:ligatures w14:val="none"/>
        </w:rPr>
        <w:t xml:space="preserve"> не пізніше 10 числа місяця, наступного за звітним.</w:t>
      </w:r>
    </w:p>
    <w:p w14:paraId="3E6F7A1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9" w:name="n695"/>
      <w:bookmarkEnd w:id="269"/>
      <w:r w:rsidRPr="00B565D8">
        <w:rPr>
          <w:rFonts w:ascii="Times New Roman" w:eastAsia="Times New Roman" w:hAnsi="Times New Roman" w:cs="Times New Roman"/>
          <w:color w:val="333333"/>
          <w:kern w:val="0"/>
          <w:sz w:val="24"/>
          <w:szCs w:val="24"/>
          <w:lang w:eastAsia="uk-UA"/>
          <w14:ligatures w14:val="none"/>
        </w:rPr>
        <w:t>11. Ініціатор програми з моменту підтвердження готовності програми до реалізації зобов’язаний:</w:t>
      </w:r>
    </w:p>
    <w:p w14:paraId="55AB658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0" w:name="n648"/>
      <w:bookmarkEnd w:id="270"/>
      <w:r w:rsidRPr="00B565D8">
        <w:rPr>
          <w:rFonts w:ascii="Times New Roman" w:eastAsia="Times New Roman" w:hAnsi="Times New Roman" w:cs="Times New Roman"/>
          <w:color w:val="333333"/>
          <w:kern w:val="0"/>
          <w:sz w:val="24"/>
          <w:szCs w:val="24"/>
          <w:lang w:eastAsia="uk-UA"/>
          <w14:ligatures w14:val="none"/>
        </w:rPr>
        <w:t>визначити виконавця програми;</w:t>
      </w:r>
    </w:p>
    <w:p w14:paraId="2B63979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1" w:name="n649"/>
      <w:bookmarkEnd w:id="271"/>
      <w:r w:rsidRPr="00B565D8">
        <w:rPr>
          <w:rFonts w:ascii="Times New Roman" w:eastAsia="Times New Roman" w:hAnsi="Times New Roman" w:cs="Times New Roman"/>
          <w:color w:val="333333"/>
          <w:kern w:val="0"/>
          <w:sz w:val="24"/>
          <w:szCs w:val="24"/>
          <w:lang w:eastAsia="uk-UA"/>
          <w14:ligatures w14:val="none"/>
        </w:rPr>
        <w:t>здійснювати оновлення інформації щодо програми (у разі такої необхідності);</w:t>
      </w:r>
    </w:p>
    <w:p w14:paraId="26BBF6C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2" w:name="n650"/>
      <w:bookmarkEnd w:id="272"/>
      <w:r w:rsidRPr="00B565D8">
        <w:rPr>
          <w:rFonts w:ascii="Times New Roman" w:eastAsia="Times New Roman" w:hAnsi="Times New Roman" w:cs="Times New Roman"/>
          <w:color w:val="333333"/>
          <w:kern w:val="0"/>
          <w:sz w:val="24"/>
          <w:szCs w:val="24"/>
          <w:lang w:eastAsia="uk-UA"/>
          <w14:ligatures w14:val="none"/>
        </w:rPr>
        <w:t>проводити оцінку ефективності реалізації програми та вживати заходів для виявлення та усунення відхилень від плану реалізації програми.</w:t>
      </w:r>
    </w:p>
    <w:p w14:paraId="13F7894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3" w:name="n696"/>
      <w:bookmarkEnd w:id="273"/>
      <w:r w:rsidRPr="00B565D8">
        <w:rPr>
          <w:rFonts w:ascii="Times New Roman" w:eastAsia="Times New Roman" w:hAnsi="Times New Roman" w:cs="Times New Roman"/>
          <w:color w:val="333333"/>
          <w:kern w:val="0"/>
          <w:sz w:val="24"/>
          <w:szCs w:val="24"/>
          <w:lang w:eastAsia="uk-UA"/>
          <w14:ligatures w14:val="none"/>
        </w:rPr>
        <w:t>12. Виконавець програми визначається рішенням ініціатора програми в десятиденний строк з дня підтвердження програми до реалізації.</w:t>
      </w:r>
    </w:p>
    <w:p w14:paraId="1A5A908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4" w:name="n697"/>
      <w:bookmarkEnd w:id="274"/>
      <w:r w:rsidRPr="00B565D8">
        <w:rPr>
          <w:rFonts w:ascii="Times New Roman" w:eastAsia="Times New Roman" w:hAnsi="Times New Roman" w:cs="Times New Roman"/>
          <w:color w:val="333333"/>
          <w:kern w:val="0"/>
          <w:sz w:val="24"/>
          <w:szCs w:val="24"/>
          <w:lang w:eastAsia="uk-UA"/>
          <w14:ligatures w14:val="none"/>
        </w:rPr>
        <w:t xml:space="preserve">13. Виконавець програми протягом одного місяця з дня прийняття рішення ініціатора програми про його визначення виконавцем актуалізує план реалізації програми, який </w:t>
      </w:r>
      <w:r w:rsidRPr="00B565D8">
        <w:rPr>
          <w:rFonts w:ascii="Times New Roman" w:eastAsia="Times New Roman" w:hAnsi="Times New Roman" w:cs="Times New Roman"/>
          <w:color w:val="333333"/>
          <w:kern w:val="0"/>
          <w:sz w:val="24"/>
          <w:szCs w:val="24"/>
          <w:lang w:eastAsia="uk-UA"/>
          <w14:ligatures w14:val="none"/>
        </w:rPr>
        <w:lastRenderedPageBreak/>
        <w:t>формується за допомогою Єдиної інформаційної системи та містить інформацію щодо здійснення комплексу заходів, зокрема:</w:t>
      </w:r>
    </w:p>
    <w:p w14:paraId="1F688C07"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5" w:name="n653"/>
      <w:bookmarkEnd w:id="275"/>
      <w:r w:rsidRPr="00B565D8">
        <w:rPr>
          <w:rFonts w:ascii="Times New Roman" w:eastAsia="Times New Roman" w:hAnsi="Times New Roman" w:cs="Times New Roman"/>
          <w:color w:val="333333"/>
          <w:kern w:val="0"/>
          <w:sz w:val="24"/>
          <w:szCs w:val="24"/>
          <w:lang w:eastAsia="uk-UA"/>
          <w14:ligatures w14:val="none"/>
        </w:rPr>
        <w:t>заходи, які необхідно здійснити для досягнення завдань та цілей програми, зокрема щодо включення відповідних проектів;</w:t>
      </w:r>
    </w:p>
    <w:p w14:paraId="08D0A65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6" w:name="n654"/>
      <w:bookmarkEnd w:id="276"/>
      <w:r w:rsidRPr="00B565D8">
        <w:rPr>
          <w:rFonts w:ascii="Times New Roman" w:eastAsia="Times New Roman" w:hAnsi="Times New Roman" w:cs="Times New Roman"/>
          <w:color w:val="333333"/>
          <w:kern w:val="0"/>
          <w:sz w:val="24"/>
          <w:szCs w:val="24"/>
          <w:lang w:eastAsia="uk-UA"/>
          <w14:ligatures w14:val="none"/>
        </w:rPr>
        <w:t>строки виконання кожного заходу з визначенням відповідальних за виконання осіб;</w:t>
      </w:r>
    </w:p>
    <w:p w14:paraId="478AEBA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7" w:name="n655"/>
      <w:bookmarkEnd w:id="277"/>
      <w:r w:rsidRPr="00B565D8">
        <w:rPr>
          <w:rFonts w:ascii="Times New Roman" w:eastAsia="Times New Roman" w:hAnsi="Times New Roman" w:cs="Times New Roman"/>
          <w:color w:val="333333"/>
          <w:kern w:val="0"/>
          <w:sz w:val="24"/>
          <w:szCs w:val="24"/>
          <w:lang w:eastAsia="uk-UA"/>
          <w14:ligatures w14:val="none"/>
        </w:rPr>
        <w:t>очікувані результати виконання кожного заходу;</w:t>
      </w:r>
    </w:p>
    <w:p w14:paraId="377ED2B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8" w:name="n656"/>
      <w:bookmarkEnd w:id="278"/>
      <w:r w:rsidRPr="00B565D8">
        <w:rPr>
          <w:rFonts w:ascii="Times New Roman" w:eastAsia="Times New Roman" w:hAnsi="Times New Roman" w:cs="Times New Roman"/>
          <w:color w:val="333333"/>
          <w:kern w:val="0"/>
          <w:sz w:val="24"/>
          <w:szCs w:val="24"/>
          <w:lang w:eastAsia="uk-UA"/>
          <w14:ligatures w14:val="none"/>
        </w:rPr>
        <w:t>індикатори оцінки досягнення результатів кожного заходу;</w:t>
      </w:r>
    </w:p>
    <w:p w14:paraId="17666BAF"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9" w:name="n657"/>
      <w:bookmarkEnd w:id="279"/>
      <w:r w:rsidRPr="00B565D8">
        <w:rPr>
          <w:rFonts w:ascii="Times New Roman" w:eastAsia="Times New Roman" w:hAnsi="Times New Roman" w:cs="Times New Roman"/>
          <w:color w:val="333333"/>
          <w:kern w:val="0"/>
          <w:sz w:val="24"/>
          <w:szCs w:val="24"/>
          <w:lang w:eastAsia="uk-UA"/>
          <w14:ligatures w14:val="none"/>
        </w:rPr>
        <w:t>інформацію про включені до програми проекти із зазначенням їх унікальних ідентифікаторів, стадії реалізації, вартості та джерел фінансування, строків реалізації та очікуваних результатів.</w:t>
      </w:r>
    </w:p>
    <w:p w14:paraId="4F3DCAB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0" w:name="n698"/>
      <w:bookmarkEnd w:id="280"/>
      <w:r w:rsidRPr="00B565D8">
        <w:rPr>
          <w:rFonts w:ascii="Times New Roman" w:eastAsia="Times New Roman" w:hAnsi="Times New Roman" w:cs="Times New Roman"/>
          <w:color w:val="333333"/>
          <w:kern w:val="0"/>
          <w:sz w:val="24"/>
          <w:szCs w:val="24"/>
          <w:lang w:eastAsia="uk-UA"/>
          <w14:ligatures w14:val="none"/>
        </w:rPr>
        <w:t>14. Виконавець програми забезпечує якісне і своєчасне виконання всіх заходів, передбачених планом реалізації програми, а у разі необхідності та наявності обґрунтувань може вносити до нього зміни.</w:t>
      </w:r>
    </w:p>
    <w:p w14:paraId="109622B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1" w:name="n699"/>
      <w:bookmarkEnd w:id="281"/>
      <w:r w:rsidRPr="00B565D8">
        <w:rPr>
          <w:rFonts w:ascii="Times New Roman" w:eastAsia="Times New Roman" w:hAnsi="Times New Roman" w:cs="Times New Roman"/>
          <w:color w:val="333333"/>
          <w:kern w:val="0"/>
          <w:sz w:val="24"/>
          <w:szCs w:val="24"/>
          <w:lang w:eastAsia="uk-UA"/>
          <w14:ligatures w14:val="none"/>
        </w:rPr>
        <w:t>15. Протягом строку реалізації проекту та програми виконавець проекту та програми забезпечує проведення щорічної оцінки ефективності реалізації проекту та програми, що передбачає здійснення їх моніторингу, аналізу та контролю виконання плану реалізації проекту та програми та індикаторів оцінки досягнення результатів.</w:t>
      </w:r>
    </w:p>
    <w:p w14:paraId="6ABEEA0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2" w:name="n700"/>
      <w:bookmarkEnd w:id="282"/>
      <w:r w:rsidRPr="00B565D8">
        <w:rPr>
          <w:rFonts w:ascii="Times New Roman" w:eastAsia="Times New Roman" w:hAnsi="Times New Roman" w:cs="Times New Roman"/>
          <w:color w:val="333333"/>
          <w:kern w:val="0"/>
          <w:sz w:val="24"/>
          <w:szCs w:val="24"/>
          <w:lang w:eastAsia="uk-UA"/>
          <w14:ligatures w14:val="none"/>
        </w:rPr>
        <w:t>16. Виконавець за результатами оцінки ефективності реалізації проекту та програми готує щорічний звіт, масштабного проекту - щоквартальний звіт.</w:t>
      </w:r>
    </w:p>
    <w:p w14:paraId="3925BC34"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3" w:name="n661"/>
      <w:bookmarkEnd w:id="283"/>
      <w:r w:rsidRPr="00B565D8">
        <w:rPr>
          <w:rFonts w:ascii="Times New Roman" w:eastAsia="Times New Roman" w:hAnsi="Times New Roman" w:cs="Times New Roman"/>
          <w:color w:val="333333"/>
          <w:kern w:val="0"/>
          <w:sz w:val="24"/>
          <w:szCs w:val="24"/>
          <w:lang w:eastAsia="uk-UA"/>
          <w14:ligatures w14:val="none"/>
        </w:rPr>
        <w:t>Щорічний/щоквартальний звіт повинен містити:</w:t>
      </w:r>
    </w:p>
    <w:p w14:paraId="77B1FBA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4" w:name="n662"/>
      <w:bookmarkEnd w:id="284"/>
      <w:r w:rsidRPr="00B565D8">
        <w:rPr>
          <w:rFonts w:ascii="Times New Roman" w:eastAsia="Times New Roman" w:hAnsi="Times New Roman" w:cs="Times New Roman"/>
          <w:color w:val="333333"/>
          <w:kern w:val="0"/>
          <w:sz w:val="24"/>
          <w:szCs w:val="24"/>
          <w:lang w:eastAsia="uk-UA"/>
          <w14:ligatures w14:val="none"/>
        </w:rPr>
        <w:t>інформацію про хід виконання плану реалізації проекту або програми; аналіз досягнутих результатів;</w:t>
      </w:r>
    </w:p>
    <w:p w14:paraId="0210B4BA"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5" w:name="n663"/>
      <w:bookmarkEnd w:id="285"/>
      <w:r w:rsidRPr="00B565D8">
        <w:rPr>
          <w:rFonts w:ascii="Times New Roman" w:eastAsia="Times New Roman" w:hAnsi="Times New Roman" w:cs="Times New Roman"/>
          <w:color w:val="333333"/>
          <w:kern w:val="0"/>
          <w:sz w:val="24"/>
          <w:szCs w:val="24"/>
          <w:lang w:eastAsia="uk-UA"/>
          <w14:ligatures w14:val="none"/>
        </w:rPr>
        <w:t>інформацію про використання коштів (у разі, коли захід проекту або програми передбачає використання коштів);</w:t>
      </w:r>
    </w:p>
    <w:p w14:paraId="55F202B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6" w:name="n664"/>
      <w:bookmarkEnd w:id="286"/>
      <w:r w:rsidRPr="00B565D8">
        <w:rPr>
          <w:rFonts w:ascii="Times New Roman" w:eastAsia="Times New Roman" w:hAnsi="Times New Roman" w:cs="Times New Roman"/>
          <w:color w:val="333333"/>
          <w:kern w:val="0"/>
          <w:sz w:val="24"/>
          <w:szCs w:val="24"/>
          <w:lang w:eastAsia="uk-UA"/>
          <w14:ligatures w14:val="none"/>
        </w:rPr>
        <w:t>пропозиції щодо коригування проекту або програми (за необхідності).</w:t>
      </w:r>
    </w:p>
    <w:p w14:paraId="405FC4D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7" w:name="n701"/>
      <w:bookmarkEnd w:id="287"/>
      <w:r w:rsidRPr="00B565D8">
        <w:rPr>
          <w:rFonts w:ascii="Times New Roman" w:eastAsia="Times New Roman" w:hAnsi="Times New Roman" w:cs="Times New Roman"/>
          <w:color w:val="333333"/>
          <w:kern w:val="0"/>
          <w:sz w:val="24"/>
          <w:szCs w:val="24"/>
          <w:lang w:eastAsia="uk-UA"/>
          <w14:ligatures w14:val="none"/>
        </w:rPr>
        <w:t>17. Щорічний звіт вноситься виконавцем проекту або програми до Єдиної інформаційної системи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особи до 10 січня наступного за звітним року.</w:t>
      </w:r>
    </w:p>
    <w:p w14:paraId="350FFF3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8" w:name="n666"/>
      <w:bookmarkEnd w:id="288"/>
      <w:r w:rsidRPr="00B565D8">
        <w:rPr>
          <w:rFonts w:ascii="Times New Roman" w:eastAsia="Times New Roman" w:hAnsi="Times New Roman" w:cs="Times New Roman"/>
          <w:color w:val="333333"/>
          <w:kern w:val="0"/>
          <w:sz w:val="24"/>
          <w:szCs w:val="24"/>
          <w:lang w:eastAsia="uk-UA"/>
          <w14:ligatures w14:val="none"/>
        </w:rPr>
        <w:t>Щоквартальний звіт вноситься виконавцем проекту до Єдиної інформаційної системи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особи до 10 числа місяця, наступного за звітним періодом.</w:t>
      </w:r>
    </w:p>
    <w:p w14:paraId="41BFC6C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9" w:name="n667"/>
      <w:bookmarkEnd w:id="289"/>
      <w:r w:rsidRPr="00B565D8">
        <w:rPr>
          <w:rFonts w:ascii="Times New Roman" w:eastAsia="Times New Roman" w:hAnsi="Times New Roman" w:cs="Times New Roman"/>
          <w:color w:val="333333"/>
          <w:kern w:val="0"/>
          <w:sz w:val="24"/>
          <w:szCs w:val="24"/>
          <w:lang w:eastAsia="uk-UA"/>
          <w14:ligatures w14:val="none"/>
        </w:rPr>
        <w:t>У разі виявлення ініціатором проекту або програми за результатами перевірки щорічного/щоквартального звіту неефективного здійснення заходу (заходів) проекту або програми ініціатор може подавати пропозиції щодо коригування заходу (заходів), які передбачені планом реалізації проекту або програми.</w:t>
      </w:r>
    </w:p>
    <w:p w14:paraId="75390D7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0" w:name="n702"/>
      <w:bookmarkEnd w:id="290"/>
      <w:r w:rsidRPr="00B565D8">
        <w:rPr>
          <w:rFonts w:ascii="Times New Roman" w:eastAsia="Times New Roman" w:hAnsi="Times New Roman" w:cs="Times New Roman"/>
          <w:color w:val="333333"/>
          <w:kern w:val="0"/>
          <w:sz w:val="24"/>
          <w:szCs w:val="24"/>
          <w:lang w:eastAsia="uk-UA"/>
          <w14:ligatures w14:val="none"/>
        </w:rPr>
        <w:t>18. У разі зміни параметрів, що можуть мати вплив на реалізацію проекту (зокрема зміна обсягів робіт, строків реалізації, бюджету, джерел фінансування), виконавець проекту та програми за погодженням з ініціатором проекту та програми може здійснювати їх коригування за допомогою програмних засобів Єдиної інформаційної системи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особи.</w:t>
      </w:r>
    </w:p>
    <w:p w14:paraId="28C76EC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1" w:name="n669"/>
      <w:bookmarkEnd w:id="291"/>
      <w:r w:rsidRPr="00B565D8">
        <w:rPr>
          <w:rFonts w:ascii="Times New Roman" w:eastAsia="Times New Roman" w:hAnsi="Times New Roman" w:cs="Times New Roman"/>
          <w:color w:val="333333"/>
          <w:kern w:val="0"/>
          <w:sz w:val="24"/>
          <w:szCs w:val="24"/>
          <w:lang w:eastAsia="uk-UA"/>
          <w14:ligatures w14:val="none"/>
        </w:rPr>
        <w:t>Ініціатор проекту та програми також має право ініціювати таке коригування.</w:t>
      </w:r>
    </w:p>
    <w:p w14:paraId="05F146E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2" w:name="n670"/>
      <w:bookmarkEnd w:id="292"/>
      <w:r w:rsidRPr="00B565D8">
        <w:rPr>
          <w:rFonts w:ascii="Times New Roman" w:eastAsia="Times New Roman" w:hAnsi="Times New Roman" w:cs="Times New Roman"/>
          <w:color w:val="333333"/>
          <w:kern w:val="0"/>
          <w:sz w:val="24"/>
          <w:szCs w:val="24"/>
          <w:lang w:eastAsia="uk-UA"/>
          <w14:ligatures w14:val="none"/>
        </w:rPr>
        <w:lastRenderedPageBreak/>
        <w:t>На етапі реалізації проектів та програм коригування обґрунтувань, здійснених на етапі підготовки таких проектів та програм, не здійснюється, крім випадків, визначених у </w:t>
      </w:r>
      <w:hyperlink r:id="rId74" w:anchor="n689" w:history="1">
        <w:r w:rsidRPr="00B565D8">
          <w:rPr>
            <w:rFonts w:ascii="Times New Roman" w:eastAsia="Times New Roman" w:hAnsi="Times New Roman" w:cs="Times New Roman"/>
            <w:color w:val="006600"/>
            <w:kern w:val="0"/>
            <w:sz w:val="24"/>
            <w:szCs w:val="24"/>
            <w:u w:val="single"/>
            <w:lang w:eastAsia="uk-UA"/>
            <w14:ligatures w14:val="none"/>
          </w:rPr>
          <w:t>пункті 5</w:t>
        </w:r>
      </w:hyperlink>
      <w:r w:rsidRPr="00B565D8">
        <w:rPr>
          <w:rFonts w:ascii="Times New Roman" w:eastAsia="Times New Roman" w:hAnsi="Times New Roman" w:cs="Times New Roman"/>
          <w:color w:val="333333"/>
          <w:kern w:val="0"/>
          <w:sz w:val="24"/>
          <w:szCs w:val="24"/>
          <w:lang w:eastAsia="uk-UA"/>
          <w14:ligatures w14:val="none"/>
        </w:rPr>
        <w:t> цього Порядку.</w:t>
      </w:r>
    </w:p>
    <w:p w14:paraId="1438A18C"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3" w:name="n703"/>
      <w:bookmarkEnd w:id="293"/>
      <w:r w:rsidRPr="00B565D8">
        <w:rPr>
          <w:rFonts w:ascii="Times New Roman" w:eastAsia="Times New Roman" w:hAnsi="Times New Roman" w:cs="Times New Roman"/>
          <w:color w:val="333333"/>
          <w:kern w:val="0"/>
          <w:sz w:val="24"/>
          <w:szCs w:val="24"/>
          <w:lang w:eastAsia="uk-UA"/>
          <w14:ligatures w14:val="none"/>
        </w:rPr>
        <w:t>19. У місячний строк з дня завершення реалізації проекту та програми виконавець проекту та програми вносить до Єдиної інформаційної системи та подає ініціатору проекту та програми з використанням програмних засобів та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особи виконавця проекту та програми звіт про завершення реалізації проекту та програми із зазначенням інформації про:</w:t>
      </w:r>
    </w:p>
    <w:p w14:paraId="5B9A24B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4" w:name="n672"/>
      <w:bookmarkEnd w:id="294"/>
      <w:r w:rsidRPr="00B565D8">
        <w:rPr>
          <w:rFonts w:ascii="Times New Roman" w:eastAsia="Times New Roman" w:hAnsi="Times New Roman" w:cs="Times New Roman"/>
          <w:color w:val="333333"/>
          <w:kern w:val="0"/>
          <w:sz w:val="24"/>
          <w:szCs w:val="24"/>
          <w:lang w:eastAsia="uk-UA"/>
          <w14:ligatures w14:val="none"/>
        </w:rPr>
        <w:t>підтвердження фактично здійснених заходів;</w:t>
      </w:r>
    </w:p>
    <w:p w14:paraId="43805F4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5" w:name="n673"/>
      <w:bookmarkEnd w:id="295"/>
      <w:r w:rsidRPr="00B565D8">
        <w:rPr>
          <w:rFonts w:ascii="Times New Roman" w:eastAsia="Times New Roman" w:hAnsi="Times New Roman" w:cs="Times New Roman"/>
          <w:color w:val="333333"/>
          <w:kern w:val="0"/>
          <w:sz w:val="24"/>
          <w:szCs w:val="24"/>
          <w:lang w:eastAsia="uk-UA"/>
          <w14:ligatures w14:val="none"/>
        </w:rPr>
        <w:t>порівняння фактичних строків виконання заходів із запланованими;</w:t>
      </w:r>
    </w:p>
    <w:p w14:paraId="2ED4AB05"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6" w:name="n674"/>
      <w:bookmarkEnd w:id="296"/>
      <w:r w:rsidRPr="00B565D8">
        <w:rPr>
          <w:rFonts w:ascii="Times New Roman" w:eastAsia="Times New Roman" w:hAnsi="Times New Roman" w:cs="Times New Roman"/>
          <w:color w:val="333333"/>
          <w:kern w:val="0"/>
          <w:sz w:val="24"/>
          <w:szCs w:val="24"/>
          <w:lang w:eastAsia="uk-UA"/>
          <w14:ligatures w14:val="none"/>
        </w:rPr>
        <w:t>причини відхилень від строків виконання, якщо такі мали місце;</w:t>
      </w:r>
    </w:p>
    <w:p w14:paraId="2FB1B27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7" w:name="n675"/>
      <w:bookmarkEnd w:id="297"/>
      <w:r w:rsidRPr="00B565D8">
        <w:rPr>
          <w:rFonts w:ascii="Times New Roman" w:eastAsia="Times New Roman" w:hAnsi="Times New Roman" w:cs="Times New Roman"/>
          <w:color w:val="333333"/>
          <w:kern w:val="0"/>
          <w:sz w:val="24"/>
          <w:szCs w:val="24"/>
          <w:lang w:eastAsia="uk-UA"/>
          <w14:ligatures w14:val="none"/>
        </w:rPr>
        <w:t>оцінку досягнення показників проекту або програми та завдань програми;</w:t>
      </w:r>
    </w:p>
    <w:p w14:paraId="4F174170"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8" w:name="n676"/>
      <w:bookmarkEnd w:id="298"/>
      <w:r w:rsidRPr="00B565D8">
        <w:rPr>
          <w:rFonts w:ascii="Times New Roman" w:eastAsia="Times New Roman" w:hAnsi="Times New Roman" w:cs="Times New Roman"/>
          <w:color w:val="333333"/>
          <w:kern w:val="0"/>
          <w:sz w:val="24"/>
          <w:szCs w:val="24"/>
          <w:lang w:eastAsia="uk-UA"/>
          <w14:ligatures w14:val="none"/>
        </w:rPr>
        <w:t>інформацію про індикатори оцінки досягнення результатів;</w:t>
      </w:r>
    </w:p>
    <w:p w14:paraId="4A363BD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9" w:name="n677"/>
      <w:bookmarkEnd w:id="299"/>
      <w:r w:rsidRPr="00B565D8">
        <w:rPr>
          <w:rFonts w:ascii="Times New Roman" w:eastAsia="Times New Roman" w:hAnsi="Times New Roman" w:cs="Times New Roman"/>
          <w:color w:val="333333"/>
          <w:kern w:val="0"/>
          <w:sz w:val="24"/>
          <w:szCs w:val="24"/>
          <w:lang w:eastAsia="uk-UA"/>
          <w14:ligatures w14:val="none"/>
        </w:rPr>
        <w:t>порівняння фактичних результатів з очікуваними;</w:t>
      </w:r>
    </w:p>
    <w:p w14:paraId="1DA3160E"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0" w:name="n678"/>
      <w:bookmarkEnd w:id="300"/>
      <w:r w:rsidRPr="00B565D8">
        <w:rPr>
          <w:rFonts w:ascii="Times New Roman" w:eastAsia="Times New Roman" w:hAnsi="Times New Roman" w:cs="Times New Roman"/>
          <w:color w:val="333333"/>
          <w:kern w:val="0"/>
          <w:sz w:val="24"/>
          <w:szCs w:val="24"/>
          <w:lang w:eastAsia="uk-UA"/>
          <w14:ligatures w14:val="none"/>
        </w:rPr>
        <w:t>аналіз впливу реалізації проекту або програми на соціально-економічний розвиток, екологічну ситуацію тощо;</w:t>
      </w:r>
    </w:p>
    <w:p w14:paraId="1491D43B"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1" w:name="n679"/>
      <w:bookmarkEnd w:id="301"/>
      <w:r w:rsidRPr="00B565D8">
        <w:rPr>
          <w:rFonts w:ascii="Times New Roman" w:eastAsia="Times New Roman" w:hAnsi="Times New Roman" w:cs="Times New Roman"/>
          <w:color w:val="333333"/>
          <w:kern w:val="0"/>
          <w:sz w:val="24"/>
          <w:szCs w:val="24"/>
          <w:lang w:eastAsia="uk-UA"/>
          <w14:ligatures w14:val="none"/>
        </w:rPr>
        <w:t>звіт про використання коштів, виділених на реалізацію програми;</w:t>
      </w:r>
    </w:p>
    <w:p w14:paraId="3987974D"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2" w:name="n680"/>
      <w:bookmarkEnd w:id="302"/>
      <w:r w:rsidRPr="00B565D8">
        <w:rPr>
          <w:rFonts w:ascii="Times New Roman" w:eastAsia="Times New Roman" w:hAnsi="Times New Roman" w:cs="Times New Roman"/>
          <w:color w:val="333333"/>
          <w:kern w:val="0"/>
          <w:sz w:val="24"/>
          <w:szCs w:val="24"/>
          <w:lang w:eastAsia="uk-UA"/>
          <w14:ligatures w14:val="none"/>
        </w:rPr>
        <w:t>аналіз ефективності використання коштів.</w:t>
      </w:r>
    </w:p>
    <w:p w14:paraId="21C443D6"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3" w:name="n681"/>
      <w:bookmarkEnd w:id="303"/>
      <w:r w:rsidRPr="00B565D8">
        <w:rPr>
          <w:rFonts w:ascii="Times New Roman" w:eastAsia="Times New Roman" w:hAnsi="Times New Roman" w:cs="Times New Roman"/>
          <w:color w:val="333333"/>
          <w:kern w:val="0"/>
          <w:sz w:val="24"/>
          <w:szCs w:val="24"/>
          <w:lang w:eastAsia="uk-UA"/>
          <w14:ligatures w14:val="none"/>
        </w:rPr>
        <w:t>Також у звіті може бути зазначено іншу інформацію залежно від специфіки конкретного проекту та/або програми і особливостей напряму публічного інвестування відповідної галузі (сектору).</w:t>
      </w:r>
    </w:p>
    <w:p w14:paraId="016B1A93" w14:textId="77777777" w:rsidR="00B565D8" w:rsidRPr="00B565D8" w:rsidRDefault="00B565D8" w:rsidP="00B565D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4" w:name="n682"/>
      <w:bookmarkEnd w:id="304"/>
      <w:r w:rsidRPr="00B565D8">
        <w:rPr>
          <w:rFonts w:ascii="Times New Roman" w:eastAsia="Times New Roman" w:hAnsi="Times New Roman" w:cs="Times New Roman"/>
          <w:i/>
          <w:iCs/>
          <w:color w:val="333333"/>
          <w:kern w:val="0"/>
          <w:sz w:val="24"/>
          <w:szCs w:val="24"/>
          <w:lang w:eastAsia="uk-UA"/>
          <w14:ligatures w14:val="none"/>
        </w:rPr>
        <w:t>{Порядок в редакції Постанови КМ </w:t>
      </w:r>
      <w:hyperlink r:id="rId75" w:anchor="n241" w:tgtFrame="_blank" w:history="1">
        <w:r w:rsidRPr="00B565D8">
          <w:rPr>
            <w:rFonts w:ascii="Times New Roman" w:eastAsia="Times New Roman" w:hAnsi="Times New Roman" w:cs="Times New Roman"/>
            <w:i/>
            <w:iCs/>
            <w:color w:val="000099"/>
            <w:kern w:val="0"/>
            <w:sz w:val="24"/>
            <w:szCs w:val="24"/>
            <w:u w:val="single"/>
            <w:lang w:eastAsia="uk-UA"/>
            <w14:ligatures w14:val="none"/>
          </w:rPr>
          <w:t>№ 1049 від 26.08.2025</w:t>
        </w:r>
      </w:hyperlink>
      <w:r w:rsidRPr="00B565D8">
        <w:rPr>
          <w:rFonts w:ascii="Times New Roman" w:eastAsia="Times New Roman" w:hAnsi="Times New Roman" w:cs="Times New Roman"/>
          <w:i/>
          <w:iCs/>
          <w:color w:val="333333"/>
          <w:kern w:val="0"/>
          <w:sz w:val="24"/>
          <w:szCs w:val="24"/>
          <w:lang w:eastAsia="uk-UA"/>
          <w14:ligatures w14:val="none"/>
        </w:rPr>
        <w:t> - застосовується з 1 серпня 2025 року}</w:t>
      </w:r>
    </w:p>
    <w:p w14:paraId="1C95FC47" w14:textId="77777777" w:rsidR="00EE435F" w:rsidRDefault="00EE435F"/>
    <w:sectPr w:rsidR="00EE43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F4"/>
    <w:rsid w:val="007C1B31"/>
    <w:rsid w:val="00B565D8"/>
    <w:rsid w:val="00C23B1A"/>
    <w:rsid w:val="00EE435F"/>
    <w:rsid w:val="00FB1A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60F37-7AE8-4B9B-82E3-4C35CB1E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B1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B1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B1A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B1A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B1A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B1A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1A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1A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1A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A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B1A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B1A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B1A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B1A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B1A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1AF4"/>
    <w:rPr>
      <w:rFonts w:eastAsiaTheme="majorEastAsia" w:cstheme="majorBidi"/>
      <w:color w:val="595959" w:themeColor="text1" w:themeTint="A6"/>
    </w:rPr>
  </w:style>
  <w:style w:type="character" w:customStyle="1" w:styleId="80">
    <w:name w:val="Заголовок 8 Знак"/>
    <w:basedOn w:val="a0"/>
    <w:link w:val="8"/>
    <w:uiPriority w:val="9"/>
    <w:semiHidden/>
    <w:rsid w:val="00FB1A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1AF4"/>
    <w:rPr>
      <w:rFonts w:eastAsiaTheme="majorEastAsia" w:cstheme="majorBidi"/>
      <w:color w:val="272727" w:themeColor="text1" w:themeTint="D8"/>
    </w:rPr>
  </w:style>
  <w:style w:type="paragraph" w:styleId="a3">
    <w:name w:val="Title"/>
    <w:basedOn w:val="a"/>
    <w:next w:val="a"/>
    <w:link w:val="a4"/>
    <w:uiPriority w:val="10"/>
    <w:qFormat/>
    <w:rsid w:val="00FB1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B1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AF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B1AF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B1AF4"/>
    <w:pPr>
      <w:spacing w:before="160"/>
      <w:jc w:val="center"/>
    </w:pPr>
    <w:rPr>
      <w:i/>
      <w:iCs/>
      <w:color w:val="404040" w:themeColor="text1" w:themeTint="BF"/>
    </w:rPr>
  </w:style>
  <w:style w:type="character" w:customStyle="1" w:styleId="a8">
    <w:name w:val="Цитата Знак"/>
    <w:basedOn w:val="a0"/>
    <w:link w:val="a7"/>
    <w:uiPriority w:val="29"/>
    <w:rsid w:val="00FB1AF4"/>
    <w:rPr>
      <w:i/>
      <w:iCs/>
      <w:color w:val="404040" w:themeColor="text1" w:themeTint="BF"/>
    </w:rPr>
  </w:style>
  <w:style w:type="paragraph" w:styleId="a9">
    <w:name w:val="List Paragraph"/>
    <w:basedOn w:val="a"/>
    <w:uiPriority w:val="34"/>
    <w:qFormat/>
    <w:rsid w:val="00FB1AF4"/>
    <w:pPr>
      <w:ind w:left="720"/>
      <w:contextualSpacing/>
    </w:pPr>
  </w:style>
  <w:style w:type="character" w:styleId="aa">
    <w:name w:val="Intense Emphasis"/>
    <w:basedOn w:val="a0"/>
    <w:uiPriority w:val="21"/>
    <w:qFormat/>
    <w:rsid w:val="00FB1AF4"/>
    <w:rPr>
      <w:i/>
      <w:iCs/>
      <w:color w:val="2F5496" w:themeColor="accent1" w:themeShade="BF"/>
    </w:rPr>
  </w:style>
  <w:style w:type="paragraph" w:styleId="ab">
    <w:name w:val="Intense Quote"/>
    <w:basedOn w:val="a"/>
    <w:next w:val="a"/>
    <w:link w:val="ac"/>
    <w:uiPriority w:val="30"/>
    <w:qFormat/>
    <w:rsid w:val="00FB1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B1AF4"/>
    <w:rPr>
      <w:i/>
      <w:iCs/>
      <w:color w:val="2F5496" w:themeColor="accent1" w:themeShade="BF"/>
    </w:rPr>
  </w:style>
  <w:style w:type="character" w:styleId="ad">
    <w:name w:val="Intense Reference"/>
    <w:basedOn w:val="a0"/>
    <w:uiPriority w:val="32"/>
    <w:qFormat/>
    <w:rsid w:val="00FB1A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049-2025-%D0%BF" TargetMode="External"/><Relationship Id="rId21" Type="http://schemas.openxmlformats.org/officeDocument/2006/relationships/hyperlink" Target="https://zakon.rada.gov.ua/laws/show/527-2025-%D0%BF" TargetMode="External"/><Relationship Id="rId42" Type="http://schemas.openxmlformats.org/officeDocument/2006/relationships/hyperlink" Target="https://zakon.rada.gov.ua/laws/show/294-2025-%D0%BF" TargetMode="External"/><Relationship Id="rId47" Type="http://schemas.openxmlformats.org/officeDocument/2006/relationships/hyperlink" Target="https://zakon.rada.gov.ua/laws/show/527-2025-%D0%BF" TargetMode="External"/><Relationship Id="rId63" Type="http://schemas.openxmlformats.org/officeDocument/2006/relationships/hyperlink" Target="https://zakon.rada.gov.ua/laws/show/2456-17" TargetMode="External"/><Relationship Id="rId68" Type="http://schemas.openxmlformats.org/officeDocument/2006/relationships/hyperlink" Target="https://zakon.rada.gov.ua/laws/show/2155-19" TargetMode="External"/><Relationship Id="rId16" Type="http://schemas.openxmlformats.org/officeDocument/2006/relationships/hyperlink" Target="https://zakon.rada.gov.ua/laws/show/2155-19" TargetMode="External"/><Relationship Id="rId11" Type="http://schemas.openxmlformats.org/officeDocument/2006/relationships/hyperlink" Target="https://zakon.rada.gov.ua/laws/show/156-19" TargetMode="External"/><Relationship Id="rId24" Type="http://schemas.openxmlformats.org/officeDocument/2006/relationships/hyperlink" Target="https://zakon.rada.gov.ua/laws/show/527-2025-%D0%BF" TargetMode="External"/><Relationship Id="rId32" Type="http://schemas.openxmlformats.org/officeDocument/2006/relationships/hyperlink" Target="https://zakon.rada.gov.ua/laws/show/156-19"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527-2025-%D0%BF" TargetMode="External"/><Relationship Id="rId45" Type="http://schemas.openxmlformats.org/officeDocument/2006/relationships/hyperlink" Target="https://zakon.rada.gov.ua/laws/show/527-2025-%D0%BF" TargetMode="External"/><Relationship Id="rId53" Type="http://schemas.openxmlformats.org/officeDocument/2006/relationships/hyperlink" Target="https://zakon.rada.gov.ua/laws/show/156-19" TargetMode="External"/><Relationship Id="rId58" Type="http://schemas.openxmlformats.org/officeDocument/2006/relationships/hyperlink" Target="https://zakon.rada.gov.ua/laws/show/232-2025-%D0%BF" TargetMode="External"/><Relationship Id="rId66" Type="http://schemas.openxmlformats.org/officeDocument/2006/relationships/hyperlink" Target="https://zakon.rada.gov.ua/laws/show/280/97-%D0%B2%D1%80" TargetMode="External"/><Relationship Id="rId74" Type="http://schemas.openxmlformats.org/officeDocument/2006/relationships/hyperlink" Target="https://zakon.rada.gov.ua/laws/show/527-2025-%D0%BF" TargetMode="External"/><Relationship Id="rId5" Type="http://schemas.openxmlformats.org/officeDocument/2006/relationships/hyperlink" Target="https://zakon.rada.gov.ua/laws/show/1049-2025-%D0%BF" TargetMode="External"/><Relationship Id="rId61" Type="http://schemas.openxmlformats.org/officeDocument/2006/relationships/hyperlink" Target="https://zakon.rada.gov.ua/laws/show/1049-2025-%D0%BF" TargetMode="External"/><Relationship Id="rId19" Type="http://schemas.openxmlformats.org/officeDocument/2006/relationships/hyperlink" Target="https://zakon.rada.gov.ua/laws/show/384-2011-%D0%BF" TargetMode="External"/><Relationship Id="rId14" Type="http://schemas.openxmlformats.org/officeDocument/2006/relationships/hyperlink" Target="https://zakon.rada.gov.ua/laws/show/2059-19" TargetMode="External"/><Relationship Id="rId22" Type="http://schemas.openxmlformats.org/officeDocument/2006/relationships/hyperlink" Target="https://zakon.rada.gov.ua/laws/show/527-2025-%D0%BF" TargetMode="External"/><Relationship Id="rId27" Type="http://schemas.openxmlformats.org/officeDocument/2006/relationships/hyperlink" Target="https://zakon.rada.gov.ua/laws/show/1049-2025-%D0%BF" TargetMode="External"/><Relationship Id="rId30" Type="http://schemas.openxmlformats.org/officeDocument/2006/relationships/hyperlink" Target="https://zakon.rada.gov.ua/laws/show/384-2011-%D0%BF" TargetMode="External"/><Relationship Id="rId35" Type="http://schemas.openxmlformats.org/officeDocument/2006/relationships/hyperlink" Target="https://zakon.rada.gov.ua/laws/show/2059-19" TargetMode="External"/><Relationship Id="rId43" Type="http://schemas.openxmlformats.org/officeDocument/2006/relationships/hyperlink" Target="https://zakon.rada.gov.ua/laws/show/527-2025-%D0%BF" TargetMode="External"/><Relationship Id="rId48" Type="http://schemas.openxmlformats.org/officeDocument/2006/relationships/hyperlink" Target="https://zakon.rada.gov.ua/laws/show/1049-2025-%D0%BF" TargetMode="External"/><Relationship Id="rId56" Type="http://schemas.openxmlformats.org/officeDocument/2006/relationships/hyperlink" Target="https://zakon.rada.gov.ua/laws/show/2155-19" TargetMode="External"/><Relationship Id="rId64" Type="http://schemas.openxmlformats.org/officeDocument/2006/relationships/hyperlink" Target="https://zakon.rada.gov.ua/laws/show/156-19" TargetMode="External"/><Relationship Id="rId69" Type="http://schemas.openxmlformats.org/officeDocument/2006/relationships/hyperlink" Target="https://zakon.rada.gov.ua/laws/show/922-19" TargetMode="External"/><Relationship Id="rId77" Type="http://schemas.openxmlformats.org/officeDocument/2006/relationships/theme" Target="theme/theme1.xml"/><Relationship Id="rId8" Type="http://schemas.openxmlformats.org/officeDocument/2006/relationships/hyperlink" Target="https://zakon.rada.gov.ua/laws/show/1049-2025-%D0%BF" TargetMode="External"/><Relationship Id="rId51" Type="http://schemas.openxmlformats.org/officeDocument/2006/relationships/hyperlink" Target="https://zakon.rada.gov.ua/laws/show/1049-2025-%D0%BF" TargetMode="External"/><Relationship Id="rId72" Type="http://schemas.openxmlformats.org/officeDocument/2006/relationships/hyperlink" Target="https://zakon.rada.gov.ua/laws/show/232-2025-%D0%BF" TargetMode="External"/><Relationship Id="rId3" Type="http://schemas.openxmlformats.org/officeDocument/2006/relationships/webSettings" Target="webSettings.xml"/><Relationship Id="rId12" Type="http://schemas.openxmlformats.org/officeDocument/2006/relationships/hyperlink" Target="https://zakon.rada.gov.ua/laws/show/1907-20" TargetMode="External"/><Relationship Id="rId17" Type="http://schemas.openxmlformats.org/officeDocument/2006/relationships/hyperlink" Target="https://zakon.rada.gov.ua/laws/show/294-2025-%D0%BF" TargetMode="External"/><Relationship Id="rId25" Type="http://schemas.openxmlformats.org/officeDocument/2006/relationships/hyperlink" Target="https://zakon.rada.gov.ua/laws/show/1049-2025-%D0%BF" TargetMode="External"/><Relationship Id="rId33" Type="http://schemas.openxmlformats.org/officeDocument/2006/relationships/hyperlink" Target="https://zakon.rada.gov.ua/laws/show/1907-20" TargetMode="External"/><Relationship Id="rId38" Type="http://schemas.openxmlformats.org/officeDocument/2006/relationships/hyperlink" Target="https://zakon.rada.gov.ua/laws/show/294-2025-%D0%BF" TargetMode="External"/><Relationship Id="rId46" Type="http://schemas.openxmlformats.org/officeDocument/2006/relationships/hyperlink" Target="https://zakon.rada.gov.ua/laws/show/527-2025-%D0%BF" TargetMode="External"/><Relationship Id="rId59" Type="http://schemas.openxmlformats.org/officeDocument/2006/relationships/hyperlink" Target="https://zakon.rada.gov.ua/laws/show/294-2025-%D0%BF" TargetMode="External"/><Relationship Id="rId67" Type="http://schemas.openxmlformats.org/officeDocument/2006/relationships/hyperlink" Target="https://zakon.rada.gov.ua/laws/show/3038-17" TargetMode="External"/><Relationship Id="rId20" Type="http://schemas.openxmlformats.org/officeDocument/2006/relationships/hyperlink" Target="https://zakon.rada.gov.ua/laws/show/527-2025-%D0%BF" TargetMode="External"/><Relationship Id="rId41" Type="http://schemas.openxmlformats.org/officeDocument/2006/relationships/hyperlink" Target="https://zakon.rada.gov.ua/laws/show/527-2025-%D0%BF" TargetMode="External"/><Relationship Id="rId54" Type="http://schemas.openxmlformats.org/officeDocument/2006/relationships/hyperlink" Target="https://zakon.rada.gov.ua/laws/show/1907-20" TargetMode="External"/><Relationship Id="rId62" Type="http://schemas.openxmlformats.org/officeDocument/2006/relationships/hyperlink" Target="https://zakon.rada.gov.ua/laws/show/294-2025-%D0%BF" TargetMode="External"/><Relationship Id="rId70" Type="http://schemas.openxmlformats.org/officeDocument/2006/relationships/hyperlink" Target="https://zakon.rada.gov.ua/laws/show/294-2025-%D0%BF" TargetMode="External"/><Relationship Id="rId75" Type="http://schemas.openxmlformats.org/officeDocument/2006/relationships/hyperlink" Target="https://zakon.rada.gov.ua/laws/show/1049-2025-%D0%BF" TargetMode="External"/><Relationship Id="rId1" Type="http://schemas.openxmlformats.org/officeDocument/2006/relationships/styles" Target="styles.xml"/><Relationship Id="rId6" Type="http://schemas.openxmlformats.org/officeDocument/2006/relationships/hyperlink" Target="https://zakon.rada.gov.ua/laws/show/903-2024-%D0%BF" TargetMode="External"/><Relationship Id="rId15" Type="http://schemas.openxmlformats.org/officeDocument/2006/relationships/hyperlink" Target="https://zakon.rada.gov.ua/laws/show/3038-17" TargetMode="External"/><Relationship Id="rId23" Type="http://schemas.openxmlformats.org/officeDocument/2006/relationships/hyperlink" Target="https://zakon.rada.gov.ua/laws/show/384-2011-%D0%BF" TargetMode="External"/><Relationship Id="rId28" Type="http://schemas.openxmlformats.org/officeDocument/2006/relationships/hyperlink" Target="https://zakon.rada.gov.ua/laws/show/1049-2025-%D0%BF" TargetMode="External"/><Relationship Id="rId36" Type="http://schemas.openxmlformats.org/officeDocument/2006/relationships/hyperlink" Target="https://zakon.rada.gov.ua/laws/show/3038-17" TargetMode="External"/><Relationship Id="rId49" Type="http://schemas.openxmlformats.org/officeDocument/2006/relationships/hyperlink" Target="https://zakon.rada.gov.ua/laws/show/1049-2025-%D0%BF" TargetMode="External"/><Relationship Id="rId57" Type="http://schemas.openxmlformats.org/officeDocument/2006/relationships/hyperlink" Target="https://zakon.rada.gov.ua/laws/show/294-2025-%D0%BF" TargetMode="External"/><Relationship Id="rId10" Type="http://schemas.openxmlformats.org/officeDocument/2006/relationships/hyperlink" Target="https://zakon.rada.gov.ua/laws/show/2456-17" TargetMode="External"/><Relationship Id="rId31" Type="http://schemas.openxmlformats.org/officeDocument/2006/relationships/hyperlink" Target="https://zakon.rada.gov.ua/laws/show/2456-17" TargetMode="External"/><Relationship Id="rId44" Type="http://schemas.openxmlformats.org/officeDocument/2006/relationships/hyperlink" Target="https://zakon.rada.gov.ua/laws/show/527-2025-%D0%BF" TargetMode="External"/><Relationship Id="rId52" Type="http://schemas.openxmlformats.org/officeDocument/2006/relationships/hyperlink" Target="https://zakon.rada.gov.ua/laws/show/2456-17" TargetMode="External"/><Relationship Id="rId60" Type="http://schemas.openxmlformats.org/officeDocument/2006/relationships/hyperlink" Target="https://zakon.rada.gov.ua/laws/show/1049-2025-%D0%BF" TargetMode="External"/><Relationship Id="rId65" Type="http://schemas.openxmlformats.org/officeDocument/2006/relationships/hyperlink" Target="https://zakon.rada.gov.ua/laws/show/1907-20" TargetMode="External"/><Relationship Id="rId73" Type="http://schemas.openxmlformats.org/officeDocument/2006/relationships/hyperlink" Target="https://zakon.rada.gov.ua/laws/show/527-2025-%D0%BF" TargetMode="External"/><Relationship Id="rId4" Type="http://schemas.openxmlformats.org/officeDocument/2006/relationships/image" Target="media/image1.gif"/><Relationship Id="rId9" Type="http://schemas.openxmlformats.org/officeDocument/2006/relationships/hyperlink" Target="https://zakon.rada.gov.ua/laws/show/294-2025-%D0%BF" TargetMode="External"/><Relationship Id="rId13" Type="http://schemas.openxmlformats.org/officeDocument/2006/relationships/hyperlink" Target="https://zakon.rada.gov.ua/laws/show/280/97-%D0%B2%D1%80" TargetMode="External"/><Relationship Id="rId18" Type="http://schemas.openxmlformats.org/officeDocument/2006/relationships/hyperlink" Target="https://zakon.rada.gov.ua/laws/show/232-2025-%D0%BF" TargetMode="External"/><Relationship Id="rId39" Type="http://schemas.openxmlformats.org/officeDocument/2006/relationships/hyperlink" Target="https://zakon.rada.gov.ua/laws/show/232-2025-%D0%BF" TargetMode="External"/><Relationship Id="rId34" Type="http://schemas.openxmlformats.org/officeDocument/2006/relationships/hyperlink" Target="https://zakon.rada.gov.ua/laws/show/280/97-%D0%B2%D1%80" TargetMode="External"/><Relationship Id="rId50" Type="http://schemas.openxmlformats.org/officeDocument/2006/relationships/hyperlink" Target="https://zakon.rada.gov.ua/laws/show/1049-2025-%D0%BF" TargetMode="External"/><Relationship Id="rId55" Type="http://schemas.openxmlformats.org/officeDocument/2006/relationships/hyperlink" Target="https://zakon.rada.gov.ua/laws/show/280/97-%D0%B2%D1%80" TargetMode="External"/><Relationship Id="rId76" Type="http://schemas.openxmlformats.org/officeDocument/2006/relationships/fontTable" Target="fontTable.xml"/><Relationship Id="rId7" Type="http://schemas.openxmlformats.org/officeDocument/2006/relationships/hyperlink" Target="https://zakon.rada.gov.ua/laws/show/1049-2025-%D0%BF" TargetMode="External"/><Relationship Id="rId71" Type="http://schemas.openxmlformats.org/officeDocument/2006/relationships/hyperlink" Target="https://zakon.rada.gov.ua/laws/show/232-2025-%D0%BF" TargetMode="External"/><Relationship Id="rId2" Type="http://schemas.openxmlformats.org/officeDocument/2006/relationships/settings" Target="settings.xml"/><Relationship Id="rId29" Type="http://schemas.openxmlformats.org/officeDocument/2006/relationships/hyperlink" Target="https://zakon.rada.gov.ua/laws/show/1049-202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49270</Words>
  <Characters>28085</Characters>
  <Application>Microsoft Office Word</Application>
  <DocSecurity>0</DocSecurity>
  <Lines>234</Lines>
  <Paragraphs>154</Paragraphs>
  <ScaleCrop>false</ScaleCrop>
  <Company/>
  <LinksUpToDate>false</LinksUpToDate>
  <CharactersWithSpaces>77201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Comp 1</dc:creator>
  <cp:keywords/>
  <dc:description/>
  <cp:lastModifiedBy>User Comp 1</cp:lastModifiedBy>
  <cp:revision>2</cp:revision>
  <dcterms:created xsi:type="dcterms:W3CDTF">2025-11-27T09:46:00Z</dcterms:created>
  <dcterms:modified xsi:type="dcterms:W3CDTF">2025-11-27T09:47:00Z</dcterms:modified>
</cp:coreProperties>
</file>