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C653" w14:textId="77777777" w:rsidR="00BB5AC8" w:rsidRDefault="00BB5AC8">
      <w:pPr>
        <w:pStyle w:val="20"/>
        <w:shd w:val="clear" w:color="auto" w:fill="auto"/>
        <w:spacing w:after="384" w:line="360" w:lineRule="exact"/>
        <w:ind w:right="80"/>
      </w:pPr>
    </w:p>
    <w:p w14:paraId="6D06FDF2" w14:textId="6A12FF0F" w:rsidR="008F4FDB" w:rsidRDefault="00000000">
      <w:pPr>
        <w:pStyle w:val="20"/>
        <w:shd w:val="clear" w:color="auto" w:fill="auto"/>
        <w:spacing w:after="384" w:line="360" w:lineRule="exact"/>
        <w:ind w:right="80"/>
      </w:pPr>
      <w:r>
        <w:t>Контактні телефони екстрених служб:</w:t>
      </w:r>
    </w:p>
    <w:p w14:paraId="40492207" w14:textId="5984003C" w:rsidR="008F4FDB" w:rsidRDefault="00BB5AC8" w:rsidP="00BB5AC8">
      <w:pPr>
        <w:pStyle w:val="20"/>
        <w:shd w:val="clear" w:color="auto" w:fill="auto"/>
        <w:spacing w:after="0" w:line="418" w:lineRule="exact"/>
        <w:jc w:val="both"/>
      </w:pPr>
      <w:r>
        <w:t xml:space="preserve">Хмільницьке районне управління </w:t>
      </w:r>
      <w:r w:rsidRPr="00BB5AC8">
        <w:t>цивільного захисту та превентивної діяльності Головного управління державної служби з надзвичайних ситуацій у Вінницькій області</w:t>
      </w:r>
      <w:r w:rsidR="00000000" w:rsidRPr="00BB5AC8">
        <w:t xml:space="preserve"> </w:t>
      </w:r>
      <w:r w:rsidR="00000000">
        <w:t xml:space="preserve">- 101, 04338-2-25-01 </w:t>
      </w:r>
      <w:r>
        <w:t>–</w:t>
      </w:r>
      <w:r w:rsidR="00000000">
        <w:t xml:space="preserve"> цілодобово</w:t>
      </w:r>
    </w:p>
    <w:p w14:paraId="2363E480" w14:textId="77777777" w:rsidR="00BB5AC8" w:rsidRDefault="00BB5AC8" w:rsidP="00BB5AC8">
      <w:pPr>
        <w:pStyle w:val="20"/>
        <w:shd w:val="clear" w:color="auto" w:fill="auto"/>
        <w:spacing w:after="0" w:line="418" w:lineRule="exact"/>
        <w:jc w:val="both"/>
      </w:pPr>
    </w:p>
    <w:p w14:paraId="50AB3CC9" w14:textId="27A6FA03" w:rsidR="008F4FDB" w:rsidRDefault="00BB5AC8" w:rsidP="00BB5AC8">
      <w:pPr>
        <w:pStyle w:val="20"/>
        <w:shd w:val="clear" w:color="auto" w:fill="auto"/>
        <w:spacing w:after="0" w:line="360" w:lineRule="exact"/>
        <w:jc w:val="both"/>
      </w:pPr>
      <w:r w:rsidRPr="00BB5AC8">
        <w:t>Хмільницьк</w:t>
      </w:r>
      <w:r>
        <w:t>ий</w:t>
      </w:r>
      <w:r w:rsidRPr="00BB5AC8">
        <w:t xml:space="preserve"> районн</w:t>
      </w:r>
      <w:r>
        <w:t>ий</w:t>
      </w:r>
      <w:r w:rsidRPr="00BB5AC8">
        <w:t xml:space="preserve"> відділ поліції ГУНП України у Вінницькій області</w:t>
      </w:r>
      <w:r w:rsidR="00000000">
        <w:t xml:space="preserve"> - 102, </w:t>
      </w:r>
      <w:r>
        <w:t>096-904-76-64</w:t>
      </w:r>
      <w:r w:rsidR="00000000">
        <w:t xml:space="preserve"> </w:t>
      </w:r>
      <w:r>
        <w:t>–</w:t>
      </w:r>
      <w:r w:rsidR="00000000">
        <w:t xml:space="preserve"> цілодобово</w:t>
      </w:r>
    </w:p>
    <w:p w14:paraId="24918F2B" w14:textId="77777777" w:rsidR="00BB5AC8" w:rsidRDefault="00BB5AC8" w:rsidP="00BB5AC8">
      <w:pPr>
        <w:pStyle w:val="20"/>
        <w:shd w:val="clear" w:color="auto" w:fill="auto"/>
        <w:spacing w:after="0" w:line="360" w:lineRule="exact"/>
        <w:jc w:val="both"/>
      </w:pPr>
    </w:p>
    <w:p w14:paraId="60BC9911" w14:textId="6BFE9EF8" w:rsidR="008F4FDB" w:rsidRDefault="00000000" w:rsidP="00BB5AC8">
      <w:pPr>
        <w:pStyle w:val="20"/>
        <w:shd w:val="clear" w:color="auto" w:fill="auto"/>
        <w:spacing w:after="0" w:line="413" w:lineRule="exact"/>
        <w:jc w:val="both"/>
      </w:pPr>
      <w:r>
        <w:t>Хмільницький ра</w:t>
      </w:r>
      <w:r w:rsidR="00BB5AC8">
        <w:t>йонний</w:t>
      </w:r>
      <w:r>
        <w:t xml:space="preserve"> територіальний центр комплектування та соціальної підтримки (м. Хмільник) - 04338</w:t>
      </w:r>
      <w:r w:rsidR="00BB5AC8">
        <w:t>-</w:t>
      </w:r>
      <w:r>
        <w:t>2-26-82 (оперативний черговий)</w:t>
      </w:r>
    </w:p>
    <w:p w14:paraId="557DF334" w14:textId="77777777" w:rsidR="00BB5AC8" w:rsidRDefault="00BB5AC8" w:rsidP="00BB5AC8">
      <w:pPr>
        <w:pStyle w:val="20"/>
        <w:shd w:val="clear" w:color="auto" w:fill="auto"/>
        <w:spacing w:after="0" w:line="413" w:lineRule="exact"/>
        <w:jc w:val="both"/>
      </w:pPr>
    </w:p>
    <w:p w14:paraId="3E4903C8" w14:textId="5AC8CB56" w:rsidR="008F4FDB" w:rsidRDefault="00BB5AC8" w:rsidP="00BB5AC8">
      <w:pPr>
        <w:pStyle w:val="20"/>
        <w:shd w:val="clear" w:color="auto" w:fill="auto"/>
        <w:spacing w:after="0" w:line="360" w:lineRule="exact"/>
        <w:jc w:val="both"/>
      </w:pPr>
      <w:r>
        <w:t>Хмільницька міська</w:t>
      </w:r>
      <w:r w:rsidR="00000000">
        <w:t xml:space="preserve"> рада - 04338-2-25-16 - цілодобово,</w:t>
      </w:r>
    </w:p>
    <w:p w14:paraId="1222EAFF" w14:textId="2B7109D4" w:rsidR="008F4FDB" w:rsidRDefault="00BB5AC8" w:rsidP="00BB5AC8">
      <w:pPr>
        <w:pStyle w:val="20"/>
        <w:shd w:val="clear" w:color="auto" w:fill="auto"/>
        <w:spacing w:after="0" w:line="360" w:lineRule="exact"/>
        <w:jc w:val="both"/>
      </w:pPr>
      <w:r>
        <w:t>04338-</w:t>
      </w:r>
      <w:r w:rsidR="00000000">
        <w:t>2-22-86 - у робочий час.</w:t>
      </w:r>
    </w:p>
    <w:sectPr w:rsidR="008F4FDB" w:rsidSect="00BB5AC8">
      <w:pgSz w:w="11900" w:h="16840"/>
      <w:pgMar w:top="1186" w:right="701" w:bottom="118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24B5" w14:textId="77777777" w:rsidR="005F6B2A" w:rsidRDefault="005F6B2A">
      <w:r>
        <w:separator/>
      </w:r>
    </w:p>
  </w:endnote>
  <w:endnote w:type="continuationSeparator" w:id="0">
    <w:p w14:paraId="29A1298F" w14:textId="77777777" w:rsidR="005F6B2A" w:rsidRDefault="005F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DBAE" w14:textId="77777777" w:rsidR="005F6B2A" w:rsidRDefault="005F6B2A"/>
  </w:footnote>
  <w:footnote w:type="continuationSeparator" w:id="0">
    <w:p w14:paraId="5BCA7B55" w14:textId="77777777" w:rsidR="005F6B2A" w:rsidRDefault="005F6B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DB"/>
    <w:rsid w:val="005F6B2A"/>
    <w:rsid w:val="007A4384"/>
    <w:rsid w:val="008F4FDB"/>
    <w:rsid w:val="00BB5AC8"/>
    <w:rsid w:val="00C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35B4"/>
  <w15:docId w15:val="{6D1E18B7-B4DD-400B-B3B8-C1B6015A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CIV-110V</dc:creator>
  <cp:keywords/>
  <cp:lastModifiedBy>CIV-110V</cp:lastModifiedBy>
  <cp:revision>1</cp:revision>
  <cp:lastPrinted>2026-02-13T09:06:00Z</cp:lastPrinted>
  <dcterms:created xsi:type="dcterms:W3CDTF">2026-02-13T08:55:00Z</dcterms:created>
  <dcterms:modified xsi:type="dcterms:W3CDTF">2026-02-13T09:14:00Z</dcterms:modified>
</cp:coreProperties>
</file>