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B014DE" w:rsidP="00E83736">
      <w:pPr>
        <w:rPr>
          <w:lang w:val="uk-UA"/>
        </w:rPr>
      </w:pPr>
      <w:r>
        <w:rPr>
          <w:lang w:val="uk-UA"/>
        </w:rPr>
        <w:t>Від “</w:t>
      </w:r>
      <w:r w:rsidRPr="00B014DE">
        <w:t>16</w:t>
      </w:r>
      <w:r>
        <w:rPr>
          <w:lang w:val="uk-UA"/>
        </w:rPr>
        <w:t>”</w:t>
      </w:r>
      <w:r w:rsidRPr="00B014DE">
        <w:t xml:space="preserve"> </w:t>
      </w:r>
      <w:r>
        <w:rPr>
          <w:lang w:val="uk-UA"/>
        </w:rPr>
        <w:t xml:space="preserve">грудня </w:t>
      </w:r>
      <w:r w:rsidR="00E83736">
        <w:rPr>
          <w:lang w:val="uk-UA"/>
        </w:rPr>
        <w:t>20</w:t>
      </w:r>
      <w:r w:rsidR="00C50253">
        <w:rPr>
          <w:lang w:val="uk-UA"/>
        </w:rPr>
        <w:t>20</w:t>
      </w:r>
      <w:r w:rsidR="00E83736">
        <w:rPr>
          <w:lang w:val="uk-UA"/>
        </w:rPr>
        <w:t xml:space="preserve"> р.  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  <w:t>№460-р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4E2E7D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Pr="00C50253">
        <w:rPr>
          <w:i/>
          <w:sz w:val="28"/>
          <w:szCs w:val="28"/>
          <w:u w:val="single"/>
          <w:lang w:val="uk-UA"/>
        </w:rPr>
        <w:t>заступника начальника управління</w:t>
      </w:r>
    </w:p>
    <w:p w:rsidR="00C50253" w:rsidRPr="00C50253" w:rsidRDefault="004E2E7D" w:rsidP="004E2E7D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агроекономічного розвитку та євроінтеграції </w:t>
      </w:r>
      <w:r w:rsidR="00C50253" w:rsidRPr="00C50253">
        <w:rPr>
          <w:i/>
          <w:sz w:val="28"/>
          <w:szCs w:val="28"/>
          <w:u w:val="single"/>
          <w:lang w:val="uk-UA"/>
        </w:rPr>
        <w:t>–</w:t>
      </w:r>
      <w:r w:rsidRPr="00C50253">
        <w:rPr>
          <w:i/>
          <w:sz w:val="28"/>
          <w:szCs w:val="28"/>
          <w:u w:val="single"/>
          <w:lang w:val="uk-UA"/>
        </w:rPr>
        <w:t xml:space="preserve"> </w:t>
      </w:r>
    </w:p>
    <w:p w:rsidR="004E2E7D" w:rsidRPr="00C50253" w:rsidRDefault="004E2E7D" w:rsidP="004E2E7D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начальника відділу розвитку сільського господарства 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управління </w:t>
      </w:r>
      <w:r w:rsidR="004E2E7D" w:rsidRPr="00C50253">
        <w:rPr>
          <w:i/>
          <w:sz w:val="28"/>
          <w:szCs w:val="28"/>
          <w:u w:val="single"/>
          <w:lang w:val="uk-UA"/>
        </w:rPr>
        <w:t>агро</w:t>
      </w:r>
      <w:r w:rsidRPr="00C50253">
        <w:rPr>
          <w:i/>
          <w:sz w:val="28"/>
          <w:szCs w:val="28"/>
          <w:u w:val="single"/>
          <w:lang w:val="uk-UA"/>
        </w:rPr>
        <w:t>економічного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розвитку та євроінтеграції 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управління 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Підвальнюка</w:t>
      </w:r>
      <w:proofErr w:type="spellEnd"/>
      <w:r w:rsidRPr="00620601">
        <w:rPr>
          <w:sz w:val="26"/>
          <w:szCs w:val="26"/>
          <w:lang w:val="uk-UA"/>
        </w:rPr>
        <w:t xml:space="preserve"> Ю.Г. від </w:t>
      </w:r>
      <w:r w:rsidR="00ED4EBD">
        <w:rPr>
          <w:sz w:val="26"/>
          <w:szCs w:val="26"/>
          <w:lang w:val="uk-UA"/>
        </w:rPr>
        <w:t xml:space="preserve">15.12.2020 </w:t>
      </w:r>
      <w:r w:rsidRPr="00620601">
        <w:rPr>
          <w:sz w:val="26"/>
          <w:szCs w:val="26"/>
          <w:lang w:val="uk-UA"/>
        </w:rPr>
        <w:t>р: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Pr="00620601">
        <w:rPr>
          <w:sz w:val="26"/>
          <w:szCs w:val="26"/>
          <w:lang w:val="uk-UA"/>
        </w:rPr>
        <w:t xml:space="preserve"> </w:t>
      </w:r>
      <w:r w:rsidR="00ED4EBD">
        <w:rPr>
          <w:sz w:val="26"/>
          <w:szCs w:val="26"/>
          <w:lang w:val="uk-UA"/>
        </w:rPr>
        <w:t>16 грудня</w:t>
      </w:r>
      <w:r w:rsidR="00A6641D">
        <w:rPr>
          <w:sz w:val="26"/>
          <w:szCs w:val="26"/>
          <w:lang w:val="uk-UA"/>
        </w:rPr>
        <w:t xml:space="preserve"> 2020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A6641D">
        <w:rPr>
          <w:sz w:val="26"/>
          <w:szCs w:val="26"/>
          <w:lang w:val="uk-UA"/>
        </w:rPr>
        <w:t xml:space="preserve">14 січня </w:t>
      </w:r>
      <w:r w:rsidRPr="00620601">
        <w:rPr>
          <w:sz w:val="26"/>
          <w:szCs w:val="26"/>
          <w:lang w:val="uk-UA"/>
        </w:rPr>
        <w:t xml:space="preserve"> 20</w:t>
      </w:r>
      <w:r w:rsidR="00A6641D">
        <w:rPr>
          <w:sz w:val="26"/>
          <w:szCs w:val="26"/>
          <w:lang w:val="uk-UA"/>
        </w:rPr>
        <w:t>21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посад</w:t>
      </w:r>
      <w:r w:rsidR="00A6641D" w:rsidRPr="00A6641D">
        <w:rPr>
          <w:sz w:val="26"/>
          <w:szCs w:val="26"/>
          <w:lang w:val="uk-UA"/>
        </w:rPr>
        <w:t>и</w:t>
      </w:r>
      <w:r w:rsidR="00A6641D" w:rsidRPr="00A6641D">
        <w:rPr>
          <w:i/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заступника начальника управління агроекономічного  розвитку та євроінтеграції –  начальника відділу розвитку сільського господарства</w:t>
      </w:r>
      <w:r w:rsidR="00A6641D">
        <w:rPr>
          <w:sz w:val="28"/>
          <w:szCs w:val="28"/>
          <w:lang w:val="uk-UA"/>
        </w:rPr>
        <w:t xml:space="preserve"> управління </w:t>
      </w:r>
      <w:r w:rsidR="00A6641D" w:rsidRPr="00A6641D">
        <w:rPr>
          <w:sz w:val="28"/>
          <w:szCs w:val="28"/>
          <w:lang w:val="uk-UA"/>
        </w:rPr>
        <w:t>агроекономічного</w:t>
      </w:r>
      <w:r w:rsidR="00A6641D">
        <w:rPr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розвитку</w:t>
      </w:r>
      <w:r w:rsidR="00A6641D">
        <w:rPr>
          <w:sz w:val="28"/>
          <w:szCs w:val="28"/>
          <w:lang w:val="uk-UA"/>
        </w:rPr>
        <w:t xml:space="preserve"> та євроінтеграції 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 веб-сайті міської ради та у газеті «13 округ».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О.Ю.</w:t>
      </w:r>
      <w:r w:rsidR="002553E3" w:rsidRPr="00620601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2553E3" w:rsidRPr="00620601">
        <w:rPr>
          <w:sz w:val="26"/>
          <w:szCs w:val="26"/>
          <w:lang w:val="uk-UA"/>
        </w:rPr>
        <w:t>забезпечити прийом кадрових документів від претендентів на заміщення названої вакантної  посади протягом 30 календарних днів з дня публікації повідомлення про оголошення конкурсу в  газеті.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Начальнику управління 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Підвальнюку</w:t>
      </w:r>
      <w:proofErr w:type="spellEnd"/>
      <w:r w:rsidRPr="00620601">
        <w:rPr>
          <w:sz w:val="26"/>
          <w:szCs w:val="26"/>
          <w:lang w:val="uk-UA"/>
        </w:rPr>
        <w:t xml:space="preserve"> Ю.Г. подати міському голові у двотижневий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A77253" w:rsidRDefault="00A7725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</w:t>
      </w:r>
      <w:proofErr w:type="spellStart"/>
      <w:r>
        <w:rPr>
          <w:sz w:val="26"/>
          <w:szCs w:val="26"/>
          <w:lang w:val="uk-UA"/>
        </w:rPr>
        <w:t>Редчик</w:t>
      </w:r>
      <w:proofErr w:type="spellEnd"/>
    </w:p>
    <w:p w:rsidR="00E83736" w:rsidRPr="00620601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D689E" w:rsidRPr="00620601" w:rsidRDefault="00ED689E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Ю.</w:t>
      </w:r>
      <w:proofErr w:type="spellStart"/>
      <w:r w:rsidRPr="00620601">
        <w:rPr>
          <w:sz w:val="26"/>
          <w:szCs w:val="26"/>
          <w:lang w:val="uk-UA"/>
        </w:rPr>
        <w:t>Підвальнюк</w:t>
      </w:r>
      <w:proofErr w:type="spellEnd"/>
    </w:p>
    <w:p w:rsidR="00E83736" w:rsidRPr="00620601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A77253">
        <w:rPr>
          <w:bCs/>
          <w:sz w:val="26"/>
          <w:szCs w:val="26"/>
          <w:lang w:val="uk-UA"/>
        </w:rPr>
        <w:t>О.</w:t>
      </w:r>
      <w:proofErr w:type="spellStart"/>
      <w:r w:rsidR="00A77253"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E83736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</w:t>
      </w:r>
      <w:r w:rsidR="00E83736" w:rsidRPr="00620601">
        <w:rPr>
          <w:b/>
          <w:bCs/>
          <w:sz w:val="26"/>
          <w:szCs w:val="26"/>
          <w:lang w:val="uk-UA"/>
        </w:rPr>
        <w:t xml:space="preserve">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B014DE" w:rsidP="00B014DE">
      <w:pPr>
        <w:tabs>
          <w:tab w:val="left" w:pos="6705"/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553E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від 16.12.2020р. №460-р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A77253">
      <w:pPr>
        <w:tabs>
          <w:tab w:val="left" w:pos="6736"/>
          <w:tab w:val="right" w:pos="9638"/>
        </w:tabs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A77253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</w:p>
    <w:p w:rsidR="00A77253" w:rsidRPr="00A77253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вакантної посади заступника начальника управління</w:t>
      </w:r>
    </w:p>
    <w:p w:rsidR="00A77253" w:rsidRPr="00A77253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агроекономічного розвитку та євроінтеграції –</w:t>
      </w:r>
    </w:p>
    <w:p w:rsidR="00A77253" w:rsidRPr="00A77253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начальника відділу розвитку сільського господарства</w:t>
      </w:r>
    </w:p>
    <w:p w:rsidR="00E83736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управління агроекономічного</w:t>
      </w:r>
      <w:r>
        <w:rPr>
          <w:b/>
          <w:sz w:val="28"/>
          <w:szCs w:val="28"/>
          <w:lang w:val="uk-UA"/>
        </w:rPr>
        <w:t xml:space="preserve"> </w:t>
      </w:r>
      <w:r w:rsidRPr="00A77253">
        <w:rPr>
          <w:b/>
          <w:sz w:val="28"/>
          <w:szCs w:val="28"/>
          <w:lang w:val="uk-UA"/>
        </w:rPr>
        <w:t>розвитку та євроінтеграції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Наявність вищої економічної освіти за</w:t>
      </w:r>
      <w:r w:rsidRPr="00F23BFF">
        <w:rPr>
          <w:rFonts w:ascii="Times New Roman" w:hAnsi="Times New Roman"/>
          <w:szCs w:val="28"/>
        </w:rPr>
        <w:t xml:space="preserve"> освітньо-кваліфікаційним рівнем спеціаліста, магістра</w:t>
      </w:r>
      <w:r>
        <w:rPr>
          <w:rFonts w:ascii="Times New Roman" w:hAnsi="Times New Roman"/>
          <w:szCs w:val="28"/>
        </w:rPr>
        <w:t>.</w:t>
      </w:r>
    </w:p>
    <w:p w:rsidR="002807F0" w:rsidRDefault="0005027B" w:rsidP="002807F0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7D21C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Наявність стажу</w:t>
      </w:r>
      <w:r w:rsidR="002807F0" w:rsidRPr="002807F0">
        <w:rPr>
          <w:rFonts w:ascii="Times New Roman" w:hAnsi="Times New Roman"/>
          <w:szCs w:val="28"/>
        </w:rPr>
        <w:t xml:space="preserve"> </w:t>
      </w:r>
      <w:r w:rsidR="002807F0" w:rsidRPr="00080170">
        <w:rPr>
          <w:rFonts w:ascii="Times New Roman" w:hAnsi="Times New Roman"/>
          <w:szCs w:val="28"/>
        </w:rPr>
        <w:t>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</w:t>
      </w:r>
      <w:r w:rsidR="002807F0">
        <w:rPr>
          <w:rFonts w:ascii="Times New Roman" w:hAnsi="Times New Roman"/>
          <w:szCs w:val="28"/>
        </w:rPr>
        <w:t>;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Знання</w:t>
      </w:r>
      <w:r w:rsidRPr="00080170">
        <w:rPr>
          <w:rFonts w:ascii="Times New Roman" w:hAnsi="Times New Roman"/>
          <w:szCs w:val="28"/>
        </w:rPr>
        <w:t xml:space="preserve"> 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>
        <w:rPr>
          <w:rFonts w:ascii="Times New Roman" w:hAnsi="Times New Roman"/>
          <w:szCs w:val="28"/>
        </w:rPr>
        <w:t>з</w:t>
      </w:r>
      <w:r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>
        <w:rPr>
          <w:rFonts w:ascii="Times New Roman" w:hAnsi="Times New Roman"/>
          <w:szCs w:val="28"/>
        </w:rPr>
        <w:t>а</w:t>
      </w:r>
      <w:r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 xml:space="preserve">, в  т.ч. </w:t>
      </w:r>
      <w:r>
        <w:rPr>
          <w:sz w:val="28"/>
          <w:szCs w:val="28"/>
          <w:lang w:val="uk-UA"/>
        </w:rPr>
        <w:t>у</w:t>
      </w:r>
      <w:r w:rsidRPr="00080170">
        <w:rPr>
          <w:sz w:val="28"/>
          <w:szCs w:val="28"/>
          <w:lang w:val="uk-UA"/>
        </w:rPr>
        <w:t xml:space="preserve"> програмах Word та Excel.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Pr="004D378C" w:rsidRDefault="004D378C" w:rsidP="00E83736">
      <w:pPr>
        <w:tabs>
          <w:tab w:val="right" w:pos="561"/>
        </w:tabs>
        <w:spacing w:line="360" w:lineRule="auto"/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Pr="004D378C">
        <w:rPr>
          <w:b/>
          <w:sz w:val="28"/>
          <w:szCs w:val="28"/>
          <w:lang w:val="uk-UA"/>
        </w:rPr>
        <w:t xml:space="preserve">Додаток 2          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E83736" w:rsidRDefault="00B014DE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від 16.12.2020р.№460-р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Default="0005027B" w:rsidP="0005027B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на  заміщення  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вакантної посади заступника начальника управління агроекономічного розвитку та євроінтеграції -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начальника відділу розвитку сільського господарства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управління агроекономічного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розвитку та євроінтеграції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економічну освіту за освітньо-кваліфікацій</w:t>
      </w:r>
      <w:r>
        <w:rPr>
          <w:rFonts w:ascii="Times New Roman" w:hAnsi="Times New Roman"/>
          <w:szCs w:val="28"/>
        </w:rPr>
        <w:t>ним рівнем спеціаліста, магістра;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</w:t>
      </w:r>
      <w:r>
        <w:rPr>
          <w:rFonts w:ascii="Times New Roman" w:hAnsi="Times New Roman"/>
          <w:szCs w:val="28"/>
        </w:rPr>
        <w:t>;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знають 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>
        <w:rPr>
          <w:rFonts w:ascii="Times New Roman" w:hAnsi="Times New Roman"/>
          <w:szCs w:val="28"/>
        </w:rPr>
        <w:t>з</w:t>
      </w:r>
      <w:r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>
        <w:rPr>
          <w:rFonts w:ascii="Times New Roman" w:hAnsi="Times New Roman"/>
          <w:szCs w:val="28"/>
        </w:rPr>
        <w:t>а</w:t>
      </w:r>
      <w:r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>
        <w:rPr>
          <w:rFonts w:ascii="Times New Roman" w:hAnsi="Times New Roman"/>
          <w:szCs w:val="28"/>
        </w:rPr>
        <w:t>;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080170">
        <w:rPr>
          <w:rFonts w:ascii="Times New Roman" w:hAnsi="Times New Roman"/>
          <w:szCs w:val="28"/>
        </w:rPr>
        <w:t>ільно володіють</w:t>
      </w:r>
      <w:r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05027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8563E">
        <w:rPr>
          <w:sz w:val="28"/>
          <w:szCs w:val="28"/>
          <w:lang w:val="uk-UA"/>
        </w:rPr>
        <w:t>в</w:t>
      </w:r>
      <w:proofErr w:type="spellStart"/>
      <w:r w:rsidRPr="0088563E">
        <w:rPr>
          <w:sz w:val="28"/>
          <w:szCs w:val="28"/>
        </w:rPr>
        <w:t>олоді</w:t>
      </w:r>
      <w:r w:rsidRPr="0088563E">
        <w:rPr>
          <w:sz w:val="28"/>
          <w:szCs w:val="28"/>
          <w:lang w:val="uk-UA"/>
        </w:rPr>
        <w:t>ють</w:t>
      </w:r>
      <w:proofErr w:type="spellEnd"/>
      <w:r w:rsidRPr="0088563E">
        <w:rPr>
          <w:sz w:val="28"/>
          <w:szCs w:val="28"/>
          <w:lang w:val="uk-UA"/>
        </w:rPr>
        <w:t xml:space="preserve"> </w:t>
      </w:r>
      <w:r w:rsidRPr="0088563E">
        <w:rPr>
          <w:sz w:val="28"/>
          <w:szCs w:val="28"/>
        </w:rPr>
        <w:t xml:space="preserve"> </w:t>
      </w:r>
      <w:proofErr w:type="spellStart"/>
      <w:r w:rsidRPr="0088563E">
        <w:rPr>
          <w:sz w:val="28"/>
          <w:szCs w:val="28"/>
        </w:rPr>
        <w:t>основними</w:t>
      </w:r>
      <w:proofErr w:type="spellEnd"/>
      <w:r w:rsidRPr="0088563E">
        <w:rPr>
          <w:sz w:val="28"/>
          <w:szCs w:val="28"/>
        </w:rPr>
        <w:t xml:space="preserve"> </w:t>
      </w:r>
      <w:proofErr w:type="spellStart"/>
      <w:r w:rsidRPr="0088563E">
        <w:rPr>
          <w:sz w:val="28"/>
          <w:szCs w:val="28"/>
        </w:rPr>
        <w:t>програмами</w:t>
      </w:r>
      <w:proofErr w:type="spellEnd"/>
      <w:r w:rsidRPr="0088563E">
        <w:rPr>
          <w:sz w:val="28"/>
          <w:szCs w:val="28"/>
        </w:rPr>
        <w:t xml:space="preserve"> </w:t>
      </w:r>
      <w:proofErr w:type="spellStart"/>
      <w:r w:rsidRPr="0088563E">
        <w:rPr>
          <w:sz w:val="28"/>
          <w:szCs w:val="28"/>
        </w:rPr>
        <w:t>роботи</w:t>
      </w:r>
      <w:proofErr w:type="spellEnd"/>
      <w:r w:rsidRPr="0088563E">
        <w:rPr>
          <w:sz w:val="28"/>
          <w:szCs w:val="28"/>
        </w:rPr>
        <w:t xml:space="preserve"> на </w:t>
      </w:r>
      <w:proofErr w:type="spellStart"/>
      <w:r w:rsidRPr="0088563E">
        <w:rPr>
          <w:sz w:val="28"/>
          <w:szCs w:val="28"/>
        </w:rPr>
        <w:t>комп’ютері</w:t>
      </w:r>
      <w:proofErr w:type="spellEnd"/>
      <w:r w:rsidRPr="0088563E">
        <w:rPr>
          <w:sz w:val="28"/>
          <w:szCs w:val="28"/>
        </w:rPr>
        <w:t xml:space="preserve"> на </w:t>
      </w:r>
      <w:proofErr w:type="spellStart"/>
      <w:r w:rsidRPr="0088563E">
        <w:rPr>
          <w:sz w:val="28"/>
          <w:szCs w:val="28"/>
        </w:rPr>
        <w:t>рівні</w:t>
      </w:r>
      <w:proofErr w:type="spellEnd"/>
      <w:r w:rsidRPr="0088563E">
        <w:rPr>
          <w:sz w:val="28"/>
          <w:szCs w:val="28"/>
        </w:rPr>
        <w:t xml:space="preserve"> </w:t>
      </w:r>
      <w:proofErr w:type="spellStart"/>
      <w:r w:rsidRPr="0088563E">
        <w:rPr>
          <w:sz w:val="28"/>
          <w:szCs w:val="28"/>
        </w:rPr>
        <w:t>впевненого</w:t>
      </w:r>
      <w:proofErr w:type="spellEnd"/>
      <w:r w:rsidRPr="0088563E">
        <w:rPr>
          <w:sz w:val="28"/>
          <w:szCs w:val="28"/>
        </w:rPr>
        <w:t xml:space="preserve"> </w:t>
      </w:r>
      <w:proofErr w:type="spellStart"/>
      <w:r w:rsidRPr="0088563E">
        <w:rPr>
          <w:sz w:val="28"/>
          <w:szCs w:val="28"/>
        </w:rPr>
        <w:t>користувача</w:t>
      </w:r>
      <w:proofErr w:type="spellEnd"/>
      <w:r w:rsidRPr="0088563E">
        <w:rPr>
          <w:sz w:val="28"/>
          <w:szCs w:val="28"/>
          <w:lang w:val="uk-UA"/>
        </w:rPr>
        <w:t>, в  т.ч. у програмах Word та Excel.</w:t>
      </w:r>
    </w:p>
    <w:p w:rsidR="0005027B" w:rsidRPr="00602D1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color w:val="FF0000"/>
          <w:szCs w:val="28"/>
        </w:rPr>
      </w:pP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253706"/>
    <w:rsid w:val="002553E3"/>
    <w:rsid w:val="002807F0"/>
    <w:rsid w:val="00325454"/>
    <w:rsid w:val="00354F75"/>
    <w:rsid w:val="00360F68"/>
    <w:rsid w:val="004D378C"/>
    <w:rsid w:val="004E2E7D"/>
    <w:rsid w:val="00620601"/>
    <w:rsid w:val="00625E42"/>
    <w:rsid w:val="006556F9"/>
    <w:rsid w:val="006E79BC"/>
    <w:rsid w:val="007266E7"/>
    <w:rsid w:val="0088563E"/>
    <w:rsid w:val="008947E3"/>
    <w:rsid w:val="008C4B22"/>
    <w:rsid w:val="00A6641D"/>
    <w:rsid w:val="00A77253"/>
    <w:rsid w:val="00A813DA"/>
    <w:rsid w:val="00AC26CD"/>
    <w:rsid w:val="00B014DE"/>
    <w:rsid w:val="00BC08AC"/>
    <w:rsid w:val="00C30194"/>
    <w:rsid w:val="00C50253"/>
    <w:rsid w:val="00E83736"/>
    <w:rsid w:val="00ED4EBD"/>
    <w:rsid w:val="00ED689E"/>
    <w:rsid w:val="00F318C4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14</cp:revision>
  <cp:lastPrinted>2020-12-15T14:26:00Z</cp:lastPrinted>
  <dcterms:created xsi:type="dcterms:W3CDTF">2020-12-15T11:43:00Z</dcterms:created>
  <dcterms:modified xsi:type="dcterms:W3CDTF">2020-12-17T14:18:00Z</dcterms:modified>
</cp:coreProperties>
</file>