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2E9C16" w14:textId="77777777" w:rsidR="00B26B34" w:rsidRPr="00B26B34" w:rsidRDefault="00B26B34" w:rsidP="0036727C">
      <w:pPr>
        <w:rPr>
          <w:rFonts w:ascii="Times New Roman" w:hAnsi="Times New Roman"/>
          <w:sz w:val="24"/>
          <w:szCs w:val="24"/>
          <w:lang w:val="uk-UA" w:eastAsia="ru-RU"/>
        </w:rPr>
      </w:pP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noProof/>
          <w:lang w:eastAsia="ru-RU"/>
        </w:rPr>
        <w:drawing>
          <wp:inline distT="0" distB="0" distL="0" distR="0" wp14:anchorId="27F8A466" wp14:editId="08C79A93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hAnsi="Times New Roman"/>
          <w:sz w:val="24"/>
          <w:szCs w:val="24"/>
          <w:lang w:val="uk-UA" w:eastAsia="ru-RU"/>
        </w:rPr>
        <w:object w:dxaOrig="690" w:dyaOrig="960" w14:anchorId="6C81B1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8" o:title=""/>
          </v:shape>
          <o:OLEObject Type="Embed" ProgID="Word.Picture.8" ShapeID="_x0000_i1025" DrawAspect="Content" ObjectID="_1781332459" r:id="rId9"/>
        </w:object>
      </w:r>
    </w:p>
    <w:p w14:paraId="1126D954" w14:textId="77777777"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14:paraId="1A6C1D1F" w14:textId="77777777"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14:paraId="40A5EB2E" w14:textId="77777777"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Н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14:paraId="383C110A" w14:textId="77777777" w:rsidR="00587D35" w:rsidRDefault="00B26B34" w:rsidP="00143B39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</w:t>
      </w:r>
    </w:p>
    <w:p w14:paraId="7366717D" w14:textId="77777777" w:rsidR="00B26B34" w:rsidRPr="00484EB3" w:rsidRDefault="00B26B34" w:rsidP="001A2A07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</w:t>
      </w:r>
    </w:p>
    <w:p w14:paraId="3C1CC5D7" w14:textId="741C9460" w:rsidR="0049766F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7E7DE2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25</w:t>
      </w:r>
      <w:r w:rsidR="00F46DE2" w:rsidRPr="006F0116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F46DE2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червня </w:t>
      </w:r>
      <w:r w:rsidR="009C54F7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2024</w:t>
      </w:r>
      <w:r w:rsidR="00C73CD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="00E22631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</w:t>
      </w:r>
      <w:r w:rsidR="00690A59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№</w:t>
      </w:r>
      <w:r w:rsidR="007E7DE2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323</w:t>
      </w:r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14:paraId="36DEA5A5" w14:textId="77777777" w:rsidR="007C4A44" w:rsidRPr="00394C74" w:rsidRDefault="007C4A4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</w:p>
    <w:p w14:paraId="16856AEF" w14:textId="77777777" w:rsidR="00B26B34" w:rsidRPr="0021006A" w:rsidRDefault="0057477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 xml:space="preserve">Про проведення   </w:t>
      </w:r>
      <w:r w:rsidR="00B26B34"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чергового</w:t>
      </w:r>
    </w:p>
    <w:p w14:paraId="17640AF3" w14:textId="77777777" w:rsidR="003B1CE7" w:rsidRDefault="003B1CE7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виконавчого комітету</w:t>
      </w:r>
    </w:p>
    <w:p w14:paraId="7404C1A0" w14:textId="77777777" w:rsidR="007C4A44" w:rsidRDefault="003B1CE7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 xml:space="preserve">Хмільницької </w:t>
      </w:r>
      <w:r w:rsidR="00B26B34"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міської ради</w:t>
      </w:r>
    </w:p>
    <w:p w14:paraId="7584FD8D" w14:textId="77777777" w:rsidR="00587D35" w:rsidRPr="0021006A" w:rsidRDefault="00587D35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</w:p>
    <w:p w14:paraId="09FFEFC1" w14:textId="37917BAE" w:rsidR="007B4BBC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C4A44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  </w:t>
      </w:r>
      <w:r w:rsidR="00574772" w:rsidRPr="007C4A44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  <w:r w:rsidR="00574772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C73CDD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</w:t>
      </w:r>
      <w:r w:rsidR="003B1CE7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п.10 статті 9 Закону України «Про правовий режим воєнного стану»,</w:t>
      </w:r>
      <w:r w:rsidR="00690A5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81753D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 службов</w:t>
      </w:r>
      <w:r w:rsidR="0080663D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і записки </w:t>
      </w:r>
      <w:r w:rsidR="00625CA8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3B1CE7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3347E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143B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D6102A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</w:t>
      </w:r>
      <w:r w:rsidR="00690A5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Управління праці та соціального захисту населення </w:t>
      </w:r>
      <w:r w:rsidR="00F46DE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Хмільницької </w:t>
      </w:r>
      <w:r w:rsidR="00690A5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міської ради Тимошенко І.Я., начальника </w:t>
      </w:r>
      <w:r w:rsidR="00D6102A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Управління ЖКГ та КВ Хміль</w:t>
      </w:r>
      <w:r w:rsidR="009C54F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ницької міської ради Литвиненко І.С.</w:t>
      </w:r>
      <w:r w:rsidR="0071614E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690A5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4A61B9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</w:t>
      </w:r>
      <w:r w:rsidR="00690A5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юридичного </w:t>
      </w:r>
      <w:r w:rsidR="00F46DE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690A5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ідділу </w:t>
      </w:r>
      <w:r w:rsidR="004A61B9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Хмільницької міської </w:t>
      </w:r>
      <w:r w:rsidR="009C54F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ради </w:t>
      </w:r>
      <w:r w:rsidR="00690A5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Буликової Н.А</w:t>
      </w:r>
      <w:r w:rsidR="00143B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.,</w:t>
      </w:r>
      <w:r w:rsidR="00690A5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C4A44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</w:t>
      </w:r>
      <w:r w:rsidR="00F46DE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У</w:t>
      </w:r>
      <w:r w:rsidR="007C4A44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правління </w:t>
      </w:r>
      <w:r w:rsidR="00690A5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містобудування та архітектури </w:t>
      </w:r>
      <w:r w:rsidR="007C4A44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</w:t>
      </w:r>
      <w:r w:rsidR="00143B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ької міської ради </w:t>
      </w:r>
      <w:r w:rsidR="00690A5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Олійника О.А</w:t>
      </w:r>
      <w:r w:rsidR="0073347E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143B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EA6114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Відділу </w:t>
      </w:r>
      <w:r w:rsidR="00690A5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цивільного захисту, оборонної роботи та взаємодії з правоохоронними органами </w:t>
      </w:r>
      <w:r w:rsidR="00EA6114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</w:t>
      </w:r>
      <w:r w:rsidR="00143B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цької міської ради </w:t>
      </w:r>
      <w:r w:rsidR="00690A5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Коломійчука В.П</w:t>
      </w:r>
      <w:r w:rsidR="00EA6114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143B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начальника фінансового </w:t>
      </w:r>
      <w:r w:rsidR="00F46DE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У</w:t>
      </w:r>
      <w:r w:rsidR="00143B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правління Хмільницької міської ради Тищенко Т.П.,</w:t>
      </w:r>
      <w:r w:rsidR="00690A5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569E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служби у справах дітей Хмільницької міської ради Тишкевича Ю.І., </w:t>
      </w:r>
      <w:r w:rsidR="00541BE1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керуючись </w:t>
      </w:r>
      <w:r w:rsidR="00AA232D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8A6EC8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42</w:t>
      </w:r>
      <w:r w:rsidR="00B44EBE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541BE1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AA232D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„</w:t>
      </w:r>
      <w:r w:rsidR="00CC49F7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26B34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 мі</w:t>
      </w:r>
      <w:r w:rsidR="009222BD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сцеве самоврядування в Україні”:</w:t>
      </w:r>
    </w:p>
    <w:p w14:paraId="3A9D7763" w14:textId="77777777" w:rsidR="00216B22" w:rsidRPr="00EA6114" w:rsidRDefault="00216B2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14:paraId="45F9D440" w14:textId="3DEAFE97" w:rsidR="003A0A00" w:rsidRDefault="00574772" w:rsidP="006150D6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3B1CE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чергове засідання виконавчого комітету Хмільницької 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міської  ради  </w:t>
      </w:r>
      <w:r w:rsidR="00143B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 w:rsidR="00690A5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6 червня</w:t>
      </w:r>
      <w:r w:rsidR="003B1CE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9C54F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2024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797F4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6150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tbl>
      <w:tblPr>
        <w:tblpPr w:leftFromText="180" w:rightFromText="180" w:bottomFromText="200" w:vertAnchor="text" w:horzAnchor="margin" w:tblpX="-652" w:tblpY="121"/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1"/>
        <w:gridCol w:w="14"/>
        <w:gridCol w:w="5536"/>
      </w:tblGrid>
      <w:tr w:rsidR="00143B39" w:rsidRPr="007E7DE2" w14:paraId="428F7497" w14:textId="77777777" w:rsidTr="001009E9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7970" w14:textId="77777777" w:rsidR="00143B39" w:rsidRPr="00834DCA" w:rsidRDefault="00143B39" w:rsidP="00100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34D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7D86" w14:textId="1F26D53F" w:rsidR="00143B39" w:rsidRPr="00690A59" w:rsidRDefault="00690A59" w:rsidP="00100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val="uk-UA" w:eastAsia="ru-RU"/>
              </w:rPr>
            </w:pPr>
            <w:r w:rsidRPr="00690A59">
              <w:rPr>
                <w:rFonts w:ascii="Bookman Old Style" w:eastAsia="Times New Roman" w:hAnsi="Bookman Old Style" w:cs="Times New Roman"/>
                <w:sz w:val="28"/>
                <w:szCs w:val="28"/>
                <w:lang w:val="uk-UA" w:eastAsia="ru-RU"/>
              </w:rPr>
              <w:t xml:space="preserve">Про фінансування з місцевого бюджету коштів для надання одноразової матеріальної допомоги мешканцям Хмільницької міської  ТГ </w:t>
            </w:r>
          </w:p>
        </w:tc>
      </w:tr>
      <w:tr w:rsidR="00143B39" w14:paraId="5A77B073" w14:textId="77777777" w:rsidTr="001009E9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A8D0" w14:textId="77777777" w:rsidR="00143B39" w:rsidRPr="00921B0D" w:rsidRDefault="00143B39" w:rsidP="00100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F2E0" w14:textId="06363CD3" w:rsidR="00143B39" w:rsidRDefault="00143B39" w:rsidP="00100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690A5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Тимошенко Ірина Ярославівна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67DE" w14:textId="1E89A3B4" w:rsidR="00143B39" w:rsidRDefault="00690A59" w:rsidP="00100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Хмільницької міської ради</w:t>
            </w:r>
          </w:p>
        </w:tc>
      </w:tr>
      <w:tr w:rsidR="00143B39" w:rsidRPr="007E7DE2" w14:paraId="4D3CE65F" w14:textId="77777777" w:rsidTr="001009E9">
        <w:trPr>
          <w:trHeight w:val="1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0EE8" w14:textId="77777777" w:rsidR="00143B39" w:rsidRPr="00921B0D" w:rsidRDefault="00143B39" w:rsidP="00100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2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C009" w14:textId="0E89DB72" w:rsidR="00143B39" w:rsidRDefault="00143B39" w:rsidP="001009E9">
            <w:pPr>
              <w:tabs>
                <w:tab w:val="left" w:pos="-360"/>
              </w:tabs>
              <w:spacing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90A5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</w:t>
            </w:r>
            <w:r w:rsidR="00690A59" w:rsidRPr="00690A5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ро фінансування з місцевого бюджету коштів для надання одноразової матеріальної допомоги громадянам, які перебувають у складному матеріальному становищі внаслідок важких життєвих обставин, відповідно до висновків депутатів Хмільницької міської рад</w:t>
            </w:r>
          </w:p>
        </w:tc>
      </w:tr>
      <w:tr w:rsidR="00143B39" w14:paraId="5F9807D4" w14:textId="77777777" w:rsidTr="001009E9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A0D5" w14:textId="77777777" w:rsidR="00143B39" w:rsidRPr="00921B0D" w:rsidRDefault="00143B39" w:rsidP="00100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C872" w14:textId="2A0C86D3" w:rsidR="00143B39" w:rsidRPr="006738FD" w:rsidRDefault="00143B39" w:rsidP="00100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43A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="00690A59" w:rsidRPr="00690A5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Тимошенко Ірина Ярославівна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98AC" w14:textId="78437C24" w:rsidR="00143B39" w:rsidRDefault="00690A59" w:rsidP="00100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90A5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</w:t>
            </w:r>
            <w:r w:rsidR="00143B39" w:rsidRPr="003343A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</w:t>
            </w:r>
          </w:p>
        </w:tc>
      </w:tr>
      <w:tr w:rsidR="00143B39" w:rsidRPr="007E7DE2" w14:paraId="1ED357AB" w14:textId="77777777" w:rsidTr="001009E9">
        <w:trPr>
          <w:trHeight w:val="1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27E8" w14:textId="77777777" w:rsidR="00143B39" w:rsidRPr="00921B0D" w:rsidRDefault="00143B39" w:rsidP="00100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CB98" w14:textId="37F5CDC7" w:rsidR="00143B39" w:rsidRDefault="00143B39" w:rsidP="001009E9">
            <w:pPr>
              <w:tabs>
                <w:tab w:val="left" w:pos="-360"/>
              </w:tabs>
              <w:spacing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51BA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</w:t>
            </w:r>
            <w:r w:rsidR="00C51BA4" w:rsidRPr="00C51BA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фінансування з місцевого бюджету коштів для надання одноразової матеріальної допомоги жителям населених пунктів, що входять до складу Хмільницької міської ТГ: Захисникам і Захисницям, які отримали поранення, контузію, каліцтво, травми, захворювання під час проходження військової служби</w:t>
            </w:r>
          </w:p>
        </w:tc>
      </w:tr>
      <w:tr w:rsidR="00143B39" w14:paraId="618D8A9D" w14:textId="77777777" w:rsidTr="001009E9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FF9B" w14:textId="77777777" w:rsidR="00143B39" w:rsidRPr="00921B0D" w:rsidRDefault="00143B39" w:rsidP="00100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B7E5" w14:textId="0D6DE09B" w:rsidR="00143B39" w:rsidRPr="006738FD" w:rsidRDefault="00143B39" w:rsidP="00100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D165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C51BA4" w:rsidRPr="00C51BA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Тимошенко Ірина Ярославівна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BD30" w14:textId="5E088AA5" w:rsidR="00143B39" w:rsidRDefault="00C51BA4" w:rsidP="00100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51BA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                                   </w:t>
            </w:r>
          </w:p>
        </w:tc>
      </w:tr>
      <w:tr w:rsidR="00143B39" w:rsidRPr="007E7DE2" w14:paraId="3702808C" w14:textId="77777777" w:rsidTr="001009E9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A160" w14:textId="77777777" w:rsidR="00143B39" w:rsidRPr="00921B0D" w:rsidRDefault="00143B39" w:rsidP="00100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9F69" w14:textId="16A3FD7E" w:rsidR="00143B39" w:rsidRDefault="00143B39" w:rsidP="001009E9">
            <w:pPr>
              <w:tabs>
                <w:tab w:val="left" w:pos="-360"/>
              </w:tabs>
              <w:spacing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51BA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 w:rsidR="00C51BA4" w:rsidRPr="00C51BA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фінансування з місцевого бюджету коштів для надання одноразової матеріальної допомоги сім’ям Захисників і Захисниць, які загинули чи померли захищаючи незалежність, суверенітет та територіальну цілісність України, на поховання на території населених пунктів, що входять до складу Хмільницької міської ТГ</w:t>
            </w:r>
          </w:p>
        </w:tc>
      </w:tr>
      <w:tr w:rsidR="00143B39" w14:paraId="679A9B34" w14:textId="77777777" w:rsidTr="001009E9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4902" w14:textId="77777777" w:rsidR="00143B39" w:rsidRPr="00921B0D" w:rsidRDefault="00143B39" w:rsidP="00100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BCE1" w14:textId="64D45706" w:rsidR="00143B39" w:rsidRDefault="00143B39" w:rsidP="00100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="00C51BA4" w:rsidRPr="00C51BA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Тимошенко Ірина Ярославівна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ADA0" w14:textId="491CF0C4" w:rsidR="00143B39" w:rsidRDefault="00C51BA4" w:rsidP="00100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51BA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Хмільницької міської ради</w:t>
            </w:r>
          </w:p>
        </w:tc>
      </w:tr>
      <w:tr w:rsidR="00143B39" w14:paraId="4942545E" w14:textId="77777777" w:rsidTr="001009E9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100E" w14:textId="77777777" w:rsidR="00143B39" w:rsidRPr="00921B0D" w:rsidRDefault="00143B39" w:rsidP="00100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ADB9" w14:textId="5D5E0934" w:rsidR="00143B39" w:rsidRPr="00C51BA4" w:rsidRDefault="00C51BA4" w:rsidP="00100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iCs/>
                <w:sz w:val="28"/>
                <w:szCs w:val="28"/>
                <w:lang w:val="uk-UA" w:eastAsia="ru-RU"/>
              </w:rPr>
            </w:pPr>
            <w:r w:rsidRPr="00C51BA4">
              <w:rPr>
                <w:rFonts w:ascii="Bookman Old Style" w:eastAsia="Times New Roman" w:hAnsi="Bookman Old Style" w:cs="Times New Roman"/>
                <w:iCs/>
                <w:sz w:val="28"/>
                <w:szCs w:val="28"/>
                <w:lang w:val="uk-UA" w:eastAsia="ru-RU"/>
              </w:rPr>
              <w:t>Про надання соціальної послуги догляд вдома на безоплатній основі</w:t>
            </w:r>
          </w:p>
        </w:tc>
      </w:tr>
      <w:tr w:rsidR="00143B39" w14:paraId="21FD7FE5" w14:textId="77777777" w:rsidTr="001009E9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82E7" w14:textId="77777777" w:rsidR="00143B39" w:rsidRPr="00921B0D" w:rsidRDefault="00143B39" w:rsidP="00100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88D9" w14:textId="39198AA0" w:rsidR="00143B39" w:rsidRPr="006738FD" w:rsidRDefault="00143B39" w:rsidP="00100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D165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 </w:t>
            </w:r>
            <w:r w:rsidR="00C51BA4" w:rsidRPr="00C51BA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Тимошенко Ірина Ярославівна </w:t>
            </w:r>
            <w:r w:rsidRPr="002D165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B7C3" w14:textId="334E0371" w:rsidR="00143B39" w:rsidRDefault="00C51BA4" w:rsidP="00100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51BA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Хмільницької міської ради</w:t>
            </w:r>
          </w:p>
        </w:tc>
      </w:tr>
      <w:tr w:rsidR="00143B39" w:rsidRPr="007E7DE2" w14:paraId="26614AB1" w14:textId="77777777" w:rsidTr="001009E9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35AF" w14:textId="77777777" w:rsidR="00143B39" w:rsidRPr="00B81A21" w:rsidRDefault="00143B39" w:rsidP="00100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249D" w14:textId="6EE1FAC0" w:rsidR="00143B39" w:rsidRPr="000D1A93" w:rsidRDefault="000D1A93" w:rsidP="001009E9">
            <w:pPr>
              <w:tabs>
                <w:tab w:val="left" w:pos="-360"/>
              </w:tabs>
              <w:spacing w:line="240" w:lineRule="auto"/>
              <w:jc w:val="both"/>
              <w:rPr>
                <w:rFonts w:ascii="Bookman Old Style" w:eastAsia="Times New Roman" w:hAnsi="Bookman Old Style" w:cs="Times New Roman"/>
                <w:iCs/>
                <w:sz w:val="28"/>
                <w:szCs w:val="28"/>
                <w:lang w:val="uk-UA" w:eastAsia="ru-RU"/>
              </w:rPr>
            </w:pPr>
            <w:r w:rsidRPr="000D1A93">
              <w:rPr>
                <w:rFonts w:ascii="Bookman Old Style" w:eastAsia="Times New Roman" w:hAnsi="Bookman Old Style" w:cs="Times New Roman"/>
                <w:iCs/>
                <w:sz w:val="28"/>
                <w:szCs w:val="28"/>
                <w:lang w:val="uk-UA" w:eastAsia="ru-RU"/>
              </w:rPr>
              <w:t>Про створення комісії із встановлення фактів здійснення догляду (постійного догляду) у Хмільницькій міській територіальній громаді та затвердження Положення про роботу комісії із встановлення фактів здійснення догляду (постійного догляду) у Хмільницькій міській територіальній громаді</w:t>
            </w:r>
          </w:p>
        </w:tc>
      </w:tr>
      <w:tr w:rsidR="00143B39" w:rsidRPr="007F6EC6" w14:paraId="2436F4A6" w14:textId="77777777" w:rsidTr="001009E9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2FDB" w14:textId="77777777" w:rsidR="00143B39" w:rsidRPr="00172F2F" w:rsidRDefault="00143B39" w:rsidP="00100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D04D" w14:textId="6C261CDF" w:rsidR="00143B39" w:rsidRPr="006738FD" w:rsidRDefault="00143B39" w:rsidP="00100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81A2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7F6EC6">
              <w:rPr>
                <w:lang w:val="uk-UA"/>
              </w:rPr>
              <w:t xml:space="preserve"> </w:t>
            </w:r>
            <w:r w:rsidRPr="0066239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0D1A93" w:rsidRPr="000D1A9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Тимошенко Ірина Ярославівна    </w:t>
            </w:r>
            <w:r w:rsidRPr="0066239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B81A2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21F8" w14:textId="45622A04" w:rsidR="00143B39" w:rsidRPr="00676429" w:rsidRDefault="000D1A93" w:rsidP="00100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D1A9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Хмільницької міської ради</w:t>
            </w:r>
          </w:p>
        </w:tc>
      </w:tr>
      <w:tr w:rsidR="00143B39" w:rsidRPr="007E7DE2" w14:paraId="60149716" w14:textId="77777777" w:rsidTr="001009E9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37B4" w14:textId="77777777" w:rsidR="00143B39" w:rsidRPr="00172F2F" w:rsidRDefault="00143B39" w:rsidP="00100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E576" w14:textId="6554299D" w:rsidR="00143B39" w:rsidRPr="000D1A93" w:rsidRDefault="000D1A93" w:rsidP="001009E9">
            <w:pPr>
              <w:tabs>
                <w:tab w:val="left" w:pos="-360"/>
              </w:tabs>
              <w:spacing w:line="240" w:lineRule="auto"/>
              <w:jc w:val="both"/>
              <w:rPr>
                <w:rFonts w:ascii="Bookman Old Style" w:eastAsia="Times New Roman" w:hAnsi="Bookman Old Style" w:cs="Times New Roman"/>
                <w:iCs/>
                <w:sz w:val="28"/>
                <w:szCs w:val="28"/>
                <w:lang w:val="uk-UA" w:eastAsia="ru-RU"/>
              </w:rPr>
            </w:pPr>
            <w:r w:rsidRPr="000D1A93">
              <w:rPr>
                <w:rFonts w:ascii="Bookman Old Style" w:eastAsia="Times New Roman" w:hAnsi="Bookman Old Style" w:cs="Times New Roman"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громадянам, які зареєстровані або проживають на території населених пунктів Хмільницької міської ТГ, на лікування вкрай складних захворювань та травм, як виняток</w:t>
            </w:r>
          </w:p>
        </w:tc>
      </w:tr>
      <w:tr w:rsidR="00143B39" w:rsidRPr="007F6EC6" w14:paraId="7AD311FD" w14:textId="77777777" w:rsidTr="001009E9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222D" w14:textId="77777777" w:rsidR="00143B39" w:rsidRPr="00172F2F" w:rsidRDefault="00143B39" w:rsidP="00100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E381" w14:textId="4E28F310" w:rsidR="00143B39" w:rsidRPr="00B81A21" w:rsidRDefault="00143B39" w:rsidP="00100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37D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r w:rsidR="000D1A93" w:rsidRPr="000D1A9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Тимошенко Ірина Ярославівна        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8676" w14:textId="615FA77A" w:rsidR="00143B39" w:rsidRPr="00662391" w:rsidRDefault="000D1A93" w:rsidP="00100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D1A9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Хмільницької міської ради</w:t>
            </w:r>
          </w:p>
        </w:tc>
      </w:tr>
      <w:tr w:rsidR="00143B39" w:rsidRPr="00690A59" w14:paraId="045018F4" w14:textId="77777777" w:rsidTr="001009E9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0ECD" w14:textId="77777777" w:rsidR="00143B39" w:rsidRPr="00172F2F" w:rsidRDefault="00143B39" w:rsidP="00100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81F2" w14:textId="634CC5D0" w:rsidR="00143B39" w:rsidRPr="000D1A93" w:rsidRDefault="000D1A93" w:rsidP="001009E9">
            <w:pPr>
              <w:tabs>
                <w:tab w:val="left" w:pos="-360"/>
              </w:tabs>
              <w:spacing w:line="240" w:lineRule="auto"/>
              <w:jc w:val="both"/>
              <w:rPr>
                <w:rFonts w:ascii="Bookman Old Style" w:eastAsia="Times New Roman" w:hAnsi="Bookman Old Style" w:cs="Times New Roman"/>
                <w:iCs/>
                <w:sz w:val="28"/>
                <w:szCs w:val="28"/>
                <w:lang w:val="uk-UA" w:eastAsia="ru-RU"/>
              </w:rPr>
            </w:pPr>
            <w:r w:rsidRPr="000D1A93">
              <w:rPr>
                <w:rFonts w:ascii="Bookman Old Style" w:eastAsia="Times New Roman" w:hAnsi="Bookman Old Style" w:cs="Times New Roman"/>
                <w:iCs/>
                <w:sz w:val="28"/>
                <w:szCs w:val="28"/>
                <w:lang w:val="uk-UA" w:eastAsia="ru-RU"/>
              </w:rPr>
              <w:t>Про затвердження подання щодо доцільності призначення опікуном Будківського Володимира Вячеславовича</w:t>
            </w:r>
          </w:p>
        </w:tc>
      </w:tr>
      <w:tr w:rsidR="00143B39" w:rsidRPr="007F6EC6" w14:paraId="19EF5761" w14:textId="77777777" w:rsidTr="001009E9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FBD2" w14:textId="77777777" w:rsidR="00143B39" w:rsidRPr="00172F2F" w:rsidRDefault="00143B39" w:rsidP="00100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5D17" w14:textId="3672CD88" w:rsidR="00143B39" w:rsidRPr="00B81A21" w:rsidRDefault="00143B39" w:rsidP="00100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37D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="000D1A93" w:rsidRPr="000D1A9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Тимошенко Ірина Ярославівна </w:t>
            </w:r>
            <w:r w:rsidRPr="00037D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FEDE" w14:textId="2E828A7C" w:rsidR="00143B39" w:rsidRPr="00662391" w:rsidRDefault="000D1A93" w:rsidP="00100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D1A9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Хмільницької міської ради</w:t>
            </w:r>
          </w:p>
        </w:tc>
      </w:tr>
      <w:tr w:rsidR="00143B39" w:rsidRPr="00690A59" w14:paraId="4C38068F" w14:textId="77777777" w:rsidTr="001009E9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D7B8" w14:textId="77777777" w:rsidR="00143B39" w:rsidRPr="00921B0D" w:rsidRDefault="00143B39" w:rsidP="00100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5926" w14:textId="51F5FC96" w:rsidR="00143B39" w:rsidRPr="00432D60" w:rsidRDefault="000D1A93" w:rsidP="001009E9">
            <w:pPr>
              <w:tabs>
                <w:tab w:val="left" w:pos="-360"/>
              </w:tabs>
              <w:spacing w:line="240" w:lineRule="auto"/>
              <w:jc w:val="both"/>
              <w:rPr>
                <w:rFonts w:ascii="Bookman Old Style" w:eastAsia="Times New Roman" w:hAnsi="Bookman Old Style" w:cs="Times New Roman"/>
                <w:iCs/>
                <w:sz w:val="28"/>
                <w:szCs w:val="28"/>
                <w:lang w:val="uk-UA" w:eastAsia="ru-RU"/>
              </w:rPr>
            </w:pPr>
            <w:r w:rsidRPr="00432D60">
              <w:rPr>
                <w:rFonts w:ascii="Bookman Old Style" w:eastAsia="Times New Roman" w:hAnsi="Bookman Old Style" w:cs="Times New Roman"/>
                <w:iCs/>
                <w:sz w:val="28"/>
                <w:szCs w:val="28"/>
                <w:lang w:val="uk-UA" w:eastAsia="ru-RU"/>
              </w:rPr>
              <w:t>Про затвердження подання щодо доцільності призначення опікуном Дубинчак Оксану Анатоліївну</w:t>
            </w:r>
          </w:p>
        </w:tc>
      </w:tr>
      <w:tr w:rsidR="00143B39" w14:paraId="51AB1952" w14:textId="77777777" w:rsidTr="001009E9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6A40" w14:textId="77777777" w:rsidR="00143B39" w:rsidRPr="00921B0D" w:rsidRDefault="00143B39" w:rsidP="00100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EBF9" w14:textId="048624A4" w:rsidR="00143B39" w:rsidRDefault="00143B39" w:rsidP="00100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="000D1A93" w:rsidRPr="000D1A9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Тимошенко Ірина Ярославівна        </w:t>
            </w: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7750" w14:textId="51169241" w:rsidR="00143B39" w:rsidRDefault="000D1A93" w:rsidP="00100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</w:t>
            </w:r>
            <w:r w:rsidR="00143B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ачальника управління праці та соціального захисту населення Хмільницької міської ради </w:t>
            </w:r>
            <w:r w:rsidR="00143B39"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</w:t>
            </w:r>
          </w:p>
        </w:tc>
      </w:tr>
      <w:tr w:rsidR="00143B39" w:rsidRPr="00690A59" w14:paraId="7069112F" w14:textId="77777777" w:rsidTr="001009E9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2FCA" w14:textId="77777777" w:rsidR="00143B39" w:rsidRPr="00921B0D" w:rsidRDefault="00143B39" w:rsidP="00100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196C" w14:textId="12589725" w:rsidR="00143B39" w:rsidRDefault="00143B39" w:rsidP="00100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F0C1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 w:rsidR="000D1A9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встановлення тарифів на збирання, перевезення та видалення побутових відходів та середньозваженого тарифу на послуги з управління побутовими відходами</w:t>
            </w:r>
          </w:p>
        </w:tc>
      </w:tr>
      <w:tr w:rsidR="00143B39" w14:paraId="2D9BA1AD" w14:textId="77777777" w:rsidTr="001009E9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26D2" w14:textId="77777777" w:rsidR="00143B39" w:rsidRPr="00921B0D" w:rsidRDefault="00143B39" w:rsidP="00100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0BBF" w14:textId="3BF7513B" w:rsidR="00143B39" w:rsidRDefault="00143B39" w:rsidP="00100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0D1A9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Литвиненко Інна Сергіївна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86D7" w14:textId="4FFCDC7E" w:rsidR="00143B39" w:rsidRDefault="000D1A93" w:rsidP="00100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</w:t>
            </w:r>
            <w:r w:rsidR="00143B39" w:rsidRPr="00007B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ачальник управління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ЖКГ та КВ </w:t>
            </w:r>
            <w:r w:rsidR="00143B39" w:rsidRPr="00007B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Хмільницької міської ради                  </w:t>
            </w:r>
            <w:r w:rsidR="00143B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143B39"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</w:t>
            </w:r>
          </w:p>
        </w:tc>
      </w:tr>
      <w:tr w:rsidR="00143B39" w:rsidRPr="007E7DE2" w14:paraId="40347969" w14:textId="77777777" w:rsidTr="001009E9">
        <w:trPr>
          <w:trHeight w:val="9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2CD5" w14:textId="77777777" w:rsidR="00143B39" w:rsidRPr="00921B0D" w:rsidRDefault="00143B39" w:rsidP="00100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D00F" w14:textId="4203B9BB" w:rsidR="00143B39" w:rsidRPr="00432D60" w:rsidRDefault="00432D60" w:rsidP="001009E9">
            <w:pPr>
              <w:tabs>
                <w:tab w:val="left" w:pos="-360"/>
              </w:tabs>
              <w:spacing w:line="240" w:lineRule="auto"/>
              <w:jc w:val="both"/>
              <w:rPr>
                <w:rFonts w:ascii="Bookman Old Style" w:eastAsia="Times New Roman" w:hAnsi="Bookman Old Style" w:cs="Times New Roman"/>
                <w:iCs/>
                <w:sz w:val="28"/>
                <w:szCs w:val="28"/>
                <w:lang w:val="uk-UA" w:eastAsia="ru-RU"/>
              </w:rPr>
            </w:pPr>
            <w:r w:rsidRPr="00432D60">
              <w:rPr>
                <w:rFonts w:ascii="Bookman Old Style" w:eastAsia="Times New Roman" w:hAnsi="Bookman Old Style" w:cs="Times New Roman"/>
                <w:iCs/>
                <w:sz w:val="28"/>
                <w:szCs w:val="28"/>
                <w:lang w:val="uk-UA" w:eastAsia="ru-RU"/>
              </w:rPr>
              <w:t>Про розгляд клопотань юридичних та фізичних осіб з питань видалення деревонасаджень у населених пунктах Хмільницької міської територіальної громади</w:t>
            </w:r>
          </w:p>
        </w:tc>
      </w:tr>
      <w:tr w:rsidR="00143B39" w14:paraId="6E35B552" w14:textId="77777777" w:rsidTr="001009E9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8032" w14:textId="77777777" w:rsidR="00143B39" w:rsidRPr="00921B0D" w:rsidRDefault="00143B39" w:rsidP="00100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C9D8" w14:textId="483D2316" w:rsidR="00143B39" w:rsidRDefault="00143B39" w:rsidP="00100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432D60" w:rsidRPr="00432D6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Литвиненко Інна Сергіївна</w:t>
            </w:r>
            <w:r w:rsidR="00432D60" w:rsidRPr="00432D6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>
              <w:t xml:space="preserve"> </w:t>
            </w: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2879" w14:textId="49F62F54" w:rsidR="00143B39" w:rsidRDefault="00432D60" w:rsidP="00100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32D6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Хмільницької міської ради                                    </w:t>
            </w:r>
          </w:p>
        </w:tc>
      </w:tr>
      <w:tr w:rsidR="00143B39" w:rsidRPr="00690A59" w14:paraId="0162247D" w14:textId="77777777" w:rsidTr="001009E9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054D" w14:textId="77777777" w:rsidR="00143B39" w:rsidRPr="00921B0D" w:rsidRDefault="00143B39" w:rsidP="00100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0DD9" w14:textId="1480F4E0" w:rsidR="00143B39" w:rsidRDefault="00923DCA" w:rsidP="00100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32D60">
              <w:rPr>
                <w:rFonts w:ascii="Bookman Old Style" w:eastAsia="Times New Roman" w:hAnsi="Bookman Old Style" w:cs="Times New Roman"/>
                <w:iCs/>
                <w:sz w:val="28"/>
                <w:szCs w:val="28"/>
                <w:lang w:val="uk-UA" w:eastAsia="ru-RU"/>
              </w:rPr>
              <w:t>Про безоплатну передачу комунального майна з балансу КП «Хмільниккомунсервіс» на баланс Виконавчому комітету Хмільницької міської ради</w:t>
            </w:r>
            <w:r w:rsidRPr="000F0C1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143B39" w:rsidRPr="00923DCA" w14:paraId="1A318EC6" w14:textId="77777777" w:rsidTr="001009E9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7D31" w14:textId="77777777" w:rsidR="00143B39" w:rsidRPr="00921B0D" w:rsidRDefault="00143B39" w:rsidP="00100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99F8" w14:textId="2EDF233A" w:rsidR="00143B39" w:rsidRDefault="00143B39" w:rsidP="00100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F35F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 w:rsidR="00432D60" w:rsidRPr="00432D6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923DCA" w:rsidRPr="00432D60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 Литвиненко Інна Сергіївна</w:t>
            </w:r>
            <w:r w:rsidR="00923DCA" w:rsidRPr="00432D60">
              <w:rPr>
                <w:bCs/>
                <w:iCs/>
              </w:rPr>
              <w:t xml:space="preserve"> </w:t>
            </w:r>
            <w:r w:rsidR="00923DCA" w:rsidRPr="00432D60">
              <w:t xml:space="preserve"> </w:t>
            </w:r>
            <w:r w:rsidR="00923DCA" w:rsidRPr="00432D60">
              <w:rPr>
                <w:bCs/>
                <w:iCs/>
                <w:lang w:val="uk-UA"/>
              </w:rPr>
              <w:t xml:space="preserve">    </w:t>
            </w:r>
            <w:r w:rsidR="00923DCA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83EB" w14:textId="36248DA5" w:rsidR="00143B39" w:rsidRDefault="00923DCA" w:rsidP="00100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32D6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Хмільницької міської ради   </w:t>
            </w:r>
          </w:p>
        </w:tc>
      </w:tr>
      <w:tr w:rsidR="00143B39" w:rsidRPr="00690A59" w14:paraId="315D57DB" w14:textId="77777777" w:rsidTr="00923DCA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0D31" w14:textId="77777777" w:rsidR="00143B39" w:rsidRPr="00587D35" w:rsidRDefault="00143B39" w:rsidP="00100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0F64" w14:textId="323EFA29" w:rsidR="00143B39" w:rsidRPr="00432D60" w:rsidRDefault="00923DCA" w:rsidP="001009E9">
            <w:pPr>
              <w:tabs>
                <w:tab w:val="left" w:pos="-360"/>
              </w:tabs>
              <w:spacing w:line="240" w:lineRule="auto"/>
              <w:jc w:val="both"/>
              <w:rPr>
                <w:rFonts w:ascii="Bookman Old Style" w:eastAsia="Times New Roman" w:hAnsi="Bookman Old Style" w:cs="Times New Roman"/>
                <w:iCs/>
                <w:sz w:val="28"/>
                <w:szCs w:val="28"/>
                <w:lang w:val="uk-UA" w:eastAsia="ru-RU"/>
              </w:rPr>
            </w:pPr>
            <w:r w:rsidRPr="000F0C1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приватизацію житлового фонду в м. Хмільнику</w:t>
            </w:r>
          </w:p>
        </w:tc>
      </w:tr>
      <w:tr w:rsidR="00143B39" w:rsidRPr="00007BC4" w14:paraId="4BF23C20" w14:textId="77777777" w:rsidTr="001009E9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2EF1" w14:textId="77777777" w:rsidR="00143B39" w:rsidRPr="00EA6F57" w:rsidRDefault="00143B39" w:rsidP="00100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D134" w14:textId="774FFF68" w:rsidR="00143B39" w:rsidRPr="000F49AD" w:rsidRDefault="00143B39" w:rsidP="00100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87D3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r w:rsidR="00432D60" w:rsidRPr="00432D60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923DCA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Пугач Валерій Олександрович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A930" w14:textId="335AD061" w:rsidR="00143B39" w:rsidRPr="00007BC4" w:rsidRDefault="00923DCA" w:rsidP="00100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В.о. н</w:t>
            </w:r>
            <w:r w:rsidRPr="00432D6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ачальник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 КП «Хмільниккомунсервіс»</w:t>
            </w:r>
            <w:r w:rsidRPr="00432D6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</w:t>
            </w:r>
          </w:p>
        </w:tc>
      </w:tr>
      <w:tr w:rsidR="00143B39" w:rsidRPr="00690A59" w14:paraId="20ABD7DD" w14:textId="77777777" w:rsidTr="001009E9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7F7A" w14:textId="77777777" w:rsidR="00143B39" w:rsidRPr="000F49AD" w:rsidRDefault="00143B39" w:rsidP="00100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3BB8" w14:textId="25257E8E" w:rsidR="00143B39" w:rsidRDefault="00143B39" w:rsidP="00100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37D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 w:rsidR="00432D6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включення жилого приміщення до числа службових</w:t>
            </w:r>
          </w:p>
        </w:tc>
      </w:tr>
      <w:tr w:rsidR="00143B39" w14:paraId="5560E97E" w14:textId="77777777" w:rsidTr="001009E9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00D7" w14:textId="77777777" w:rsidR="00143B39" w:rsidRPr="00235F0B" w:rsidRDefault="00143B39" w:rsidP="00100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23DA" w14:textId="737D13CA" w:rsidR="00143B39" w:rsidRDefault="00143B39" w:rsidP="00100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F49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037D58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007B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 w:rsidR="00432D6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Буликова Надія Анатоліївна</w:t>
            </w:r>
            <w:r w:rsidRPr="00037D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</w:t>
            </w:r>
            <w:r w:rsidRPr="00007B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 w:rsidRPr="000F49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037D58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457C67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0F49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0F49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43D3" w14:textId="7FBADBFE" w:rsidR="00143B39" w:rsidRDefault="00432D60" w:rsidP="00100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</w:t>
            </w:r>
            <w:r w:rsidR="00143B39" w:rsidRPr="00007B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ачальник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юридичного відділу </w:t>
            </w:r>
            <w:r w:rsidR="00143B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Хмільницької міської ради</w:t>
            </w:r>
            <w:r w:rsidR="00143B39" w:rsidRPr="00007B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</w:t>
            </w:r>
          </w:p>
        </w:tc>
      </w:tr>
      <w:tr w:rsidR="00143B39" w14:paraId="08766F6D" w14:textId="77777777" w:rsidTr="001009E9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5993" w14:textId="77777777" w:rsidR="00143B39" w:rsidRPr="00235F0B" w:rsidRDefault="00143B39" w:rsidP="00100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04DE" w14:textId="45239B46" w:rsidR="00143B39" w:rsidRPr="00432D60" w:rsidRDefault="00432D60" w:rsidP="001009E9">
            <w:pPr>
              <w:tabs>
                <w:tab w:val="left" w:pos="-360"/>
              </w:tabs>
              <w:spacing w:line="240" w:lineRule="auto"/>
              <w:jc w:val="both"/>
              <w:rPr>
                <w:rFonts w:ascii="Bookman Old Style" w:eastAsia="Times New Roman" w:hAnsi="Bookman Old Style" w:cs="Times New Roman"/>
                <w:iCs/>
                <w:sz w:val="28"/>
                <w:szCs w:val="28"/>
                <w:lang w:val="uk-UA" w:eastAsia="ru-RU"/>
              </w:rPr>
            </w:pPr>
            <w:r w:rsidRPr="00432D60">
              <w:rPr>
                <w:rFonts w:ascii="Bookman Old Style" w:eastAsia="Times New Roman" w:hAnsi="Bookman Old Style" w:cs="Times New Roman"/>
                <w:iCs/>
                <w:sz w:val="28"/>
                <w:szCs w:val="28"/>
                <w:lang w:val="uk-UA" w:eastAsia="ru-RU"/>
              </w:rPr>
              <w:t>Про присвоєння назви поіменованому об’єкту на території Хмільницької ТГ Хмільницького району Вінницької області</w:t>
            </w:r>
          </w:p>
        </w:tc>
      </w:tr>
      <w:tr w:rsidR="00143B39" w14:paraId="5AACA74E" w14:textId="77777777" w:rsidTr="001009E9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6A9C" w14:textId="77777777" w:rsidR="00143B39" w:rsidRPr="00235F0B" w:rsidRDefault="00143B39" w:rsidP="00100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BD7D" w14:textId="1DDD6A0F" w:rsidR="00143B39" w:rsidRPr="000F49AD" w:rsidRDefault="00143B39" w:rsidP="00100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D4BD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  </w:t>
            </w:r>
            <w:r w:rsidR="00432D6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Олійник Олександр Анатолійович</w:t>
            </w:r>
            <w:r w:rsidRPr="006D4BD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               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1D94" w14:textId="3BD1C6D8" w:rsidR="00143B39" w:rsidRDefault="00432D60" w:rsidP="00100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</w:t>
            </w:r>
            <w:r w:rsidR="00143B39" w:rsidRPr="006D4BD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ачальник управління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містобудування та архітектури </w:t>
            </w:r>
            <w:r w:rsidR="00143B39" w:rsidRPr="006D4BD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Хмільницької міської ради  </w:t>
            </w:r>
          </w:p>
        </w:tc>
      </w:tr>
      <w:tr w:rsidR="00143B39" w:rsidRPr="007E7DE2" w14:paraId="2425E7D9" w14:textId="77777777" w:rsidTr="00600368">
        <w:trPr>
          <w:trHeight w:val="1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54F2" w14:textId="77777777" w:rsidR="00143B39" w:rsidRPr="00235F0B" w:rsidRDefault="00143B39" w:rsidP="00100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16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9A2F" w14:textId="07FE9CA1" w:rsidR="00143B39" w:rsidRPr="00432D60" w:rsidRDefault="00432D60" w:rsidP="001009E9">
            <w:pPr>
              <w:tabs>
                <w:tab w:val="left" w:pos="-360"/>
              </w:tabs>
              <w:spacing w:line="240" w:lineRule="auto"/>
              <w:jc w:val="both"/>
              <w:rPr>
                <w:rFonts w:ascii="Bookman Old Style" w:eastAsia="Times New Roman" w:hAnsi="Bookman Old Style" w:cs="Times New Roman"/>
                <w:iCs/>
                <w:sz w:val="28"/>
                <w:szCs w:val="28"/>
                <w:lang w:val="uk-UA" w:eastAsia="ru-RU"/>
              </w:rPr>
            </w:pPr>
            <w:r w:rsidRPr="00432D60">
              <w:rPr>
                <w:rFonts w:ascii="Bookman Old Style" w:eastAsia="Times New Roman" w:hAnsi="Bookman Old Style" w:cs="Times New Roman"/>
                <w:iCs/>
                <w:sz w:val="28"/>
                <w:szCs w:val="28"/>
                <w:lang w:val="uk-UA" w:eastAsia="ru-RU"/>
              </w:rPr>
              <w:t>Про затвердження Положення про введення режимів радіаційного захисту та рекомендацій щодо поведінки населення Хмільницької міської територіальної громади у разі виникнення радіаційних аварій</w:t>
            </w:r>
          </w:p>
        </w:tc>
      </w:tr>
      <w:tr w:rsidR="00143B39" w:rsidRPr="00432D60" w14:paraId="78EF0B47" w14:textId="77777777" w:rsidTr="001009E9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4373" w14:textId="77777777" w:rsidR="00143B39" w:rsidRPr="00235F0B" w:rsidRDefault="00143B39" w:rsidP="00100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87E3" w14:textId="03A10BB0" w:rsidR="00143B39" w:rsidRPr="006D4BD6" w:rsidRDefault="00143B39" w:rsidP="00100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D4BD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r w:rsidR="00432D6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Коломійчук Валерій Петрович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0BFF" w14:textId="428C077B" w:rsidR="00143B39" w:rsidRPr="006D4BD6" w:rsidRDefault="00143B39" w:rsidP="00100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відділу </w:t>
            </w:r>
            <w:r w:rsidR="00432D6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цивільного захисту, оборонної роботи та взаємодії з правоохоронними органами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Хмільницької міської ради</w:t>
            </w:r>
          </w:p>
        </w:tc>
      </w:tr>
      <w:tr w:rsidR="00143B39" w:rsidRPr="007E7DE2" w14:paraId="37D20D5F" w14:textId="77777777" w:rsidTr="001009E9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943D" w14:textId="77777777" w:rsidR="00143B39" w:rsidRPr="00921B0D" w:rsidRDefault="00143B39" w:rsidP="00100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9BF0" w14:textId="484119E9" w:rsidR="00143B39" w:rsidRPr="00007BC4" w:rsidRDefault="00143B39" w:rsidP="00100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B2E7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 w:rsidR="00432D6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схвалення проекту рішення міської ради «Про внесення змін до рішення 53 сесії міської ради 8 скликання від 20 грудня 2023 року №2315 «Про бюджет Хмільницької міської територіальної громади на 2024 рік» (зі змінами)</w:t>
            </w:r>
          </w:p>
        </w:tc>
      </w:tr>
      <w:tr w:rsidR="00143B39" w:rsidRPr="000421EA" w14:paraId="70877D6A" w14:textId="77777777" w:rsidTr="001009E9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0B2C" w14:textId="77777777" w:rsidR="00143B39" w:rsidRPr="00921B0D" w:rsidRDefault="00143B39" w:rsidP="00100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5420" w14:textId="77777777" w:rsidR="00143B39" w:rsidRPr="000421EA" w:rsidRDefault="00143B39" w:rsidP="00100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2517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Тищенко Тетяна Петрівна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31DB" w14:textId="77777777" w:rsidR="00143B39" w:rsidRPr="000421EA" w:rsidRDefault="00143B39" w:rsidP="00100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2517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Хмільницької міської ради</w:t>
            </w:r>
          </w:p>
        </w:tc>
      </w:tr>
      <w:tr w:rsidR="00143B39" w14:paraId="3FF0230C" w14:textId="77777777" w:rsidTr="001009E9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4A10" w14:textId="780D12E4" w:rsidR="00143B39" w:rsidRPr="00921B0D" w:rsidRDefault="006F0116" w:rsidP="00100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19B5" w14:textId="6CA90005" w:rsidR="00143B39" w:rsidRDefault="00B569E2" w:rsidP="00100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569E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малолітньому Данилюку Богдану Руслановичу, 17.01.2015 року народження статусу дитини, позбавленої батьківського піклування.</w:t>
            </w:r>
          </w:p>
        </w:tc>
      </w:tr>
      <w:tr w:rsidR="00B569E2" w14:paraId="2A1A3DFD" w14:textId="7DE54CE3" w:rsidTr="001009E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3CDC" w14:textId="77777777" w:rsidR="00B569E2" w:rsidRDefault="00B569E2" w:rsidP="00100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97B0" w14:textId="69CEFCDA" w:rsidR="00B569E2" w:rsidRDefault="00B569E2" w:rsidP="00100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569E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Тишкевич Юрій Іванович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AB01" w14:textId="3034EE53" w:rsidR="00B569E2" w:rsidRDefault="00B569E2" w:rsidP="00100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B569E2" w14:paraId="07A37FD3" w14:textId="77777777" w:rsidTr="00600368">
        <w:trPr>
          <w:trHeight w:val="9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8296" w14:textId="6598E6EA" w:rsidR="00B569E2" w:rsidRDefault="00B569E2" w:rsidP="00100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A39B" w14:textId="77777777" w:rsidR="00B569E2" w:rsidRDefault="00B569E2" w:rsidP="00100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35B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перелік питань що винося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ться на розгляд  позачергової 61 </w:t>
            </w:r>
            <w:r w:rsidRPr="00735B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сесії Хмільниц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ької міської ради 8 скликання  27 червня</w:t>
            </w:r>
            <w:r w:rsidRPr="00735B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2024 року         </w:t>
            </w:r>
          </w:p>
        </w:tc>
      </w:tr>
      <w:tr w:rsidR="00143B39" w14:paraId="59BACC44" w14:textId="77777777" w:rsidTr="001009E9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6B95" w14:textId="77777777" w:rsidR="00143B39" w:rsidRPr="00921B0D" w:rsidRDefault="00143B39" w:rsidP="00100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265F" w14:textId="77777777" w:rsidR="00143B39" w:rsidRPr="004A74F5" w:rsidRDefault="00143B39" w:rsidP="00100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35B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Крепкий Павло Васильович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CC13" w14:textId="77777777" w:rsidR="00143B39" w:rsidRDefault="00143B39" w:rsidP="00100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Секретар Хмільницької міської ради</w:t>
            </w:r>
          </w:p>
        </w:tc>
      </w:tr>
    </w:tbl>
    <w:p w14:paraId="6E3B44F6" w14:textId="1B9D62D9"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Загальному відділу </w:t>
      </w:r>
      <w:r w:rsidR="00494BE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 міської ради</w:t>
      </w:r>
      <w:r w:rsidR="007531B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довести це р</w:t>
      </w:r>
      <w:r w:rsidR="00494BE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озпорядження до членів виконавчого комітету Хмільницької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та всіх зацікавлених суб’єктів.</w:t>
      </w:r>
    </w:p>
    <w:p w14:paraId="72D17FA9" w14:textId="77777777" w:rsidR="00B30605" w:rsidRDefault="00792FD7" w:rsidP="008A6EC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14:paraId="6A1B5E9E" w14:textId="77777777" w:rsidR="00324AB5" w:rsidRDefault="00324AB5" w:rsidP="008A6EC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14:paraId="32232B72" w14:textId="77777777" w:rsidR="007531BD" w:rsidRDefault="007531BD" w:rsidP="008A6EC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14:paraId="7F56CABB" w14:textId="77D77D3A" w:rsidR="00143B39" w:rsidRDefault="008A6EC8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   Міський голова </w:t>
      </w:r>
      <w:r w:rsidR="00072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8175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57509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Микола ЮРЧИШИ</w:t>
      </w:r>
      <w:r w:rsidR="00143B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</w:t>
      </w:r>
    </w:p>
    <w:p w14:paraId="1BAA1C53" w14:textId="77777777" w:rsidR="001009E9" w:rsidRDefault="001009E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14:paraId="50D0FEBE" w14:textId="77777777" w:rsidR="00E726B7" w:rsidRDefault="00E726B7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14:paraId="5CC94A27" w14:textId="20EC1B2D" w:rsidR="005976CC" w:rsidRDefault="0081753D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  <w:r w:rsidRPr="007531BD">
        <w:rPr>
          <w:rFonts w:ascii="Bookman Old Style" w:eastAsia="Times New Roman" w:hAnsi="Bookman Old Style" w:cs="Times New Roman"/>
          <w:lang w:val="uk-UA" w:eastAsia="ru-RU"/>
        </w:rPr>
        <w:t>С.</w:t>
      </w:r>
      <w:r w:rsidR="00B30605" w:rsidRPr="007531BD">
        <w:rPr>
          <w:rFonts w:ascii="Bookman Old Style" w:eastAsia="Times New Roman" w:hAnsi="Bookman Old Style" w:cs="Times New Roman"/>
          <w:lang w:val="uk-UA" w:eastAsia="ru-RU"/>
        </w:rPr>
        <w:t>Маташ</w:t>
      </w:r>
    </w:p>
    <w:p w14:paraId="6472CCF1" w14:textId="77777777" w:rsidR="001009E9" w:rsidRPr="001009E9" w:rsidRDefault="001009E9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</w:p>
    <w:p w14:paraId="33F7BDD8" w14:textId="77777777" w:rsidR="001009E9" w:rsidRDefault="007531BD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І.Белза</w:t>
      </w:r>
    </w:p>
    <w:p w14:paraId="67A26C57" w14:textId="483BAA0E" w:rsidR="00B26B34" w:rsidRPr="007531BD" w:rsidRDefault="0073347E" w:rsidP="00B26B34">
      <w:pPr>
        <w:rPr>
          <w:rFonts w:ascii="Bookman Old Style" w:eastAsia="Times New Roman" w:hAnsi="Bookman Old Style" w:cs="Times New Roman"/>
          <w:lang w:val="uk-UA" w:eastAsia="ru-RU"/>
        </w:rPr>
      </w:pPr>
      <w:r w:rsidRPr="007531BD">
        <w:rPr>
          <w:rFonts w:ascii="Bookman Old Style" w:eastAsia="Times New Roman" w:hAnsi="Bookman Old Style" w:cs="Times New Roman"/>
          <w:lang w:val="uk-UA" w:eastAsia="ru-RU"/>
        </w:rPr>
        <w:t>Н.Буликова</w:t>
      </w:r>
    </w:p>
    <w:p w14:paraId="5D2322BD" w14:textId="4D478E73" w:rsidR="00BB0411" w:rsidRPr="006F0116" w:rsidRDefault="006F0116">
      <w:pPr>
        <w:rPr>
          <w:rFonts w:ascii="Bookman Old Style" w:hAnsi="Bookman Old Style"/>
          <w:lang w:val="uk-UA"/>
        </w:rPr>
      </w:pPr>
      <w:r w:rsidRPr="006F0116">
        <w:rPr>
          <w:rFonts w:ascii="Bookman Old Style" w:hAnsi="Bookman Old Style"/>
          <w:lang w:val="uk-UA"/>
        </w:rPr>
        <w:t>В.Забарський</w:t>
      </w:r>
    </w:p>
    <w:sectPr w:rsidR="00BB0411" w:rsidRPr="006F0116" w:rsidSect="001009E9">
      <w:pgSz w:w="11906" w:h="16838"/>
      <w:pgMar w:top="568" w:right="567" w:bottom="993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0C0E60"/>
    <w:multiLevelType w:val="hybridMultilevel"/>
    <w:tmpl w:val="D0DE6C58"/>
    <w:lvl w:ilvl="0" w:tplc="5EA08A9A">
      <w:start w:val="1"/>
      <w:numFmt w:val="decimal"/>
      <w:lvlText w:val="%1."/>
      <w:lvlJc w:val="left"/>
      <w:pPr>
        <w:ind w:left="435" w:hanging="360"/>
      </w:pPr>
      <w:rPr>
        <w:b w:val="0"/>
        <w:sz w:val="28"/>
      </w:rPr>
    </w:lvl>
    <w:lvl w:ilvl="1" w:tplc="04220019">
      <w:start w:val="1"/>
      <w:numFmt w:val="lowerLetter"/>
      <w:lvlText w:val="%2."/>
      <w:lvlJc w:val="left"/>
      <w:pPr>
        <w:ind w:left="1155" w:hanging="360"/>
      </w:pPr>
    </w:lvl>
    <w:lvl w:ilvl="2" w:tplc="0422001B">
      <w:start w:val="1"/>
      <w:numFmt w:val="lowerRoman"/>
      <w:lvlText w:val="%3."/>
      <w:lvlJc w:val="right"/>
      <w:pPr>
        <w:ind w:left="1875" w:hanging="180"/>
      </w:pPr>
    </w:lvl>
    <w:lvl w:ilvl="3" w:tplc="0422000F">
      <w:start w:val="1"/>
      <w:numFmt w:val="decimal"/>
      <w:lvlText w:val="%4."/>
      <w:lvlJc w:val="left"/>
      <w:pPr>
        <w:ind w:left="2595" w:hanging="360"/>
      </w:pPr>
    </w:lvl>
    <w:lvl w:ilvl="4" w:tplc="04220019">
      <w:start w:val="1"/>
      <w:numFmt w:val="lowerLetter"/>
      <w:lvlText w:val="%5."/>
      <w:lvlJc w:val="left"/>
      <w:pPr>
        <w:ind w:left="3315" w:hanging="360"/>
      </w:pPr>
    </w:lvl>
    <w:lvl w:ilvl="5" w:tplc="0422001B">
      <w:start w:val="1"/>
      <w:numFmt w:val="lowerRoman"/>
      <w:lvlText w:val="%6."/>
      <w:lvlJc w:val="right"/>
      <w:pPr>
        <w:ind w:left="4035" w:hanging="180"/>
      </w:pPr>
    </w:lvl>
    <w:lvl w:ilvl="6" w:tplc="0422000F">
      <w:start w:val="1"/>
      <w:numFmt w:val="decimal"/>
      <w:lvlText w:val="%7."/>
      <w:lvlJc w:val="left"/>
      <w:pPr>
        <w:ind w:left="4755" w:hanging="360"/>
      </w:pPr>
    </w:lvl>
    <w:lvl w:ilvl="7" w:tplc="04220019">
      <w:start w:val="1"/>
      <w:numFmt w:val="lowerLetter"/>
      <w:lvlText w:val="%8."/>
      <w:lvlJc w:val="left"/>
      <w:pPr>
        <w:ind w:left="5475" w:hanging="360"/>
      </w:pPr>
    </w:lvl>
    <w:lvl w:ilvl="8" w:tplc="0422001B">
      <w:start w:val="1"/>
      <w:numFmt w:val="lowerRoman"/>
      <w:lvlText w:val="%9."/>
      <w:lvlJc w:val="right"/>
      <w:pPr>
        <w:ind w:left="6195" w:hanging="180"/>
      </w:pPr>
    </w:lvl>
  </w:abstractNum>
  <w:num w:numId="1" w16cid:durableId="18378449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6135534">
    <w:abstractNumId w:val="1"/>
  </w:num>
  <w:num w:numId="3" w16cid:durableId="606809173">
    <w:abstractNumId w:val="0"/>
  </w:num>
  <w:num w:numId="4" w16cid:durableId="10942073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B34"/>
    <w:rsid w:val="00000CE8"/>
    <w:rsid w:val="0001013E"/>
    <w:rsid w:val="000142DC"/>
    <w:rsid w:val="000174D6"/>
    <w:rsid w:val="00047B14"/>
    <w:rsid w:val="00056850"/>
    <w:rsid w:val="000679FB"/>
    <w:rsid w:val="00072CDD"/>
    <w:rsid w:val="00074998"/>
    <w:rsid w:val="00077BFC"/>
    <w:rsid w:val="00082A90"/>
    <w:rsid w:val="0009304C"/>
    <w:rsid w:val="000A0FA7"/>
    <w:rsid w:val="000A2A11"/>
    <w:rsid w:val="000D1A93"/>
    <w:rsid w:val="000F6CCC"/>
    <w:rsid w:val="001009E9"/>
    <w:rsid w:val="001059ED"/>
    <w:rsid w:val="001072E1"/>
    <w:rsid w:val="001100CF"/>
    <w:rsid w:val="00113A4D"/>
    <w:rsid w:val="00122E34"/>
    <w:rsid w:val="00123977"/>
    <w:rsid w:val="0013200D"/>
    <w:rsid w:val="00143B39"/>
    <w:rsid w:val="001456CF"/>
    <w:rsid w:val="0017045A"/>
    <w:rsid w:val="00173452"/>
    <w:rsid w:val="00182A9B"/>
    <w:rsid w:val="00195172"/>
    <w:rsid w:val="001A2A07"/>
    <w:rsid w:val="001F1E0C"/>
    <w:rsid w:val="001F3A39"/>
    <w:rsid w:val="0020411E"/>
    <w:rsid w:val="0021006A"/>
    <w:rsid w:val="00210514"/>
    <w:rsid w:val="00216B22"/>
    <w:rsid w:val="0022534A"/>
    <w:rsid w:val="00234263"/>
    <w:rsid w:val="00245F95"/>
    <w:rsid w:val="00251047"/>
    <w:rsid w:val="00270F71"/>
    <w:rsid w:val="00276308"/>
    <w:rsid w:val="002805DD"/>
    <w:rsid w:val="00283B9D"/>
    <w:rsid w:val="002840E1"/>
    <w:rsid w:val="0029128C"/>
    <w:rsid w:val="00294E1F"/>
    <w:rsid w:val="002B23B9"/>
    <w:rsid w:val="002B2B4E"/>
    <w:rsid w:val="002C5B68"/>
    <w:rsid w:val="002C7F7D"/>
    <w:rsid w:val="002E20BF"/>
    <w:rsid w:val="002F52CD"/>
    <w:rsid w:val="002F5919"/>
    <w:rsid w:val="00303C0E"/>
    <w:rsid w:val="00321F7B"/>
    <w:rsid w:val="00324AB5"/>
    <w:rsid w:val="0033190D"/>
    <w:rsid w:val="0033585F"/>
    <w:rsid w:val="00342ED0"/>
    <w:rsid w:val="00355CBC"/>
    <w:rsid w:val="0036727C"/>
    <w:rsid w:val="00394C74"/>
    <w:rsid w:val="003A0A00"/>
    <w:rsid w:val="003A21DA"/>
    <w:rsid w:val="003B1CE7"/>
    <w:rsid w:val="003B39A2"/>
    <w:rsid w:val="003C11F6"/>
    <w:rsid w:val="003C1493"/>
    <w:rsid w:val="003C2929"/>
    <w:rsid w:val="003C5F80"/>
    <w:rsid w:val="003C6760"/>
    <w:rsid w:val="003E3536"/>
    <w:rsid w:val="003E5268"/>
    <w:rsid w:val="003F098E"/>
    <w:rsid w:val="00400FB4"/>
    <w:rsid w:val="00405B65"/>
    <w:rsid w:val="00412FF5"/>
    <w:rsid w:val="00424978"/>
    <w:rsid w:val="00432D60"/>
    <w:rsid w:val="0043467B"/>
    <w:rsid w:val="00442A58"/>
    <w:rsid w:val="004465C1"/>
    <w:rsid w:val="00467BDE"/>
    <w:rsid w:val="00484EB3"/>
    <w:rsid w:val="00485FB8"/>
    <w:rsid w:val="00494BEE"/>
    <w:rsid w:val="004974D5"/>
    <w:rsid w:val="0049766F"/>
    <w:rsid w:val="004A61B9"/>
    <w:rsid w:val="004B0EE9"/>
    <w:rsid w:val="004B2428"/>
    <w:rsid w:val="004B4487"/>
    <w:rsid w:val="004D6FA2"/>
    <w:rsid w:val="004E7315"/>
    <w:rsid w:val="00535212"/>
    <w:rsid w:val="0053755C"/>
    <w:rsid w:val="00541BE1"/>
    <w:rsid w:val="005435D3"/>
    <w:rsid w:val="00553E4C"/>
    <w:rsid w:val="00574772"/>
    <w:rsid w:val="00575092"/>
    <w:rsid w:val="00587D35"/>
    <w:rsid w:val="0059034D"/>
    <w:rsid w:val="005976CC"/>
    <w:rsid w:val="005A14A5"/>
    <w:rsid w:val="005B12CF"/>
    <w:rsid w:val="005C39A9"/>
    <w:rsid w:val="005E440D"/>
    <w:rsid w:val="005F4DF5"/>
    <w:rsid w:val="00600368"/>
    <w:rsid w:val="0060528B"/>
    <w:rsid w:val="006150D6"/>
    <w:rsid w:val="00615544"/>
    <w:rsid w:val="00625249"/>
    <w:rsid w:val="00625CA8"/>
    <w:rsid w:val="00673753"/>
    <w:rsid w:val="00673A14"/>
    <w:rsid w:val="00681323"/>
    <w:rsid w:val="0069069E"/>
    <w:rsid w:val="00690A59"/>
    <w:rsid w:val="006B7B1A"/>
    <w:rsid w:val="006C0419"/>
    <w:rsid w:val="006C4872"/>
    <w:rsid w:val="006C6FD0"/>
    <w:rsid w:val="006D43CE"/>
    <w:rsid w:val="006D71A1"/>
    <w:rsid w:val="006F0116"/>
    <w:rsid w:val="006F02AC"/>
    <w:rsid w:val="006F0A4A"/>
    <w:rsid w:val="006F43EE"/>
    <w:rsid w:val="0071528F"/>
    <w:rsid w:val="0071614E"/>
    <w:rsid w:val="00717B0C"/>
    <w:rsid w:val="00720157"/>
    <w:rsid w:val="007215E1"/>
    <w:rsid w:val="0073347E"/>
    <w:rsid w:val="00737D09"/>
    <w:rsid w:val="007531BD"/>
    <w:rsid w:val="00760913"/>
    <w:rsid w:val="0076112F"/>
    <w:rsid w:val="007768C5"/>
    <w:rsid w:val="00792FD7"/>
    <w:rsid w:val="00797F4C"/>
    <w:rsid w:val="007A5853"/>
    <w:rsid w:val="007B4BBC"/>
    <w:rsid w:val="007C1C4C"/>
    <w:rsid w:val="007C4A44"/>
    <w:rsid w:val="007D171C"/>
    <w:rsid w:val="007D51C5"/>
    <w:rsid w:val="007E5307"/>
    <w:rsid w:val="007E5689"/>
    <w:rsid w:val="007E7DE2"/>
    <w:rsid w:val="007F400F"/>
    <w:rsid w:val="007F6EC6"/>
    <w:rsid w:val="007F73CC"/>
    <w:rsid w:val="0080663D"/>
    <w:rsid w:val="0081753D"/>
    <w:rsid w:val="00825CEC"/>
    <w:rsid w:val="00831EF2"/>
    <w:rsid w:val="00834CED"/>
    <w:rsid w:val="00834DCA"/>
    <w:rsid w:val="0084225E"/>
    <w:rsid w:val="0086419B"/>
    <w:rsid w:val="008811BC"/>
    <w:rsid w:val="008926C6"/>
    <w:rsid w:val="008A11B3"/>
    <w:rsid w:val="008A6EC8"/>
    <w:rsid w:val="008B3994"/>
    <w:rsid w:val="009222BD"/>
    <w:rsid w:val="00923DCA"/>
    <w:rsid w:val="009329DD"/>
    <w:rsid w:val="00941ADB"/>
    <w:rsid w:val="0094707B"/>
    <w:rsid w:val="009512CA"/>
    <w:rsid w:val="00954B7D"/>
    <w:rsid w:val="0095648C"/>
    <w:rsid w:val="00956C5F"/>
    <w:rsid w:val="009870B9"/>
    <w:rsid w:val="00990878"/>
    <w:rsid w:val="00990F48"/>
    <w:rsid w:val="009A0EF2"/>
    <w:rsid w:val="009B49ED"/>
    <w:rsid w:val="009B7CBD"/>
    <w:rsid w:val="009C54F7"/>
    <w:rsid w:val="009D673F"/>
    <w:rsid w:val="009D7610"/>
    <w:rsid w:val="009E2F28"/>
    <w:rsid w:val="009E420D"/>
    <w:rsid w:val="009F562D"/>
    <w:rsid w:val="00A03D40"/>
    <w:rsid w:val="00A073F8"/>
    <w:rsid w:val="00A15C5F"/>
    <w:rsid w:val="00A25BC9"/>
    <w:rsid w:val="00A40E9E"/>
    <w:rsid w:val="00A41A68"/>
    <w:rsid w:val="00A46AAE"/>
    <w:rsid w:val="00A543CA"/>
    <w:rsid w:val="00A54498"/>
    <w:rsid w:val="00A57B72"/>
    <w:rsid w:val="00A63F2A"/>
    <w:rsid w:val="00A8523D"/>
    <w:rsid w:val="00A85D4B"/>
    <w:rsid w:val="00A93B55"/>
    <w:rsid w:val="00AA232D"/>
    <w:rsid w:val="00AA69A0"/>
    <w:rsid w:val="00AA69B8"/>
    <w:rsid w:val="00AC7D44"/>
    <w:rsid w:val="00AF4770"/>
    <w:rsid w:val="00B1463A"/>
    <w:rsid w:val="00B24662"/>
    <w:rsid w:val="00B26B34"/>
    <w:rsid w:val="00B279DE"/>
    <w:rsid w:val="00B30605"/>
    <w:rsid w:val="00B44EBE"/>
    <w:rsid w:val="00B569E2"/>
    <w:rsid w:val="00BA4E08"/>
    <w:rsid w:val="00BB0411"/>
    <w:rsid w:val="00BB148B"/>
    <w:rsid w:val="00BB756E"/>
    <w:rsid w:val="00BD77F9"/>
    <w:rsid w:val="00C0717F"/>
    <w:rsid w:val="00C217A9"/>
    <w:rsid w:val="00C35840"/>
    <w:rsid w:val="00C37E78"/>
    <w:rsid w:val="00C47CD6"/>
    <w:rsid w:val="00C47EA0"/>
    <w:rsid w:val="00C51BA4"/>
    <w:rsid w:val="00C5414A"/>
    <w:rsid w:val="00C63FAD"/>
    <w:rsid w:val="00C73CDD"/>
    <w:rsid w:val="00C7430D"/>
    <w:rsid w:val="00C74B03"/>
    <w:rsid w:val="00C74CDD"/>
    <w:rsid w:val="00C763D4"/>
    <w:rsid w:val="00C7685D"/>
    <w:rsid w:val="00C84691"/>
    <w:rsid w:val="00C87347"/>
    <w:rsid w:val="00C91386"/>
    <w:rsid w:val="00CC3E66"/>
    <w:rsid w:val="00CC49F7"/>
    <w:rsid w:val="00CD5478"/>
    <w:rsid w:val="00D6102A"/>
    <w:rsid w:val="00D6561B"/>
    <w:rsid w:val="00D65E98"/>
    <w:rsid w:val="00D77935"/>
    <w:rsid w:val="00D85EB7"/>
    <w:rsid w:val="00DC0E2A"/>
    <w:rsid w:val="00DE08A5"/>
    <w:rsid w:val="00DF2938"/>
    <w:rsid w:val="00DF2B5E"/>
    <w:rsid w:val="00DF6B3B"/>
    <w:rsid w:val="00DF716E"/>
    <w:rsid w:val="00E1265B"/>
    <w:rsid w:val="00E22631"/>
    <w:rsid w:val="00E23967"/>
    <w:rsid w:val="00E267D0"/>
    <w:rsid w:val="00E3362F"/>
    <w:rsid w:val="00E42192"/>
    <w:rsid w:val="00E42EF6"/>
    <w:rsid w:val="00E4449F"/>
    <w:rsid w:val="00E56017"/>
    <w:rsid w:val="00E601C6"/>
    <w:rsid w:val="00E726B7"/>
    <w:rsid w:val="00E7339A"/>
    <w:rsid w:val="00E73D39"/>
    <w:rsid w:val="00E92A30"/>
    <w:rsid w:val="00E9351F"/>
    <w:rsid w:val="00EA6114"/>
    <w:rsid w:val="00EB1231"/>
    <w:rsid w:val="00EB246D"/>
    <w:rsid w:val="00EB4A78"/>
    <w:rsid w:val="00EC20CD"/>
    <w:rsid w:val="00F11CEF"/>
    <w:rsid w:val="00F1253B"/>
    <w:rsid w:val="00F173C0"/>
    <w:rsid w:val="00F20CAB"/>
    <w:rsid w:val="00F211B2"/>
    <w:rsid w:val="00F30125"/>
    <w:rsid w:val="00F30717"/>
    <w:rsid w:val="00F33CD2"/>
    <w:rsid w:val="00F41DB1"/>
    <w:rsid w:val="00F46DE2"/>
    <w:rsid w:val="00F601DC"/>
    <w:rsid w:val="00F65C49"/>
    <w:rsid w:val="00F80182"/>
    <w:rsid w:val="00F96943"/>
    <w:rsid w:val="00FA6A72"/>
    <w:rsid w:val="00FC4B0C"/>
    <w:rsid w:val="00FC61F5"/>
    <w:rsid w:val="00FD2FCA"/>
    <w:rsid w:val="00FD3620"/>
    <w:rsid w:val="00FE7019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BA10C"/>
  <w15:docId w15:val="{8851A1C8-97E8-4F96-8C7D-D059E362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0A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90A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6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B0830-5617-4201-A7CF-A6828D82D9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1917DA-96AC-431A-93DE-794F205B7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6801</Words>
  <Characters>3878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PRIYMALNYA</cp:lastModifiedBy>
  <cp:revision>18</cp:revision>
  <cp:lastPrinted>2024-06-24T12:31:00Z</cp:lastPrinted>
  <dcterms:created xsi:type="dcterms:W3CDTF">2024-05-27T12:24:00Z</dcterms:created>
  <dcterms:modified xsi:type="dcterms:W3CDTF">2024-07-01T06:48:00Z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