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0" w:rsidRPr="001474A0" w:rsidRDefault="001474A0" w:rsidP="007A2B1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474A0">
        <w:rPr>
          <w:b/>
          <w:color w:val="000000"/>
          <w:sz w:val="26"/>
          <w:szCs w:val="26"/>
          <w:lang w:val="uk-UA"/>
        </w:rPr>
        <w:t>Про зміни  в  допомозі малозабезпеченим сім’ям</w:t>
      </w:r>
    </w:p>
    <w:p w:rsidR="007F4E95" w:rsidRPr="001474A0" w:rsidRDefault="007F4E95" w:rsidP="00DB6A3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26 січня 2024 року прийнято постанову Кабінету Міністрів України № 94 «Деякі питання соціальної підтримки внутрішньо переміщених осіб та інших вразливих категорій осіб» задля забезпечення нагальних потреб внутрішньо переміщених осіб.</w:t>
      </w:r>
    </w:p>
    <w:p w:rsidR="007126CB" w:rsidRPr="001474A0" w:rsidRDefault="007F4E95" w:rsidP="001474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Прийнятою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Постановою,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 xml:space="preserve">також внесено зміни до Порядку призначення і </w:t>
      </w:r>
      <w:r w:rsidR="001474A0">
        <w:rPr>
          <w:color w:val="1D1D1B"/>
          <w:sz w:val="26"/>
          <w:szCs w:val="26"/>
          <w:lang w:val="uk-UA"/>
        </w:rPr>
        <w:t xml:space="preserve">виплати державної </w:t>
      </w:r>
      <w:r w:rsidRPr="001474A0">
        <w:rPr>
          <w:color w:val="1D1D1B"/>
          <w:sz w:val="26"/>
          <w:szCs w:val="26"/>
          <w:lang w:val="uk-UA"/>
        </w:rPr>
        <w:t>соціальної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допомоги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малозабезпеченим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сім’ям, затвердженого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постановою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Кабінету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Міністрів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України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від 24 лютого 2003 р. № 250, якими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розширено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можливост</w:t>
      </w:r>
      <w:r w:rsidR="001474A0">
        <w:rPr>
          <w:color w:val="1D1D1B"/>
          <w:sz w:val="26"/>
          <w:szCs w:val="26"/>
          <w:lang w:val="uk-UA"/>
        </w:rPr>
        <w:t xml:space="preserve">і </w:t>
      </w:r>
      <w:r w:rsidRPr="001474A0">
        <w:rPr>
          <w:color w:val="1D1D1B"/>
          <w:sz w:val="26"/>
          <w:szCs w:val="26"/>
          <w:lang w:val="uk-UA"/>
        </w:rPr>
        <w:t>призначення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допомоги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малозабезпеченим</w:t>
      </w:r>
      <w:r w:rsidR="001474A0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сім’ям.</w:t>
      </w:r>
    </w:p>
    <w:p w:rsidR="007126CB" w:rsidRPr="001474A0" w:rsidRDefault="007126CB" w:rsidP="001474A0">
      <w:pPr>
        <w:shd w:val="clear" w:color="auto" w:fill="FFFFFF"/>
        <w:autoSpaceDE/>
        <w:autoSpaceDN/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1474A0">
        <w:rPr>
          <w:color w:val="000000"/>
          <w:sz w:val="26"/>
          <w:szCs w:val="26"/>
          <w:lang w:val="uk-UA"/>
        </w:rPr>
        <w:t>Раніше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допомога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 xml:space="preserve">малозабезпеченим родинам не  призначалась, якщо в родині є працездатні особи, які не працюють, не навчаються, не служать, не перебувають на обліку в </w:t>
      </w:r>
      <w:r w:rsidR="001474A0">
        <w:rPr>
          <w:color w:val="000000"/>
          <w:sz w:val="26"/>
          <w:szCs w:val="26"/>
          <w:lang w:val="uk-UA"/>
        </w:rPr>
        <w:t xml:space="preserve">центрі зайнятості </w:t>
      </w:r>
      <w:r w:rsidRPr="001474A0">
        <w:rPr>
          <w:color w:val="000000"/>
          <w:sz w:val="26"/>
          <w:szCs w:val="26"/>
          <w:lang w:val="uk-UA"/>
        </w:rPr>
        <w:t>більше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ніж 3 місяці  або за них не сплачувався ЄСВ протягом 3-х місяців у періоді за який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враховуються доходи. Фактично  це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унеможливлювало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отримання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такої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допомоги родинами внутрішньо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переміщених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осіб, які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внаслідок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переміщення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втратили роботу, а також родинами, які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повертаються  в Україну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після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тривалого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перебування за кордоном. </w:t>
      </w:r>
    </w:p>
    <w:p w:rsidR="007126CB" w:rsidRPr="001474A0" w:rsidRDefault="007126CB" w:rsidP="001474A0">
      <w:pPr>
        <w:shd w:val="clear" w:color="auto" w:fill="FFFFFF"/>
        <w:autoSpaceDE/>
        <w:autoSpaceDN/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1474A0">
        <w:rPr>
          <w:color w:val="000000"/>
          <w:sz w:val="26"/>
          <w:szCs w:val="26"/>
          <w:lang w:val="uk-UA"/>
        </w:rPr>
        <w:t>Прийнятим</w:t>
      </w:r>
      <w:r w:rsidR="001474A0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рішення</w:t>
      </w:r>
      <w:r w:rsidR="00086BB4">
        <w:rPr>
          <w:color w:val="000000"/>
          <w:sz w:val="26"/>
          <w:szCs w:val="26"/>
          <w:lang w:val="uk-UA"/>
        </w:rPr>
        <w:t>м</w:t>
      </w:r>
      <w:r w:rsidRPr="001474A0">
        <w:rPr>
          <w:color w:val="000000"/>
          <w:sz w:val="26"/>
          <w:szCs w:val="26"/>
          <w:lang w:val="uk-UA"/>
        </w:rPr>
        <w:t xml:space="preserve"> Уряду змінено</w:t>
      </w:r>
      <w:r w:rsidR="00086BB4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вказану</w:t>
      </w:r>
      <w:r w:rsidR="00086BB4">
        <w:rPr>
          <w:color w:val="000000"/>
          <w:sz w:val="26"/>
          <w:szCs w:val="26"/>
          <w:lang w:val="uk-UA"/>
        </w:rPr>
        <w:t xml:space="preserve"> </w:t>
      </w:r>
      <w:r w:rsidRPr="001474A0">
        <w:rPr>
          <w:color w:val="000000"/>
          <w:sz w:val="26"/>
          <w:szCs w:val="26"/>
          <w:lang w:val="uk-UA"/>
        </w:rPr>
        <w:t>ситуацію.</w:t>
      </w:r>
    </w:p>
    <w:p w:rsidR="007F4E95" w:rsidRPr="001474A0" w:rsidRDefault="007F4E95" w:rsidP="00086BB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 xml:space="preserve">Зокрема, </w:t>
      </w:r>
      <w:r w:rsidR="00ED7B3F" w:rsidRPr="001474A0">
        <w:rPr>
          <w:b/>
          <w:color w:val="1D1D1B"/>
          <w:sz w:val="26"/>
          <w:szCs w:val="26"/>
          <w:lang w:val="uk-UA"/>
        </w:rPr>
        <w:t>з 1 березня 2024 року</w:t>
      </w:r>
      <w:r w:rsidR="00DF3D24" w:rsidRPr="001474A0">
        <w:rPr>
          <w:color w:val="1D1D1B"/>
          <w:sz w:val="26"/>
          <w:szCs w:val="26"/>
          <w:lang w:val="uk-UA"/>
        </w:rPr>
        <w:t xml:space="preserve">, </w:t>
      </w:r>
      <w:r w:rsidRPr="001474A0">
        <w:rPr>
          <w:color w:val="1D1D1B"/>
          <w:sz w:val="26"/>
          <w:szCs w:val="26"/>
          <w:lang w:val="uk-UA"/>
        </w:rPr>
        <w:t>на один шестимісячний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період,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допомога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призначатиметься, якщо у складі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сім’ї є особа працездатного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віку, яка:</w:t>
      </w:r>
    </w:p>
    <w:p w:rsidR="007F4E95" w:rsidRPr="001474A0" w:rsidRDefault="007F4E95" w:rsidP="001474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є особою з числа внутрішньо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переміщених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осіб і не працює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 не сплатила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 за неї не сплачено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єдиний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внесок на загальнообов’язкове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державне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соціальне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страхування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протягом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періоду, за який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враховуються доходи;</w:t>
      </w:r>
    </w:p>
    <w:p w:rsidR="007F4E95" w:rsidRPr="001474A0" w:rsidRDefault="007F4E95" w:rsidP="001474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повернулася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після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міграції/тривалого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перебування (не менше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ніж 90 календарних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днів) за кордоном, не перебуває на обліку як внутрішньо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переміщена особа і не працю</w:t>
      </w:r>
      <w:r w:rsidR="00086BB4">
        <w:rPr>
          <w:color w:val="1D1D1B"/>
          <w:sz w:val="26"/>
          <w:szCs w:val="26"/>
          <w:lang w:val="uk-UA"/>
        </w:rPr>
        <w:t xml:space="preserve">є </w:t>
      </w:r>
      <w:r w:rsidRPr="001474A0">
        <w:rPr>
          <w:color w:val="1D1D1B"/>
          <w:sz w:val="26"/>
          <w:szCs w:val="26"/>
          <w:lang w:val="uk-UA"/>
        </w:rPr>
        <w:t>або не сплатила/за неї не сплачено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єдиний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внесок на загальнообов’язкове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державне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соціальне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страхування, і яка звертається за призначенням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державної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соціальної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допомоги не раніше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ніж через 15 робочих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днів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після такого повернення.</w:t>
      </w:r>
    </w:p>
    <w:p w:rsidR="007F4E95" w:rsidRPr="001474A0" w:rsidRDefault="007F4E95" w:rsidP="001474A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Якщо в родині, яка отримала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допомогу, є працездатні особи, які не працюють, вони мають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протягом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двох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місяців з дня її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призначення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працевлаштуватись/ зареєструватись як фізична особа - підприємець/ стати на облік як фізична особа, яка провадить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незалежну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професійну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діяльність/ подати заяву для отримання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допомоги на здобуття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економічної</w:t>
      </w:r>
      <w:r w:rsidR="00086BB4">
        <w:rPr>
          <w:color w:val="1D1D1B"/>
          <w:sz w:val="26"/>
          <w:szCs w:val="26"/>
          <w:lang w:val="uk-UA"/>
        </w:rPr>
        <w:t xml:space="preserve"> самостійності / </w:t>
      </w:r>
      <w:proofErr w:type="spellStart"/>
      <w:r w:rsidRPr="001474A0">
        <w:rPr>
          <w:color w:val="1D1D1B"/>
          <w:sz w:val="26"/>
          <w:szCs w:val="26"/>
          <w:lang w:val="uk-UA"/>
        </w:rPr>
        <w:t>мікрогранту</w:t>
      </w:r>
      <w:proofErr w:type="spellEnd"/>
      <w:r w:rsidRPr="001474A0">
        <w:rPr>
          <w:color w:val="1D1D1B"/>
          <w:sz w:val="26"/>
          <w:szCs w:val="26"/>
          <w:lang w:val="uk-UA"/>
        </w:rPr>
        <w:t>/ гранту на створення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 на розвиток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власного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бізнесу/ваучера на навчання, або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зареєструватися в центрі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зайнятості як безробітні, або стати на облік в центрі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зайнятості як такі, що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шукають роботу.</w:t>
      </w:r>
    </w:p>
    <w:p w:rsidR="007F4E95" w:rsidRPr="001474A0" w:rsidRDefault="007F4E95" w:rsidP="001474A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Вимога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щодо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працевлаштування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застосовуватиметься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лише до інших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працездатних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осіб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 xml:space="preserve">із складу сім’ї (крім одного </w:t>
      </w:r>
      <w:proofErr w:type="spellStart"/>
      <w:r w:rsidRPr="001474A0">
        <w:rPr>
          <w:color w:val="1D1D1B"/>
          <w:sz w:val="26"/>
          <w:szCs w:val="26"/>
          <w:lang w:val="uk-UA"/>
        </w:rPr>
        <w:t>отримувача</w:t>
      </w:r>
      <w:proofErr w:type="spellEnd"/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допомоги), якщо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сім’я:</w:t>
      </w:r>
    </w:p>
    <w:p w:rsidR="007F4E95" w:rsidRPr="001474A0" w:rsidRDefault="007F4E95" w:rsidP="00DB6A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t>проживає на територіях, включених до переліку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територій, для яких не визначена дата завершення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бойових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дій (припинення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можливості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бойових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дій), і одна з працездатних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осіб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доглядає за дитиною до 14 років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дитиною з інвалідністю до 18 років, особою з інвалідністю, або особою, старше 80 років;</w:t>
      </w:r>
    </w:p>
    <w:p w:rsidR="00DB6A34" w:rsidRDefault="007F4E95" w:rsidP="001474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  <w:r w:rsidRPr="001474A0">
        <w:rPr>
          <w:color w:val="1D1D1B"/>
          <w:sz w:val="26"/>
          <w:szCs w:val="26"/>
          <w:lang w:val="uk-UA"/>
        </w:rPr>
        <w:lastRenderedPageBreak/>
        <w:t>проживає на території, для якої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визначена дата завершення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бойових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дій, включених до переліку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територій, та території, що не включена до переліку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територій, але у закладах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дошкільної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освіти та/або закладах загальної</w:t>
      </w:r>
      <w:r w:rsidR="00086BB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середньої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освіти, що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розташовані на території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територіальної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громади, на якій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проживає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сім’я, відсутні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місця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навчання проводиться в режимі он-лайн (повністю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частково). У такому разі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державна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соціальна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допомога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призначається, якщо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відомості про відсутність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місць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у закладах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дошкільної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освіти та/або закладах загальної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середньої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освіти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 про те, що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навчання в таких закладах проводиться в режимі он-лайн (повністю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або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частково), отримані шляхом інформаційної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взаємодії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між органами соціального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захисту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населення та органів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управління у сфері</w:t>
      </w:r>
      <w:r w:rsidR="00DB6A34">
        <w:rPr>
          <w:color w:val="1D1D1B"/>
          <w:sz w:val="26"/>
          <w:szCs w:val="26"/>
          <w:lang w:val="uk-UA"/>
        </w:rPr>
        <w:t xml:space="preserve"> </w:t>
      </w:r>
      <w:r w:rsidRPr="001474A0">
        <w:rPr>
          <w:color w:val="1D1D1B"/>
          <w:sz w:val="26"/>
          <w:szCs w:val="26"/>
          <w:lang w:val="uk-UA"/>
        </w:rPr>
        <w:t>освіти.</w:t>
      </w:r>
    </w:p>
    <w:p w:rsidR="001C5B2E" w:rsidRPr="00DB6A34" w:rsidRDefault="007F4E95" w:rsidP="00DB6A34">
      <w:pPr>
        <w:pStyle w:val="a4"/>
        <w:shd w:val="clear" w:color="auto" w:fill="FFFFFF"/>
        <w:spacing w:before="0" w:beforeAutospacing="0" w:after="0" w:afterAutospacing="0" w:line="276" w:lineRule="auto"/>
        <w:ind w:left="360" w:firstLine="207"/>
        <w:jc w:val="both"/>
        <w:textAlignment w:val="baseline"/>
        <w:rPr>
          <w:color w:val="1D1D1B"/>
          <w:sz w:val="26"/>
          <w:szCs w:val="26"/>
          <w:lang w:val="uk-UA"/>
        </w:rPr>
      </w:pPr>
      <w:r w:rsidRPr="00DB6A34">
        <w:rPr>
          <w:color w:val="1D1D1B"/>
          <w:sz w:val="26"/>
          <w:szCs w:val="26"/>
          <w:lang w:val="uk-UA"/>
        </w:rPr>
        <w:t>У разі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відсутності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інформаційної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взаємодії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уповноважений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представник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малозабезпеченої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сім’ї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надає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підтвердний документ щодо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відсутності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місця у закладі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дошкільної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освіти та/або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закладі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загальної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середньої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освіти для влаштування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дитини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або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щодо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проведення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навчання в таких закладах в режимі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он-лайн (повністю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або</w:t>
      </w:r>
      <w:r w:rsidR="00DB6A34" w:rsidRPr="00DB6A34">
        <w:rPr>
          <w:color w:val="1D1D1B"/>
          <w:sz w:val="26"/>
          <w:szCs w:val="26"/>
          <w:lang w:val="uk-UA"/>
        </w:rPr>
        <w:t xml:space="preserve"> </w:t>
      </w:r>
      <w:r w:rsidRPr="00DB6A34">
        <w:rPr>
          <w:color w:val="1D1D1B"/>
          <w:sz w:val="26"/>
          <w:szCs w:val="26"/>
          <w:lang w:val="uk-UA"/>
        </w:rPr>
        <w:t>частково).</w:t>
      </w:r>
    </w:p>
    <w:p w:rsidR="00DB6A34" w:rsidRPr="001474A0" w:rsidRDefault="00DB6A34" w:rsidP="001474A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  <w:lang w:val="uk-UA"/>
        </w:rPr>
      </w:pPr>
    </w:p>
    <w:p w:rsidR="00DB6A34" w:rsidRDefault="001C5B2E" w:rsidP="001C5B2E">
      <w:pPr>
        <w:ind w:firstLine="567"/>
        <w:jc w:val="both"/>
        <w:rPr>
          <w:rFonts w:eastAsia="SimSun"/>
          <w:b/>
          <w:sz w:val="25"/>
          <w:szCs w:val="25"/>
          <w:lang w:val="uk-UA"/>
        </w:rPr>
      </w:pPr>
      <w:r w:rsidRPr="001474A0">
        <w:rPr>
          <w:rFonts w:eastAsia="SimSun"/>
          <w:b/>
          <w:sz w:val="25"/>
          <w:szCs w:val="25"/>
          <w:lang w:val="uk-UA"/>
        </w:rPr>
        <w:t xml:space="preserve">За більш детальним роз’ясненням, будь ласка, звертайтеся за адресою: </w:t>
      </w:r>
    </w:p>
    <w:p w:rsidR="001C5B2E" w:rsidRPr="001474A0" w:rsidRDefault="001C5B2E" w:rsidP="001C5B2E">
      <w:pPr>
        <w:ind w:firstLine="567"/>
        <w:jc w:val="both"/>
        <w:rPr>
          <w:rFonts w:eastAsia="SimSun"/>
          <w:b/>
          <w:sz w:val="25"/>
          <w:szCs w:val="25"/>
          <w:lang w:val="uk-UA"/>
        </w:rPr>
      </w:pPr>
      <w:r w:rsidRPr="001474A0">
        <w:rPr>
          <w:rFonts w:eastAsia="SimSun"/>
          <w:b/>
          <w:sz w:val="25"/>
          <w:szCs w:val="25"/>
          <w:lang w:val="uk-UA"/>
        </w:rPr>
        <w:t xml:space="preserve">2 пров. </w:t>
      </w:r>
      <w:r w:rsidR="007D5BA2" w:rsidRPr="001474A0">
        <w:rPr>
          <w:rFonts w:eastAsia="SimSun"/>
          <w:b/>
          <w:sz w:val="25"/>
          <w:szCs w:val="25"/>
          <w:lang w:val="uk-UA"/>
        </w:rPr>
        <w:t>Чорновола В’ячеслава</w:t>
      </w:r>
      <w:r w:rsidRPr="001474A0">
        <w:rPr>
          <w:rFonts w:eastAsia="SimSun"/>
          <w:b/>
          <w:sz w:val="25"/>
          <w:szCs w:val="25"/>
          <w:lang w:val="uk-UA"/>
        </w:rPr>
        <w:t>, 8 або за номером телефону: (04338)-2-33-72.</w:t>
      </w:r>
    </w:p>
    <w:p w:rsidR="001C5B2E" w:rsidRPr="001474A0" w:rsidRDefault="001C5B2E" w:rsidP="001C5B2E">
      <w:pPr>
        <w:jc w:val="both"/>
        <w:rPr>
          <w:rFonts w:eastAsia="SimSun"/>
          <w:sz w:val="26"/>
          <w:szCs w:val="26"/>
          <w:lang w:val="uk-UA"/>
        </w:rPr>
      </w:pPr>
    </w:p>
    <w:p w:rsidR="001C5B2E" w:rsidRPr="001474A0" w:rsidRDefault="001C5B2E" w:rsidP="001C5B2E">
      <w:pPr>
        <w:jc w:val="right"/>
        <w:rPr>
          <w:rFonts w:eastAsia="SimSun"/>
          <w:b/>
          <w:sz w:val="26"/>
          <w:szCs w:val="26"/>
          <w:lang w:val="uk-UA"/>
        </w:rPr>
      </w:pPr>
      <w:r w:rsidRPr="001474A0">
        <w:rPr>
          <w:rFonts w:eastAsia="SimSun"/>
          <w:b/>
          <w:sz w:val="26"/>
          <w:szCs w:val="26"/>
          <w:lang w:val="uk-UA"/>
        </w:rPr>
        <w:t xml:space="preserve">Управління праці та соціального захисту населення </w:t>
      </w:r>
    </w:p>
    <w:p w:rsidR="001C5B2E" w:rsidRPr="001474A0" w:rsidRDefault="001C5B2E" w:rsidP="001C5B2E">
      <w:pPr>
        <w:jc w:val="right"/>
        <w:rPr>
          <w:rFonts w:eastAsia="SimSun"/>
          <w:b/>
          <w:sz w:val="26"/>
          <w:szCs w:val="26"/>
          <w:lang w:val="uk-UA"/>
        </w:rPr>
      </w:pPr>
      <w:r w:rsidRPr="001474A0">
        <w:rPr>
          <w:rFonts w:eastAsia="SimSun"/>
          <w:b/>
          <w:sz w:val="26"/>
          <w:szCs w:val="26"/>
          <w:lang w:val="uk-UA"/>
        </w:rPr>
        <w:t xml:space="preserve">Хмільницької міської ради </w:t>
      </w:r>
    </w:p>
    <w:p w:rsidR="001C5B2E" w:rsidRPr="001474A0" w:rsidRDefault="001C5B2E" w:rsidP="001C5B2E">
      <w:pPr>
        <w:jc w:val="right"/>
        <w:rPr>
          <w:rFonts w:eastAsia="SimSun"/>
          <w:b/>
          <w:sz w:val="26"/>
          <w:szCs w:val="26"/>
          <w:lang w:val="uk-UA"/>
        </w:rPr>
      </w:pPr>
      <w:r w:rsidRPr="001474A0">
        <w:rPr>
          <w:rFonts w:eastAsia="SimSun"/>
          <w:b/>
          <w:sz w:val="26"/>
          <w:szCs w:val="26"/>
          <w:lang w:val="uk-UA"/>
        </w:rPr>
        <w:t xml:space="preserve">за інформацією </w:t>
      </w:r>
      <w:proofErr w:type="spellStart"/>
      <w:r w:rsidRPr="001474A0">
        <w:rPr>
          <w:rFonts w:eastAsia="SimSun"/>
          <w:b/>
          <w:sz w:val="26"/>
          <w:szCs w:val="26"/>
          <w:lang w:val="uk-UA"/>
        </w:rPr>
        <w:t>Мінсоцполітики</w:t>
      </w:r>
      <w:proofErr w:type="spellEnd"/>
    </w:p>
    <w:p w:rsidR="009B1B3B" w:rsidRPr="001474A0" w:rsidRDefault="009B1B3B" w:rsidP="009B1B3B">
      <w:pPr>
        <w:autoSpaceDE/>
        <w:autoSpaceDN/>
        <w:ind w:firstLine="360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rPr>
          <w:b/>
          <w:sz w:val="28"/>
          <w:szCs w:val="28"/>
          <w:lang w:val="uk-UA"/>
        </w:rPr>
      </w:pPr>
      <w:r w:rsidRPr="001474A0">
        <w:rPr>
          <w:b/>
          <w:sz w:val="28"/>
          <w:szCs w:val="28"/>
          <w:lang w:val="uk-UA"/>
        </w:rPr>
        <w:tab/>
      </w:r>
    </w:p>
    <w:p w:rsidR="009B1B3B" w:rsidRPr="001474A0" w:rsidRDefault="009B1B3B" w:rsidP="009B1B3B">
      <w:pPr>
        <w:autoSpaceDE/>
        <w:autoSpaceDN/>
        <w:ind w:firstLine="360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  <w:r w:rsidRPr="001474A0">
        <w:rPr>
          <w:b/>
          <w:sz w:val="28"/>
          <w:szCs w:val="28"/>
          <w:lang w:val="uk-UA"/>
        </w:rPr>
        <w:tab/>
      </w: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rPr>
          <w:b/>
          <w:sz w:val="28"/>
          <w:szCs w:val="28"/>
          <w:lang w:val="uk-UA"/>
        </w:rPr>
      </w:pPr>
    </w:p>
    <w:p w:rsidR="009B1B3B" w:rsidRPr="001474A0" w:rsidRDefault="009B1B3B" w:rsidP="009B1B3B">
      <w:pPr>
        <w:autoSpaceDE/>
        <w:autoSpaceDN/>
        <w:rPr>
          <w:b/>
          <w:sz w:val="28"/>
          <w:szCs w:val="28"/>
          <w:lang w:val="uk-UA"/>
        </w:rPr>
      </w:pPr>
    </w:p>
    <w:p w:rsidR="004D72B0" w:rsidRPr="001474A0" w:rsidRDefault="004D72B0">
      <w:pPr>
        <w:rPr>
          <w:lang w:val="uk-UA"/>
        </w:rPr>
      </w:pPr>
    </w:p>
    <w:sectPr w:rsidR="004D72B0" w:rsidRPr="001474A0" w:rsidSect="004A31B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51F"/>
    <w:multiLevelType w:val="hybridMultilevel"/>
    <w:tmpl w:val="03482E52"/>
    <w:lvl w:ilvl="0" w:tplc="429E24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E2"/>
    <w:rsid w:val="00027B56"/>
    <w:rsid w:val="00086BB4"/>
    <w:rsid w:val="001474A0"/>
    <w:rsid w:val="001C5B2E"/>
    <w:rsid w:val="00473DE2"/>
    <w:rsid w:val="00494719"/>
    <w:rsid w:val="004A31BA"/>
    <w:rsid w:val="004D72B0"/>
    <w:rsid w:val="00593F4A"/>
    <w:rsid w:val="007126CB"/>
    <w:rsid w:val="007A2B14"/>
    <w:rsid w:val="007D5BA2"/>
    <w:rsid w:val="007F4E95"/>
    <w:rsid w:val="009B1B3B"/>
    <w:rsid w:val="00C64D97"/>
    <w:rsid w:val="00DB6A34"/>
    <w:rsid w:val="00DD0B9E"/>
    <w:rsid w:val="00DE621B"/>
    <w:rsid w:val="00DF3D24"/>
    <w:rsid w:val="00ED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9B1B3B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Normal (Web)"/>
    <w:basedOn w:val="a"/>
    <w:uiPriority w:val="99"/>
    <w:rsid w:val="009B1B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E6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2EF3-8A0A-4C22-BC40-9B9B3C1B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2024-02-08T07:06:00Z</cp:lastPrinted>
  <dcterms:created xsi:type="dcterms:W3CDTF">2024-02-08T14:29:00Z</dcterms:created>
  <dcterms:modified xsi:type="dcterms:W3CDTF">2024-02-08T14:29:00Z</dcterms:modified>
</cp:coreProperties>
</file>