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92186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05A" w:rsidRPr="0092186A" w:rsidRDefault="002A605A" w:rsidP="002A605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2A605A" w:rsidRPr="0092186A" w:rsidRDefault="002A605A" w:rsidP="002A605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32"/>
          <w:szCs w:val="32"/>
        </w:rPr>
        <w:t>УКРАЇНА</w:t>
      </w: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ХМІЛЬНИЦЬКА МІСЬКА РАДА</w:t>
      </w:r>
    </w:p>
    <w:p w:rsidR="002A605A" w:rsidRPr="0092186A" w:rsidRDefault="002A605A" w:rsidP="002A605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/>
        </w:rPr>
      </w:pPr>
      <w:r w:rsidRPr="0092186A">
        <w:rPr>
          <w:rFonts w:ascii="Times New Roman" w:eastAsia="Arial Unicode MS" w:hAnsi="Times New Roman" w:cs="Times New Roman"/>
          <w:b/>
          <w:szCs w:val="20"/>
          <w:lang w:val="uk-UA"/>
        </w:rPr>
        <w:t>ВІННИЦЬКОЇ ОБЛАСТІ</w:t>
      </w:r>
    </w:p>
    <w:p w:rsidR="002A605A" w:rsidRPr="0092186A" w:rsidRDefault="002A605A" w:rsidP="002A605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</w:pPr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>Н</w:t>
      </w:r>
      <w:proofErr w:type="spellEnd"/>
      <w:r w:rsidRPr="0092186A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/>
        </w:rPr>
        <w:t xml:space="preserve"> Я</w:t>
      </w: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/>
        </w:rPr>
      </w:pPr>
    </w:p>
    <w:p w:rsidR="002A605A" w:rsidRPr="005E7FB0" w:rsidRDefault="002A605A" w:rsidP="002A605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/>
        </w:rPr>
      </w:pPr>
      <w:r w:rsidRPr="005E7FB0">
        <w:rPr>
          <w:rFonts w:ascii="Times New Roman" w:eastAsia="Arial Unicode MS" w:hAnsi="Times New Roman" w:cs="Times New Roman"/>
          <w:b/>
          <w:sz w:val="28"/>
          <w:szCs w:val="20"/>
          <w:lang w:val="uk-UA"/>
        </w:rPr>
        <w:t>МІСЬКОГО  ГОЛОВИ</w:t>
      </w:r>
    </w:p>
    <w:p w:rsidR="002A605A" w:rsidRPr="0092186A" w:rsidRDefault="002A605A" w:rsidP="002A605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/>
        </w:rPr>
      </w:pPr>
    </w:p>
    <w:p w:rsidR="002A605A" w:rsidRPr="002A605A" w:rsidRDefault="002A605A" w:rsidP="002A605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4"/>
          <w:szCs w:val="20"/>
          <w:lang w:val="uk-UA"/>
        </w:rPr>
      </w:pPr>
      <w:r w:rsidRPr="0092186A">
        <w:rPr>
          <w:rFonts w:ascii="Times New Roman" w:eastAsia="Arial Unicode MS" w:hAnsi="Times New Roman" w:cs="Times New Roman"/>
          <w:i/>
          <w:sz w:val="24"/>
          <w:szCs w:val="20"/>
          <w:lang w:val="uk-UA"/>
        </w:rPr>
        <w:t>Від</w:t>
      </w:r>
      <w:r w:rsidR="00E47142">
        <w:rPr>
          <w:rFonts w:ascii="Bookman Old Style" w:eastAsia="Arial Unicode MS" w:hAnsi="Bookman Old Style" w:cs="Times New Roman"/>
          <w:i/>
          <w:sz w:val="24"/>
          <w:szCs w:val="20"/>
          <w:lang w:val="uk-UA"/>
        </w:rPr>
        <w:t xml:space="preserve"> “16” листопада </w:t>
      </w:r>
      <w:r w:rsidRPr="0092186A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20</w:t>
      </w:r>
      <w:r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>20</w:t>
      </w:r>
      <w:r w:rsidRPr="0092186A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року                          </w:t>
      </w:r>
      <w:r w:rsidR="00E47142">
        <w:rPr>
          <w:rFonts w:ascii="Times New Roman" w:eastAsia="Arial Unicode MS" w:hAnsi="Times New Roman" w:cs="Times New Roman"/>
          <w:i/>
          <w:sz w:val="28"/>
          <w:szCs w:val="28"/>
          <w:lang w:val="uk-UA"/>
        </w:rPr>
        <w:t xml:space="preserve">                       №413-р</w:t>
      </w: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проведення в Хмільницькій міській ОТГ</w:t>
      </w: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щорічної акції</w:t>
      </w: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«16 днів проти насильства»</w:t>
      </w: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Pr="005A714A" w:rsidRDefault="002A605A" w:rsidP="002A6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</w:t>
      </w:r>
      <w:r w:rsidR="00D84B90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пункту 8.8.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4B90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«Програми підтримки сім’ї, дітей та молоді, запобігання домашньому насильству, забезпечення рівних прав і можливостей жінок та чоловіків та попередження торгівлі людьми Хмільницької міської ОТГ на 2019-2021 роки», затвердженої рішенням 53 сесії Хмільницької міської ради 7 скликання №1710 від 19.10.2018 року (зі змінами), керуючись ст.ст. 42, 59 Закону України «Про місцеве самоврядування в Україні»:</w:t>
      </w:r>
    </w:p>
    <w:p w:rsidR="005A714A" w:rsidRPr="00CE5B3D" w:rsidRDefault="005A714A" w:rsidP="002A6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2A605A" w:rsidRPr="005A714A" w:rsidRDefault="002A605A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з 25 листопада по 10 грудня 2020 року в громаді акцію «16 днів проти насильства»(далі - акція).</w:t>
      </w:r>
    </w:p>
    <w:p w:rsidR="002A605A" w:rsidRPr="005A714A" w:rsidRDefault="002A605A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у справах сім</w:t>
      </w:r>
      <w:r w:rsidRPr="005A714A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ї та молоді організувати проведення акції.</w:t>
      </w:r>
    </w:p>
    <w:p w:rsidR="002A605A" w:rsidRPr="005A714A" w:rsidRDefault="00D87B1B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CE5B3D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A605A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План заходів щодо пр</w:t>
      </w:r>
      <w:r w:rsidR="00CE5B3D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оведення </w:t>
      </w:r>
      <w:r w:rsidR="00287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щорічної </w:t>
      </w:r>
      <w:r w:rsidR="00CE5B3D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акції</w:t>
      </w:r>
      <w:r w:rsidR="00287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871F3" w:rsidRPr="002871F3">
        <w:rPr>
          <w:rFonts w:ascii="Times New Roman" w:eastAsia="Times New Roman" w:hAnsi="Times New Roman" w:cs="Times New Roman"/>
          <w:sz w:val="28"/>
          <w:szCs w:val="28"/>
          <w:lang w:val="uk-UA"/>
        </w:rPr>
        <w:t>«16 днів проти насильства»</w:t>
      </w:r>
      <w:r w:rsidRPr="00D87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одаток 1)</w:t>
      </w:r>
      <w:r w:rsidR="002A605A" w:rsidRPr="002871F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5B3D" w:rsidRPr="005A714A" w:rsidRDefault="00CE5B3D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ко</w:t>
      </w:r>
      <w:r w:rsidR="002871F3">
        <w:rPr>
          <w:rFonts w:ascii="Times New Roman" w:eastAsia="Times New Roman" w:hAnsi="Times New Roman" w:cs="Times New Roman"/>
          <w:sz w:val="28"/>
          <w:szCs w:val="28"/>
          <w:lang w:val="uk-UA"/>
        </w:rPr>
        <w:t>шторис витрат для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</w:t>
      </w:r>
      <w:r w:rsidR="002871F3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2871F3" w:rsidRPr="002871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щорічної акції «16 днів проти насильства»</w:t>
      </w:r>
      <w:r w:rsidR="00D87B1B" w:rsidRPr="00D87B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87B1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D87B1B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2</w:t>
      </w:r>
      <w:r w:rsidR="00D87B1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605A" w:rsidRPr="005A714A" w:rsidRDefault="002A605A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освіти міської ради (</w:t>
      </w:r>
      <w:proofErr w:type="spellStart"/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Коведа</w:t>
      </w:r>
      <w:proofErr w:type="spellEnd"/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Г.І.), службі у справах діт</w:t>
      </w:r>
      <w:r w:rsidR="00F5021F">
        <w:rPr>
          <w:rFonts w:ascii="Times New Roman" w:eastAsia="Times New Roman" w:hAnsi="Times New Roman" w:cs="Times New Roman"/>
          <w:sz w:val="28"/>
          <w:szCs w:val="28"/>
          <w:lang w:val="uk-UA"/>
        </w:rPr>
        <w:t>ей міської ради (</w:t>
      </w:r>
      <w:proofErr w:type="spellStart"/>
      <w:r w:rsidR="00F5021F">
        <w:rPr>
          <w:rFonts w:ascii="Times New Roman" w:eastAsia="Times New Roman" w:hAnsi="Times New Roman" w:cs="Times New Roman"/>
          <w:sz w:val="28"/>
          <w:szCs w:val="28"/>
          <w:lang w:val="uk-UA"/>
        </w:rPr>
        <w:t>Тишкевич</w:t>
      </w:r>
      <w:proofErr w:type="spellEnd"/>
      <w:r w:rsidR="00F502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Ю.І.)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виконання Плану заходів у межах компетенції та подати інформацію про результати проведеної роботи до відділу у справах сім’ї та молоді міської ради до </w:t>
      </w:r>
      <w:r w:rsidR="005A714A"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10.12.2020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для узагальне</w:t>
      </w:r>
      <w:r w:rsidR="00F5021F">
        <w:rPr>
          <w:rFonts w:ascii="Times New Roman" w:eastAsia="Times New Roman" w:hAnsi="Times New Roman" w:cs="Times New Roman"/>
          <w:sz w:val="28"/>
          <w:szCs w:val="28"/>
          <w:lang w:val="uk-UA"/>
        </w:rPr>
        <w:t>ння та подальшого інформування Д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епартамент</w:t>
      </w:r>
      <w:r w:rsid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соціальної та молодіжної політики Вінницької облдержадміністрації.</w:t>
      </w:r>
    </w:p>
    <w:p w:rsidR="002A605A" w:rsidRPr="005A714A" w:rsidRDefault="002A605A" w:rsidP="002A605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А.В.</w:t>
      </w:r>
      <w:proofErr w:type="spellStart"/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Сташка</w:t>
      </w:r>
      <w:proofErr w:type="spellEnd"/>
      <w:r w:rsidRPr="005A71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A605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</w:t>
      </w:r>
      <w:proofErr w:type="spellStart"/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С.Б.</w:t>
      </w:r>
    </w:p>
    <w:p w:rsidR="005E7FB0" w:rsidRPr="0092186A" w:rsidRDefault="005E7FB0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А. </w:t>
      </w:r>
      <w:proofErr w:type="spellStart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>Сташко</w:t>
      </w:r>
      <w:proofErr w:type="spellEnd"/>
    </w:p>
    <w:p w:rsidR="005A714A" w:rsidRPr="005A714A" w:rsidRDefault="00CC50D3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ab/>
        <w:t xml:space="preserve">    С. Маташ</w:t>
      </w:r>
    </w:p>
    <w:p w:rsidR="002A605A" w:rsidRPr="00F5021F" w:rsidRDefault="00F5021F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М. Надкерничний</w:t>
      </w:r>
    </w:p>
    <w:p w:rsidR="002A605A" w:rsidRPr="005A714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Г.</w:t>
      </w:r>
      <w:proofErr w:type="spellStart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>Коведа</w:t>
      </w:r>
      <w:proofErr w:type="spellEnd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2A605A" w:rsidRPr="005A714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Ю.</w:t>
      </w:r>
      <w:proofErr w:type="spellStart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>Тишкевич</w:t>
      </w:r>
      <w:proofErr w:type="spellEnd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2A605A" w:rsidRPr="005A714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Н.</w:t>
      </w:r>
      <w:proofErr w:type="spellStart"/>
      <w:r w:rsidRPr="005A714A">
        <w:rPr>
          <w:rFonts w:ascii="Times New Roman" w:eastAsia="Times New Roman" w:hAnsi="Times New Roman" w:cs="Times New Roman"/>
          <w:sz w:val="26"/>
          <w:szCs w:val="26"/>
          <w:lang w:val="uk-UA"/>
        </w:rPr>
        <w:t>Буликова</w:t>
      </w:r>
      <w:proofErr w:type="spellEnd"/>
    </w:p>
    <w:p w:rsidR="002A605A" w:rsidRPr="005A714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5A714A" w:rsidRDefault="005A714A" w:rsidP="002A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605A" w:rsidRPr="0092186A" w:rsidRDefault="002A605A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 w:rsidR="00CE5B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</w:p>
    <w:p w:rsidR="002A605A" w:rsidRPr="0092186A" w:rsidRDefault="002A605A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розпорядження міського голови</w:t>
      </w:r>
    </w:p>
    <w:p w:rsidR="002A605A" w:rsidRPr="0092186A" w:rsidRDefault="00E47142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від «16» листопада </w:t>
      </w:r>
      <w:r w:rsidR="00D84B90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№413-р</w:t>
      </w: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проведення щорічної акції «16 днів проти насильства»</w:t>
      </w: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"/>
        <w:tblW w:w="9571" w:type="dxa"/>
        <w:tblLook w:val="01E0" w:firstRow="1" w:lastRow="1" w:firstColumn="1" w:lastColumn="1" w:noHBand="0" w:noVBand="0"/>
      </w:tblPr>
      <w:tblGrid>
        <w:gridCol w:w="1008"/>
        <w:gridCol w:w="4423"/>
        <w:gridCol w:w="1941"/>
        <w:gridCol w:w="2199"/>
      </w:tblGrid>
      <w:tr w:rsidR="002A605A" w:rsidRPr="0092186A" w:rsidTr="007A078E">
        <w:tc>
          <w:tcPr>
            <w:tcW w:w="1008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423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 Назва заходу</w:t>
            </w:r>
          </w:p>
        </w:tc>
        <w:tc>
          <w:tcPr>
            <w:tcW w:w="1941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Відповідальний за виконання </w:t>
            </w:r>
          </w:p>
        </w:tc>
        <w:tc>
          <w:tcPr>
            <w:tcW w:w="2199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Термін виконання </w:t>
            </w:r>
          </w:p>
        </w:tc>
      </w:tr>
      <w:tr w:rsidR="005A714A" w:rsidRPr="0092186A" w:rsidTr="007A078E">
        <w:tc>
          <w:tcPr>
            <w:tcW w:w="1008" w:type="dxa"/>
          </w:tcPr>
          <w:p w:rsidR="005A714A" w:rsidRPr="0092186A" w:rsidRDefault="005A714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23" w:type="dxa"/>
          </w:tcPr>
          <w:p w:rsidR="005A714A" w:rsidRDefault="005A714A" w:rsidP="005A714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Кінотренінг</w:t>
            </w:r>
            <w:proofErr w:type="spellEnd"/>
            <w:r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bCs/>
                <w:sz w:val="24"/>
                <w:szCs w:val="24"/>
              </w:rPr>
              <w:t>учнів</w:t>
            </w:r>
            <w:proofErr w:type="spellEnd"/>
            <w:r>
              <w:rPr>
                <w:bCs/>
                <w:sz w:val="24"/>
                <w:szCs w:val="24"/>
              </w:rPr>
              <w:t xml:space="preserve"> 6 – 9 </w:t>
            </w:r>
            <w:proofErr w:type="spellStart"/>
            <w:r>
              <w:rPr>
                <w:bCs/>
                <w:sz w:val="24"/>
                <w:szCs w:val="24"/>
              </w:rPr>
              <w:t>класів</w:t>
            </w:r>
            <w:proofErr w:type="spellEnd"/>
            <w:r>
              <w:rPr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</w:rPr>
              <w:t>Ланцюжок</w:t>
            </w:r>
            <w:proofErr w:type="spellEnd"/>
            <w:r>
              <w:rPr>
                <w:bCs/>
                <w:sz w:val="24"/>
                <w:szCs w:val="24"/>
              </w:rPr>
              <w:t xml:space="preserve"> добра </w:t>
            </w:r>
            <w:proofErr w:type="spellStart"/>
            <w:r>
              <w:rPr>
                <w:bCs/>
                <w:sz w:val="24"/>
                <w:szCs w:val="24"/>
              </w:rPr>
              <w:t>або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завжди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варто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починати</w:t>
            </w:r>
            <w:proofErr w:type="spellEnd"/>
            <w:r>
              <w:rPr>
                <w:bCs/>
                <w:sz w:val="24"/>
                <w:szCs w:val="24"/>
              </w:rPr>
              <w:t xml:space="preserve"> з себе»  </w:t>
            </w:r>
          </w:p>
        </w:tc>
        <w:tc>
          <w:tcPr>
            <w:tcW w:w="1941" w:type="dxa"/>
          </w:tcPr>
          <w:p w:rsidR="005A714A" w:rsidRDefault="005A714A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І-ІІІ ст. №4</w:t>
            </w:r>
          </w:p>
        </w:tc>
        <w:tc>
          <w:tcPr>
            <w:tcW w:w="2199" w:type="dxa"/>
          </w:tcPr>
          <w:p w:rsidR="005A714A" w:rsidRPr="0092186A" w:rsidRDefault="005A714A" w:rsidP="007A078E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26.11.2020</w:t>
            </w:r>
            <w:r w:rsidRPr="0092186A">
              <w:rPr>
                <w:sz w:val="24"/>
                <w:szCs w:val="24"/>
                <w:lang w:val="uk-UA"/>
              </w:rPr>
              <w:t xml:space="preserve"> р</w:t>
            </w:r>
            <w:r w:rsidRPr="0092186A">
              <w:rPr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167940" w:rsidRPr="0092186A" w:rsidTr="007A078E">
        <w:tc>
          <w:tcPr>
            <w:tcW w:w="1008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3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 xml:space="preserve">Організувати відвідування сімей, в яких скоєно </w:t>
            </w:r>
            <w:r>
              <w:rPr>
                <w:sz w:val="24"/>
                <w:szCs w:val="24"/>
                <w:lang w:val="uk-UA"/>
              </w:rPr>
              <w:t xml:space="preserve">домашнє </w:t>
            </w:r>
            <w:r w:rsidRPr="0092186A">
              <w:rPr>
                <w:sz w:val="24"/>
                <w:szCs w:val="24"/>
                <w:lang w:val="uk-UA"/>
              </w:rPr>
              <w:t>насильство чи існує реальна загроза</w:t>
            </w:r>
            <w:r w:rsidR="008266A8">
              <w:rPr>
                <w:sz w:val="24"/>
                <w:szCs w:val="24"/>
                <w:lang w:val="uk-UA"/>
              </w:rPr>
              <w:t xml:space="preserve"> скоєння</w:t>
            </w:r>
            <w:r w:rsidRPr="0092186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41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у справах сім</w:t>
            </w:r>
            <w:r w:rsidRPr="00BE2CC9">
              <w:rPr>
                <w:sz w:val="24"/>
                <w:szCs w:val="24"/>
              </w:rPr>
              <w:t>’</w:t>
            </w:r>
            <w:r w:rsidRPr="0092186A">
              <w:rPr>
                <w:sz w:val="24"/>
                <w:szCs w:val="24"/>
                <w:lang w:val="uk-UA"/>
              </w:rPr>
              <w:t>ї та молоді міської ради, служба у справах дітей міської ради</w:t>
            </w:r>
          </w:p>
        </w:tc>
        <w:tc>
          <w:tcPr>
            <w:tcW w:w="2199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67940" w:rsidRPr="0092186A" w:rsidTr="007A078E">
        <w:tc>
          <w:tcPr>
            <w:tcW w:w="1008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23" w:type="dxa"/>
          </w:tcPr>
          <w:p w:rsidR="00167940" w:rsidRDefault="00167940" w:rsidP="007A078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color w:val="000000"/>
                <w:sz w:val="24"/>
                <w:szCs w:val="24"/>
              </w:rPr>
              <w:t>толерантності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учнів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– 11 </w:t>
            </w:r>
            <w:proofErr w:type="spellStart"/>
            <w:r>
              <w:rPr>
                <w:color w:val="000000"/>
                <w:sz w:val="24"/>
                <w:szCs w:val="24"/>
              </w:rPr>
              <w:t>класів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167940" w:rsidRDefault="00167940" w:rsidP="007A078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“Я </w:t>
            </w:r>
            <w:proofErr w:type="spellStart"/>
            <w:r>
              <w:rPr>
                <w:color w:val="000000"/>
                <w:sz w:val="24"/>
                <w:szCs w:val="24"/>
              </w:rPr>
              <w:t>вірю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силу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”  </w:t>
            </w:r>
          </w:p>
          <w:p w:rsidR="00167940" w:rsidRDefault="00167940" w:rsidP="0016794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“</w:t>
            </w:r>
            <w:r w:rsidRPr="009377E2">
              <w:rPr>
                <w:color w:val="000000"/>
                <w:sz w:val="24"/>
                <w:szCs w:val="24"/>
              </w:rPr>
              <w:t xml:space="preserve">Дивись на нас, як на </w:t>
            </w:r>
            <w:proofErr w:type="spellStart"/>
            <w:proofErr w:type="gramStart"/>
            <w:r w:rsidRPr="009377E2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377E2">
              <w:rPr>
                <w:color w:val="000000"/>
                <w:sz w:val="24"/>
                <w:szCs w:val="24"/>
              </w:rPr>
              <w:t>івних</w:t>
            </w:r>
            <w:proofErr w:type="spellEnd"/>
            <w:r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41" w:type="dxa"/>
          </w:tcPr>
          <w:p w:rsidR="00167940" w:rsidRDefault="00167940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  <w:p w:rsidR="00167940" w:rsidRDefault="00167940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Хмільницької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 </w:t>
            </w:r>
          </w:p>
        </w:tc>
        <w:tc>
          <w:tcPr>
            <w:tcW w:w="2199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167940" w:rsidRPr="0092186A" w:rsidTr="007A078E">
        <w:tc>
          <w:tcPr>
            <w:tcW w:w="1008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3" w:type="dxa"/>
          </w:tcPr>
          <w:p w:rsidR="00167940" w:rsidRDefault="00167940" w:rsidP="00167940">
            <w:pPr>
              <w:pStyle w:val="a6"/>
              <w:shd w:val="clear" w:color="auto" w:fill="FFFFFF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Флешмоб</w:t>
            </w:r>
            <w:proofErr w:type="spellEnd"/>
            <w:r>
              <w:rPr>
                <w:color w:val="000000"/>
              </w:rPr>
              <w:t xml:space="preserve"> «Ми проти насильства. Ми за любов і доброту!» - </w:t>
            </w:r>
            <w:r>
              <w:t>учнівське самоврядування</w:t>
            </w:r>
          </w:p>
        </w:tc>
        <w:tc>
          <w:tcPr>
            <w:tcW w:w="1941" w:type="dxa"/>
          </w:tcPr>
          <w:p w:rsidR="00167940" w:rsidRPr="00167940" w:rsidRDefault="00167940" w:rsidP="007A078E">
            <w:pPr>
              <w:jc w:val="center"/>
              <w:rPr>
                <w:sz w:val="24"/>
                <w:szCs w:val="24"/>
                <w:lang w:val="uk-UA"/>
              </w:rPr>
            </w:pPr>
            <w:r w:rsidRPr="00167940">
              <w:rPr>
                <w:sz w:val="24"/>
                <w:szCs w:val="24"/>
                <w:lang w:val="uk-UA"/>
              </w:rPr>
              <w:t>НВК:ЗШ І-ІІІ ст.. – гімназія №1</w:t>
            </w:r>
          </w:p>
        </w:tc>
        <w:tc>
          <w:tcPr>
            <w:tcW w:w="2199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27.11.2020 року</w:t>
            </w:r>
          </w:p>
        </w:tc>
      </w:tr>
      <w:tr w:rsidR="00167940" w:rsidRPr="0092186A" w:rsidTr="007A078E">
        <w:tc>
          <w:tcPr>
            <w:tcW w:w="1008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23" w:type="dxa"/>
          </w:tcPr>
          <w:p w:rsidR="00167940" w:rsidRDefault="00167940" w:rsidP="00167940">
            <w:pPr>
              <w:pStyle w:val="10"/>
              <w:spacing w:after="160" w:line="256" w:lineRule="auto"/>
              <w:ind w:left="0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  <w:r>
              <w:rPr>
                <w:rFonts w:ascii="Times New Roman" w:hAnsi="Times New Roman"/>
              </w:rPr>
              <w:t xml:space="preserve">    « 7  днів проти </w:t>
            </w:r>
            <w:proofErr w:type="spellStart"/>
            <w:r>
              <w:rPr>
                <w:rFonts w:ascii="Times New Roman" w:hAnsi="Times New Roman"/>
              </w:rPr>
              <w:t>булінгу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41" w:type="dxa"/>
          </w:tcPr>
          <w:p w:rsidR="00167940" w:rsidRDefault="00167940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І-ІІІ ст.  №2</w:t>
            </w:r>
          </w:p>
        </w:tc>
        <w:tc>
          <w:tcPr>
            <w:tcW w:w="2199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27.11.2020 року</w:t>
            </w:r>
          </w:p>
        </w:tc>
      </w:tr>
      <w:tr w:rsidR="00167940" w:rsidRPr="0092186A" w:rsidTr="007A078E">
        <w:tc>
          <w:tcPr>
            <w:tcW w:w="1008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23" w:type="dxa"/>
          </w:tcPr>
          <w:p w:rsidR="00167940" w:rsidRDefault="00167940" w:rsidP="007A078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«Синя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стр</w:t>
            </w:r>
            <w:proofErr w:type="gramEnd"/>
            <w:r>
              <w:rPr>
                <w:color w:val="000000"/>
                <w:sz w:val="24"/>
                <w:szCs w:val="24"/>
              </w:rPr>
              <w:t>ічка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167940" w:rsidRPr="00167940" w:rsidRDefault="00167940" w:rsidP="00167940">
            <w:pPr>
              <w:jc w:val="both"/>
              <w:rPr>
                <w:lang w:val="uk-UA"/>
              </w:rPr>
            </w:pPr>
          </w:p>
        </w:tc>
        <w:tc>
          <w:tcPr>
            <w:tcW w:w="1941" w:type="dxa"/>
          </w:tcPr>
          <w:p w:rsidR="00167940" w:rsidRDefault="00167940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І-ІІІ ст. №4</w:t>
            </w:r>
          </w:p>
        </w:tc>
        <w:tc>
          <w:tcPr>
            <w:tcW w:w="2199" w:type="dxa"/>
          </w:tcPr>
          <w:p w:rsidR="00167940" w:rsidRPr="0092186A" w:rsidRDefault="00167940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27.11.2020 року</w:t>
            </w:r>
          </w:p>
        </w:tc>
      </w:tr>
      <w:tr w:rsidR="002A605A" w:rsidRPr="0092186A" w:rsidTr="007A078E">
        <w:tc>
          <w:tcPr>
            <w:tcW w:w="1008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23" w:type="dxa"/>
          </w:tcPr>
          <w:p w:rsidR="002A605A" w:rsidRPr="0092186A" w:rsidRDefault="002A605A" w:rsidP="002D4F1A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Перевірити умови проживання дітей</w:t>
            </w:r>
            <w:r w:rsidR="002D4F1A">
              <w:rPr>
                <w:sz w:val="24"/>
                <w:szCs w:val="24"/>
                <w:lang w:val="uk-UA"/>
              </w:rPr>
              <w:t>, які перебувають у складних життєвих обставинах</w:t>
            </w:r>
            <w:r w:rsidRPr="009218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41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Служба у справах дітей міської ради</w:t>
            </w:r>
          </w:p>
        </w:tc>
        <w:tc>
          <w:tcPr>
            <w:tcW w:w="2199" w:type="dxa"/>
          </w:tcPr>
          <w:p w:rsidR="002A605A" w:rsidRPr="0092186A" w:rsidRDefault="002A605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2D4F1A" w:rsidRPr="0092186A" w:rsidTr="007A078E">
        <w:tc>
          <w:tcPr>
            <w:tcW w:w="1008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23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Провести роботу щодо виявлення дітей батьки яких працюють за кордоном</w:t>
            </w:r>
          </w:p>
        </w:tc>
        <w:tc>
          <w:tcPr>
            <w:tcW w:w="1941" w:type="dxa"/>
          </w:tcPr>
          <w:p w:rsidR="002D4F1A" w:rsidRPr="0092186A" w:rsidRDefault="002D4F1A" w:rsidP="003F54E6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2D4F1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D4F1A" w:rsidRPr="0092186A" w:rsidTr="007A078E">
        <w:tc>
          <w:tcPr>
            <w:tcW w:w="1008" w:type="dxa"/>
          </w:tcPr>
          <w:p w:rsidR="002D4F1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23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тематичного конкурсу малюнку серед дітей</w:t>
            </w:r>
          </w:p>
        </w:tc>
        <w:tc>
          <w:tcPr>
            <w:tcW w:w="1941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Управління освіти міської ради</w:t>
            </w:r>
          </w:p>
        </w:tc>
        <w:tc>
          <w:tcPr>
            <w:tcW w:w="2199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2D4F1A" w:rsidRPr="0092186A" w:rsidTr="007A078E">
        <w:tc>
          <w:tcPr>
            <w:tcW w:w="1008" w:type="dxa"/>
          </w:tcPr>
          <w:p w:rsidR="002D4F1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423" w:type="dxa"/>
          </w:tcPr>
          <w:p w:rsidR="002D4F1A" w:rsidRDefault="002D4F1A" w:rsidP="00167940">
            <w:pPr>
              <w:pStyle w:val="10"/>
              <w:spacing w:after="160" w:line="25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Створення відеоролика «Зробимо світ кращим без насильства» </w:t>
            </w:r>
          </w:p>
        </w:tc>
        <w:tc>
          <w:tcPr>
            <w:tcW w:w="1941" w:type="dxa"/>
          </w:tcPr>
          <w:p w:rsidR="002D4F1A" w:rsidRDefault="002D4F1A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І-ІІІ ст.  №2</w:t>
            </w:r>
          </w:p>
        </w:tc>
        <w:tc>
          <w:tcPr>
            <w:tcW w:w="2199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  <w:tr w:rsidR="002D4F1A" w:rsidRPr="0092186A" w:rsidTr="007A078E">
        <w:tc>
          <w:tcPr>
            <w:tcW w:w="1008" w:type="dxa"/>
          </w:tcPr>
          <w:p w:rsidR="002D4F1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423" w:type="dxa"/>
          </w:tcPr>
          <w:p w:rsidR="002D4F1A" w:rsidRDefault="002D4F1A" w:rsidP="007A078E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Книжкові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виставка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Скажемо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насильству</w:t>
            </w:r>
            <w:proofErr w:type="spellEnd"/>
            <w:r>
              <w:rPr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color w:val="000000"/>
                <w:sz w:val="24"/>
                <w:szCs w:val="24"/>
              </w:rPr>
              <w:t>Ні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  </w:t>
            </w:r>
          </w:p>
          <w:p w:rsidR="002D4F1A" w:rsidRDefault="002D4F1A" w:rsidP="007A078E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2D4F1A" w:rsidRDefault="002D4F1A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ЗЗСО</w:t>
            </w:r>
          </w:p>
          <w:p w:rsidR="002D4F1A" w:rsidRDefault="002D4F1A" w:rsidP="007A078E">
            <w:pPr>
              <w:tabs>
                <w:tab w:val="left" w:pos="38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Хмільницької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</w:tc>
        <w:tc>
          <w:tcPr>
            <w:tcW w:w="2199" w:type="dxa"/>
          </w:tcPr>
          <w:p w:rsidR="002D4F1A" w:rsidRPr="0092186A" w:rsidRDefault="002D4F1A" w:rsidP="007A078E">
            <w:pPr>
              <w:jc w:val="both"/>
              <w:rPr>
                <w:sz w:val="24"/>
                <w:szCs w:val="24"/>
                <w:lang w:val="uk-UA"/>
              </w:rPr>
            </w:pPr>
            <w:r w:rsidRPr="0092186A">
              <w:rPr>
                <w:sz w:val="24"/>
                <w:szCs w:val="24"/>
                <w:lang w:val="uk-UA"/>
              </w:rPr>
              <w:t>Протягом акції</w:t>
            </w:r>
          </w:p>
        </w:tc>
      </w:tr>
    </w:tbl>
    <w:p w:rsidR="002A605A" w:rsidRPr="0092186A" w:rsidRDefault="002A605A" w:rsidP="002A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Pr="0092186A" w:rsidRDefault="002A605A" w:rsidP="002A6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605A" w:rsidRPr="0092186A" w:rsidRDefault="002A605A" w:rsidP="002A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</w:t>
      </w:r>
      <w:proofErr w:type="spellStart"/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С.Б.</w:t>
      </w:r>
    </w:p>
    <w:p w:rsidR="002A605A" w:rsidRPr="0092186A" w:rsidRDefault="002A605A" w:rsidP="002A605A">
      <w:pPr>
        <w:rPr>
          <w:lang w:val="uk-UA"/>
        </w:rPr>
      </w:pPr>
    </w:p>
    <w:p w:rsidR="00EC1EE3" w:rsidRDefault="00EC1EE3">
      <w:pPr>
        <w:rPr>
          <w:lang w:val="uk-UA"/>
        </w:rPr>
      </w:pPr>
    </w:p>
    <w:p w:rsidR="00CE5B3D" w:rsidRDefault="00CE5B3D">
      <w:pPr>
        <w:rPr>
          <w:lang w:val="uk-UA"/>
        </w:rPr>
      </w:pPr>
    </w:p>
    <w:p w:rsidR="00CE5B3D" w:rsidRDefault="00CE5B3D">
      <w:pPr>
        <w:rPr>
          <w:lang w:val="uk-UA"/>
        </w:rPr>
      </w:pPr>
    </w:p>
    <w:p w:rsidR="00CE5B3D" w:rsidRPr="0092186A" w:rsidRDefault="00CE5B3D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</w:p>
    <w:p w:rsidR="00CE5B3D" w:rsidRPr="0092186A" w:rsidRDefault="00CE5B3D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218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розпорядження міського голови</w:t>
      </w:r>
    </w:p>
    <w:p w:rsidR="00CE5B3D" w:rsidRDefault="00E47142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від «16» листопада </w:t>
      </w:r>
      <w:bookmarkStart w:id="0" w:name="_GoBack"/>
      <w:bookmarkEnd w:id="0"/>
      <w:r w:rsidR="00CE5B3D">
        <w:rPr>
          <w:rFonts w:ascii="Times New Roman" w:eastAsia="Times New Roman" w:hAnsi="Times New Roman" w:cs="Times New Roman"/>
          <w:sz w:val="24"/>
          <w:szCs w:val="24"/>
          <w:lang w:val="uk-UA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№413-р</w:t>
      </w:r>
    </w:p>
    <w:p w:rsidR="00CE5B3D" w:rsidRDefault="00CE5B3D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5B3D" w:rsidRDefault="00CE5B3D" w:rsidP="00CE5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5B3D" w:rsidRPr="00CE5B3D" w:rsidRDefault="00CE5B3D" w:rsidP="00CE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5B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Кошторис витрат для проведення щорічної акції </w:t>
      </w:r>
    </w:p>
    <w:p w:rsidR="00CE5B3D" w:rsidRDefault="00CE5B3D" w:rsidP="00CE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2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«16 днів проти насильства»</w:t>
      </w:r>
    </w:p>
    <w:p w:rsidR="00CE5B3D" w:rsidRDefault="00CE5B3D" w:rsidP="00CE5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5B3D" w:rsidRPr="00CE5B3D" w:rsidRDefault="00CE5B3D" w:rsidP="00CE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301"/>
        <w:gridCol w:w="1913"/>
        <w:gridCol w:w="1905"/>
        <w:gridCol w:w="1897"/>
      </w:tblGrid>
      <w:tr w:rsidR="00CE5B3D" w:rsidRPr="005350D7" w:rsidTr="007A078E">
        <w:tc>
          <w:tcPr>
            <w:tcW w:w="534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28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CE5B3D" w:rsidRPr="005350D7" w:rsidTr="007A078E">
        <w:tc>
          <w:tcPr>
            <w:tcW w:w="534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8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Закупівля кольорового паперу.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221</w:t>
            </w: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981" w:type="dxa"/>
          </w:tcPr>
          <w:p w:rsidR="00CE5B3D" w:rsidRPr="005350D7" w:rsidRDefault="00CE5B3D" w:rsidP="007A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 w:rsidRPr="005350D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грн.</w:t>
            </w:r>
          </w:p>
        </w:tc>
      </w:tr>
    </w:tbl>
    <w:p w:rsidR="00CE5B3D" w:rsidRDefault="00CE5B3D" w:rsidP="00CE5B3D">
      <w:pPr>
        <w:tabs>
          <w:tab w:val="left" w:pos="1607"/>
        </w:tabs>
        <w:jc w:val="right"/>
        <w:rPr>
          <w:lang w:val="uk-UA"/>
        </w:rPr>
      </w:pPr>
    </w:p>
    <w:p w:rsidR="00CE5B3D" w:rsidRPr="002871F3" w:rsidRDefault="00CE5B3D" w:rsidP="002871F3">
      <w:pPr>
        <w:spacing w:after="0" w:line="240" w:lineRule="auto"/>
        <w:jc w:val="center"/>
        <w:rPr>
          <w:lang w:val="uk-UA"/>
        </w:rPr>
      </w:pPr>
    </w:p>
    <w:p w:rsidR="00CE5B3D" w:rsidRDefault="00CE5B3D" w:rsidP="00CE5B3D">
      <w:pPr>
        <w:rPr>
          <w:lang w:val="uk-UA"/>
        </w:rPr>
      </w:pPr>
    </w:p>
    <w:p w:rsidR="002871F3" w:rsidRDefault="002871F3" w:rsidP="00CE5B3D">
      <w:pPr>
        <w:rPr>
          <w:lang w:val="uk-UA"/>
        </w:rPr>
      </w:pPr>
    </w:p>
    <w:p w:rsidR="00CE5B3D" w:rsidRPr="00321294" w:rsidRDefault="00CE5B3D" w:rsidP="00CE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С.Б.  </w:t>
      </w:r>
      <w:proofErr w:type="spellStart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Pr="003212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5B3D" w:rsidRPr="00CE5B3D" w:rsidRDefault="00CE5B3D" w:rsidP="00CE5B3D">
      <w:pPr>
        <w:rPr>
          <w:lang w:val="uk-UA"/>
        </w:rPr>
      </w:pPr>
    </w:p>
    <w:sectPr w:rsidR="00CE5B3D" w:rsidRPr="00CE5B3D" w:rsidSect="00245260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78A2"/>
    <w:multiLevelType w:val="hybridMultilevel"/>
    <w:tmpl w:val="EB76CC0A"/>
    <w:lvl w:ilvl="0" w:tplc="3EE894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BF18B5"/>
    <w:multiLevelType w:val="hybridMultilevel"/>
    <w:tmpl w:val="DDE4F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605A"/>
    <w:rsid w:val="00135F54"/>
    <w:rsid w:val="00167940"/>
    <w:rsid w:val="002871F3"/>
    <w:rsid w:val="002A605A"/>
    <w:rsid w:val="002D4F1A"/>
    <w:rsid w:val="005A714A"/>
    <w:rsid w:val="005C20C7"/>
    <w:rsid w:val="005E7FB0"/>
    <w:rsid w:val="008266A8"/>
    <w:rsid w:val="0085440D"/>
    <w:rsid w:val="008F73CD"/>
    <w:rsid w:val="00A24DD5"/>
    <w:rsid w:val="00A900D6"/>
    <w:rsid w:val="00CB1A1D"/>
    <w:rsid w:val="00CC50D3"/>
    <w:rsid w:val="00CE5B3D"/>
    <w:rsid w:val="00D84B90"/>
    <w:rsid w:val="00D87B1B"/>
    <w:rsid w:val="00E47142"/>
    <w:rsid w:val="00EC1EE3"/>
    <w:rsid w:val="00F5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A6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5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6794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uk-UA" w:eastAsia="en-US"/>
    </w:rPr>
  </w:style>
  <w:style w:type="paragraph" w:styleId="a6">
    <w:name w:val="Normal (Web)"/>
    <w:basedOn w:val="a"/>
    <w:rsid w:val="001679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2020-11-16T12:41:00Z</cp:lastPrinted>
  <dcterms:created xsi:type="dcterms:W3CDTF">2020-11-13T07:50:00Z</dcterms:created>
  <dcterms:modified xsi:type="dcterms:W3CDTF">2020-11-20T12:34:00Z</dcterms:modified>
</cp:coreProperties>
</file>