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59" w:rsidRPr="00B232FB" w:rsidRDefault="00542259" w:rsidP="00542259">
      <w:pPr>
        <w:spacing w:after="0" w:line="240" w:lineRule="auto"/>
        <w:jc w:val="center"/>
        <w:rPr>
          <w:rFonts w:ascii="Times New Roman" w:hAnsi="Times New Roman"/>
          <w:b/>
          <w:bCs/>
          <w:color w:val="000000"/>
          <w:sz w:val="28"/>
          <w:szCs w:val="28"/>
          <w:lang w:val="uk-UA"/>
        </w:rPr>
      </w:pPr>
      <w:r w:rsidRPr="00B232FB">
        <w:rPr>
          <w:rFonts w:ascii="Times New Roman" w:hAnsi="Times New Roman"/>
          <w:b/>
          <w:bCs/>
          <w:color w:val="000000"/>
          <w:sz w:val="28"/>
          <w:szCs w:val="28"/>
          <w:lang w:val="uk-UA"/>
        </w:rPr>
        <w:t>КОНКУРСНА ДОКУМЕНТАЦІЯ</w:t>
      </w:r>
    </w:p>
    <w:p w:rsidR="00542259" w:rsidRPr="00B232FB" w:rsidRDefault="00542259" w:rsidP="00542259">
      <w:pPr>
        <w:spacing w:after="0" w:line="240" w:lineRule="auto"/>
        <w:jc w:val="center"/>
        <w:rPr>
          <w:rFonts w:ascii="Times New Roman" w:hAnsi="Times New Roman"/>
          <w:color w:val="000000"/>
          <w:sz w:val="28"/>
          <w:szCs w:val="28"/>
        </w:rPr>
      </w:pPr>
      <w:r w:rsidRPr="00B232FB">
        <w:rPr>
          <w:rFonts w:ascii="Times New Roman" w:hAnsi="Times New Roman"/>
          <w:b/>
          <w:bCs/>
          <w:color w:val="000000"/>
          <w:sz w:val="28"/>
          <w:szCs w:val="28"/>
          <w:lang w:val="uk-UA"/>
        </w:rPr>
        <w:t>по проведенню конкурсу</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з визначення Виконавця послуг з вивезення твердих побутових відходів на території міста Хмільника</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b/>
          <w:bCs/>
          <w:color w:val="000000"/>
          <w:sz w:val="28"/>
          <w:szCs w:val="28"/>
          <w:lang w:val="uk-UA"/>
        </w:rPr>
        <w:t>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1. Найменування, місцезнаходження організатора конкурсу:</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Виконавчий комітет Хмільницької міської ради, 22000, Вінницька область.,</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xml:space="preserve"> м. Хмільник, вул. Столярчука, 10.</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2. Підстава для проведення конкурсу:</w:t>
      </w:r>
    </w:p>
    <w:p w:rsidR="00542259" w:rsidRPr="00B232FB" w:rsidRDefault="00542259" w:rsidP="00542259">
      <w:pPr>
        <w:shd w:val="clear" w:color="auto" w:fill="FFFFFF"/>
        <w:spacing w:after="0" w:line="240" w:lineRule="auto"/>
        <w:jc w:val="both"/>
        <w:rPr>
          <w:rFonts w:ascii="Times New Roman" w:hAnsi="Times New Roman"/>
          <w:sz w:val="28"/>
          <w:szCs w:val="28"/>
          <w:lang w:val="uk-UA"/>
        </w:rPr>
      </w:pPr>
      <w:r w:rsidRPr="00B232FB">
        <w:rPr>
          <w:rFonts w:ascii="Times New Roman" w:hAnsi="Times New Roman"/>
          <w:color w:val="000000"/>
          <w:sz w:val="28"/>
          <w:szCs w:val="28"/>
          <w:lang w:val="uk-UA"/>
        </w:rPr>
        <w:t>Рішення 37 сесії Хмільницької міської ради 8 скликання №1543 від 20.01.2023р. «</w:t>
      </w:r>
      <w:r w:rsidRPr="00B232FB">
        <w:rPr>
          <w:rFonts w:ascii="Times New Roman" w:hAnsi="Times New Roman"/>
          <w:sz w:val="28"/>
          <w:szCs w:val="28"/>
          <w:lang w:val="uk-UA"/>
        </w:rPr>
        <w:t>Про делегування повноважень щодо організації конкурсу з визначення виконавця послуг з вивезення твердих побутових відходів у місті Хмільнику».</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3. Місце і час проведення конкурсу, прізвище та посада, номер телефону осіб, в яких можна ознайомитися з умовами надання послуг з вивезення твердих побутових відходів:</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3.1.Місце знаходження організатора конкурсу приміщення Хмільницької міської ради: 22000, Вінницька область., м. Хмільник, вул. Столярчука, 10,</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3.2.Дата: з </w:t>
      </w:r>
      <w:r w:rsidRPr="00B232FB">
        <w:rPr>
          <w:rFonts w:ascii="Times New Roman" w:hAnsi="Times New Roman"/>
          <w:b/>
          <w:color w:val="000000"/>
          <w:sz w:val="28"/>
          <w:szCs w:val="28"/>
          <w:lang w:val="uk-UA"/>
        </w:rPr>
        <w:t>30.01.2023р.</w:t>
      </w:r>
      <w:r w:rsidRPr="00B232FB">
        <w:rPr>
          <w:rFonts w:ascii="Times New Roman" w:hAnsi="Times New Roman"/>
          <w:color w:val="000000"/>
          <w:sz w:val="28"/>
          <w:szCs w:val="28"/>
          <w:lang w:val="uk-UA"/>
        </w:rPr>
        <w:t xml:space="preserve"> по </w:t>
      </w:r>
      <w:r w:rsidRPr="00B232FB">
        <w:rPr>
          <w:rFonts w:ascii="Times New Roman" w:hAnsi="Times New Roman"/>
          <w:b/>
          <w:color w:val="000000"/>
          <w:sz w:val="28"/>
          <w:szCs w:val="28"/>
          <w:lang w:val="uk-UA"/>
        </w:rPr>
        <w:t>0</w:t>
      </w:r>
      <w:r>
        <w:rPr>
          <w:rFonts w:ascii="Times New Roman" w:hAnsi="Times New Roman"/>
          <w:b/>
          <w:color w:val="000000"/>
          <w:sz w:val="28"/>
          <w:szCs w:val="28"/>
          <w:lang w:val="uk-UA"/>
        </w:rPr>
        <w:t>8</w:t>
      </w:r>
      <w:r w:rsidRPr="00B232FB">
        <w:rPr>
          <w:rFonts w:ascii="Times New Roman" w:hAnsi="Times New Roman"/>
          <w:b/>
          <w:color w:val="000000"/>
          <w:sz w:val="28"/>
          <w:szCs w:val="28"/>
          <w:lang w:val="uk-UA"/>
        </w:rPr>
        <w:t xml:space="preserve">.03.2023р. </w:t>
      </w:r>
      <w:r w:rsidRPr="00B232FB">
        <w:rPr>
          <w:rFonts w:ascii="Times New Roman" w:hAnsi="Times New Roman"/>
          <w:color w:val="000000"/>
          <w:sz w:val="28"/>
          <w:szCs w:val="28"/>
          <w:lang w:val="uk-UA"/>
        </w:rPr>
        <w:t>проводиться конкурс</w:t>
      </w:r>
      <w:r w:rsidRPr="00B232FB">
        <w:rPr>
          <w:rFonts w:ascii="Times New Roman" w:hAnsi="Times New Roman"/>
          <w:bCs/>
          <w:sz w:val="28"/>
          <w:szCs w:val="28"/>
          <w:lang w:val="uk-UA"/>
        </w:rPr>
        <w:t> </w:t>
      </w:r>
      <w:r w:rsidRPr="00B232FB">
        <w:rPr>
          <w:rFonts w:ascii="Times New Roman" w:hAnsi="Times New Roman"/>
          <w:bCs/>
          <w:color w:val="000000"/>
          <w:sz w:val="28"/>
          <w:szCs w:val="28"/>
          <w:lang w:val="uk-UA"/>
        </w:rPr>
        <w:t>з визначення Виконавця послуг з вивезення твердих побутових відходів на території міста Хмільника</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3.3.Час: </w:t>
      </w:r>
      <w:r w:rsidRPr="00B232FB">
        <w:rPr>
          <w:rFonts w:ascii="Times New Roman" w:hAnsi="Times New Roman"/>
          <w:b/>
          <w:color w:val="000000"/>
          <w:sz w:val="28"/>
          <w:szCs w:val="28"/>
          <w:lang w:val="uk-UA"/>
        </w:rPr>
        <w:t>10 год. 00хв</w:t>
      </w:r>
      <w:r w:rsidRPr="00B232FB">
        <w:rPr>
          <w:rFonts w:ascii="Times New Roman" w:hAnsi="Times New Roman"/>
          <w:color w:val="000000"/>
          <w:sz w:val="28"/>
          <w:szCs w:val="28"/>
          <w:lang w:val="uk-UA"/>
        </w:rPr>
        <w:t>.</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3.4. </w:t>
      </w:r>
      <w:proofErr w:type="spellStart"/>
      <w:r w:rsidRPr="00B232FB">
        <w:rPr>
          <w:rFonts w:ascii="Times New Roman" w:hAnsi="Times New Roman"/>
          <w:color w:val="000000"/>
          <w:sz w:val="28"/>
          <w:szCs w:val="28"/>
          <w:lang w:val="uk-UA"/>
        </w:rPr>
        <w:t>Києнко</w:t>
      </w:r>
      <w:proofErr w:type="spellEnd"/>
      <w:r w:rsidRPr="00B232FB">
        <w:rPr>
          <w:rFonts w:ascii="Times New Roman" w:hAnsi="Times New Roman"/>
          <w:color w:val="000000"/>
          <w:sz w:val="28"/>
          <w:szCs w:val="28"/>
          <w:lang w:val="uk-UA"/>
        </w:rPr>
        <w:t xml:space="preserve"> Галина Григорівна – начальник Управління житлово-комунального господарства та комунальної власності Хмільницької міської ради, </w:t>
      </w:r>
      <w:proofErr w:type="spellStart"/>
      <w:r w:rsidRPr="00B232FB">
        <w:rPr>
          <w:rFonts w:ascii="Times New Roman" w:hAnsi="Times New Roman"/>
          <w:color w:val="000000"/>
          <w:sz w:val="28"/>
          <w:szCs w:val="28"/>
          <w:lang w:val="uk-UA"/>
        </w:rPr>
        <w:t>каб</w:t>
      </w:r>
      <w:proofErr w:type="spellEnd"/>
      <w:r w:rsidRPr="00B232FB">
        <w:rPr>
          <w:rFonts w:ascii="Times New Roman" w:hAnsi="Times New Roman"/>
          <w:color w:val="000000"/>
          <w:sz w:val="28"/>
          <w:szCs w:val="28"/>
          <w:lang w:val="uk-UA"/>
        </w:rPr>
        <w:t>. 203 тел. 2-23-78;</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4.Кваліфікаційні вимоги до учасників конкурсу:</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4.1. Наявність в учасника конкурсу достатньої кількості спеціально обладнаних транспортних засобів для збирання та перевезення твердих побутових відходів, що утворюються у житловій забудові та на підприємствах, в установах, організаціях на території міста.</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4.2. Наявність або можливість забезпечення матеріально-технічної бази, технічний стан якої дозволяє забезпечити зберігання та охорону спеціально обладнаних транспортних засобів для збирання та перевезення твердих побутових відходів,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 Наявність обладнання для миття контейнерів та спеціально обладнаних транспортних засобів, для підтримання належного санітарного стану контейнерів та спеціально обладнаних транспортних засобів.</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4.3. Вартість надання послуги з вивезення твердих побутових відходів.</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4.4. Досвід роботи з надання послуги з вивезення побутових відходів.</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4.5. Наявність працівників відповідної кваліфікації в кількості достатній для надання послуги з збирання та вивезення твердих побутових відходів відповідно до вимог нормативних документів.</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4.6. Залучення інвестицій у галузь для підвищення якості надання послуг з збирання та вивезення твердих побутових відходів, в тому числі на </w:t>
      </w:r>
      <w:r w:rsidRPr="00B232FB">
        <w:rPr>
          <w:rFonts w:ascii="Times New Roman" w:hAnsi="Times New Roman"/>
          <w:color w:val="000000"/>
          <w:sz w:val="28"/>
          <w:szCs w:val="28"/>
          <w:lang w:val="uk-UA"/>
        </w:rPr>
        <w:lastRenderedPageBreak/>
        <w:t>придбання сучасної техніки для збору твердих побутових відходів, контейнерів для збору твердих побутових відходів, облаштування контейнерних майданчиків відповідно до вимог нормативних документів.</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4.7. Відсутність заборгованості по сплаті податків і зборів, передбачених законодавством України.</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5. Обсяг послуг з вивезення твердих побутових відходів та вимоги щодо якості надання послуг.</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Конкурс проводиться на послуги з вивезення твердих побутових відходів з всієї території міста Хмільника що передбачає зокрема:</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xml:space="preserve">    - орієнтовний обсяг вивезення твердих побутових відходів з всієї території міста Хмільника </w:t>
      </w:r>
      <w:r w:rsidRPr="0018212C">
        <w:rPr>
          <w:rFonts w:ascii="Times New Roman" w:hAnsi="Times New Roman"/>
          <w:b/>
          <w:color w:val="000000"/>
          <w:sz w:val="28"/>
          <w:szCs w:val="28"/>
          <w:lang w:val="uk-UA"/>
        </w:rPr>
        <w:t>68 000 куб. м.</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організацію надання підприємствам, установам, організаціям, мешканцям міста послуг з вивезення твердих побутових відходів, що здійснюється відповідно до стандартів, нормативів передбачених Законом України "Про житлово-комунальні послуги", Законом України «Про відходи», постановою Кабінету Міністрів України від 10.12.2008р.№ 1070 «Про затвердження Правил надання послуг з поводження з побутовими відходами» зі змінами, санітарних Правил та інших нормативно-правових актів;</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планування заходів щодо збереження та сталого функціонування об’єктів та забезпечення споживачів послугами з збирання та вивезення твердих побутових відходів.</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6. Перелік документів, які подаються учасником конкурсу для підтвердження відповідності учасника встановленим кваліфікаційним вимогам:</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6.1. Копія Статуту або іншого установчого документу.</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6.2. Балансовий звіт суб’єкта господарювання за останній звітний період.</w:t>
      </w:r>
    </w:p>
    <w:p w:rsidR="00542259" w:rsidRPr="00B232FB" w:rsidRDefault="00542259" w:rsidP="00542259">
      <w:pPr>
        <w:spacing w:after="0" w:line="240" w:lineRule="auto"/>
        <w:jc w:val="both"/>
        <w:rPr>
          <w:rFonts w:ascii="Times New Roman" w:eastAsia="Calibri" w:hAnsi="Times New Roman"/>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6.3.</w:t>
      </w:r>
      <w:r w:rsidRPr="00B232FB">
        <w:rPr>
          <w:rFonts w:ascii="Times New Roman" w:eastAsia="Calibri" w:hAnsi="Times New Roman"/>
          <w:sz w:val="24"/>
          <w:szCs w:val="24"/>
        </w:rPr>
        <w:t xml:space="preserve"> </w:t>
      </w:r>
      <w:r w:rsidRPr="00B232FB">
        <w:rPr>
          <w:rFonts w:ascii="Times New Roman" w:eastAsia="Calibri" w:hAnsi="Times New Roman"/>
          <w:sz w:val="28"/>
          <w:szCs w:val="28"/>
        </w:rPr>
        <w:t xml:space="preserve">Для </w:t>
      </w:r>
      <w:proofErr w:type="spellStart"/>
      <w:r w:rsidRPr="00B232FB">
        <w:rPr>
          <w:rFonts w:ascii="Times New Roman" w:eastAsia="Calibri" w:hAnsi="Times New Roman"/>
          <w:sz w:val="28"/>
          <w:szCs w:val="28"/>
        </w:rPr>
        <w:t>участі</w:t>
      </w:r>
      <w:proofErr w:type="spellEnd"/>
      <w:r w:rsidRPr="00B232FB">
        <w:rPr>
          <w:rFonts w:ascii="Times New Roman" w:eastAsia="Calibri" w:hAnsi="Times New Roman"/>
          <w:sz w:val="28"/>
          <w:szCs w:val="28"/>
        </w:rPr>
        <w:t xml:space="preserve"> у </w:t>
      </w:r>
      <w:proofErr w:type="spellStart"/>
      <w:r w:rsidRPr="00B232FB">
        <w:rPr>
          <w:rFonts w:ascii="Times New Roman" w:eastAsia="Calibri" w:hAnsi="Times New Roman"/>
          <w:sz w:val="28"/>
          <w:szCs w:val="28"/>
        </w:rPr>
        <w:t>конкурсі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його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учасники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подають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оригі</w:t>
      </w:r>
      <w:proofErr w:type="gramStart"/>
      <w:r w:rsidRPr="00B232FB">
        <w:rPr>
          <w:rFonts w:ascii="Times New Roman" w:eastAsia="Calibri" w:hAnsi="Times New Roman"/>
          <w:sz w:val="28"/>
          <w:szCs w:val="28"/>
        </w:rPr>
        <w:t>нали</w:t>
      </w:r>
      <w:proofErr w:type="spellEnd"/>
      <w:r w:rsidRPr="00B232FB">
        <w:rPr>
          <w:rFonts w:ascii="Times New Roman" w:eastAsia="Calibri" w:hAnsi="Times New Roman"/>
          <w:sz w:val="28"/>
          <w:szCs w:val="28"/>
        </w:rPr>
        <w:t xml:space="preserve">  та</w:t>
      </w:r>
      <w:proofErr w:type="gram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або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засвідчені</w:t>
      </w:r>
      <w:proofErr w:type="spellEnd"/>
      <w:r w:rsidRPr="00B232FB">
        <w:rPr>
          <w:rFonts w:ascii="Times New Roman" w:eastAsia="Calibri" w:hAnsi="Times New Roman"/>
          <w:sz w:val="28"/>
          <w:szCs w:val="28"/>
        </w:rPr>
        <w:t xml:space="preserve">  в  </w:t>
      </w:r>
      <w:proofErr w:type="spellStart"/>
      <w:r w:rsidRPr="00B232FB">
        <w:rPr>
          <w:rFonts w:ascii="Times New Roman" w:eastAsia="Calibri" w:hAnsi="Times New Roman"/>
          <w:sz w:val="28"/>
          <w:szCs w:val="28"/>
        </w:rPr>
        <w:t>установленому</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законодавством</w:t>
      </w:r>
      <w:proofErr w:type="spellEnd"/>
      <w:r w:rsidRPr="00B232FB">
        <w:rPr>
          <w:rFonts w:ascii="Times New Roman" w:eastAsia="Calibri" w:hAnsi="Times New Roman"/>
          <w:sz w:val="28"/>
          <w:szCs w:val="28"/>
        </w:rPr>
        <w:t xml:space="preserve">  порядку </w:t>
      </w:r>
      <w:proofErr w:type="spellStart"/>
      <w:r w:rsidRPr="00B232FB">
        <w:rPr>
          <w:rFonts w:ascii="Times New Roman" w:eastAsia="Calibri" w:hAnsi="Times New Roman"/>
          <w:sz w:val="28"/>
          <w:szCs w:val="28"/>
        </w:rPr>
        <w:t>копії</w:t>
      </w:r>
      <w:proofErr w:type="spellEnd"/>
      <w:r w:rsidRPr="00B232FB">
        <w:rPr>
          <w:rFonts w:ascii="Times New Roman" w:eastAsia="Calibri" w:hAnsi="Times New Roman"/>
          <w:sz w:val="28"/>
          <w:szCs w:val="28"/>
        </w:rPr>
        <w:t xml:space="preserve"> таких </w:t>
      </w:r>
      <w:proofErr w:type="spellStart"/>
      <w:r w:rsidRPr="00B232FB">
        <w:rPr>
          <w:rFonts w:ascii="Times New Roman" w:eastAsia="Calibri" w:hAnsi="Times New Roman"/>
          <w:sz w:val="28"/>
          <w:szCs w:val="28"/>
        </w:rPr>
        <w:t>документів</w:t>
      </w:r>
      <w:proofErr w:type="spellEnd"/>
      <w:r w:rsidRPr="00B232FB">
        <w:rPr>
          <w:rFonts w:ascii="Times New Roman" w:eastAsia="Calibri" w:hAnsi="Times New Roman"/>
          <w:sz w:val="28"/>
          <w:szCs w:val="28"/>
        </w:rPr>
        <w:t xml:space="preserve">: </w:t>
      </w:r>
    </w:p>
    <w:p w:rsidR="00542259" w:rsidRPr="00B232FB" w:rsidRDefault="00542259" w:rsidP="00542259">
      <w:pPr>
        <w:spacing w:after="0" w:line="240" w:lineRule="auto"/>
        <w:jc w:val="both"/>
        <w:rPr>
          <w:rFonts w:ascii="Times New Roman" w:eastAsia="Calibri" w:hAnsi="Times New Roman"/>
          <w:sz w:val="28"/>
          <w:szCs w:val="28"/>
        </w:rPr>
      </w:pPr>
      <w:bookmarkStart w:id="0" w:name="o82"/>
      <w:bookmarkEnd w:id="0"/>
      <w:r w:rsidRPr="00B232FB">
        <w:rPr>
          <w:rFonts w:ascii="Times New Roman" w:eastAsia="Calibri" w:hAnsi="Times New Roman"/>
          <w:sz w:val="28"/>
          <w:szCs w:val="28"/>
        </w:rPr>
        <w:t xml:space="preserve">     </w:t>
      </w:r>
      <w:proofErr w:type="gramStart"/>
      <w:r w:rsidRPr="00B232FB">
        <w:rPr>
          <w:rFonts w:ascii="Times New Roman" w:eastAsia="Calibri" w:hAnsi="Times New Roman"/>
          <w:sz w:val="28"/>
          <w:szCs w:val="28"/>
        </w:rPr>
        <w:t>балансового</w:t>
      </w:r>
      <w:proofErr w:type="gram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звіту</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суб'єкта</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господарювання</w:t>
      </w:r>
      <w:proofErr w:type="spellEnd"/>
      <w:r w:rsidRPr="00B232FB">
        <w:rPr>
          <w:rFonts w:ascii="Times New Roman" w:eastAsia="Calibri" w:hAnsi="Times New Roman"/>
          <w:sz w:val="28"/>
          <w:szCs w:val="28"/>
        </w:rPr>
        <w:t xml:space="preserve"> за </w:t>
      </w:r>
      <w:proofErr w:type="spellStart"/>
      <w:r w:rsidRPr="00B232FB">
        <w:rPr>
          <w:rFonts w:ascii="Times New Roman" w:eastAsia="Calibri" w:hAnsi="Times New Roman"/>
          <w:sz w:val="28"/>
          <w:szCs w:val="28"/>
        </w:rPr>
        <w:t>останній</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звітній</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період</w:t>
      </w:r>
      <w:proofErr w:type="spellEnd"/>
      <w:r w:rsidRPr="00B232FB">
        <w:rPr>
          <w:rFonts w:ascii="Times New Roman" w:eastAsia="Calibri" w:hAnsi="Times New Roman"/>
          <w:sz w:val="28"/>
          <w:szCs w:val="28"/>
        </w:rPr>
        <w:t xml:space="preserve">; </w:t>
      </w:r>
    </w:p>
    <w:p w:rsidR="00542259" w:rsidRPr="00B232FB" w:rsidRDefault="00542259" w:rsidP="00542259">
      <w:pPr>
        <w:spacing w:after="0" w:line="240" w:lineRule="auto"/>
        <w:jc w:val="both"/>
        <w:rPr>
          <w:rFonts w:ascii="Times New Roman" w:eastAsia="Calibri" w:hAnsi="Times New Roman"/>
          <w:sz w:val="28"/>
          <w:szCs w:val="28"/>
        </w:rPr>
      </w:pPr>
      <w:bookmarkStart w:id="1" w:name="o83"/>
      <w:bookmarkEnd w:id="1"/>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довідки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відповідних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органів</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державної</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податкової</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служби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Пенсійного</w:t>
      </w:r>
      <w:proofErr w:type="spellEnd"/>
      <w:r w:rsidRPr="00B232FB">
        <w:rPr>
          <w:rFonts w:ascii="Times New Roman" w:eastAsia="Calibri" w:hAnsi="Times New Roman"/>
          <w:sz w:val="28"/>
          <w:szCs w:val="28"/>
        </w:rPr>
        <w:t xml:space="preserve">   фонду    </w:t>
      </w:r>
      <w:proofErr w:type="spellStart"/>
      <w:r w:rsidRPr="00B232FB">
        <w:rPr>
          <w:rFonts w:ascii="Times New Roman" w:eastAsia="Calibri" w:hAnsi="Times New Roman"/>
          <w:sz w:val="28"/>
          <w:szCs w:val="28"/>
        </w:rPr>
        <w:t>України</w:t>
      </w:r>
      <w:proofErr w:type="spellEnd"/>
      <w:r w:rsidRPr="00B232FB">
        <w:rPr>
          <w:rFonts w:ascii="Times New Roman" w:eastAsia="Calibri" w:hAnsi="Times New Roman"/>
          <w:sz w:val="28"/>
          <w:szCs w:val="28"/>
        </w:rPr>
        <w:t xml:space="preserve">    про    </w:t>
      </w:r>
      <w:proofErr w:type="spellStart"/>
      <w:r w:rsidRPr="00B232FB">
        <w:rPr>
          <w:rFonts w:ascii="Times New Roman" w:eastAsia="Calibri" w:hAnsi="Times New Roman"/>
          <w:sz w:val="28"/>
          <w:szCs w:val="28"/>
        </w:rPr>
        <w:t>відсутність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наявність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заборгованості</w:t>
      </w:r>
      <w:proofErr w:type="spellEnd"/>
      <w:r w:rsidRPr="00B232FB">
        <w:rPr>
          <w:rFonts w:ascii="Times New Roman" w:eastAsia="Calibri" w:hAnsi="Times New Roman"/>
          <w:sz w:val="28"/>
          <w:szCs w:val="28"/>
        </w:rPr>
        <w:t xml:space="preserve">  за  </w:t>
      </w:r>
      <w:proofErr w:type="spellStart"/>
      <w:r w:rsidRPr="00B232FB">
        <w:rPr>
          <w:rFonts w:ascii="Times New Roman" w:eastAsia="Calibri" w:hAnsi="Times New Roman"/>
          <w:sz w:val="28"/>
          <w:szCs w:val="28"/>
        </w:rPr>
        <w:t>податковими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зобов'язаннями</w:t>
      </w:r>
      <w:proofErr w:type="spellEnd"/>
      <w:r w:rsidRPr="00B232FB">
        <w:rPr>
          <w:rFonts w:ascii="Times New Roman" w:eastAsia="Calibri" w:hAnsi="Times New Roman"/>
          <w:sz w:val="28"/>
          <w:szCs w:val="28"/>
        </w:rPr>
        <w:t xml:space="preserve">  та  платежами  </w:t>
      </w:r>
      <w:proofErr w:type="gramStart"/>
      <w:r w:rsidRPr="00B232FB">
        <w:rPr>
          <w:rFonts w:ascii="Times New Roman" w:eastAsia="Calibri" w:hAnsi="Times New Roman"/>
          <w:sz w:val="28"/>
          <w:szCs w:val="28"/>
        </w:rPr>
        <w:t>до</w:t>
      </w:r>
      <w:proofErr w:type="gram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Пенсійного</w:t>
      </w:r>
      <w:proofErr w:type="spellEnd"/>
      <w:r w:rsidRPr="00B232FB">
        <w:rPr>
          <w:rFonts w:ascii="Times New Roman" w:eastAsia="Calibri" w:hAnsi="Times New Roman"/>
          <w:sz w:val="28"/>
          <w:szCs w:val="28"/>
        </w:rPr>
        <w:t xml:space="preserve"> фонду </w:t>
      </w:r>
      <w:proofErr w:type="spellStart"/>
      <w:r w:rsidRPr="00B232FB">
        <w:rPr>
          <w:rFonts w:ascii="Times New Roman" w:eastAsia="Calibri" w:hAnsi="Times New Roman"/>
          <w:sz w:val="28"/>
          <w:szCs w:val="28"/>
        </w:rPr>
        <w:t>України</w:t>
      </w:r>
      <w:proofErr w:type="spellEnd"/>
      <w:r w:rsidRPr="00B232FB">
        <w:rPr>
          <w:rFonts w:ascii="Times New Roman" w:eastAsia="Calibri" w:hAnsi="Times New Roman"/>
          <w:sz w:val="28"/>
          <w:szCs w:val="28"/>
        </w:rPr>
        <w:t xml:space="preserve">; </w:t>
      </w:r>
    </w:p>
    <w:p w:rsidR="00542259" w:rsidRPr="00B232FB" w:rsidRDefault="00542259" w:rsidP="00542259">
      <w:pPr>
        <w:spacing w:after="0" w:line="240" w:lineRule="auto"/>
        <w:jc w:val="both"/>
        <w:rPr>
          <w:rFonts w:ascii="Times New Roman" w:eastAsia="Calibri" w:hAnsi="Times New Roman"/>
          <w:sz w:val="28"/>
          <w:szCs w:val="28"/>
        </w:rPr>
      </w:pPr>
      <w:bookmarkStart w:id="2" w:name="o84"/>
      <w:bookmarkEnd w:id="2"/>
      <w:r w:rsidRPr="00B232FB">
        <w:rPr>
          <w:rFonts w:ascii="Times New Roman" w:eastAsia="Calibri" w:hAnsi="Times New Roman"/>
          <w:sz w:val="28"/>
          <w:szCs w:val="28"/>
        </w:rPr>
        <w:t xml:space="preserve">     документа, </w:t>
      </w:r>
      <w:proofErr w:type="spellStart"/>
      <w:r w:rsidRPr="00B232FB">
        <w:rPr>
          <w:rFonts w:ascii="Times New Roman" w:eastAsia="Calibri" w:hAnsi="Times New Roman"/>
          <w:sz w:val="28"/>
          <w:szCs w:val="28"/>
        </w:rPr>
        <w:t>що</w:t>
      </w:r>
      <w:proofErr w:type="spellEnd"/>
      <w:r w:rsidRPr="00B232FB">
        <w:rPr>
          <w:rFonts w:ascii="Times New Roman" w:eastAsia="Calibri" w:hAnsi="Times New Roman"/>
          <w:sz w:val="28"/>
          <w:szCs w:val="28"/>
        </w:rPr>
        <w:t xml:space="preserve">  </w:t>
      </w:r>
      <w:proofErr w:type="spellStart"/>
      <w:proofErr w:type="gramStart"/>
      <w:r w:rsidRPr="00B232FB">
        <w:rPr>
          <w:rFonts w:ascii="Times New Roman" w:eastAsia="Calibri" w:hAnsi="Times New Roman"/>
          <w:sz w:val="28"/>
          <w:szCs w:val="28"/>
        </w:rPr>
        <w:t>містить</w:t>
      </w:r>
      <w:proofErr w:type="spellEnd"/>
      <w:proofErr w:type="gram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інформацію</w:t>
      </w:r>
      <w:proofErr w:type="spellEnd"/>
      <w:r w:rsidRPr="00B232FB">
        <w:rPr>
          <w:rFonts w:ascii="Times New Roman" w:eastAsia="Calibri" w:hAnsi="Times New Roman"/>
          <w:sz w:val="28"/>
          <w:szCs w:val="28"/>
        </w:rPr>
        <w:t xml:space="preserve">  про  </w:t>
      </w:r>
      <w:proofErr w:type="spellStart"/>
      <w:r w:rsidRPr="00B232FB">
        <w:rPr>
          <w:rFonts w:ascii="Times New Roman" w:eastAsia="Calibri" w:hAnsi="Times New Roman"/>
          <w:sz w:val="28"/>
          <w:szCs w:val="28"/>
        </w:rPr>
        <w:t>технічний</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потенціал</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суб'єкта</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господарювання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кількість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спеціально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обладнаних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транспортних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засобів</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які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перебувають</w:t>
      </w:r>
      <w:proofErr w:type="spellEnd"/>
      <w:r w:rsidRPr="00B232FB">
        <w:rPr>
          <w:rFonts w:ascii="Times New Roman" w:eastAsia="Calibri" w:hAnsi="Times New Roman"/>
          <w:sz w:val="28"/>
          <w:szCs w:val="28"/>
        </w:rPr>
        <w:t xml:space="preserve">   на   </w:t>
      </w:r>
      <w:proofErr w:type="spellStart"/>
      <w:r w:rsidRPr="00B232FB">
        <w:rPr>
          <w:rFonts w:ascii="Times New Roman" w:eastAsia="Calibri" w:hAnsi="Times New Roman"/>
          <w:sz w:val="28"/>
          <w:szCs w:val="28"/>
        </w:rPr>
        <w:t>балансі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суб'єкта</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господарювання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наявність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власної</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ремонтної</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бази</w:t>
      </w:r>
      <w:proofErr w:type="spellEnd"/>
      <w:r w:rsidRPr="00B232FB">
        <w:rPr>
          <w:rFonts w:ascii="Times New Roman" w:eastAsia="Calibri" w:hAnsi="Times New Roman"/>
          <w:sz w:val="28"/>
          <w:szCs w:val="28"/>
        </w:rPr>
        <w:t xml:space="preserve"> та контейнерного парку </w:t>
      </w:r>
      <w:proofErr w:type="spellStart"/>
      <w:r w:rsidRPr="00B232FB">
        <w:rPr>
          <w:rFonts w:ascii="Times New Roman" w:eastAsia="Calibri" w:hAnsi="Times New Roman"/>
          <w:sz w:val="28"/>
          <w:szCs w:val="28"/>
        </w:rPr>
        <w:t>тощо</w:t>
      </w:r>
      <w:proofErr w:type="spellEnd"/>
      <w:r w:rsidRPr="00B232FB">
        <w:rPr>
          <w:rFonts w:ascii="Times New Roman" w:eastAsia="Calibri" w:hAnsi="Times New Roman"/>
          <w:sz w:val="28"/>
          <w:szCs w:val="28"/>
        </w:rPr>
        <w:t xml:space="preserve">); </w:t>
      </w:r>
    </w:p>
    <w:p w:rsidR="00542259" w:rsidRPr="00B232FB" w:rsidRDefault="00542259" w:rsidP="00542259">
      <w:pPr>
        <w:spacing w:after="0" w:line="240" w:lineRule="auto"/>
        <w:jc w:val="both"/>
        <w:rPr>
          <w:rFonts w:ascii="Times New Roman" w:eastAsia="Calibri" w:hAnsi="Times New Roman"/>
          <w:sz w:val="28"/>
          <w:szCs w:val="28"/>
        </w:rPr>
      </w:pPr>
      <w:bookmarkStart w:id="3" w:name="o85"/>
      <w:bookmarkEnd w:id="3"/>
      <w:r w:rsidRPr="00B232FB">
        <w:rPr>
          <w:rFonts w:ascii="Times New Roman" w:eastAsia="Calibri" w:hAnsi="Times New Roman"/>
          <w:sz w:val="28"/>
          <w:szCs w:val="28"/>
        </w:rPr>
        <w:t xml:space="preserve">     документа, </w:t>
      </w:r>
      <w:proofErr w:type="spellStart"/>
      <w:r w:rsidRPr="00B232FB">
        <w:rPr>
          <w:rFonts w:ascii="Times New Roman" w:eastAsia="Calibri" w:hAnsi="Times New Roman"/>
          <w:sz w:val="28"/>
          <w:szCs w:val="28"/>
        </w:rPr>
        <w:t>що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містить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відомості</w:t>
      </w:r>
      <w:proofErr w:type="spellEnd"/>
      <w:r w:rsidRPr="00B232FB">
        <w:rPr>
          <w:rFonts w:ascii="Times New Roman" w:eastAsia="Calibri" w:hAnsi="Times New Roman"/>
          <w:sz w:val="28"/>
          <w:szCs w:val="28"/>
        </w:rPr>
        <w:t xml:space="preserve"> про </w:t>
      </w:r>
      <w:proofErr w:type="spellStart"/>
      <w:r w:rsidRPr="00B232FB">
        <w:rPr>
          <w:rFonts w:ascii="Times New Roman" w:eastAsia="Calibri" w:hAnsi="Times New Roman"/>
          <w:sz w:val="28"/>
          <w:szCs w:val="28"/>
        </w:rPr>
        <w:t>обсяги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надання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послуг</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із</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збирання</w:t>
      </w:r>
      <w:proofErr w:type="spellEnd"/>
      <w:r w:rsidRPr="00B232FB">
        <w:rPr>
          <w:rFonts w:ascii="Times New Roman" w:eastAsia="Calibri" w:hAnsi="Times New Roman"/>
          <w:sz w:val="28"/>
          <w:szCs w:val="28"/>
        </w:rPr>
        <w:t xml:space="preserve">  та  </w:t>
      </w:r>
      <w:proofErr w:type="spellStart"/>
      <w:r w:rsidRPr="00B232FB">
        <w:rPr>
          <w:rFonts w:ascii="Times New Roman" w:eastAsia="Calibri" w:hAnsi="Times New Roman"/>
          <w:sz w:val="28"/>
          <w:szCs w:val="28"/>
        </w:rPr>
        <w:t>перевезення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твердих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великогабаритних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ремонтних</w:t>
      </w:r>
      <w:proofErr w:type="spellEnd"/>
      <w:r w:rsidRPr="00B232FB">
        <w:rPr>
          <w:rFonts w:ascii="Times New Roman" w:eastAsia="Calibri" w:hAnsi="Times New Roman"/>
          <w:sz w:val="28"/>
          <w:szCs w:val="28"/>
        </w:rPr>
        <w:t xml:space="preserve">, </w:t>
      </w:r>
      <w:proofErr w:type="spellStart"/>
      <w:proofErr w:type="gramStart"/>
      <w:r w:rsidRPr="00B232FB">
        <w:rPr>
          <w:rFonts w:ascii="Times New Roman" w:eastAsia="Calibri" w:hAnsi="Times New Roman"/>
          <w:sz w:val="28"/>
          <w:szCs w:val="28"/>
        </w:rPr>
        <w:t>р</w:t>
      </w:r>
      <w:proofErr w:type="gramEnd"/>
      <w:r w:rsidRPr="00B232FB">
        <w:rPr>
          <w:rFonts w:ascii="Times New Roman" w:eastAsia="Calibri" w:hAnsi="Times New Roman"/>
          <w:sz w:val="28"/>
          <w:szCs w:val="28"/>
        </w:rPr>
        <w:t>ідких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побутових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відходів</w:t>
      </w:r>
      <w:proofErr w:type="spellEnd"/>
      <w:r w:rsidRPr="00B232FB">
        <w:rPr>
          <w:rFonts w:ascii="Times New Roman" w:eastAsia="Calibri" w:hAnsi="Times New Roman"/>
          <w:sz w:val="28"/>
          <w:szCs w:val="28"/>
        </w:rPr>
        <w:t xml:space="preserve"> за </w:t>
      </w:r>
      <w:proofErr w:type="spellStart"/>
      <w:r w:rsidRPr="00B232FB">
        <w:rPr>
          <w:rFonts w:ascii="Times New Roman" w:eastAsia="Calibri" w:hAnsi="Times New Roman"/>
          <w:sz w:val="28"/>
          <w:szCs w:val="28"/>
        </w:rPr>
        <w:t>останній</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рік</w:t>
      </w:r>
      <w:proofErr w:type="spellEnd"/>
      <w:r w:rsidRPr="00B232FB">
        <w:rPr>
          <w:rFonts w:ascii="Times New Roman" w:eastAsia="Calibri" w:hAnsi="Times New Roman"/>
          <w:sz w:val="28"/>
          <w:szCs w:val="28"/>
        </w:rPr>
        <w:t xml:space="preserve">; </w:t>
      </w:r>
    </w:p>
    <w:p w:rsidR="00542259" w:rsidRPr="00B232FB" w:rsidRDefault="00542259" w:rsidP="00542259">
      <w:pPr>
        <w:spacing w:after="0" w:line="240" w:lineRule="auto"/>
        <w:jc w:val="both"/>
        <w:rPr>
          <w:rFonts w:ascii="Times New Roman" w:eastAsia="Calibri" w:hAnsi="Times New Roman"/>
          <w:sz w:val="28"/>
          <w:szCs w:val="28"/>
        </w:rPr>
      </w:pPr>
      <w:bookmarkStart w:id="4" w:name="o86"/>
      <w:bookmarkEnd w:id="4"/>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технічних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паспорті</w:t>
      </w:r>
      <w:proofErr w:type="gramStart"/>
      <w:r w:rsidRPr="00B232FB">
        <w:rPr>
          <w:rFonts w:ascii="Times New Roman" w:eastAsia="Calibri" w:hAnsi="Times New Roman"/>
          <w:sz w:val="28"/>
          <w:szCs w:val="28"/>
        </w:rPr>
        <w:t>в</w:t>
      </w:r>
      <w:proofErr w:type="spellEnd"/>
      <w:proofErr w:type="gramEnd"/>
      <w:r w:rsidRPr="00B232FB">
        <w:rPr>
          <w:rFonts w:ascii="Times New Roman" w:eastAsia="Calibri" w:hAnsi="Times New Roman"/>
          <w:sz w:val="28"/>
          <w:szCs w:val="28"/>
        </w:rPr>
        <w:t xml:space="preserve">  на  </w:t>
      </w:r>
      <w:proofErr w:type="spellStart"/>
      <w:r w:rsidRPr="00B232FB">
        <w:rPr>
          <w:rFonts w:ascii="Times New Roman" w:eastAsia="Calibri" w:hAnsi="Times New Roman"/>
          <w:sz w:val="28"/>
          <w:szCs w:val="28"/>
        </w:rPr>
        <w:t>спеціально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обладнані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транспортні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засоби</w:t>
      </w:r>
      <w:proofErr w:type="spellEnd"/>
      <w:r w:rsidRPr="00B232FB">
        <w:rPr>
          <w:rFonts w:ascii="Times New Roman" w:eastAsia="Calibri" w:hAnsi="Times New Roman"/>
          <w:sz w:val="28"/>
          <w:szCs w:val="28"/>
        </w:rPr>
        <w:t xml:space="preserve"> та </w:t>
      </w:r>
      <w:proofErr w:type="spellStart"/>
      <w:r w:rsidRPr="00B232FB">
        <w:rPr>
          <w:rFonts w:ascii="Times New Roman" w:eastAsia="Calibri" w:hAnsi="Times New Roman"/>
          <w:sz w:val="28"/>
          <w:szCs w:val="28"/>
        </w:rPr>
        <w:t>довідки</w:t>
      </w:r>
      <w:proofErr w:type="spellEnd"/>
      <w:r w:rsidRPr="00B232FB">
        <w:rPr>
          <w:rFonts w:ascii="Times New Roman" w:eastAsia="Calibri" w:hAnsi="Times New Roman"/>
          <w:sz w:val="28"/>
          <w:szCs w:val="28"/>
        </w:rPr>
        <w:t xml:space="preserve"> про </w:t>
      </w:r>
      <w:proofErr w:type="spellStart"/>
      <w:r w:rsidRPr="00B232FB">
        <w:rPr>
          <w:rFonts w:ascii="Times New Roman" w:eastAsia="Calibri" w:hAnsi="Times New Roman"/>
          <w:sz w:val="28"/>
          <w:szCs w:val="28"/>
        </w:rPr>
        <w:t>проходження</w:t>
      </w:r>
      <w:proofErr w:type="spellEnd"/>
      <w:r w:rsidRPr="00B232FB">
        <w:rPr>
          <w:rFonts w:ascii="Times New Roman" w:eastAsia="Calibri" w:hAnsi="Times New Roman"/>
          <w:sz w:val="28"/>
          <w:szCs w:val="28"/>
        </w:rPr>
        <w:t xml:space="preserve"> ними </w:t>
      </w:r>
      <w:proofErr w:type="spellStart"/>
      <w:r w:rsidRPr="00B232FB">
        <w:rPr>
          <w:rFonts w:ascii="Times New Roman" w:eastAsia="Calibri" w:hAnsi="Times New Roman"/>
          <w:sz w:val="28"/>
          <w:szCs w:val="28"/>
        </w:rPr>
        <w:t>технічного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огляду</w:t>
      </w:r>
      <w:proofErr w:type="spellEnd"/>
      <w:r w:rsidRPr="00B232FB">
        <w:rPr>
          <w:rFonts w:ascii="Times New Roman" w:eastAsia="Calibri" w:hAnsi="Times New Roman"/>
          <w:sz w:val="28"/>
          <w:szCs w:val="28"/>
        </w:rPr>
        <w:t xml:space="preserve">; </w:t>
      </w:r>
    </w:p>
    <w:p w:rsidR="00542259" w:rsidRPr="00B232FB" w:rsidRDefault="00542259" w:rsidP="00542259">
      <w:pPr>
        <w:spacing w:after="0" w:line="240" w:lineRule="auto"/>
        <w:jc w:val="both"/>
        <w:rPr>
          <w:rFonts w:ascii="Times New Roman" w:eastAsia="Calibri" w:hAnsi="Times New Roman"/>
          <w:sz w:val="28"/>
          <w:szCs w:val="28"/>
        </w:rPr>
      </w:pPr>
      <w:bookmarkStart w:id="5" w:name="o87"/>
      <w:bookmarkEnd w:id="5"/>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довідки-характеристики</w:t>
      </w:r>
      <w:proofErr w:type="spellEnd"/>
      <w:r w:rsidRPr="00B232FB">
        <w:rPr>
          <w:rFonts w:ascii="Times New Roman" w:eastAsia="Calibri" w:hAnsi="Times New Roman"/>
          <w:sz w:val="28"/>
          <w:szCs w:val="28"/>
        </w:rPr>
        <w:t xml:space="preserve"> </w:t>
      </w:r>
      <w:proofErr w:type="spellStart"/>
      <w:proofErr w:type="gramStart"/>
      <w:r w:rsidRPr="00B232FB">
        <w:rPr>
          <w:rFonts w:ascii="Times New Roman" w:eastAsia="Calibri" w:hAnsi="Times New Roman"/>
          <w:sz w:val="28"/>
          <w:szCs w:val="28"/>
        </w:rPr>
        <w:t>спец</w:t>
      </w:r>
      <w:proofErr w:type="gramEnd"/>
      <w:r w:rsidRPr="00B232FB">
        <w:rPr>
          <w:rFonts w:ascii="Times New Roman" w:eastAsia="Calibri" w:hAnsi="Times New Roman"/>
          <w:sz w:val="28"/>
          <w:szCs w:val="28"/>
        </w:rPr>
        <w:t>іально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обладнаних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транспортних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засобів</w:t>
      </w:r>
      <w:proofErr w:type="spellEnd"/>
      <w:r w:rsidRPr="00B232FB">
        <w:rPr>
          <w:rFonts w:ascii="Times New Roman" w:eastAsia="Calibri" w:hAnsi="Times New Roman"/>
          <w:sz w:val="28"/>
          <w:szCs w:val="28"/>
        </w:rPr>
        <w:t xml:space="preserve">:     тип,    </w:t>
      </w:r>
      <w:proofErr w:type="spellStart"/>
      <w:r w:rsidRPr="00B232FB">
        <w:rPr>
          <w:rFonts w:ascii="Times New Roman" w:eastAsia="Calibri" w:hAnsi="Times New Roman"/>
          <w:sz w:val="28"/>
          <w:szCs w:val="28"/>
        </w:rPr>
        <w:t>вантажопідйомність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наявність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пристроїв</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автоматизованого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геоінформаційного</w:t>
      </w:r>
      <w:proofErr w:type="spellEnd"/>
      <w:r w:rsidRPr="00B232FB">
        <w:rPr>
          <w:rFonts w:ascii="Times New Roman" w:eastAsia="Calibri" w:hAnsi="Times New Roman"/>
          <w:sz w:val="28"/>
          <w:szCs w:val="28"/>
        </w:rPr>
        <w:t xml:space="preserve">   контролю    та    </w:t>
      </w:r>
      <w:proofErr w:type="spellStart"/>
      <w:r w:rsidRPr="00B232FB">
        <w:rPr>
          <w:rFonts w:ascii="Times New Roman" w:eastAsia="Calibri" w:hAnsi="Times New Roman"/>
          <w:sz w:val="28"/>
          <w:szCs w:val="28"/>
        </w:rPr>
        <w:t>супроводу</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перевезення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побутових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lastRenderedPageBreak/>
        <w:t>відходів</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реєстраційний</w:t>
      </w:r>
      <w:proofErr w:type="spellEnd"/>
      <w:r w:rsidRPr="00B232FB">
        <w:rPr>
          <w:rFonts w:ascii="Times New Roman" w:eastAsia="Calibri" w:hAnsi="Times New Roman"/>
          <w:sz w:val="28"/>
          <w:szCs w:val="28"/>
        </w:rPr>
        <w:t xml:space="preserve"> номер, </w:t>
      </w:r>
      <w:proofErr w:type="spellStart"/>
      <w:r w:rsidRPr="00B232FB">
        <w:rPr>
          <w:rFonts w:ascii="Times New Roman" w:eastAsia="Calibri" w:hAnsi="Times New Roman"/>
          <w:sz w:val="28"/>
          <w:szCs w:val="28"/>
        </w:rPr>
        <w:t>найменування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організації</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якій</w:t>
      </w:r>
      <w:proofErr w:type="spellEnd"/>
      <w:r w:rsidRPr="00B232FB">
        <w:rPr>
          <w:rFonts w:ascii="Times New Roman" w:eastAsia="Calibri" w:hAnsi="Times New Roman"/>
          <w:sz w:val="28"/>
          <w:szCs w:val="28"/>
        </w:rPr>
        <w:t xml:space="preserve">  належать  </w:t>
      </w:r>
      <w:proofErr w:type="spellStart"/>
      <w:r w:rsidRPr="00B232FB">
        <w:rPr>
          <w:rFonts w:ascii="Times New Roman" w:eastAsia="Calibri" w:hAnsi="Times New Roman"/>
          <w:sz w:val="28"/>
          <w:szCs w:val="28"/>
        </w:rPr>
        <w:t>спеціально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обладнані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транспортні</w:t>
      </w:r>
      <w:proofErr w:type="spellEnd"/>
      <w:r w:rsidRPr="00B232FB">
        <w:rPr>
          <w:rFonts w:ascii="Times New Roman" w:eastAsia="Calibri" w:hAnsi="Times New Roman"/>
          <w:sz w:val="28"/>
          <w:szCs w:val="28"/>
        </w:rPr>
        <w:t xml:space="preserve"> </w:t>
      </w:r>
      <w:r w:rsidRPr="00B232FB">
        <w:rPr>
          <w:rFonts w:ascii="Times New Roman" w:eastAsia="Calibri" w:hAnsi="Times New Roman"/>
          <w:sz w:val="28"/>
          <w:szCs w:val="28"/>
        </w:rPr>
        <w:br/>
      </w:r>
      <w:proofErr w:type="spellStart"/>
      <w:r w:rsidRPr="00B232FB">
        <w:rPr>
          <w:rFonts w:ascii="Times New Roman" w:eastAsia="Calibri" w:hAnsi="Times New Roman"/>
          <w:sz w:val="28"/>
          <w:szCs w:val="28"/>
        </w:rPr>
        <w:t>засоби</w:t>
      </w:r>
      <w:proofErr w:type="spellEnd"/>
      <w:r w:rsidRPr="00B232FB">
        <w:rPr>
          <w:rFonts w:ascii="Times New Roman" w:eastAsia="Calibri" w:hAnsi="Times New Roman"/>
          <w:sz w:val="28"/>
          <w:szCs w:val="28"/>
        </w:rPr>
        <w:t xml:space="preserve">, номер телефону </w:t>
      </w:r>
      <w:proofErr w:type="spellStart"/>
      <w:r w:rsidRPr="00B232FB">
        <w:rPr>
          <w:rFonts w:ascii="Times New Roman" w:eastAsia="Calibri" w:hAnsi="Times New Roman"/>
          <w:sz w:val="28"/>
          <w:szCs w:val="28"/>
        </w:rPr>
        <w:t>керівника</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такої</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організації</w:t>
      </w:r>
      <w:proofErr w:type="spellEnd"/>
      <w:r w:rsidRPr="00B232FB">
        <w:rPr>
          <w:rFonts w:ascii="Times New Roman" w:eastAsia="Calibri" w:hAnsi="Times New Roman"/>
          <w:sz w:val="28"/>
          <w:szCs w:val="28"/>
        </w:rPr>
        <w:t xml:space="preserve">; </w:t>
      </w:r>
    </w:p>
    <w:p w:rsidR="00542259" w:rsidRPr="00B232FB" w:rsidRDefault="00542259" w:rsidP="00542259">
      <w:pPr>
        <w:spacing w:after="0" w:line="240" w:lineRule="auto"/>
        <w:jc w:val="both"/>
        <w:rPr>
          <w:rFonts w:ascii="Times New Roman" w:eastAsia="Calibri" w:hAnsi="Times New Roman"/>
          <w:sz w:val="28"/>
          <w:szCs w:val="28"/>
        </w:rPr>
      </w:pPr>
    </w:p>
    <w:p w:rsidR="00542259" w:rsidRPr="00B232FB" w:rsidRDefault="00542259" w:rsidP="00542259">
      <w:pPr>
        <w:spacing w:after="0" w:line="240" w:lineRule="auto"/>
        <w:jc w:val="both"/>
        <w:rPr>
          <w:rFonts w:ascii="Times New Roman" w:eastAsia="Calibri" w:hAnsi="Times New Roman"/>
          <w:sz w:val="28"/>
          <w:szCs w:val="28"/>
        </w:rPr>
      </w:pPr>
      <w:bookmarkStart w:id="6" w:name="o88"/>
      <w:bookmarkEnd w:id="6"/>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довідки</w:t>
      </w:r>
      <w:proofErr w:type="spellEnd"/>
      <w:r w:rsidRPr="00B232FB">
        <w:rPr>
          <w:rFonts w:ascii="Times New Roman" w:eastAsia="Calibri" w:hAnsi="Times New Roman"/>
          <w:sz w:val="28"/>
          <w:szCs w:val="28"/>
        </w:rPr>
        <w:t xml:space="preserve"> про  </w:t>
      </w:r>
      <w:proofErr w:type="spellStart"/>
      <w:r w:rsidRPr="00B232FB">
        <w:rPr>
          <w:rFonts w:ascii="Times New Roman" w:eastAsia="Calibri" w:hAnsi="Times New Roman"/>
          <w:sz w:val="28"/>
          <w:szCs w:val="28"/>
        </w:rPr>
        <w:t>забезпечення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створення</w:t>
      </w:r>
      <w:proofErr w:type="spellEnd"/>
      <w:r w:rsidRPr="00B232FB">
        <w:rPr>
          <w:rFonts w:ascii="Times New Roman" w:eastAsia="Calibri" w:hAnsi="Times New Roman"/>
          <w:sz w:val="28"/>
          <w:szCs w:val="28"/>
        </w:rPr>
        <w:t xml:space="preserve"> умов для </w:t>
      </w:r>
      <w:proofErr w:type="spellStart"/>
      <w:r w:rsidRPr="00B232FB">
        <w:rPr>
          <w:rFonts w:ascii="Times New Roman" w:eastAsia="Calibri" w:hAnsi="Times New Roman"/>
          <w:sz w:val="28"/>
          <w:szCs w:val="28"/>
        </w:rPr>
        <w:t>щоденного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миття</w:t>
      </w:r>
      <w:proofErr w:type="spellEnd"/>
      <w:r w:rsidRPr="00B232FB">
        <w:rPr>
          <w:rFonts w:ascii="Times New Roman" w:eastAsia="Calibri" w:hAnsi="Times New Roman"/>
          <w:sz w:val="28"/>
          <w:szCs w:val="28"/>
        </w:rPr>
        <w:t xml:space="preserve"> </w:t>
      </w:r>
      <w:proofErr w:type="spellStart"/>
      <w:proofErr w:type="gramStart"/>
      <w:r w:rsidRPr="00B232FB">
        <w:rPr>
          <w:rFonts w:ascii="Times New Roman" w:eastAsia="Calibri" w:hAnsi="Times New Roman"/>
          <w:sz w:val="28"/>
          <w:szCs w:val="28"/>
        </w:rPr>
        <w:t>спец</w:t>
      </w:r>
      <w:proofErr w:type="gramEnd"/>
      <w:r w:rsidRPr="00B232FB">
        <w:rPr>
          <w:rFonts w:ascii="Times New Roman" w:eastAsia="Calibri" w:hAnsi="Times New Roman"/>
          <w:sz w:val="28"/>
          <w:szCs w:val="28"/>
        </w:rPr>
        <w:t>іально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обладнаних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транспортних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засобів</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їх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паркування</w:t>
      </w:r>
      <w:proofErr w:type="spellEnd"/>
      <w:r w:rsidRPr="00B232FB">
        <w:rPr>
          <w:rFonts w:ascii="Times New Roman" w:eastAsia="Calibri" w:hAnsi="Times New Roman"/>
          <w:sz w:val="28"/>
          <w:szCs w:val="28"/>
        </w:rPr>
        <w:t xml:space="preserve">  та </w:t>
      </w:r>
      <w:proofErr w:type="spellStart"/>
      <w:r w:rsidRPr="00B232FB">
        <w:rPr>
          <w:rFonts w:ascii="Times New Roman" w:eastAsia="Calibri" w:hAnsi="Times New Roman"/>
          <w:sz w:val="28"/>
          <w:szCs w:val="28"/>
        </w:rPr>
        <w:t>технічного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обслуговування</w:t>
      </w:r>
      <w:proofErr w:type="spellEnd"/>
      <w:r w:rsidRPr="00B232FB">
        <w:rPr>
          <w:rFonts w:ascii="Times New Roman" w:eastAsia="Calibri" w:hAnsi="Times New Roman"/>
          <w:sz w:val="28"/>
          <w:szCs w:val="28"/>
        </w:rPr>
        <w:t xml:space="preserve">; </w:t>
      </w:r>
    </w:p>
    <w:p w:rsidR="00542259" w:rsidRPr="00B232FB" w:rsidRDefault="00542259" w:rsidP="00542259">
      <w:pPr>
        <w:spacing w:after="0" w:line="240" w:lineRule="auto"/>
        <w:jc w:val="both"/>
        <w:rPr>
          <w:rFonts w:ascii="Times New Roman" w:eastAsia="Calibri" w:hAnsi="Times New Roman"/>
          <w:sz w:val="28"/>
          <w:szCs w:val="28"/>
        </w:rPr>
      </w:pPr>
      <w:bookmarkStart w:id="7" w:name="o89"/>
      <w:bookmarkEnd w:id="7"/>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довідки</w:t>
      </w:r>
      <w:proofErr w:type="spellEnd"/>
      <w:r w:rsidRPr="00B232FB">
        <w:rPr>
          <w:rFonts w:ascii="Times New Roman" w:eastAsia="Calibri" w:hAnsi="Times New Roman"/>
          <w:sz w:val="28"/>
          <w:szCs w:val="28"/>
        </w:rPr>
        <w:t xml:space="preserve"> про </w:t>
      </w:r>
      <w:proofErr w:type="spellStart"/>
      <w:r w:rsidRPr="00B232FB">
        <w:rPr>
          <w:rFonts w:ascii="Times New Roman" w:eastAsia="Calibri" w:hAnsi="Times New Roman"/>
          <w:sz w:val="28"/>
          <w:szCs w:val="28"/>
        </w:rPr>
        <w:t>проходження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водіями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медичного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огляду</w:t>
      </w:r>
      <w:proofErr w:type="spellEnd"/>
      <w:r w:rsidRPr="00B232FB">
        <w:rPr>
          <w:rFonts w:ascii="Times New Roman" w:eastAsia="Calibri" w:hAnsi="Times New Roman"/>
          <w:sz w:val="28"/>
          <w:szCs w:val="28"/>
        </w:rPr>
        <w:t xml:space="preserve">; </w:t>
      </w:r>
    </w:p>
    <w:p w:rsidR="00542259" w:rsidRPr="00B232FB" w:rsidRDefault="00542259" w:rsidP="00542259">
      <w:pPr>
        <w:spacing w:after="0" w:line="240" w:lineRule="auto"/>
        <w:jc w:val="both"/>
        <w:rPr>
          <w:rFonts w:ascii="Times New Roman" w:eastAsia="Calibri" w:hAnsi="Times New Roman"/>
          <w:sz w:val="28"/>
          <w:szCs w:val="28"/>
        </w:rPr>
      </w:pPr>
      <w:bookmarkStart w:id="8" w:name="o90"/>
      <w:bookmarkEnd w:id="8"/>
      <w:r w:rsidRPr="00B232FB">
        <w:rPr>
          <w:rFonts w:ascii="Times New Roman" w:eastAsia="Calibri" w:hAnsi="Times New Roman"/>
          <w:sz w:val="28"/>
          <w:szCs w:val="28"/>
        </w:rPr>
        <w:t xml:space="preserve">     документа, </w:t>
      </w:r>
      <w:proofErr w:type="spellStart"/>
      <w:r w:rsidRPr="00B232FB">
        <w:rPr>
          <w:rFonts w:ascii="Times New Roman" w:eastAsia="Calibri" w:hAnsi="Times New Roman"/>
          <w:sz w:val="28"/>
          <w:szCs w:val="28"/>
        </w:rPr>
        <w:t>що</w:t>
      </w:r>
      <w:proofErr w:type="spellEnd"/>
      <w:r w:rsidRPr="00B232FB">
        <w:rPr>
          <w:rFonts w:ascii="Times New Roman" w:eastAsia="Calibri" w:hAnsi="Times New Roman"/>
          <w:sz w:val="28"/>
          <w:szCs w:val="28"/>
        </w:rPr>
        <w:t xml:space="preserve">  </w:t>
      </w:r>
      <w:proofErr w:type="spellStart"/>
      <w:proofErr w:type="gramStart"/>
      <w:r w:rsidRPr="00B232FB">
        <w:rPr>
          <w:rFonts w:ascii="Times New Roman" w:eastAsia="Calibri" w:hAnsi="Times New Roman"/>
          <w:sz w:val="28"/>
          <w:szCs w:val="28"/>
        </w:rPr>
        <w:t>містить</w:t>
      </w:r>
      <w:proofErr w:type="spellEnd"/>
      <w:proofErr w:type="gram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відомості</w:t>
      </w:r>
      <w:proofErr w:type="spellEnd"/>
      <w:r w:rsidRPr="00B232FB">
        <w:rPr>
          <w:rFonts w:ascii="Times New Roman" w:eastAsia="Calibri" w:hAnsi="Times New Roman"/>
          <w:sz w:val="28"/>
          <w:szCs w:val="28"/>
        </w:rPr>
        <w:t xml:space="preserve"> про </w:t>
      </w:r>
      <w:proofErr w:type="spellStart"/>
      <w:r w:rsidRPr="00B232FB">
        <w:rPr>
          <w:rFonts w:ascii="Times New Roman" w:eastAsia="Calibri" w:hAnsi="Times New Roman"/>
          <w:sz w:val="28"/>
          <w:szCs w:val="28"/>
        </w:rPr>
        <w:t>досвід</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роботи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надання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послуг</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вивезення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побутових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відходів</w:t>
      </w:r>
      <w:proofErr w:type="spellEnd"/>
      <w:r w:rsidRPr="00B232FB">
        <w:rPr>
          <w:rFonts w:ascii="Times New Roman" w:eastAsia="Calibri" w:hAnsi="Times New Roman"/>
          <w:sz w:val="28"/>
          <w:szCs w:val="28"/>
        </w:rPr>
        <w:t xml:space="preserve">; </w:t>
      </w:r>
    </w:p>
    <w:p w:rsidR="00542259" w:rsidRPr="00B232FB" w:rsidRDefault="00542259" w:rsidP="00542259">
      <w:pPr>
        <w:spacing w:after="0" w:line="240" w:lineRule="auto"/>
        <w:jc w:val="both"/>
        <w:rPr>
          <w:rFonts w:ascii="Times New Roman" w:eastAsia="Calibri" w:hAnsi="Times New Roman"/>
          <w:sz w:val="28"/>
          <w:szCs w:val="28"/>
        </w:rPr>
      </w:pPr>
      <w:bookmarkStart w:id="9" w:name="o91"/>
      <w:bookmarkEnd w:id="9"/>
      <w:r w:rsidRPr="00B232FB">
        <w:rPr>
          <w:rFonts w:ascii="Times New Roman" w:eastAsia="Calibri" w:hAnsi="Times New Roman"/>
          <w:sz w:val="28"/>
          <w:szCs w:val="28"/>
        </w:rPr>
        <w:t xml:space="preserve">     документа, </w:t>
      </w:r>
      <w:proofErr w:type="spellStart"/>
      <w:r w:rsidRPr="00B232FB">
        <w:rPr>
          <w:rFonts w:ascii="Times New Roman" w:eastAsia="Calibri" w:hAnsi="Times New Roman"/>
          <w:sz w:val="28"/>
          <w:szCs w:val="28"/>
        </w:rPr>
        <w:t>що</w:t>
      </w:r>
      <w:proofErr w:type="spellEnd"/>
      <w:r w:rsidRPr="00B232FB">
        <w:rPr>
          <w:rFonts w:ascii="Times New Roman" w:eastAsia="Calibri" w:hAnsi="Times New Roman"/>
          <w:sz w:val="28"/>
          <w:szCs w:val="28"/>
        </w:rPr>
        <w:t xml:space="preserve">  </w:t>
      </w:r>
      <w:proofErr w:type="spellStart"/>
      <w:proofErr w:type="gramStart"/>
      <w:r w:rsidRPr="00B232FB">
        <w:rPr>
          <w:rFonts w:ascii="Times New Roman" w:eastAsia="Calibri" w:hAnsi="Times New Roman"/>
          <w:sz w:val="28"/>
          <w:szCs w:val="28"/>
        </w:rPr>
        <w:t>містить</w:t>
      </w:r>
      <w:proofErr w:type="spellEnd"/>
      <w:proofErr w:type="gram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інформацію</w:t>
      </w:r>
      <w:proofErr w:type="spellEnd"/>
      <w:r w:rsidRPr="00B232FB">
        <w:rPr>
          <w:rFonts w:ascii="Times New Roman" w:eastAsia="Calibri" w:hAnsi="Times New Roman"/>
          <w:sz w:val="28"/>
          <w:szCs w:val="28"/>
        </w:rPr>
        <w:t xml:space="preserve">  про  </w:t>
      </w:r>
      <w:proofErr w:type="spellStart"/>
      <w:r w:rsidRPr="00B232FB">
        <w:rPr>
          <w:rFonts w:ascii="Times New Roman" w:eastAsia="Calibri" w:hAnsi="Times New Roman"/>
          <w:sz w:val="28"/>
          <w:szCs w:val="28"/>
        </w:rPr>
        <w:t>кількість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відходів</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залучених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учасником</w:t>
      </w:r>
      <w:proofErr w:type="spellEnd"/>
      <w:r w:rsidRPr="00B232FB">
        <w:rPr>
          <w:rFonts w:ascii="Times New Roman" w:eastAsia="Calibri" w:hAnsi="Times New Roman"/>
          <w:sz w:val="28"/>
          <w:szCs w:val="28"/>
        </w:rPr>
        <w:t xml:space="preserve">   до   повторного   </w:t>
      </w:r>
      <w:proofErr w:type="spellStart"/>
      <w:r w:rsidRPr="00B232FB">
        <w:rPr>
          <w:rFonts w:ascii="Times New Roman" w:eastAsia="Calibri" w:hAnsi="Times New Roman"/>
          <w:sz w:val="28"/>
          <w:szCs w:val="28"/>
        </w:rPr>
        <w:t>використання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кількість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відходів</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які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використовуються</w:t>
      </w:r>
      <w:proofErr w:type="spellEnd"/>
      <w:r w:rsidRPr="00B232FB">
        <w:rPr>
          <w:rFonts w:ascii="Times New Roman" w:eastAsia="Calibri" w:hAnsi="Times New Roman"/>
          <w:sz w:val="28"/>
          <w:szCs w:val="28"/>
        </w:rPr>
        <w:t xml:space="preserve"> як  </w:t>
      </w:r>
      <w:proofErr w:type="spellStart"/>
      <w:r w:rsidRPr="00B232FB">
        <w:rPr>
          <w:rFonts w:ascii="Times New Roman" w:eastAsia="Calibri" w:hAnsi="Times New Roman"/>
          <w:sz w:val="28"/>
          <w:szCs w:val="28"/>
        </w:rPr>
        <w:t>вторинна</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сировина</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кількість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відходів</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які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відправляються</w:t>
      </w:r>
      <w:proofErr w:type="spellEnd"/>
      <w:r w:rsidRPr="00B232FB">
        <w:rPr>
          <w:rFonts w:ascii="Times New Roman" w:eastAsia="Calibri" w:hAnsi="Times New Roman"/>
          <w:sz w:val="28"/>
          <w:szCs w:val="28"/>
        </w:rPr>
        <w:t xml:space="preserve"> на </w:t>
      </w:r>
      <w:proofErr w:type="spellStart"/>
      <w:r w:rsidRPr="00B232FB">
        <w:rPr>
          <w:rFonts w:ascii="Times New Roman" w:eastAsia="Calibri" w:hAnsi="Times New Roman"/>
          <w:sz w:val="28"/>
          <w:szCs w:val="28"/>
        </w:rPr>
        <w:t>захоронення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тощо</w:t>
      </w:r>
      <w:proofErr w:type="spellEnd"/>
      <w:r w:rsidRPr="00B232FB">
        <w:rPr>
          <w:rFonts w:ascii="Times New Roman" w:eastAsia="Calibri" w:hAnsi="Times New Roman"/>
          <w:sz w:val="28"/>
          <w:szCs w:val="28"/>
        </w:rPr>
        <w:t xml:space="preserve">; </w:t>
      </w:r>
    </w:p>
    <w:p w:rsidR="00542259" w:rsidRPr="00B232FB" w:rsidRDefault="00542259" w:rsidP="00542259">
      <w:pPr>
        <w:spacing w:after="0" w:line="240" w:lineRule="auto"/>
        <w:jc w:val="both"/>
        <w:rPr>
          <w:rFonts w:ascii="Times New Roman" w:eastAsia="Calibri" w:hAnsi="Times New Roman"/>
          <w:sz w:val="28"/>
          <w:szCs w:val="28"/>
        </w:rPr>
      </w:pPr>
      <w:bookmarkStart w:id="10" w:name="o92"/>
      <w:bookmarkEnd w:id="10"/>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інших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документів</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які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подаються</w:t>
      </w:r>
      <w:proofErr w:type="spellEnd"/>
      <w:r w:rsidRPr="00B232FB">
        <w:rPr>
          <w:rFonts w:ascii="Times New Roman" w:eastAsia="Calibri" w:hAnsi="Times New Roman"/>
          <w:sz w:val="28"/>
          <w:szCs w:val="28"/>
        </w:rPr>
        <w:t xml:space="preserve"> за </w:t>
      </w:r>
      <w:proofErr w:type="spellStart"/>
      <w:r w:rsidRPr="00B232FB">
        <w:rPr>
          <w:rFonts w:ascii="Times New Roman" w:eastAsia="Calibri" w:hAnsi="Times New Roman"/>
          <w:sz w:val="28"/>
          <w:szCs w:val="28"/>
        </w:rPr>
        <w:t>бажанням</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учасника</w:t>
      </w:r>
      <w:proofErr w:type="spellEnd"/>
      <w:r w:rsidRPr="00B232FB">
        <w:rPr>
          <w:rFonts w:ascii="Times New Roman" w:eastAsia="Calibri" w:hAnsi="Times New Roman"/>
          <w:sz w:val="28"/>
          <w:szCs w:val="28"/>
        </w:rPr>
        <w:t xml:space="preserve"> конкурсу </w:t>
      </w:r>
      <w:proofErr w:type="spellStart"/>
      <w:r w:rsidRPr="00B232FB">
        <w:rPr>
          <w:rFonts w:ascii="Times New Roman" w:eastAsia="Calibri" w:hAnsi="Times New Roman"/>
          <w:sz w:val="28"/>
          <w:szCs w:val="28"/>
        </w:rPr>
        <w:t>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містять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відомості</w:t>
      </w:r>
      <w:proofErr w:type="spellEnd"/>
      <w:r w:rsidRPr="00B232FB">
        <w:rPr>
          <w:rFonts w:ascii="Times New Roman" w:eastAsia="Calibri" w:hAnsi="Times New Roman"/>
          <w:sz w:val="28"/>
          <w:szCs w:val="28"/>
        </w:rPr>
        <w:t xml:space="preserve">  про  </w:t>
      </w:r>
      <w:proofErr w:type="spellStart"/>
      <w:r w:rsidRPr="00B232FB">
        <w:rPr>
          <w:rFonts w:ascii="Times New Roman" w:eastAsia="Calibri" w:hAnsi="Times New Roman"/>
          <w:sz w:val="28"/>
          <w:szCs w:val="28"/>
        </w:rPr>
        <w:t>його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здатність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надавати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послуги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вивезення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побутових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відходів</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впровадження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роздільного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збирання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інформація</w:t>
      </w:r>
      <w:proofErr w:type="spellEnd"/>
      <w:r w:rsidRPr="00B232FB">
        <w:rPr>
          <w:rFonts w:ascii="Times New Roman" w:eastAsia="Calibri" w:hAnsi="Times New Roman"/>
          <w:sz w:val="28"/>
          <w:szCs w:val="28"/>
        </w:rPr>
        <w:t xml:space="preserve"> про </w:t>
      </w:r>
      <w:proofErr w:type="spellStart"/>
      <w:r w:rsidRPr="00B232FB">
        <w:rPr>
          <w:rFonts w:ascii="Times New Roman" w:eastAsia="Calibri" w:hAnsi="Times New Roman"/>
          <w:sz w:val="28"/>
          <w:szCs w:val="28"/>
        </w:rPr>
        <w:t>наявність</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диспетчерської</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служби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тощо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належного</w:t>
      </w:r>
      <w:proofErr w:type="spellEnd"/>
      <w:r w:rsidRPr="00B232FB">
        <w:rPr>
          <w:rFonts w:ascii="Times New Roman" w:eastAsia="Calibri" w:hAnsi="Times New Roman"/>
          <w:sz w:val="28"/>
          <w:szCs w:val="28"/>
        </w:rPr>
        <w:t xml:space="preserve"> </w:t>
      </w:r>
      <w:proofErr w:type="spellStart"/>
      <w:proofErr w:type="gramStart"/>
      <w:r w:rsidRPr="00B232FB">
        <w:rPr>
          <w:rFonts w:ascii="Times New Roman" w:eastAsia="Calibri" w:hAnsi="Times New Roman"/>
          <w:sz w:val="28"/>
          <w:szCs w:val="28"/>
        </w:rPr>
        <w:t>р</w:t>
      </w:r>
      <w:proofErr w:type="gramEnd"/>
      <w:r w:rsidRPr="00B232FB">
        <w:rPr>
          <w:rFonts w:ascii="Times New Roman" w:eastAsia="Calibri" w:hAnsi="Times New Roman"/>
          <w:sz w:val="28"/>
          <w:szCs w:val="28"/>
        </w:rPr>
        <w:t>івня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якості</w:t>
      </w:r>
      <w:proofErr w:type="spellEnd"/>
      <w:r w:rsidRPr="00B232FB">
        <w:rPr>
          <w:rFonts w:ascii="Times New Roman" w:eastAsia="Calibri" w:hAnsi="Times New Roman"/>
          <w:sz w:val="28"/>
          <w:szCs w:val="28"/>
        </w:rPr>
        <w:t xml:space="preserve">. </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6.4. Довідка в довільній формі про наявність необхідних машин та механізмів з їх характеристиками (тип, вантажопідйомність, наявність пристроїв автоматизованого </w:t>
      </w:r>
      <w:proofErr w:type="spellStart"/>
      <w:r w:rsidRPr="00B232FB">
        <w:rPr>
          <w:rFonts w:ascii="Times New Roman" w:hAnsi="Times New Roman"/>
          <w:color w:val="000000"/>
          <w:sz w:val="28"/>
          <w:szCs w:val="28"/>
          <w:lang w:val="uk-UA"/>
        </w:rPr>
        <w:t>геоінформаційного</w:t>
      </w:r>
      <w:proofErr w:type="spellEnd"/>
      <w:r w:rsidRPr="00B232FB">
        <w:rPr>
          <w:rFonts w:ascii="Times New Roman" w:hAnsi="Times New Roman"/>
          <w:color w:val="000000"/>
          <w:sz w:val="28"/>
          <w:szCs w:val="28"/>
          <w:lang w:val="uk-UA"/>
        </w:rPr>
        <w:t xml:space="preserve"> контролю, реєстраційний номер), наявність власної  або орендованої ремонтної бази, контейнерного парку.</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6.5. Довідка-відгук, що містить відомості про обсяги надання послуг із збирання та вивезення твердих побутових відходів.</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6.6. Довідка в довільній формі про наявність працівників відповідних кваліфікацій з наданням копій їх освітніх документів.</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6.7. Копії технічних паспортів на спеціально обладнані транспорті засоби та довідки про проходження ними технічного огляду.</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6.8. Довідка про забезпечення створення умов для щоденного миття спеціально обладнаних транспортних засобів, їх паркування та технічного обслуговування.</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xml:space="preserve">    6.9. Довідка про забезпечення умов для миття контейнерів.</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6.10. Довідки про проходження водіями медичного огляду.</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6.11. Довідка, складена у довільній формі, яка містить відомості про підприємство:</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а)реквізити (адреса – юридична та фактична, телефон, факс, телефон для контактів);</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б)керівництво (посада, ім’я, по батькові, телефон для контактів); в)</w:t>
      </w:r>
      <w:proofErr w:type="spellStart"/>
      <w:r w:rsidRPr="00B232FB">
        <w:rPr>
          <w:rFonts w:ascii="Times New Roman" w:hAnsi="Times New Roman"/>
          <w:color w:val="000000"/>
          <w:sz w:val="28"/>
          <w:szCs w:val="28"/>
          <w:lang w:val="uk-UA"/>
        </w:rPr>
        <w:t>.форма</w:t>
      </w:r>
      <w:proofErr w:type="spellEnd"/>
      <w:r w:rsidRPr="00B232FB">
        <w:rPr>
          <w:rFonts w:ascii="Times New Roman" w:hAnsi="Times New Roman"/>
          <w:color w:val="000000"/>
          <w:sz w:val="28"/>
          <w:szCs w:val="28"/>
          <w:lang w:val="uk-UA"/>
        </w:rPr>
        <w:t xml:space="preserve"> власності та юридичний статус, організаційно-правова форма.</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6.12. Копії документів, які засвідчують особу представника учасника конкурсу.</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i/>
          <w:iCs/>
          <w:color w:val="000000"/>
          <w:sz w:val="28"/>
          <w:szCs w:val="28"/>
          <w:u w:val="single"/>
          <w:lang w:val="uk-UA"/>
        </w:rPr>
        <w:t>Примітки:</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а) усі документи (за винятком оригіналів), виданих іншими установами, повинні бути завірені керівником підприємства;</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lastRenderedPageBreak/>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б) у разі необхідності конкурсна комісія має право запросити від будь-якого учасника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 організацій;</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в) у разі відмови учасника надати таке підтвердження чи одержання достовірної інформації щодо його невідповідності кваліфікаційним вимогам, встановленим в цій конкурсній документації, або факту надання у конкурсній пропозиції будь-якої недостовірної інформації організатор конкурсу відхиляє конкурсну пропозицію цього Учасника і визначає переможця конкурсу серед тих Учасників, які залишились.</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7. Характеристика території де повинні надаватися послуги з вивезення побутових відходів</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площа міста –</w:t>
      </w:r>
      <w:r w:rsidRPr="00B232FB">
        <w:rPr>
          <w:rFonts w:ascii="Times New Roman" w:hAnsi="Times New Roman"/>
          <w:sz w:val="28"/>
          <w:szCs w:val="28"/>
          <w:lang w:val="uk-UA"/>
        </w:rPr>
        <w:t> </w:t>
      </w:r>
      <w:r w:rsidRPr="00B232FB">
        <w:rPr>
          <w:rFonts w:ascii="Times New Roman" w:hAnsi="Times New Roman"/>
          <w:color w:val="000000"/>
          <w:sz w:val="28"/>
          <w:szCs w:val="28"/>
          <w:lang w:val="uk-UA"/>
        </w:rPr>
        <w:t>2049,34 га.</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- 94</w:t>
      </w:r>
      <w:r w:rsidRPr="00B232FB">
        <w:rPr>
          <w:rFonts w:ascii="Times New Roman" w:hAnsi="Times New Roman"/>
          <w:sz w:val="28"/>
          <w:szCs w:val="28"/>
          <w:lang w:val="uk-UA"/>
        </w:rPr>
        <w:t> </w:t>
      </w:r>
      <w:r w:rsidRPr="00B232FB">
        <w:rPr>
          <w:rFonts w:ascii="Times New Roman" w:hAnsi="Times New Roman"/>
          <w:color w:val="000000"/>
          <w:sz w:val="28"/>
          <w:szCs w:val="28"/>
          <w:lang w:val="uk-UA"/>
        </w:rPr>
        <w:t>багатоквартирних будинки ;</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- 3 </w:t>
      </w:r>
      <w:r w:rsidRPr="00B232FB">
        <w:rPr>
          <w:rFonts w:ascii="Times New Roman" w:hAnsi="Times New Roman"/>
          <w:sz w:val="28"/>
          <w:szCs w:val="28"/>
          <w:lang w:val="uk-UA"/>
        </w:rPr>
        <w:t> </w:t>
      </w:r>
      <w:r w:rsidRPr="00B232FB">
        <w:rPr>
          <w:rFonts w:ascii="Times New Roman" w:hAnsi="Times New Roman"/>
          <w:color w:val="000000"/>
          <w:sz w:val="28"/>
          <w:szCs w:val="28"/>
          <w:lang w:val="uk-UA"/>
        </w:rPr>
        <w:t>об’єднання співвласників багатоквартирних будинків;</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- 5100 </w:t>
      </w:r>
      <w:r w:rsidRPr="00B232FB">
        <w:rPr>
          <w:rFonts w:ascii="Times New Roman" w:hAnsi="Times New Roman"/>
          <w:sz w:val="28"/>
          <w:szCs w:val="28"/>
          <w:lang w:val="uk-UA"/>
        </w:rPr>
        <w:t> </w:t>
      </w:r>
      <w:r w:rsidRPr="00B232FB">
        <w:rPr>
          <w:rFonts w:ascii="Times New Roman" w:hAnsi="Times New Roman"/>
          <w:color w:val="000000"/>
          <w:sz w:val="28"/>
          <w:szCs w:val="28"/>
          <w:lang w:val="uk-UA"/>
        </w:rPr>
        <w:t>будинків приватного сектору;</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кількість контейнерних майданчиків на прибудинкових територіях – 29;</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кількість контейнерів –140;</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кількість контейнерів встановлено на вулицях приватного сектору – 0;</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кількість вулиць міста - 198; провулків – 44; майданів - </w:t>
      </w:r>
      <w:r w:rsidRPr="00B232FB">
        <w:rPr>
          <w:rFonts w:ascii="Times New Roman" w:hAnsi="Times New Roman"/>
          <w:sz w:val="28"/>
          <w:szCs w:val="28"/>
          <w:lang w:val="uk-UA"/>
        </w:rPr>
        <w:t> </w:t>
      </w:r>
      <w:r w:rsidRPr="00B232FB">
        <w:rPr>
          <w:rFonts w:ascii="Times New Roman" w:hAnsi="Times New Roman"/>
          <w:color w:val="000000"/>
          <w:sz w:val="28"/>
          <w:szCs w:val="28"/>
          <w:lang w:val="uk-UA"/>
        </w:rPr>
        <w:t>3; проспектів – 2; проїздів-3;</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протяжність міських доріг</w:t>
      </w:r>
      <w:r w:rsidRPr="00B232FB">
        <w:rPr>
          <w:rFonts w:ascii="Times New Roman" w:hAnsi="Times New Roman"/>
          <w:sz w:val="28"/>
          <w:szCs w:val="28"/>
          <w:lang w:val="uk-UA"/>
        </w:rPr>
        <w:t> </w:t>
      </w:r>
      <w:r w:rsidRPr="00B232FB">
        <w:rPr>
          <w:rFonts w:ascii="Times New Roman" w:hAnsi="Times New Roman"/>
          <w:color w:val="000000"/>
          <w:sz w:val="28"/>
          <w:szCs w:val="28"/>
          <w:lang w:val="uk-UA"/>
        </w:rPr>
        <w:t>109,14 км., із них</w:t>
      </w:r>
      <w:r w:rsidRPr="00B232FB">
        <w:rPr>
          <w:rFonts w:ascii="Times New Roman" w:hAnsi="Times New Roman"/>
          <w:sz w:val="28"/>
          <w:szCs w:val="28"/>
          <w:lang w:val="uk-UA"/>
        </w:rPr>
        <w:t> </w:t>
      </w:r>
      <w:r w:rsidRPr="00B232FB">
        <w:rPr>
          <w:rFonts w:ascii="Times New Roman" w:hAnsi="Times New Roman"/>
          <w:color w:val="000000"/>
          <w:sz w:val="28"/>
          <w:szCs w:val="28"/>
          <w:lang w:val="uk-UA"/>
        </w:rPr>
        <w:t>68,83 км. з твердим покриттям;</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xml:space="preserve">- 1,5 км. відстань від межі міста до </w:t>
      </w:r>
      <w:proofErr w:type="spellStart"/>
      <w:r w:rsidRPr="00B232FB">
        <w:rPr>
          <w:rFonts w:ascii="Times New Roman" w:hAnsi="Times New Roman"/>
          <w:color w:val="000000"/>
          <w:sz w:val="28"/>
          <w:szCs w:val="28"/>
          <w:lang w:val="uk-UA"/>
        </w:rPr>
        <w:t>МВВ</w:t>
      </w:r>
      <w:proofErr w:type="spellEnd"/>
      <w:r w:rsidRPr="00B232FB">
        <w:rPr>
          <w:rFonts w:ascii="Times New Roman" w:hAnsi="Times New Roman"/>
          <w:color w:val="000000"/>
          <w:sz w:val="28"/>
          <w:szCs w:val="28"/>
          <w:lang w:val="uk-UA"/>
        </w:rPr>
        <w:t xml:space="preserve"> (місце видалення відходів);</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кількість вивезених твердих побутових відходів за попередні роки :</w:t>
      </w:r>
    </w:p>
    <w:p w:rsidR="00542259" w:rsidRPr="00473478" w:rsidRDefault="00542259" w:rsidP="00542259">
      <w:pPr>
        <w:spacing w:after="0" w:line="240" w:lineRule="auto"/>
        <w:jc w:val="both"/>
        <w:rPr>
          <w:rFonts w:ascii="Times New Roman" w:hAnsi="Times New Roman"/>
          <w:b/>
          <w:color w:val="000000"/>
          <w:sz w:val="28"/>
          <w:szCs w:val="28"/>
          <w:lang w:val="uk-UA"/>
        </w:rPr>
      </w:pPr>
      <w:r w:rsidRPr="00B232FB">
        <w:rPr>
          <w:rFonts w:ascii="Times New Roman" w:hAnsi="Times New Roman"/>
          <w:color w:val="000000"/>
          <w:sz w:val="28"/>
          <w:szCs w:val="28"/>
          <w:lang w:val="uk-UA"/>
        </w:rPr>
        <w:t xml:space="preserve">у 2020 році -  </w:t>
      </w:r>
      <w:r w:rsidRPr="0018212C">
        <w:rPr>
          <w:rFonts w:ascii="Times New Roman" w:hAnsi="Times New Roman"/>
          <w:b/>
          <w:color w:val="000000"/>
          <w:sz w:val="28"/>
          <w:szCs w:val="28"/>
          <w:lang w:val="uk-UA"/>
        </w:rPr>
        <w:t>15480 куб. м.</w:t>
      </w:r>
      <w:r w:rsidRPr="00B232FB">
        <w:rPr>
          <w:rFonts w:ascii="Times New Roman" w:hAnsi="Times New Roman"/>
          <w:color w:val="000000"/>
          <w:sz w:val="28"/>
          <w:szCs w:val="28"/>
          <w:lang w:val="uk-UA"/>
        </w:rPr>
        <w:t xml:space="preserve">; у 2021 році </w:t>
      </w:r>
      <w:r>
        <w:rPr>
          <w:rFonts w:ascii="Times New Roman" w:hAnsi="Times New Roman"/>
          <w:color w:val="000000"/>
          <w:sz w:val="28"/>
          <w:szCs w:val="28"/>
          <w:lang w:val="uk-UA"/>
        </w:rPr>
        <w:t>–</w:t>
      </w:r>
      <w:r w:rsidRPr="00B232FB">
        <w:rPr>
          <w:rFonts w:ascii="Times New Roman" w:hAnsi="Times New Roman"/>
          <w:color w:val="000000"/>
          <w:sz w:val="28"/>
          <w:szCs w:val="28"/>
          <w:lang w:val="uk-UA"/>
        </w:rPr>
        <w:t xml:space="preserve"> </w:t>
      </w:r>
      <w:r w:rsidRPr="0018212C">
        <w:rPr>
          <w:rFonts w:ascii="Times New Roman" w:hAnsi="Times New Roman"/>
          <w:b/>
          <w:color w:val="000000"/>
          <w:sz w:val="28"/>
          <w:szCs w:val="28"/>
          <w:lang w:val="uk-UA"/>
        </w:rPr>
        <w:t xml:space="preserve">16200 </w:t>
      </w:r>
      <w:proofErr w:type="spellStart"/>
      <w:r w:rsidRPr="0018212C">
        <w:rPr>
          <w:rFonts w:ascii="Times New Roman" w:hAnsi="Times New Roman"/>
          <w:b/>
          <w:color w:val="000000"/>
          <w:sz w:val="28"/>
          <w:szCs w:val="28"/>
          <w:lang w:val="uk-UA"/>
        </w:rPr>
        <w:t>куб.м</w:t>
      </w:r>
      <w:proofErr w:type="spellEnd"/>
      <w:r w:rsidRPr="00B232FB">
        <w:rPr>
          <w:rFonts w:ascii="Times New Roman" w:hAnsi="Times New Roman"/>
          <w:color w:val="000000"/>
          <w:sz w:val="28"/>
          <w:szCs w:val="28"/>
          <w:lang w:val="uk-UA"/>
        </w:rPr>
        <w:t>.; у 2022 році -</w:t>
      </w:r>
      <w:r w:rsidRPr="00473478">
        <w:rPr>
          <w:rFonts w:ascii="Times New Roman" w:hAnsi="Times New Roman"/>
          <w:b/>
          <w:color w:val="000000"/>
          <w:sz w:val="28"/>
          <w:szCs w:val="28"/>
          <w:lang w:val="uk-UA"/>
        </w:rPr>
        <w:t xml:space="preserve">16740 </w:t>
      </w:r>
      <w:proofErr w:type="spellStart"/>
      <w:r w:rsidRPr="00473478">
        <w:rPr>
          <w:rFonts w:ascii="Times New Roman" w:hAnsi="Times New Roman"/>
          <w:b/>
          <w:color w:val="000000"/>
          <w:sz w:val="28"/>
          <w:szCs w:val="28"/>
          <w:lang w:val="uk-UA"/>
        </w:rPr>
        <w:t>куб.м</w:t>
      </w:r>
      <w:proofErr w:type="spellEnd"/>
      <w:r w:rsidRPr="00473478">
        <w:rPr>
          <w:rFonts w:ascii="Times New Roman" w:hAnsi="Times New Roman"/>
          <w:b/>
          <w:color w:val="000000"/>
          <w:sz w:val="28"/>
          <w:szCs w:val="28"/>
          <w:lang w:val="uk-UA"/>
        </w:rPr>
        <w:t>.</w:t>
      </w:r>
    </w:p>
    <w:p w:rsidR="00542259" w:rsidRPr="00B232FB" w:rsidRDefault="00542259" w:rsidP="00542259">
      <w:pPr>
        <w:spacing w:after="0" w:line="240" w:lineRule="auto"/>
        <w:jc w:val="both"/>
        <w:rPr>
          <w:rFonts w:ascii="Times New Roman" w:hAnsi="Times New Roman"/>
          <w:color w:val="000000"/>
          <w:sz w:val="28"/>
          <w:szCs w:val="28"/>
          <w:lang w:val="uk-UA"/>
        </w:rPr>
      </w:pPr>
    </w:p>
    <w:p w:rsidR="00542259" w:rsidRPr="00B232FB" w:rsidRDefault="00542259" w:rsidP="00542259">
      <w:pPr>
        <w:spacing w:after="0" w:line="240" w:lineRule="auto"/>
        <w:jc w:val="both"/>
        <w:rPr>
          <w:rFonts w:ascii="Times New Roman" w:hAnsi="Times New Roman"/>
          <w:color w:val="000000"/>
          <w:sz w:val="28"/>
          <w:szCs w:val="28"/>
        </w:rPr>
      </w:pP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8. Характеристика об’єктів утворення відходів.</w:t>
      </w:r>
    </w:p>
    <w:tbl>
      <w:tblPr>
        <w:tblW w:w="10185" w:type="dxa"/>
        <w:tblInd w:w="-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687"/>
        <w:gridCol w:w="4498"/>
      </w:tblGrid>
      <w:tr w:rsidR="00542259" w:rsidRPr="00B232FB" w:rsidTr="006E29C8">
        <w:tc>
          <w:tcPr>
            <w:tcW w:w="5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b/>
                <w:color w:val="000000"/>
                <w:sz w:val="28"/>
                <w:szCs w:val="28"/>
              </w:rPr>
            </w:pPr>
            <w:r w:rsidRPr="00B232FB">
              <w:rPr>
                <w:rFonts w:ascii="Times New Roman" w:hAnsi="Times New Roman"/>
                <w:b/>
                <w:color w:val="000000"/>
                <w:sz w:val="28"/>
                <w:szCs w:val="28"/>
                <w:lang w:val="uk-UA"/>
              </w:rPr>
              <w:t>Назва об'єкта утворення побутових відходів</w:t>
            </w:r>
          </w:p>
        </w:tc>
        <w:tc>
          <w:tcPr>
            <w:tcW w:w="44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b/>
                <w:color w:val="000000"/>
                <w:sz w:val="28"/>
                <w:szCs w:val="28"/>
              </w:rPr>
            </w:pPr>
            <w:r w:rsidRPr="00B232FB">
              <w:rPr>
                <w:rFonts w:ascii="Times New Roman" w:hAnsi="Times New Roman"/>
                <w:b/>
                <w:color w:val="000000"/>
                <w:sz w:val="28"/>
                <w:szCs w:val="28"/>
                <w:lang w:val="uk-UA"/>
              </w:rPr>
              <w:t>Показник</w:t>
            </w:r>
          </w:p>
        </w:tc>
      </w:tr>
      <w:tr w:rsidR="00542259" w:rsidRPr="00B232FB" w:rsidTr="006E29C8">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Багатоквартирні житлові будинки із них: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94</w:t>
            </w:r>
          </w:p>
        </w:tc>
      </w:tr>
      <w:tr w:rsidR="00542259" w:rsidRPr="00B232FB" w:rsidTr="006E29C8">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будинки з п'ятьма і більше поверхами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39</w:t>
            </w:r>
          </w:p>
        </w:tc>
      </w:tr>
      <w:tr w:rsidR="00542259" w:rsidRPr="00B232FB" w:rsidTr="006E29C8">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кількість будинків, де створені об'єднання співвласників багатоквартирних будинків; </w:t>
            </w:r>
            <w:r w:rsidRPr="00B232FB">
              <w:rPr>
                <w:rFonts w:ascii="Times New Roman" w:hAnsi="Times New Roman"/>
                <w:sz w:val="28"/>
                <w:szCs w:val="28"/>
                <w:lang w:val="uk-UA"/>
              </w:rPr>
              <w:t>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xml:space="preserve">7 </w:t>
            </w:r>
          </w:p>
        </w:tc>
      </w:tr>
      <w:tr w:rsidR="00542259" w:rsidRPr="00B232FB" w:rsidTr="006E29C8">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кількість мешканців міста, в тому числі і внутрішньо переміщених осіб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31 358</w:t>
            </w:r>
          </w:p>
        </w:tc>
      </w:tr>
      <w:tr w:rsidR="00542259" w:rsidRPr="00B232FB" w:rsidTr="006E29C8">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місцезнаходження будинків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Будинки розміщені на </w:t>
            </w:r>
            <w:r w:rsidRPr="00B232FB">
              <w:rPr>
                <w:rFonts w:ascii="Times New Roman" w:hAnsi="Times New Roman"/>
                <w:sz w:val="28"/>
                <w:szCs w:val="28"/>
                <w:lang w:val="uk-UA"/>
              </w:rPr>
              <w:t> </w:t>
            </w:r>
            <w:r w:rsidRPr="00B232FB">
              <w:rPr>
                <w:rFonts w:ascii="Times New Roman" w:hAnsi="Times New Roman"/>
                <w:color w:val="000000"/>
                <w:sz w:val="28"/>
                <w:szCs w:val="28"/>
                <w:lang w:val="uk-UA"/>
              </w:rPr>
              <w:t>всій території міста</w:t>
            </w:r>
          </w:p>
        </w:tc>
      </w:tr>
      <w:tr w:rsidR="00542259" w:rsidRPr="00B232FB" w:rsidTr="006E29C8">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Характеристика залежно від наявності видів благоустрою</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Обладнанні:</w:t>
            </w:r>
          </w:p>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bCs/>
                <w:sz w:val="28"/>
                <w:szCs w:val="28"/>
                <w:lang w:val="uk-UA"/>
              </w:rPr>
              <w:t xml:space="preserve">Приватні будинки, квартири в багатоквартирних будинках та суб’єкти всіх форм </w:t>
            </w:r>
            <w:r w:rsidRPr="00B232FB">
              <w:rPr>
                <w:rFonts w:ascii="Times New Roman" w:hAnsi="Times New Roman"/>
                <w:bCs/>
                <w:sz w:val="28"/>
                <w:szCs w:val="28"/>
                <w:lang w:val="uk-UA"/>
              </w:rPr>
              <w:lastRenderedPageBreak/>
              <w:t>господарювання мають індивідуальне газопостачання.</w:t>
            </w:r>
          </w:p>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Індивідуальним опаленням обладнання усі житлові будинки міста;</w:t>
            </w:r>
          </w:p>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Водопостачанням користуються:</w:t>
            </w:r>
          </w:p>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Приватні будинки -  4021 абонентів ;</w:t>
            </w:r>
          </w:p>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Багатоквартирних будинків -  3977 абонентів;</w:t>
            </w:r>
          </w:p>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Водовідведенням користуються:</w:t>
            </w:r>
          </w:p>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Приватні будинки -  438 абонентів ;</w:t>
            </w:r>
          </w:p>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Багатоквартирних будинків - 3977 абонентів.</w:t>
            </w:r>
          </w:p>
        </w:tc>
      </w:tr>
      <w:tr w:rsidR="00542259" w:rsidRPr="00B232FB" w:rsidTr="006E29C8">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lastRenderedPageBreak/>
              <w:t xml:space="preserve">місцезнаходження будинків, їх характеристика залежно від наявності видів благоустрою (каналізації, центрального опалення, </w:t>
            </w:r>
            <w:proofErr w:type="spellStart"/>
            <w:r w:rsidRPr="00B232FB">
              <w:rPr>
                <w:rFonts w:ascii="Times New Roman" w:hAnsi="Times New Roman"/>
                <w:color w:val="000000"/>
                <w:sz w:val="28"/>
                <w:szCs w:val="28"/>
                <w:lang w:val="uk-UA"/>
              </w:rPr>
              <w:t>водо-</w:t>
            </w:r>
            <w:proofErr w:type="spellEnd"/>
            <w:r w:rsidRPr="00B232FB">
              <w:rPr>
                <w:rFonts w:ascii="Times New Roman" w:hAnsi="Times New Roman"/>
                <w:color w:val="000000"/>
                <w:sz w:val="28"/>
                <w:szCs w:val="28"/>
                <w:lang w:val="uk-UA"/>
              </w:rPr>
              <w:t xml:space="preserve"> та газопостачання)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Розташовані на всій території міста. Частина будинків обладнані центральним водопостачанням,  водовідведенням та індивідуальним опаленням та газопостачанням.</w:t>
            </w:r>
          </w:p>
        </w:tc>
      </w:tr>
      <w:tr w:rsidR="00542259" w:rsidRPr="00B232FB" w:rsidTr="006E29C8">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кількість будинків, у яких відсутнє централізоване водопостачання та (або) водовідведення, а рідкі відходи зберігаються у вигрібних ямах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3764 будинків</w:t>
            </w:r>
          </w:p>
        </w:tc>
      </w:tr>
      <w:tr w:rsidR="00542259" w:rsidRPr="00B232FB" w:rsidTr="006E29C8">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Кількість контейнерів встановлених на вулицях приватного сектору</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xml:space="preserve"> 0 </w:t>
            </w:r>
          </w:p>
        </w:tc>
      </w:tr>
      <w:tr w:rsidR="00542259" w:rsidRPr="00B232FB" w:rsidTr="006E29C8">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b/>
                <w:color w:val="000000"/>
                <w:sz w:val="28"/>
                <w:szCs w:val="28"/>
              </w:rPr>
            </w:pPr>
            <w:r w:rsidRPr="00B232FB">
              <w:rPr>
                <w:rFonts w:ascii="Times New Roman" w:hAnsi="Times New Roman"/>
                <w:b/>
                <w:color w:val="000000"/>
                <w:sz w:val="28"/>
                <w:szCs w:val="28"/>
                <w:lang w:val="uk-UA"/>
              </w:rPr>
              <w:t>Підприємства, установи та організації:                         </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p>
        </w:tc>
      </w:tr>
      <w:tr w:rsidR="00542259" w:rsidRPr="00B232FB" w:rsidTr="006E29C8">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Лікарні</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1</w:t>
            </w:r>
          </w:p>
        </w:tc>
      </w:tr>
      <w:tr w:rsidR="00542259" w:rsidRPr="00B232FB" w:rsidTr="006E29C8">
        <w:trPr>
          <w:trHeight w:val="411"/>
        </w:trPr>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Поліклініки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1</w:t>
            </w:r>
          </w:p>
        </w:tc>
      </w:tr>
      <w:tr w:rsidR="00542259" w:rsidRPr="00B232FB" w:rsidTr="006E29C8">
        <w:trPr>
          <w:trHeight w:val="411"/>
        </w:trPr>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Аптеки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23</w:t>
            </w:r>
          </w:p>
        </w:tc>
      </w:tr>
      <w:tr w:rsidR="00542259" w:rsidRPr="00B232FB" w:rsidTr="006E29C8">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b/>
                <w:color w:val="000000"/>
                <w:sz w:val="28"/>
                <w:szCs w:val="28"/>
              </w:rPr>
            </w:pPr>
            <w:r w:rsidRPr="00B232FB">
              <w:rPr>
                <w:rFonts w:ascii="Times New Roman" w:hAnsi="Times New Roman"/>
                <w:b/>
                <w:color w:val="333333"/>
                <w:sz w:val="28"/>
                <w:szCs w:val="28"/>
                <w:lang w:val="uk-UA"/>
              </w:rPr>
              <w:t>Заклади освіти, культури:</w:t>
            </w:r>
          </w:p>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333333"/>
                <w:sz w:val="28"/>
                <w:szCs w:val="28"/>
                <w:lang w:val="uk-UA"/>
              </w:rPr>
              <w:t> -     </w:t>
            </w:r>
            <w:r w:rsidRPr="00B232FB">
              <w:rPr>
                <w:rFonts w:ascii="Times New Roman" w:hAnsi="Times New Roman"/>
                <w:color w:val="000000"/>
                <w:sz w:val="28"/>
                <w:szCs w:val="28"/>
                <w:lang w:val="uk-UA"/>
              </w:rPr>
              <w:t>школи</w:t>
            </w:r>
          </w:p>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    </w:t>
            </w:r>
            <w:r w:rsidRPr="00B232FB">
              <w:rPr>
                <w:rFonts w:ascii="Times New Roman" w:hAnsi="Times New Roman"/>
                <w:color w:val="000000"/>
                <w:sz w:val="24"/>
                <w:szCs w:val="24"/>
              </w:rPr>
              <w:t> </w:t>
            </w:r>
            <w:r w:rsidRPr="00B232FB">
              <w:rPr>
                <w:rFonts w:ascii="Times New Roman" w:hAnsi="Times New Roman"/>
                <w:color w:val="000000"/>
                <w:sz w:val="28"/>
                <w:szCs w:val="28"/>
                <w:lang w:val="uk-UA"/>
              </w:rPr>
              <w:t>дитячі дошкільні заклади</w:t>
            </w:r>
          </w:p>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        </w:t>
            </w:r>
            <w:r w:rsidRPr="00B232FB">
              <w:rPr>
                <w:rFonts w:ascii="Times New Roman" w:hAnsi="Times New Roman"/>
                <w:color w:val="000000"/>
                <w:sz w:val="24"/>
                <w:szCs w:val="24"/>
              </w:rPr>
              <w:t> </w:t>
            </w:r>
            <w:r w:rsidRPr="00B232FB">
              <w:rPr>
                <w:rFonts w:ascii="Times New Roman" w:hAnsi="Times New Roman"/>
                <w:color w:val="000000"/>
                <w:sz w:val="28"/>
                <w:szCs w:val="28"/>
                <w:lang w:val="uk-UA"/>
              </w:rPr>
              <w:t>Музеї</w:t>
            </w:r>
          </w:p>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color w:val="000000"/>
                <w:sz w:val="24"/>
                <w:szCs w:val="24"/>
              </w:rPr>
              <w:t> </w:t>
            </w:r>
            <w:r w:rsidRPr="00B232FB">
              <w:rPr>
                <w:rFonts w:ascii="Times New Roman" w:hAnsi="Times New Roman"/>
                <w:color w:val="000000"/>
                <w:sz w:val="28"/>
                <w:szCs w:val="28"/>
                <w:lang w:val="uk-UA"/>
              </w:rPr>
              <w:t>ДЮСШ</w:t>
            </w:r>
          </w:p>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color w:val="000000"/>
                <w:sz w:val="24"/>
                <w:szCs w:val="24"/>
              </w:rPr>
              <w:t> </w:t>
            </w:r>
            <w:r w:rsidRPr="00B232FB">
              <w:rPr>
                <w:rFonts w:ascii="Times New Roman" w:hAnsi="Times New Roman"/>
                <w:color w:val="000000"/>
                <w:sz w:val="28"/>
                <w:szCs w:val="28"/>
                <w:lang w:val="uk-UA"/>
              </w:rPr>
              <w:t>Інші заклади освіти</w:t>
            </w:r>
          </w:p>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color w:val="000000"/>
                <w:sz w:val="24"/>
                <w:szCs w:val="24"/>
              </w:rPr>
              <w:t> </w:t>
            </w:r>
            <w:r w:rsidRPr="00B232FB">
              <w:rPr>
                <w:rFonts w:ascii="Times New Roman" w:hAnsi="Times New Roman"/>
                <w:color w:val="000000"/>
                <w:sz w:val="28"/>
                <w:szCs w:val="28"/>
                <w:lang w:val="uk-UA"/>
              </w:rPr>
              <w:t>Бібліотеки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333333"/>
                <w:sz w:val="28"/>
                <w:szCs w:val="28"/>
                <w:lang w:val="uk-UA"/>
              </w:rPr>
              <w:t> </w:t>
            </w:r>
          </w:p>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333333"/>
                <w:sz w:val="28"/>
                <w:szCs w:val="28"/>
                <w:lang w:val="uk-UA"/>
              </w:rPr>
              <w:t>4</w:t>
            </w:r>
          </w:p>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333333"/>
                <w:sz w:val="28"/>
                <w:szCs w:val="28"/>
                <w:lang w:val="uk-UA"/>
              </w:rPr>
              <w:t>4</w:t>
            </w:r>
          </w:p>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333333"/>
                <w:sz w:val="28"/>
                <w:szCs w:val="28"/>
                <w:lang w:val="uk-UA"/>
              </w:rPr>
              <w:t>1</w:t>
            </w:r>
          </w:p>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333333"/>
                <w:sz w:val="28"/>
                <w:szCs w:val="28"/>
                <w:lang w:val="uk-UA"/>
              </w:rPr>
              <w:t>1</w:t>
            </w:r>
          </w:p>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333333"/>
                <w:sz w:val="28"/>
                <w:szCs w:val="28"/>
                <w:lang w:val="uk-UA"/>
              </w:rPr>
              <w:t>2</w:t>
            </w:r>
          </w:p>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333333"/>
                <w:sz w:val="28"/>
                <w:szCs w:val="28"/>
                <w:lang w:val="uk-UA"/>
              </w:rPr>
              <w:t>2</w:t>
            </w:r>
          </w:p>
        </w:tc>
      </w:tr>
      <w:tr w:rsidR="00542259" w:rsidRPr="00B232FB" w:rsidTr="006E29C8">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Вокзали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2</w:t>
            </w:r>
          </w:p>
        </w:tc>
      </w:tr>
      <w:tr w:rsidR="00542259" w:rsidRPr="00B232FB" w:rsidTr="006E29C8">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b/>
                <w:color w:val="000000"/>
                <w:sz w:val="28"/>
                <w:szCs w:val="28"/>
              </w:rPr>
            </w:pPr>
            <w:r w:rsidRPr="00B232FB">
              <w:rPr>
                <w:rFonts w:ascii="Times New Roman" w:hAnsi="Times New Roman"/>
                <w:b/>
                <w:color w:val="000000"/>
                <w:sz w:val="28"/>
                <w:szCs w:val="28"/>
                <w:lang w:val="uk-UA"/>
              </w:rPr>
              <w:t>Підприємства торгівлі:</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p>
        </w:tc>
      </w:tr>
      <w:tr w:rsidR="00542259" w:rsidRPr="00B232FB" w:rsidTr="006E29C8">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Магазини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230</w:t>
            </w:r>
          </w:p>
        </w:tc>
      </w:tr>
      <w:tr w:rsidR="00542259" w:rsidRPr="00B232FB" w:rsidTr="006E29C8">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Заклади </w:t>
            </w:r>
            <w:r w:rsidRPr="00B232FB">
              <w:rPr>
                <w:rFonts w:ascii="Times New Roman" w:hAnsi="Times New Roman"/>
                <w:color w:val="000000"/>
                <w:sz w:val="24"/>
                <w:szCs w:val="24"/>
              </w:rPr>
              <w:t> </w:t>
            </w:r>
            <w:r w:rsidRPr="00B232FB">
              <w:rPr>
                <w:rFonts w:ascii="Times New Roman" w:hAnsi="Times New Roman"/>
                <w:color w:val="000000"/>
                <w:sz w:val="28"/>
                <w:szCs w:val="28"/>
                <w:lang w:val="uk-UA"/>
              </w:rPr>
              <w:t>побутового обслуговування</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66</w:t>
            </w:r>
          </w:p>
        </w:tc>
      </w:tr>
      <w:tr w:rsidR="00542259" w:rsidRPr="00B232FB" w:rsidTr="006E29C8">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lastRenderedPageBreak/>
              <w:t>Підприємства громадського харчування</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26</w:t>
            </w:r>
          </w:p>
        </w:tc>
      </w:tr>
      <w:tr w:rsidR="00542259" w:rsidRPr="00B232FB" w:rsidTr="006E29C8">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Банки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4</w:t>
            </w:r>
          </w:p>
        </w:tc>
      </w:tr>
      <w:tr w:rsidR="00542259" w:rsidRPr="00B232FB" w:rsidTr="006E29C8">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Промислові підприємства</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7</w:t>
            </w:r>
          </w:p>
        </w:tc>
      </w:tr>
      <w:tr w:rsidR="00542259" w:rsidRPr="00B232FB" w:rsidTr="006E29C8">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Ринки</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4</w:t>
            </w:r>
          </w:p>
        </w:tc>
      </w:tr>
      <w:tr w:rsidR="00542259" w:rsidRPr="00B232FB" w:rsidTr="006E29C8">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Готелі</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8</w:t>
            </w:r>
          </w:p>
        </w:tc>
      </w:tr>
      <w:tr w:rsidR="00542259" w:rsidRPr="00B232FB" w:rsidTr="006E29C8">
        <w:tc>
          <w:tcPr>
            <w:tcW w:w="56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Санаторії</w:t>
            </w:r>
          </w:p>
        </w:tc>
        <w:tc>
          <w:tcPr>
            <w:tcW w:w="4498"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7</w:t>
            </w:r>
          </w:p>
        </w:tc>
      </w:tr>
    </w:tbl>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9. Характеристика об’єкта утилізації відходів.</w:t>
      </w:r>
    </w:p>
    <w:p w:rsidR="00542259" w:rsidRPr="00B232FB" w:rsidRDefault="00542259" w:rsidP="00542259">
      <w:pPr>
        <w:spacing w:after="0" w:line="240" w:lineRule="auto"/>
        <w:ind w:firstLine="708"/>
        <w:jc w:val="both"/>
        <w:rPr>
          <w:rFonts w:ascii="Times New Roman" w:hAnsi="Times New Roman"/>
          <w:color w:val="000000"/>
          <w:sz w:val="28"/>
          <w:szCs w:val="28"/>
        </w:rPr>
      </w:pPr>
      <w:r w:rsidRPr="00B232FB">
        <w:rPr>
          <w:rFonts w:ascii="Times New Roman" w:hAnsi="Times New Roman"/>
          <w:color w:val="000000"/>
          <w:sz w:val="28"/>
          <w:szCs w:val="28"/>
          <w:lang w:val="uk-UA"/>
        </w:rPr>
        <w:t xml:space="preserve">На відстані 1,5 км від межі міста розташоване </w:t>
      </w:r>
      <w:proofErr w:type="spellStart"/>
      <w:r w:rsidRPr="00B232FB">
        <w:rPr>
          <w:rFonts w:ascii="Times New Roman" w:hAnsi="Times New Roman"/>
          <w:color w:val="000000"/>
          <w:sz w:val="28"/>
          <w:szCs w:val="28"/>
          <w:lang w:val="uk-UA"/>
        </w:rPr>
        <w:t>МВВ</w:t>
      </w:r>
      <w:proofErr w:type="spellEnd"/>
      <w:r w:rsidRPr="00B232FB">
        <w:rPr>
          <w:rFonts w:ascii="Times New Roman" w:hAnsi="Times New Roman"/>
          <w:color w:val="000000"/>
          <w:sz w:val="28"/>
          <w:szCs w:val="28"/>
          <w:lang w:val="uk-UA"/>
        </w:rPr>
        <w:t xml:space="preserve"> (місце видалення відходів) на комунальних землях Хмільницької міської територіальної громади в Хмільницькому районі Вінницької області, площа полігону становить 4,0 га. </w:t>
      </w:r>
    </w:p>
    <w:p w:rsidR="00542259" w:rsidRPr="00B232FB" w:rsidRDefault="00542259" w:rsidP="00542259">
      <w:pPr>
        <w:spacing w:after="0" w:line="240" w:lineRule="auto"/>
        <w:ind w:firstLine="708"/>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b/>
          <w:bCs/>
          <w:color w:val="000000"/>
          <w:sz w:val="28"/>
          <w:szCs w:val="28"/>
          <w:lang w:val="uk-UA"/>
        </w:rPr>
        <w:t>10.Вимоги до конкурсних пропозицій.</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10.1.Всі документи, що мають відношення до конкурсної пропозиції, складаються українською мовою.</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10.2.Учасник може змінити або анулювати свою пропозицію шляхом повідомлення про це організатора конкурсу у письмовій формі до настання кінцевого терміну подання конкурсних пропозицій.</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10.3.Для участі у конкурсі його учасники подають оригінали або засвідчені в установленому законодавством порядку копії документів, передбачених конкурсною документацією.</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10.4.Кожен учасник має право подати тільки одну конкурсну пропозицію.</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10.5.Конкурсна пропозиція подається особисто або надсилається поштою конкурсній комісії у запечатаному конверті, на якому зазначаються повне найменування і місцезнаходження організатора та учасника конкурсу, номери контактних телефонів, перелік послуг, на надання яких подається пропозиція.</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10.6.Пропозиція друкується та підписується учасником або особою (особами), належним чином уповноваженими підписувати за учасника. Такі повноваження зазначаються у письмовому дорученні, що входить до складу конкурсної пропозиції. На всіх сторінках пропозиції мають міститися відбитки печатки учасника та підпис уповноваженої особи (осіб). Всі сторінки пропозиції, на яких зроблені будь-які окремі записи або правки, позначаються Прізвищем ім’ям та по батькові  особи або осіб, що підписують пропозицію. Відповідальність за помилки друку у документах, надісланих до конкурсної комісії та підписаних відповідним чином, несе учасник.</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10.7.Кожна частина конкурсної пропозиції повинна бути зброшурована, мати нумерацію сторінок та реєстр наданих документів.</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11. Критерії та методика оцінки конкурсних пропозицій:</w:t>
      </w:r>
    </w:p>
    <w:tbl>
      <w:tblPr>
        <w:tblW w:w="0" w:type="auto"/>
        <w:tblCellMar>
          <w:left w:w="0" w:type="dxa"/>
          <w:right w:w="0" w:type="dxa"/>
        </w:tblCellMar>
        <w:tblLook w:val="0000"/>
      </w:tblPr>
      <w:tblGrid>
        <w:gridCol w:w="530"/>
        <w:gridCol w:w="4142"/>
        <w:gridCol w:w="4899"/>
      </w:tblGrid>
      <w:tr w:rsidR="00542259" w:rsidRPr="00B232FB" w:rsidTr="006E29C8">
        <w:tc>
          <w:tcPr>
            <w:tcW w:w="479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Кваліфікаційні вимоги</w:t>
            </w:r>
          </w:p>
        </w:tc>
        <w:tc>
          <w:tcPr>
            <w:tcW w:w="50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Критерії відповідності</w:t>
            </w:r>
          </w:p>
        </w:tc>
      </w:tr>
      <w:tr w:rsidR="00542259" w:rsidRPr="00B232FB" w:rsidTr="006E29C8">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1</w:t>
            </w:r>
          </w:p>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xml:space="preserve">Наявність в учасника достатньої кількості спеціально обладнаних транспортних засобів для збирання та перевезення твердих побутових </w:t>
            </w:r>
            <w:r w:rsidRPr="00B232FB">
              <w:rPr>
                <w:rFonts w:ascii="Times New Roman" w:hAnsi="Times New Roman"/>
                <w:color w:val="000000"/>
                <w:sz w:val="28"/>
                <w:szCs w:val="28"/>
                <w:lang w:val="uk-UA"/>
              </w:rPr>
              <w:lastRenderedPageBreak/>
              <w:t>відходів, що утворюються у житловій забудові та на підприємствах, в установах та організаціях на території міста</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ind w:hanging="112"/>
              <w:jc w:val="both"/>
              <w:rPr>
                <w:rFonts w:ascii="Times New Roman" w:hAnsi="Times New Roman"/>
                <w:color w:val="000000"/>
                <w:sz w:val="28"/>
                <w:szCs w:val="28"/>
              </w:rPr>
            </w:pPr>
            <w:r w:rsidRPr="00B232FB">
              <w:rPr>
                <w:rFonts w:ascii="Times New Roman" w:hAnsi="Times New Roman"/>
                <w:color w:val="000000"/>
                <w:sz w:val="28"/>
                <w:szCs w:val="28"/>
                <w:lang w:val="uk-UA"/>
              </w:rPr>
              <w:lastRenderedPageBreak/>
              <w:t xml:space="preserve">перевага надається учасникові, який має спеціально обладнані транспортні засоби різних типів для збирання та перевезення твердих побутових відходів </w:t>
            </w:r>
          </w:p>
          <w:p w:rsidR="00542259" w:rsidRPr="00B232FB" w:rsidRDefault="00542259" w:rsidP="006E29C8">
            <w:pPr>
              <w:spacing w:after="0" w:line="240" w:lineRule="auto"/>
              <w:ind w:hanging="112"/>
              <w:jc w:val="both"/>
              <w:rPr>
                <w:rFonts w:ascii="Times New Roman" w:hAnsi="Times New Roman"/>
                <w:color w:val="000000"/>
                <w:sz w:val="28"/>
                <w:szCs w:val="28"/>
              </w:rPr>
            </w:pPr>
            <w:r w:rsidRPr="00B232FB">
              <w:rPr>
                <w:rFonts w:ascii="Times New Roman" w:hAnsi="Times New Roman"/>
                <w:color w:val="000000"/>
                <w:sz w:val="28"/>
                <w:szCs w:val="28"/>
                <w:lang w:val="uk-UA"/>
              </w:rPr>
              <w:lastRenderedPageBreak/>
              <w:t>-</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наявність орендованого спецтранспорту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- 2 бали;</w:t>
            </w:r>
          </w:p>
          <w:p w:rsidR="00542259" w:rsidRPr="00B232FB" w:rsidRDefault="00542259" w:rsidP="006E29C8">
            <w:pPr>
              <w:spacing w:after="0" w:line="240" w:lineRule="auto"/>
              <w:ind w:hanging="112"/>
              <w:jc w:val="both"/>
              <w:rPr>
                <w:rFonts w:ascii="Times New Roman" w:hAnsi="Times New Roman"/>
                <w:color w:val="000000"/>
                <w:sz w:val="28"/>
                <w:szCs w:val="28"/>
              </w:rPr>
            </w:pP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наявність власного спецтранспорту – 5 балів.</w:t>
            </w:r>
          </w:p>
        </w:tc>
      </w:tr>
      <w:tr w:rsidR="00542259" w:rsidRPr="00B232FB" w:rsidTr="006E29C8">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lastRenderedPageBreak/>
              <w:t>2</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xml:space="preserve">Наявність або можливість забезпечення матеріально-технічної бази, технічний стан якої дозволяє забезпечити зберігання та охорону спеціально обладнаних транспортних засобів для збирання та перевезення твердих побутових відходів,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 </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ind w:hanging="112"/>
              <w:jc w:val="both"/>
              <w:rPr>
                <w:rFonts w:ascii="Times New Roman" w:hAnsi="Times New Roman"/>
                <w:color w:val="000000"/>
                <w:sz w:val="28"/>
                <w:szCs w:val="28"/>
              </w:rPr>
            </w:pP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наявність орендованої бази для обслуговування транспорту – 2 бали;</w:t>
            </w:r>
          </w:p>
          <w:p w:rsidR="00542259" w:rsidRPr="00B232FB" w:rsidRDefault="00542259" w:rsidP="006E29C8">
            <w:pPr>
              <w:spacing w:after="0" w:line="240" w:lineRule="auto"/>
              <w:ind w:hanging="112"/>
              <w:jc w:val="both"/>
              <w:rPr>
                <w:rFonts w:ascii="Times New Roman" w:hAnsi="Times New Roman"/>
                <w:color w:val="000000"/>
                <w:sz w:val="28"/>
                <w:szCs w:val="28"/>
              </w:rPr>
            </w:pP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наявність власної бази для обслуговування транспорту – 5 балів</w:t>
            </w:r>
            <w:r w:rsidRPr="00B232FB">
              <w:rPr>
                <w:rFonts w:ascii="Times New Roman" w:hAnsi="Times New Roman"/>
                <w:color w:val="000000"/>
                <w:sz w:val="28"/>
                <w:szCs w:val="28"/>
                <w:lang w:val="uk-UA"/>
              </w:rPr>
              <w:t>.</w:t>
            </w:r>
          </w:p>
        </w:tc>
      </w:tr>
      <w:tr w:rsidR="00542259" w:rsidRPr="00B232FB" w:rsidTr="006E29C8">
        <w:trPr>
          <w:trHeight w:val="1216"/>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3</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Вартість надання послуг з вивезення твердих побутових відходів.</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ind w:hanging="360"/>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найбільша пропозиція – 0 балів</w:t>
            </w:r>
          </w:p>
          <w:p w:rsidR="00542259" w:rsidRPr="00B232FB" w:rsidRDefault="00542259" w:rsidP="006E29C8">
            <w:pPr>
              <w:spacing w:after="0" w:line="240" w:lineRule="auto"/>
              <w:ind w:hanging="360"/>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найменша пропозиція – 5 балів</w:t>
            </w:r>
          </w:p>
          <w:p w:rsidR="00542259" w:rsidRPr="00B232FB" w:rsidRDefault="00542259" w:rsidP="006E29C8">
            <w:pPr>
              <w:spacing w:after="0" w:line="240" w:lineRule="auto"/>
              <w:ind w:hanging="360"/>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інші пропозиції – 2 бали</w:t>
            </w:r>
          </w:p>
        </w:tc>
      </w:tr>
      <w:tr w:rsidR="00542259" w:rsidRPr="00B232FB" w:rsidTr="006E29C8">
        <w:trPr>
          <w:trHeight w:val="3308"/>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4</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Досвід роботи з надання послуг з вивезення твердих побутових відходів  відповідно до вимог стандартів, нормативів, норм та правил</w:t>
            </w:r>
          </w:p>
          <w:p w:rsidR="00542259" w:rsidRPr="00B232FB" w:rsidRDefault="00542259" w:rsidP="006E29C8">
            <w:pPr>
              <w:spacing w:after="0" w:line="240" w:lineRule="auto"/>
              <w:jc w:val="both"/>
              <w:rPr>
                <w:rFonts w:ascii="Times New Roman" w:hAnsi="Times New Roman"/>
                <w:color w:val="000000"/>
                <w:sz w:val="28"/>
                <w:szCs w:val="28"/>
                <w:lang w:val="uk-UA"/>
              </w:rPr>
            </w:pP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перевага надається учасникові, що має досвід роботи з надання послуг з вивезення твердих побутових відходів </w:t>
            </w:r>
            <w:r w:rsidRPr="00B232FB">
              <w:rPr>
                <w:rFonts w:ascii="Times New Roman" w:hAnsi="Times New Roman"/>
                <w:sz w:val="28"/>
                <w:szCs w:val="28"/>
                <w:lang w:val="uk-UA"/>
              </w:rPr>
              <w:t> </w:t>
            </w:r>
          </w:p>
          <w:p w:rsidR="00542259" w:rsidRPr="00B232FB" w:rsidRDefault="00542259" w:rsidP="006E29C8">
            <w:pPr>
              <w:spacing w:after="0" w:line="240" w:lineRule="auto"/>
              <w:ind w:hanging="360"/>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досвід роботи з надання послуг з вивезення твердих побутових відходів 0-5 років – 0 балів</w:t>
            </w:r>
          </w:p>
          <w:p w:rsidR="00542259" w:rsidRPr="00B232FB" w:rsidRDefault="00542259" w:rsidP="006E29C8">
            <w:pPr>
              <w:spacing w:after="0" w:line="240" w:lineRule="auto"/>
              <w:ind w:hanging="360"/>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досвід роботи з надання послуг з вивезення твердих  побутових відходів 5-10 років – 2 бали</w:t>
            </w:r>
          </w:p>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досвід роботи з надання послуг з вивезення твердих побутових відходів більше 10 років – 5 балів</w:t>
            </w:r>
          </w:p>
        </w:tc>
      </w:tr>
      <w:tr w:rsidR="00542259" w:rsidRPr="00B232FB" w:rsidTr="006E29C8">
        <w:trPr>
          <w:trHeight w:val="1956"/>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5.</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Наявність у працівників відповідної кваліфікації (з урахуванням пропозицій щодо залучення співвиконавців)</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hAnsi="Consolas" w:cs="Consolas"/>
                <w:color w:val="212529"/>
                <w:sz w:val="26"/>
                <w:szCs w:val="26"/>
              </w:rPr>
            </w:pPr>
            <w:r w:rsidRPr="00B232FB">
              <w:rPr>
                <w:rFonts w:ascii="Times New Roman" w:hAnsi="Times New Roman"/>
                <w:color w:val="000000"/>
                <w:sz w:val="28"/>
                <w:szCs w:val="28"/>
                <w:lang w:val="uk-UA"/>
              </w:rPr>
              <w:t>перевага надається учасникові, який не має порушень правил безпеки дорожнього руху водіями спеціально обладнаних  транспортних засобів під час  надання послуг з вивезення побутових відходів</w:t>
            </w:r>
            <w:r w:rsidRPr="00B232FB">
              <w:rPr>
                <w:rFonts w:ascii="Consolas" w:hAnsi="Consolas" w:cs="Consolas"/>
                <w:color w:val="212529"/>
                <w:sz w:val="26"/>
                <w:szCs w:val="26"/>
              </w:rPr>
              <w:t xml:space="preserve">           |</w:t>
            </w:r>
          </w:p>
          <w:p w:rsidR="00542259" w:rsidRPr="00B232FB" w:rsidRDefault="00542259" w:rsidP="006E29C8">
            <w:pPr>
              <w:spacing w:after="0" w:line="240" w:lineRule="auto"/>
              <w:ind w:hanging="112"/>
              <w:jc w:val="both"/>
              <w:rPr>
                <w:rFonts w:ascii="Times New Roman" w:hAnsi="Times New Roman"/>
                <w:b/>
                <w:bCs/>
                <w:color w:val="000000"/>
                <w:sz w:val="28"/>
                <w:szCs w:val="28"/>
                <w:lang w:val="uk-UA"/>
              </w:rPr>
            </w:pP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b/>
                <w:color w:val="000000"/>
                <w:sz w:val="28"/>
                <w:szCs w:val="28"/>
                <w:lang w:val="uk-UA"/>
              </w:rPr>
              <w:t xml:space="preserve">є порушення правил безпеки </w:t>
            </w:r>
            <w:r w:rsidRPr="00B232FB">
              <w:rPr>
                <w:rFonts w:ascii="Times New Roman" w:hAnsi="Times New Roman"/>
                <w:b/>
                <w:color w:val="000000"/>
                <w:sz w:val="28"/>
                <w:szCs w:val="28"/>
                <w:lang w:val="uk-UA"/>
              </w:rPr>
              <w:lastRenderedPageBreak/>
              <w:t>дорожнього руху</w:t>
            </w:r>
            <w:r w:rsidRPr="00B232FB">
              <w:rPr>
                <w:rFonts w:ascii="Times New Roman" w:hAnsi="Times New Roman"/>
                <w:color w:val="000000"/>
                <w:sz w:val="28"/>
                <w:szCs w:val="28"/>
                <w:lang w:val="uk-UA"/>
              </w:rPr>
              <w:t xml:space="preserve"> </w:t>
            </w:r>
            <w:r w:rsidRPr="00B232FB">
              <w:rPr>
                <w:rFonts w:ascii="Times New Roman" w:hAnsi="Times New Roman"/>
                <w:b/>
                <w:bCs/>
                <w:color w:val="000000"/>
                <w:sz w:val="28"/>
                <w:szCs w:val="28"/>
                <w:lang w:val="uk-UA"/>
              </w:rPr>
              <w:t>– 0 балів;</w:t>
            </w:r>
          </w:p>
          <w:p w:rsidR="00542259" w:rsidRPr="00B232FB" w:rsidRDefault="00542259" w:rsidP="006E29C8">
            <w:pPr>
              <w:spacing w:after="0" w:line="240" w:lineRule="auto"/>
              <w:ind w:hanging="112"/>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xml:space="preserve">- </w:t>
            </w:r>
            <w:r w:rsidRPr="00B232FB">
              <w:rPr>
                <w:rFonts w:ascii="Times New Roman" w:hAnsi="Times New Roman"/>
                <w:b/>
                <w:color w:val="000000"/>
                <w:sz w:val="28"/>
                <w:szCs w:val="28"/>
                <w:lang w:val="uk-UA"/>
              </w:rPr>
              <w:t>не має порушень правил безпеки дорожнього руху</w:t>
            </w:r>
            <w:r w:rsidRPr="00B232FB">
              <w:rPr>
                <w:rFonts w:ascii="Times New Roman" w:hAnsi="Times New Roman"/>
                <w:b/>
                <w:bCs/>
                <w:color w:val="000000"/>
                <w:sz w:val="28"/>
                <w:szCs w:val="28"/>
                <w:lang w:val="uk-UA"/>
              </w:rPr>
              <w:t xml:space="preserve"> – 5 балів.</w:t>
            </w:r>
          </w:p>
        </w:tc>
      </w:tr>
      <w:tr w:rsidR="00542259" w:rsidRPr="00B232FB" w:rsidTr="006E29C8">
        <w:trPr>
          <w:trHeight w:val="3308"/>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lastRenderedPageBreak/>
              <w:t>6</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Залучення інвестицій у галузь для підвищення якості надання послуг з збирання та вивезення твердих побутових відходів, в тому числі на придбання сучасної техніки для збору твердих побутових відходів, контейнерів для збору твердих побутових відходів, облаштування контейнерних майданчиків відповідно до вимог нормативних документів</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Перевага надається учасникові, що гарантує найбільший обсяг інвестицій</w:t>
            </w:r>
          </w:p>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відсутність інвестицій – 0 балів;</w:t>
            </w:r>
          </w:p>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обсяг інвестицій становить до 100 тис . грн.. – 2 бали;</w:t>
            </w:r>
          </w:p>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обсяг інвестицій становить більше 100 тис. грн.. – 5 балів;</w:t>
            </w:r>
          </w:p>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p>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p>
        </w:tc>
      </w:tr>
      <w:tr w:rsidR="00542259" w:rsidRPr="00B232FB" w:rsidTr="006E29C8">
        <w:trPr>
          <w:trHeight w:val="2582"/>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7.</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Підтримання належного санітарного та технічного стану спеціально обладнаних транспортних засобів </w:t>
            </w:r>
            <w:r w:rsidRPr="00B232FB">
              <w:rPr>
                <w:rFonts w:ascii="Times New Roman" w:hAnsi="Times New Roman"/>
                <w:sz w:val="28"/>
                <w:szCs w:val="28"/>
                <w:lang w:val="uk-UA"/>
              </w:rPr>
              <w:t> </w:t>
            </w:r>
            <w:r w:rsidRPr="00B232FB">
              <w:rPr>
                <w:rFonts w:ascii="Times New Roman" w:hAnsi="Times New Roman"/>
                <w:color w:val="000000"/>
                <w:sz w:val="28"/>
                <w:szCs w:val="28"/>
                <w:lang w:val="uk-UA"/>
              </w:rPr>
              <w:t>для збирання та перевезення побутових відходів</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наявність власного або орендованого обладнання для миття та підтримання технічного стану спеціального обладнання транспортних засобів</w:t>
            </w:r>
          </w:p>
          <w:p w:rsidR="00542259" w:rsidRPr="00B232FB" w:rsidRDefault="00542259" w:rsidP="006E29C8">
            <w:pPr>
              <w:spacing w:after="0" w:line="240" w:lineRule="auto"/>
              <w:ind w:hanging="112"/>
              <w:jc w:val="both"/>
              <w:rPr>
                <w:rFonts w:ascii="Times New Roman" w:hAnsi="Times New Roman"/>
                <w:color w:val="000000"/>
                <w:sz w:val="28"/>
                <w:szCs w:val="28"/>
              </w:rPr>
            </w:pP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наявність орендованого обладнання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- 2 бали;</w:t>
            </w:r>
          </w:p>
          <w:p w:rsidR="00542259" w:rsidRPr="00B232FB" w:rsidRDefault="00542259" w:rsidP="006E29C8">
            <w:pPr>
              <w:spacing w:after="0" w:line="240" w:lineRule="auto"/>
              <w:ind w:hanging="360"/>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b/>
                <w:bCs/>
                <w:color w:val="000000"/>
                <w:sz w:val="28"/>
                <w:szCs w:val="28"/>
                <w:lang w:val="uk-UA"/>
              </w:rPr>
              <w:t>наявність власного обладнання – 5 балів.</w:t>
            </w:r>
          </w:p>
        </w:tc>
      </w:tr>
      <w:tr w:rsidR="00542259" w:rsidRPr="00B232FB" w:rsidTr="006E29C8">
        <w:trPr>
          <w:trHeight w:val="1972"/>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8</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Наявність обладнання для миття контейнерів та підтримання їх у належному санітарному стані.</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наявність власного або орендованого обладнання для миття контейнерів</w:t>
            </w:r>
          </w:p>
          <w:p w:rsidR="00542259" w:rsidRPr="00B232FB" w:rsidRDefault="00542259" w:rsidP="006E29C8">
            <w:pPr>
              <w:spacing w:after="0" w:line="240" w:lineRule="auto"/>
              <w:ind w:hanging="112"/>
              <w:jc w:val="both"/>
              <w:rPr>
                <w:rFonts w:ascii="Times New Roman" w:hAnsi="Times New Roman"/>
                <w:color w:val="000000"/>
                <w:sz w:val="28"/>
                <w:szCs w:val="28"/>
              </w:rPr>
            </w:pP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наявність орендованого обладнання  для миття контейнерів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- 2 бали;</w:t>
            </w:r>
          </w:p>
          <w:p w:rsidR="00542259" w:rsidRPr="00B232FB" w:rsidRDefault="00542259" w:rsidP="006E29C8">
            <w:pPr>
              <w:spacing w:after="0" w:line="240" w:lineRule="auto"/>
              <w:ind w:hanging="360"/>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b/>
                <w:bCs/>
                <w:color w:val="000000"/>
                <w:sz w:val="28"/>
                <w:szCs w:val="28"/>
                <w:lang w:val="uk-UA"/>
              </w:rPr>
              <w:t>наявність власного обладнання для миття контейнерів – 5 балів.</w:t>
            </w:r>
          </w:p>
        </w:tc>
      </w:tr>
      <w:tr w:rsidR="00542259" w:rsidRPr="00B232FB" w:rsidTr="006E29C8">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9</w:t>
            </w:r>
          </w:p>
        </w:tc>
        <w:tc>
          <w:tcPr>
            <w:tcW w:w="4267"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Можливість проводити в установленому законодавством порядку щоденний медичний огляд водіїв у належним чином обладнаному медичному пункті</w:t>
            </w:r>
          </w:p>
        </w:tc>
        <w:tc>
          <w:tcPr>
            <w:tcW w:w="5055" w:type="dxa"/>
            <w:tcBorders>
              <w:top w:val="nil"/>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використання власного медичного пункту або отримання таких послуг на договірній основі</w:t>
            </w:r>
          </w:p>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отримання медичних послуг на договірній основі – 2 бали;</w:t>
            </w:r>
          </w:p>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b/>
                <w:bCs/>
                <w:color w:val="000000"/>
                <w:sz w:val="28"/>
                <w:szCs w:val="28"/>
                <w:lang w:val="uk-UA"/>
              </w:rPr>
              <w:t>- наявність власного медичного пункту – 5 балів.</w:t>
            </w:r>
          </w:p>
        </w:tc>
      </w:tr>
      <w:tr w:rsidR="00542259" w:rsidRPr="00B232FB" w:rsidTr="006E29C8">
        <w:tc>
          <w:tcPr>
            <w:tcW w:w="53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10</w:t>
            </w:r>
          </w:p>
        </w:tc>
        <w:tc>
          <w:tcPr>
            <w:tcW w:w="4267" w:type="dxa"/>
            <w:tcBorders>
              <w:top w:val="nil"/>
              <w:left w:val="nil"/>
              <w:bottom w:val="single" w:sz="4"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Наявність системи контролю руху спеціально обладнаних транспортних засобів під час збирання та перевезення побутових відходів</w:t>
            </w:r>
          </w:p>
        </w:tc>
        <w:tc>
          <w:tcPr>
            <w:tcW w:w="5055" w:type="dxa"/>
            <w:tcBorders>
              <w:top w:val="nil"/>
              <w:left w:val="nil"/>
              <w:bottom w:val="single" w:sz="4"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перевага надається учасникові, що використовує супутникову систему навігації</w:t>
            </w:r>
          </w:p>
          <w:p w:rsidR="00542259" w:rsidRPr="00B232FB" w:rsidRDefault="00542259" w:rsidP="006E29C8">
            <w:pPr>
              <w:spacing w:after="0" w:line="240" w:lineRule="auto"/>
              <w:ind w:hanging="112"/>
              <w:jc w:val="both"/>
              <w:rPr>
                <w:rFonts w:ascii="Times New Roman" w:hAnsi="Times New Roman"/>
                <w:color w:val="000000"/>
                <w:sz w:val="28"/>
                <w:szCs w:val="28"/>
              </w:rPr>
            </w:pP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відсутня система навігації – 0 балів;</w:t>
            </w:r>
          </w:p>
          <w:p w:rsidR="00542259" w:rsidRPr="00B232FB" w:rsidRDefault="00542259" w:rsidP="006E29C8">
            <w:pPr>
              <w:spacing w:after="0" w:line="240" w:lineRule="auto"/>
              <w:ind w:hanging="112"/>
              <w:jc w:val="both"/>
              <w:rPr>
                <w:rFonts w:ascii="Times New Roman" w:hAnsi="Times New Roman"/>
                <w:color w:val="000000"/>
                <w:sz w:val="28"/>
                <w:szCs w:val="28"/>
              </w:rPr>
            </w:pP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наявна система навігації – 2 балів.</w:t>
            </w:r>
          </w:p>
        </w:tc>
      </w:tr>
      <w:tr w:rsidR="00542259" w:rsidRPr="00B232FB" w:rsidTr="006E29C8">
        <w:tc>
          <w:tcPr>
            <w:tcW w:w="532"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lastRenderedPageBreak/>
              <w:t>11</w:t>
            </w:r>
          </w:p>
        </w:tc>
        <w:tc>
          <w:tcPr>
            <w:tcW w:w="4267" w:type="dxa"/>
            <w:tcBorders>
              <w:top w:val="single" w:sz="4" w:space="0" w:color="auto"/>
              <w:left w:val="nil"/>
              <w:bottom w:val="nil"/>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Можливість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w:t>
            </w:r>
          </w:p>
          <w:p w:rsidR="00542259" w:rsidRPr="00B232FB" w:rsidRDefault="00542259" w:rsidP="006E29C8">
            <w:pPr>
              <w:spacing w:after="0" w:line="240" w:lineRule="auto"/>
              <w:jc w:val="both"/>
              <w:rPr>
                <w:rFonts w:ascii="Times New Roman" w:hAnsi="Times New Roman"/>
                <w:color w:val="000000"/>
                <w:sz w:val="28"/>
                <w:szCs w:val="28"/>
                <w:lang w:val="uk-UA"/>
              </w:rPr>
            </w:pPr>
          </w:p>
        </w:tc>
        <w:tc>
          <w:tcPr>
            <w:tcW w:w="5055" w:type="dxa"/>
            <w:tcBorders>
              <w:top w:val="single" w:sz="4" w:space="0" w:color="auto"/>
              <w:left w:val="nil"/>
              <w:bottom w:val="nil"/>
              <w:right w:val="single" w:sz="8" w:space="0" w:color="auto"/>
            </w:tcBorders>
            <w:tcMar>
              <w:top w:w="0" w:type="dxa"/>
              <w:left w:w="108" w:type="dxa"/>
              <w:bottom w:w="0" w:type="dxa"/>
              <w:right w:w="108" w:type="dxa"/>
            </w:tcMar>
          </w:tcPr>
          <w:p w:rsidR="00542259" w:rsidRPr="00B232FB" w:rsidRDefault="00542259" w:rsidP="006E29C8">
            <w:pPr>
              <w:spacing w:after="0" w:line="240" w:lineRule="auto"/>
              <w:ind w:hanging="112"/>
              <w:jc w:val="both"/>
              <w:rPr>
                <w:rFonts w:ascii="Times New Roman" w:hAnsi="Times New Roman"/>
                <w:color w:val="000000"/>
                <w:sz w:val="28"/>
                <w:szCs w:val="28"/>
              </w:rPr>
            </w:pP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наявність орендованого контрольно-технічного пункту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- 2 бали;</w:t>
            </w:r>
          </w:p>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b/>
                <w:bCs/>
                <w:color w:val="000000"/>
                <w:sz w:val="28"/>
                <w:szCs w:val="28"/>
                <w:lang w:val="uk-UA"/>
              </w:rPr>
              <w:t>наявність власного контрольно-технічного пункту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 xml:space="preserve"> – 5 балів.</w:t>
            </w:r>
          </w:p>
        </w:tc>
      </w:tr>
      <w:tr w:rsidR="00542259" w:rsidRPr="00B232FB" w:rsidTr="006E29C8">
        <w:trPr>
          <w:trHeight w:val="76"/>
        </w:trPr>
        <w:tc>
          <w:tcPr>
            <w:tcW w:w="53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p>
        </w:tc>
        <w:tc>
          <w:tcPr>
            <w:tcW w:w="4267" w:type="dxa"/>
            <w:tcBorders>
              <w:top w:val="nil"/>
              <w:left w:val="nil"/>
              <w:bottom w:val="single" w:sz="4"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p>
        </w:tc>
        <w:tc>
          <w:tcPr>
            <w:tcW w:w="5055" w:type="dxa"/>
            <w:tcBorders>
              <w:top w:val="nil"/>
              <w:left w:val="nil"/>
              <w:bottom w:val="single" w:sz="4"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p>
        </w:tc>
      </w:tr>
      <w:tr w:rsidR="00542259" w:rsidRPr="00B232FB" w:rsidTr="006E29C8">
        <w:trPr>
          <w:trHeight w:val="250"/>
        </w:trPr>
        <w:tc>
          <w:tcPr>
            <w:tcW w:w="53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12</w:t>
            </w:r>
          </w:p>
        </w:tc>
        <w:tc>
          <w:tcPr>
            <w:tcW w:w="42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Способи поводження з побутовими відходами, яким надається перевага, у порядку спадання: повторне використання; використання як вторинної сировини; отримання електричної чи теплової енергії; захоронення побутових відходів</w:t>
            </w:r>
          </w:p>
        </w:tc>
        <w:tc>
          <w:tcPr>
            <w:tcW w:w="50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xml:space="preserve">перевага надається учасникові, що здійснює поводження з побутовими відходами способом, який зазначено у графі «Кваліфікаційні вимоги» пункту у порядку зростання, з більшою кількістю відходів </w:t>
            </w:r>
          </w:p>
          <w:p w:rsidR="00542259" w:rsidRPr="00B232FB" w:rsidRDefault="00542259" w:rsidP="006E29C8">
            <w:pPr>
              <w:spacing w:after="0" w:line="240" w:lineRule="auto"/>
              <w:ind w:hanging="112"/>
              <w:jc w:val="both"/>
              <w:rPr>
                <w:rFonts w:ascii="Times New Roman" w:hAnsi="Times New Roman"/>
                <w:color w:val="000000"/>
                <w:sz w:val="28"/>
                <w:szCs w:val="28"/>
                <w:lang w:val="uk-UA"/>
              </w:rPr>
            </w:pP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b/>
                <w:color w:val="000000"/>
                <w:sz w:val="28"/>
                <w:szCs w:val="28"/>
                <w:lang w:val="uk-UA"/>
              </w:rPr>
              <w:t>порядок зростання, з меншою кількістю відходів</w:t>
            </w:r>
            <w:r w:rsidRPr="00B232FB">
              <w:rPr>
                <w:rFonts w:ascii="Times New Roman" w:hAnsi="Times New Roman"/>
                <w:color w:val="000000"/>
                <w:sz w:val="28"/>
                <w:szCs w:val="28"/>
                <w:lang w:val="uk-UA"/>
              </w:rPr>
              <w:t xml:space="preserve"> </w:t>
            </w:r>
            <w:r w:rsidRPr="00B232FB">
              <w:rPr>
                <w:rFonts w:ascii="Times New Roman" w:hAnsi="Times New Roman"/>
                <w:b/>
                <w:bCs/>
                <w:color w:val="000000"/>
                <w:sz w:val="28"/>
                <w:szCs w:val="28"/>
                <w:lang w:val="uk-UA"/>
              </w:rPr>
              <w:t xml:space="preserve"> – 0 балів;</w:t>
            </w:r>
          </w:p>
          <w:p w:rsidR="00542259" w:rsidRPr="00B232FB" w:rsidRDefault="00542259" w:rsidP="006E29C8">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w:t>
            </w:r>
            <w:r w:rsidRPr="00B232FB">
              <w:rPr>
                <w:rFonts w:ascii="Times New Roman" w:hAnsi="Times New Roman"/>
                <w:sz w:val="28"/>
                <w:szCs w:val="28"/>
                <w:lang w:val="uk-UA"/>
              </w:rPr>
              <w:t> </w:t>
            </w:r>
            <w:r w:rsidRPr="00B232FB">
              <w:rPr>
                <w:rFonts w:ascii="Times New Roman" w:hAnsi="Times New Roman"/>
                <w:b/>
                <w:color w:val="000000"/>
                <w:sz w:val="28"/>
                <w:szCs w:val="28"/>
                <w:lang w:val="uk-UA"/>
              </w:rPr>
              <w:t>порядок зростання, з більшою кількістю відходів</w:t>
            </w:r>
            <w:r w:rsidRPr="00B232FB">
              <w:rPr>
                <w:rFonts w:ascii="Times New Roman" w:hAnsi="Times New Roman"/>
                <w:b/>
                <w:bCs/>
                <w:color w:val="000000"/>
                <w:sz w:val="28"/>
                <w:szCs w:val="28"/>
                <w:lang w:val="uk-UA"/>
              </w:rPr>
              <w:t xml:space="preserve"> – 2 балів.</w:t>
            </w:r>
          </w:p>
        </w:tc>
      </w:tr>
    </w:tbl>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11.2. У випадку однакового значення критеріїв відповідності переможець визначається шляхом голосування членів конкурсної комісії простою більшістю голосів за участю в голосуванні не менше половини її складу. Якщо результати голосування розділилися порівну, вирішальний голос має голова комісії.</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p>
    <w:p w:rsidR="00542259" w:rsidRPr="00B232FB" w:rsidRDefault="00542259" w:rsidP="00542259">
      <w:pPr>
        <w:spacing w:after="0" w:line="240" w:lineRule="auto"/>
        <w:jc w:val="both"/>
        <w:rPr>
          <w:rFonts w:ascii="Times New Roman" w:hAnsi="Times New Roman"/>
          <w:sz w:val="28"/>
          <w:szCs w:val="28"/>
        </w:rPr>
      </w:pP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12. Надання роз’яснень щодо конкурсної документації:</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12.1.Учасник має право не пізніше ніж за сім календарних днів до кінцевого терміну подання конкурсних пропозицій звернутися до конкурсної комісії за його адресою, що зазначена в Оголошенні про конкурс, за роз’ясненнями щодо змісту конкурсної документації. Конкурсна комісія протягом трьох робочих днів з моменту отримання звернення про роз’яснення до закінчення строку подання конкурсних пропозицій повинен надати відповідь на запит учасника.</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12.2. У разі надходження двох і більше звернень про надання роз’яснень щодо змісту конкурсної документації конкурсна комісія проводить збори його учасників з метою роз’яснення будь-яких запитів учасників конкурсу. Про місце, дату та час проведення зборів конкурсна комісія повідомляє учасників протягом трьох робочих днів. При проведенні конкурсною комісією зборів його учасників з метою надання роз’яснень щодо змісту конкурсної документації ведеться протокол, який надсилається або надається усім учасникам зборів в день їх проведення.</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b/>
          <w:bCs/>
          <w:color w:val="000000"/>
          <w:sz w:val="28"/>
          <w:szCs w:val="28"/>
          <w:lang w:val="uk-UA"/>
        </w:rPr>
        <w:t>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13. Внесення змін до конкурсної документації</w:t>
      </w:r>
      <w:r w:rsidRPr="00B232FB">
        <w:rPr>
          <w:rFonts w:ascii="Times New Roman" w:hAnsi="Times New Roman"/>
          <w:color w:val="000000"/>
          <w:sz w:val="28"/>
          <w:szCs w:val="28"/>
          <w:lang w:val="uk-UA"/>
        </w:rPr>
        <w:t>:</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13.1.Організатор конкурсу має право не пізніше ніж за сім календарних днів до закінчення строку подання конкурсних пропозицій внести зміни до </w:t>
      </w:r>
      <w:r w:rsidRPr="00B232FB">
        <w:rPr>
          <w:rFonts w:ascii="Times New Roman" w:hAnsi="Times New Roman"/>
          <w:color w:val="000000"/>
          <w:sz w:val="28"/>
          <w:szCs w:val="28"/>
          <w:lang w:val="uk-UA"/>
        </w:rPr>
        <w:lastRenderedPageBreak/>
        <w:t>конкурсної документації, про що повідомляє протягом трьох робочих днів у письмовому вигляді усіх учасників конкурсу, яким надіслана конкурсна документація.</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13.2.У разі несвоєчасного внесення змін до конкурсної документації або надання роз’яснень щодо її змісту організатор конкурсу продовжує строк подання конкурсних пропозицій не менше ніж на сім календарних днів, про що повідомляються учасники.</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b/>
          <w:bCs/>
          <w:color w:val="000000"/>
          <w:sz w:val="28"/>
          <w:szCs w:val="28"/>
          <w:lang w:val="uk-UA"/>
        </w:rPr>
        <w:t>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14. Місце, способи та кінцевий термін подання конкурсних пропозицій</w:t>
      </w:r>
      <w:r w:rsidRPr="00B232FB">
        <w:rPr>
          <w:rFonts w:ascii="Times New Roman" w:hAnsi="Times New Roman"/>
          <w:color w:val="000000"/>
          <w:sz w:val="28"/>
          <w:szCs w:val="28"/>
          <w:lang w:val="uk-UA"/>
        </w:rPr>
        <w:t>:</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14.1.Місце знаходження організатора конкурсу приміщення Хмільницької міської ради: 22000, Вінницька область., м. Хмільник, вул. Столярчука, 10, каб.201 або 202, 203.</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14.2. Спосіб: особисто або поштою.</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14.3. 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Кінцевий строк: до 09 год.00 хв.  </w:t>
      </w:r>
      <w:r w:rsidRPr="00B232FB">
        <w:rPr>
          <w:rFonts w:ascii="Times New Roman" w:hAnsi="Times New Roman"/>
          <w:b/>
          <w:color w:val="000000"/>
          <w:sz w:val="28"/>
          <w:szCs w:val="28"/>
          <w:lang w:val="uk-UA"/>
        </w:rPr>
        <w:t>0</w:t>
      </w:r>
      <w:r>
        <w:rPr>
          <w:rFonts w:ascii="Times New Roman" w:hAnsi="Times New Roman"/>
          <w:b/>
          <w:color w:val="000000"/>
          <w:sz w:val="28"/>
          <w:szCs w:val="28"/>
          <w:lang w:val="uk-UA"/>
        </w:rPr>
        <w:t>8</w:t>
      </w:r>
      <w:r w:rsidRPr="00B232FB">
        <w:rPr>
          <w:rFonts w:ascii="Times New Roman" w:hAnsi="Times New Roman"/>
          <w:b/>
          <w:color w:val="000000"/>
          <w:sz w:val="28"/>
          <w:szCs w:val="28"/>
          <w:lang w:val="uk-UA"/>
        </w:rPr>
        <w:t>.03.2023</w:t>
      </w:r>
      <w:r w:rsidRPr="00B232FB">
        <w:rPr>
          <w:rFonts w:ascii="Times New Roman" w:hAnsi="Times New Roman"/>
          <w:color w:val="000000"/>
          <w:sz w:val="28"/>
          <w:szCs w:val="28"/>
          <w:lang w:val="uk-UA"/>
        </w:rPr>
        <w:t xml:space="preserve"> р. </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14.4. Конверти з конкурсними пропозиціями, що надійшли після закінчення строку їх подання, не розкриваються і повертаються учасникам конкурсу.</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14.5. Конкурсні пропозиції реєструються конкурсною комісією в журналі обліку. На прохання учасника конкурсу конкурсна комісія підтверджує надходження його конкурсної пропозиції із зазначенням дати та часу.</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14.6.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які подали документи на участь у конкурсі.</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14.7.Учасник конкурсу має право відкликати власну конкурсну пропозицію або внести до неї зміни до закінчення строку подання пропозицій.</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14.8.Повідомлення Учасника про зміни або анулювання пропозиції готується, запечатується, маркується та відправляється у зовнішніх та внутрішніх конвертах, додатково позначених «Зміни» або «Анулювання» відповідно. Повідомлення про анулювання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b/>
          <w:bCs/>
          <w:color w:val="000000"/>
          <w:sz w:val="28"/>
          <w:szCs w:val="28"/>
          <w:lang w:val="uk-UA"/>
        </w:rPr>
        <w:t>15. </w:t>
      </w:r>
      <w:r w:rsidRPr="00B232FB">
        <w:rPr>
          <w:rFonts w:ascii="Times New Roman" w:hAnsi="Times New Roman"/>
          <w:b/>
          <w:bCs/>
          <w:sz w:val="28"/>
          <w:szCs w:val="28"/>
          <w:lang w:val="uk-UA"/>
        </w:rPr>
        <w:t> </w:t>
      </w:r>
      <w:r w:rsidRPr="00B232FB">
        <w:rPr>
          <w:rFonts w:ascii="Times New Roman" w:hAnsi="Times New Roman"/>
          <w:b/>
          <w:bCs/>
          <w:color w:val="000000"/>
          <w:sz w:val="28"/>
          <w:szCs w:val="28"/>
          <w:lang w:val="uk-UA"/>
        </w:rPr>
        <w:t>Місце, день та час розкриття конкурсних пропозицій:</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15.1. Місце знаходження організатора конкурсу приміщення Хмільницької міської ради: 22000, Вінницька область., м. Хмільник, вул. Столярчука, 10, 4-й поверх, </w:t>
      </w:r>
      <w:proofErr w:type="spellStart"/>
      <w:r w:rsidRPr="00B232FB">
        <w:rPr>
          <w:rFonts w:ascii="Times New Roman" w:hAnsi="Times New Roman"/>
          <w:color w:val="000000"/>
          <w:sz w:val="28"/>
          <w:szCs w:val="28"/>
          <w:lang w:val="uk-UA"/>
        </w:rPr>
        <w:t>конференц</w:t>
      </w:r>
      <w:proofErr w:type="spellEnd"/>
      <w:r w:rsidRPr="00B232FB">
        <w:rPr>
          <w:rFonts w:ascii="Times New Roman" w:hAnsi="Times New Roman"/>
          <w:color w:val="000000"/>
          <w:sz w:val="28"/>
          <w:szCs w:val="28"/>
          <w:lang w:val="uk-UA"/>
        </w:rPr>
        <w:t xml:space="preserve"> зал.</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15.2. Дата: </w:t>
      </w:r>
      <w:r w:rsidRPr="00B232FB">
        <w:rPr>
          <w:rFonts w:ascii="Times New Roman" w:hAnsi="Times New Roman"/>
          <w:b/>
          <w:color w:val="000000"/>
          <w:sz w:val="28"/>
          <w:szCs w:val="28"/>
          <w:lang w:val="uk-UA"/>
        </w:rPr>
        <w:t>0</w:t>
      </w:r>
      <w:r>
        <w:rPr>
          <w:rFonts w:ascii="Times New Roman" w:hAnsi="Times New Roman"/>
          <w:b/>
          <w:color w:val="000000"/>
          <w:sz w:val="28"/>
          <w:szCs w:val="28"/>
          <w:lang w:val="uk-UA"/>
        </w:rPr>
        <w:t>8</w:t>
      </w:r>
      <w:r w:rsidRPr="00B232FB">
        <w:rPr>
          <w:rFonts w:ascii="Times New Roman" w:hAnsi="Times New Roman"/>
          <w:b/>
          <w:color w:val="000000"/>
          <w:sz w:val="28"/>
          <w:szCs w:val="28"/>
          <w:lang w:val="uk-UA"/>
        </w:rPr>
        <w:t>.03.2023р.</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15.3. Час: 10 год. 00 хв.</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15.4. Під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lastRenderedPageBreak/>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15.5. До участі у процедурі розкриття конкурсних пропозицій організатором конкурсу допускаються представники учасника конкурсу за умови, якщо учасником виступає юридична особа, яку представляє керівник, він повинен надати завірені копії документів, що підтверджують його повноваження, та мати при собі оригінал документа, що засвідчує його особу. У разі якщо учасника представляє інша особа, необхідно надати довіреність на представництво інтересів учасника, підпис документів, оформлену згідно з вимогами чинного законодавства, копію документа, який підтверджує повноваження керівника, що підписує довіреність, а також мати при собі оригінал документа, що засвідчує його особу. Копії документів, які засвідчують особу представника учасника повинні бути надані у складі конкурсної пропозиції.</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15.6. Після відкриття конверта внесення змін до конкурсної пропозиції не дозволяється. У винятковому випадку на запит конкурсної комісії учасник може дати лише пояснення до змісту пропозиції, не змінюючи її суті.</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15.7. Під час розгляду конкурсних пропозицій конкурсна комісія має право звернутися до </w:t>
      </w:r>
      <w:r w:rsidRPr="00B232FB">
        <w:rPr>
          <w:rFonts w:ascii="Times New Roman" w:hAnsi="Times New Roman"/>
          <w:sz w:val="28"/>
          <w:szCs w:val="28"/>
          <w:lang w:val="uk-UA"/>
        </w:rPr>
        <w:t> </w:t>
      </w:r>
      <w:r w:rsidRPr="00B232FB">
        <w:rPr>
          <w:rFonts w:ascii="Times New Roman" w:hAnsi="Times New Roman"/>
          <w:color w:val="000000"/>
          <w:sz w:val="28"/>
          <w:szCs w:val="28"/>
          <w:lang w:val="uk-UA"/>
        </w:rPr>
        <w:t>учасників конкурсу за роз’ясненням щодо їх змісту, провести консультації з окремими учасниками.</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15.8 За результатами розгляду конкурсних пропозицій конкурсна комісія має право відхилити їх з таких причин:</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учасник конкурсу не відповідає кваліфікаційним вимогам, передбаченим конкурсною документацією;</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конкурсна пропозиція не відповідає конкурсній документації.</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учасник конкурсу перебуває у стані ліквідації, його визнано банкрутом або порушено провадження у справи про його банкрутство;</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встановлення факту подання недостовірної інформації.</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15.9. Конкурс може бути визнаний таким, що не відбувся, у разі:</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неподання конкурсних пропозицій;</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відхилення всіх конкурсних пропозицій з причин, передбачених пунктом 24 Порядку проведення конкурсу на надання послуг з вивезення побутових відходів, затвердженою постановою Кабінету Міністрів України від 16.11.2011р. № 1173 (зі змінами).</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15.10. 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 оприлюднює повідомлення на своєму офіційному </w:t>
      </w:r>
      <w:proofErr w:type="spellStart"/>
      <w:r w:rsidRPr="00B232FB">
        <w:rPr>
          <w:rFonts w:ascii="Times New Roman" w:hAnsi="Times New Roman"/>
          <w:color w:val="000000"/>
          <w:sz w:val="28"/>
          <w:szCs w:val="28"/>
          <w:lang w:val="uk-UA"/>
        </w:rPr>
        <w:t>вебсайті</w:t>
      </w:r>
      <w:proofErr w:type="spellEnd"/>
      <w:r w:rsidRPr="00B232FB">
        <w:rPr>
          <w:rFonts w:ascii="Times New Roman" w:hAnsi="Times New Roman"/>
          <w:color w:val="000000"/>
          <w:sz w:val="28"/>
          <w:szCs w:val="28"/>
          <w:lang w:val="uk-UA"/>
        </w:rPr>
        <w:t xml:space="preserve"> та організовує протягом десяти календарних днів підготовку нового конкурсу.</w:t>
      </w:r>
    </w:p>
    <w:p w:rsidR="00542259" w:rsidRPr="00B232FB" w:rsidRDefault="00542259" w:rsidP="00542259">
      <w:pPr>
        <w:spacing w:after="0" w:line="240" w:lineRule="auto"/>
        <w:jc w:val="both"/>
        <w:rPr>
          <w:rFonts w:ascii="Times New Roman" w:hAnsi="Times New Roman"/>
          <w:color w:val="000000"/>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15.11. Конкурсні пропозиції, які не були відхилені, оцінюються конкурсною комісією за критеріями, встановленими у конкурсній документації.</w:t>
      </w:r>
    </w:p>
    <w:p w:rsidR="00542259" w:rsidRPr="00B232FB" w:rsidRDefault="00542259" w:rsidP="00542259">
      <w:pPr>
        <w:spacing w:after="0" w:line="240" w:lineRule="auto"/>
        <w:rPr>
          <w:rFonts w:ascii="Times New Roman" w:eastAsia="Calibri" w:hAnsi="Times New Roman"/>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15.12. </w:t>
      </w:r>
      <w:r w:rsidRPr="00B232FB">
        <w:rPr>
          <w:rFonts w:ascii="Times New Roman" w:eastAsia="Calibri" w:hAnsi="Times New Roman"/>
          <w:sz w:val="28"/>
          <w:szCs w:val="28"/>
          <w:lang w:val="uk-UA"/>
        </w:rPr>
        <w:t xml:space="preserve">Переможцем   конкурсу   визначається   його  учасник,  що відповідає  кваліфікаційним  вимогам,  може  забезпечити   надання послуг відповідної кількості та якості, конкурсна пропозиція якого визнана найкращою за результатами оцінки. </w:t>
      </w:r>
    </w:p>
    <w:p w:rsidR="00542259" w:rsidRPr="00B232FB" w:rsidRDefault="00542259" w:rsidP="00542259">
      <w:pPr>
        <w:spacing w:after="0" w:line="240" w:lineRule="auto"/>
        <w:rPr>
          <w:rFonts w:ascii="Times New Roman" w:eastAsia="Calibri" w:hAnsi="Times New Roman"/>
          <w:sz w:val="28"/>
          <w:szCs w:val="28"/>
          <w:lang w:val="uk-UA"/>
        </w:rPr>
      </w:pPr>
      <w:bookmarkStart w:id="11" w:name="o118"/>
      <w:bookmarkEnd w:id="11"/>
      <w:r w:rsidRPr="00B232FB">
        <w:rPr>
          <w:rFonts w:ascii="Times New Roman" w:eastAsia="Calibri" w:hAnsi="Times New Roman"/>
          <w:sz w:val="28"/>
          <w:szCs w:val="28"/>
          <w:lang w:val="uk-UA"/>
        </w:rPr>
        <w:lastRenderedPageBreak/>
        <w:t xml:space="preserve">     Перевага надається  тому  учасникові   конкурсу,   що   подав конкурсній  комісії  проект  або затверджену інвестиційну програму (програму капітальних витрат) розвитку підприємства,  яка  повинна включати  заходи  щодо  впровадження  роздільного збирання твердих побутових відходів. </w:t>
      </w:r>
    </w:p>
    <w:p w:rsidR="00542259" w:rsidRPr="00B232FB" w:rsidRDefault="00542259" w:rsidP="00542259">
      <w:pPr>
        <w:spacing w:after="0" w:line="240" w:lineRule="auto"/>
        <w:rPr>
          <w:rFonts w:ascii="Times New Roman" w:eastAsia="Calibri" w:hAnsi="Times New Roman"/>
          <w:sz w:val="28"/>
          <w:szCs w:val="28"/>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15.13. </w:t>
      </w:r>
      <w:proofErr w:type="spellStart"/>
      <w:proofErr w:type="gramStart"/>
      <w:r w:rsidRPr="00B232FB">
        <w:rPr>
          <w:rFonts w:ascii="Times New Roman" w:eastAsia="Calibri" w:hAnsi="Times New Roman"/>
          <w:sz w:val="28"/>
          <w:szCs w:val="28"/>
        </w:rPr>
        <w:t>Р</w:t>
      </w:r>
      <w:proofErr w:type="gramEnd"/>
      <w:r w:rsidRPr="00B232FB">
        <w:rPr>
          <w:rFonts w:ascii="Times New Roman" w:eastAsia="Calibri" w:hAnsi="Times New Roman"/>
          <w:sz w:val="28"/>
          <w:szCs w:val="28"/>
        </w:rPr>
        <w:t>ішення</w:t>
      </w:r>
      <w:proofErr w:type="spellEnd"/>
      <w:r w:rsidRPr="00B232FB">
        <w:rPr>
          <w:rFonts w:ascii="Times New Roman" w:eastAsia="Calibri" w:hAnsi="Times New Roman"/>
          <w:sz w:val="28"/>
          <w:szCs w:val="28"/>
        </w:rPr>
        <w:t xml:space="preserve">  про  </w:t>
      </w:r>
      <w:proofErr w:type="spellStart"/>
      <w:r w:rsidRPr="00B232FB">
        <w:rPr>
          <w:rFonts w:ascii="Times New Roman" w:eastAsia="Calibri" w:hAnsi="Times New Roman"/>
          <w:sz w:val="28"/>
          <w:szCs w:val="28"/>
        </w:rPr>
        <w:t>результати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проведення</w:t>
      </w:r>
      <w:proofErr w:type="spellEnd"/>
      <w:r w:rsidRPr="00B232FB">
        <w:rPr>
          <w:rFonts w:ascii="Times New Roman" w:eastAsia="Calibri" w:hAnsi="Times New Roman"/>
          <w:sz w:val="28"/>
          <w:szCs w:val="28"/>
        </w:rPr>
        <w:t xml:space="preserve"> конкурсу </w:t>
      </w:r>
      <w:proofErr w:type="spellStart"/>
      <w:r w:rsidRPr="00B232FB">
        <w:rPr>
          <w:rFonts w:ascii="Times New Roman" w:eastAsia="Calibri" w:hAnsi="Times New Roman"/>
          <w:sz w:val="28"/>
          <w:szCs w:val="28"/>
        </w:rPr>
        <w:t>приймається</w:t>
      </w:r>
      <w:proofErr w:type="spellEnd"/>
      <w:r w:rsidRPr="00B232FB">
        <w:rPr>
          <w:rFonts w:ascii="Times New Roman" w:eastAsia="Calibri" w:hAnsi="Times New Roman"/>
          <w:sz w:val="28"/>
          <w:szCs w:val="28"/>
        </w:rPr>
        <w:t xml:space="preserve"> конкурсною </w:t>
      </w:r>
      <w:proofErr w:type="spellStart"/>
      <w:r w:rsidRPr="00B232FB">
        <w:rPr>
          <w:rFonts w:ascii="Times New Roman" w:eastAsia="Calibri" w:hAnsi="Times New Roman"/>
          <w:sz w:val="28"/>
          <w:szCs w:val="28"/>
        </w:rPr>
        <w:t>комісією</w:t>
      </w:r>
      <w:proofErr w:type="spellEnd"/>
      <w:r w:rsidRPr="00B232FB">
        <w:rPr>
          <w:rFonts w:ascii="Times New Roman" w:eastAsia="Calibri" w:hAnsi="Times New Roman"/>
          <w:sz w:val="28"/>
          <w:szCs w:val="28"/>
        </w:rPr>
        <w:t xml:space="preserve"> на </w:t>
      </w:r>
      <w:proofErr w:type="spellStart"/>
      <w:r w:rsidRPr="00B232FB">
        <w:rPr>
          <w:rFonts w:ascii="Times New Roman" w:eastAsia="Calibri" w:hAnsi="Times New Roman"/>
          <w:sz w:val="28"/>
          <w:szCs w:val="28"/>
        </w:rPr>
        <w:t>засіданні</w:t>
      </w:r>
      <w:proofErr w:type="spellEnd"/>
      <w:r w:rsidRPr="00B232FB">
        <w:rPr>
          <w:rFonts w:ascii="Times New Roman" w:eastAsia="Calibri" w:hAnsi="Times New Roman"/>
          <w:sz w:val="28"/>
          <w:szCs w:val="28"/>
        </w:rPr>
        <w:t xml:space="preserve"> у </w:t>
      </w:r>
      <w:proofErr w:type="spellStart"/>
      <w:r w:rsidRPr="00B232FB">
        <w:rPr>
          <w:rFonts w:ascii="Times New Roman" w:eastAsia="Calibri" w:hAnsi="Times New Roman"/>
          <w:sz w:val="28"/>
          <w:szCs w:val="28"/>
        </w:rPr>
        <w:t>присутності</w:t>
      </w:r>
      <w:proofErr w:type="spellEnd"/>
      <w:r w:rsidRPr="00B232FB">
        <w:rPr>
          <w:rFonts w:ascii="Times New Roman" w:eastAsia="Calibri" w:hAnsi="Times New Roman"/>
          <w:sz w:val="28"/>
          <w:szCs w:val="28"/>
        </w:rPr>
        <w:t xml:space="preserve"> не </w:t>
      </w:r>
      <w:proofErr w:type="spellStart"/>
      <w:r w:rsidRPr="00B232FB">
        <w:rPr>
          <w:rFonts w:ascii="Times New Roman" w:eastAsia="Calibri" w:hAnsi="Times New Roman"/>
          <w:sz w:val="28"/>
          <w:szCs w:val="28"/>
        </w:rPr>
        <w:t>менш</w:t>
      </w:r>
      <w:proofErr w:type="spellEnd"/>
      <w:r w:rsidRPr="00B232FB">
        <w:rPr>
          <w:rFonts w:ascii="Times New Roman" w:eastAsia="Calibri" w:hAnsi="Times New Roman"/>
          <w:sz w:val="28"/>
          <w:szCs w:val="28"/>
        </w:rPr>
        <w:t xml:space="preserve"> як </w:t>
      </w:r>
      <w:proofErr w:type="spellStart"/>
      <w:r w:rsidRPr="00B232FB">
        <w:rPr>
          <w:rFonts w:ascii="Times New Roman" w:eastAsia="Calibri" w:hAnsi="Times New Roman"/>
          <w:sz w:val="28"/>
          <w:szCs w:val="28"/>
        </w:rPr>
        <w:t>половини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її</w:t>
      </w:r>
      <w:proofErr w:type="spellEnd"/>
      <w:r w:rsidRPr="00B232FB">
        <w:rPr>
          <w:rFonts w:ascii="Times New Roman" w:eastAsia="Calibri" w:hAnsi="Times New Roman"/>
          <w:sz w:val="28"/>
          <w:szCs w:val="28"/>
        </w:rPr>
        <w:t xml:space="preserve"> складу </w:t>
      </w:r>
      <w:proofErr w:type="spellStart"/>
      <w:r w:rsidRPr="00B232FB">
        <w:rPr>
          <w:rFonts w:ascii="Times New Roman" w:eastAsia="Calibri" w:hAnsi="Times New Roman"/>
          <w:sz w:val="28"/>
          <w:szCs w:val="28"/>
        </w:rPr>
        <w:t>відкритим</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голосуванням</w:t>
      </w:r>
      <w:proofErr w:type="spellEnd"/>
      <w:r w:rsidRPr="00B232FB">
        <w:rPr>
          <w:rFonts w:ascii="Times New Roman" w:eastAsia="Calibri" w:hAnsi="Times New Roman"/>
          <w:sz w:val="28"/>
          <w:szCs w:val="28"/>
        </w:rPr>
        <w:t xml:space="preserve"> простою </w:t>
      </w:r>
      <w:proofErr w:type="spellStart"/>
      <w:r w:rsidRPr="00B232FB">
        <w:rPr>
          <w:rFonts w:ascii="Times New Roman" w:eastAsia="Calibri" w:hAnsi="Times New Roman"/>
          <w:sz w:val="28"/>
          <w:szCs w:val="28"/>
        </w:rPr>
        <w:t>більшістю</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голосів</w:t>
      </w:r>
      <w:proofErr w:type="spellEnd"/>
      <w:r w:rsidRPr="00B232FB">
        <w:rPr>
          <w:rFonts w:ascii="Times New Roman" w:eastAsia="Calibri" w:hAnsi="Times New Roman"/>
          <w:sz w:val="28"/>
          <w:szCs w:val="28"/>
        </w:rPr>
        <w:t xml:space="preserve">. У </w:t>
      </w:r>
      <w:proofErr w:type="spellStart"/>
      <w:r w:rsidRPr="00B232FB">
        <w:rPr>
          <w:rFonts w:ascii="Times New Roman" w:eastAsia="Calibri" w:hAnsi="Times New Roman"/>
          <w:sz w:val="28"/>
          <w:szCs w:val="28"/>
        </w:rPr>
        <w:t>разі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рівного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розподілу</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голосів</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вирішальним</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є</w:t>
      </w:r>
      <w:proofErr w:type="spellEnd"/>
      <w:r w:rsidRPr="00B232FB">
        <w:rPr>
          <w:rFonts w:ascii="Times New Roman" w:eastAsia="Calibri" w:hAnsi="Times New Roman"/>
          <w:sz w:val="28"/>
          <w:szCs w:val="28"/>
        </w:rPr>
        <w:t xml:space="preserve">  голос  </w:t>
      </w:r>
      <w:proofErr w:type="spellStart"/>
      <w:r w:rsidRPr="00B232FB">
        <w:rPr>
          <w:rFonts w:ascii="Times New Roman" w:eastAsia="Calibri" w:hAnsi="Times New Roman"/>
          <w:sz w:val="28"/>
          <w:szCs w:val="28"/>
        </w:rPr>
        <w:t>голови</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конкурсної</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комісії</w:t>
      </w:r>
      <w:proofErr w:type="spellEnd"/>
      <w:r w:rsidRPr="00B232FB">
        <w:rPr>
          <w:rFonts w:ascii="Times New Roman" w:eastAsia="Calibri" w:hAnsi="Times New Roman"/>
          <w:sz w:val="28"/>
          <w:szCs w:val="28"/>
        </w:rPr>
        <w:t xml:space="preserve">. </w:t>
      </w:r>
    </w:p>
    <w:p w:rsidR="00542259" w:rsidRPr="00B232FB" w:rsidRDefault="00542259" w:rsidP="00542259">
      <w:pPr>
        <w:spacing w:after="0" w:line="240" w:lineRule="auto"/>
        <w:rPr>
          <w:rFonts w:ascii="Times New Roman" w:eastAsia="Calibri" w:hAnsi="Times New Roman"/>
          <w:sz w:val="28"/>
          <w:szCs w:val="28"/>
        </w:rPr>
      </w:pPr>
      <w:bookmarkStart w:id="12" w:name="o120"/>
      <w:bookmarkEnd w:id="12"/>
      <w:r w:rsidRPr="00B232FB">
        <w:rPr>
          <w:rFonts w:ascii="Times New Roman" w:eastAsia="Calibri" w:hAnsi="Times New Roman"/>
          <w:sz w:val="28"/>
          <w:szCs w:val="28"/>
        </w:rPr>
        <w:t xml:space="preserve">     </w:t>
      </w:r>
      <w:proofErr w:type="spellStart"/>
      <w:proofErr w:type="gramStart"/>
      <w:r w:rsidRPr="00B232FB">
        <w:rPr>
          <w:rFonts w:ascii="Times New Roman" w:eastAsia="Calibri" w:hAnsi="Times New Roman"/>
          <w:sz w:val="28"/>
          <w:szCs w:val="28"/>
        </w:rPr>
        <w:t>Р</w:t>
      </w:r>
      <w:proofErr w:type="gramEnd"/>
      <w:r w:rsidRPr="00B232FB">
        <w:rPr>
          <w:rFonts w:ascii="Times New Roman" w:eastAsia="Calibri" w:hAnsi="Times New Roman"/>
          <w:sz w:val="28"/>
          <w:szCs w:val="28"/>
        </w:rPr>
        <w:t>ішення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конкурсної</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комісії</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оформляється</w:t>
      </w:r>
      <w:proofErr w:type="spellEnd"/>
      <w:r w:rsidRPr="00B232FB">
        <w:rPr>
          <w:rFonts w:ascii="Times New Roman" w:eastAsia="Calibri" w:hAnsi="Times New Roman"/>
          <w:sz w:val="28"/>
          <w:szCs w:val="28"/>
        </w:rPr>
        <w:t xml:space="preserve">  протоколом,  </w:t>
      </w:r>
      <w:proofErr w:type="spellStart"/>
      <w:r w:rsidRPr="00B232FB">
        <w:rPr>
          <w:rFonts w:ascii="Times New Roman" w:eastAsia="Calibri" w:hAnsi="Times New Roman"/>
          <w:sz w:val="28"/>
          <w:szCs w:val="28"/>
        </w:rPr>
        <w:t>який</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підписується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усіма</w:t>
      </w:r>
      <w:proofErr w:type="spellEnd"/>
      <w:r w:rsidRPr="00B232FB">
        <w:rPr>
          <w:rFonts w:ascii="Times New Roman" w:eastAsia="Calibri" w:hAnsi="Times New Roman"/>
          <w:sz w:val="28"/>
          <w:szCs w:val="28"/>
        </w:rPr>
        <w:t xml:space="preserve"> членами </w:t>
      </w:r>
      <w:proofErr w:type="spellStart"/>
      <w:r w:rsidRPr="00B232FB">
        <w:rPr>
          <w:rFonts w:ascii="Times New Roman" w:eastAsia="Calibri" w:hAnsi="Times New Roman"/>
          <w:sz w:val="28"/>
          <w:szCs w:val="28"/>
        </w:rPr>
        <w:t>комісії</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що</w:t>
      </w:r>
      <w:proofErr w:type="spellEnd"/>
      <w:r w:rsidRPr="00B232FB">
        <w:rPr>
          <w:rFonts w:ascii="Times New Roman" w:eastAsia="Calibri" w:hAnsi="Times New Roman"/>
          <w:sz w:val="28"/>
          <w:szCs w:val="28"/>
        </w:rPr>
        <w:t xml:space="preserve"> брали участь у </w:t>
      </w:r>
      <w:proofErr w:type="spellStart"/>
      <w:r w:rsidRPr="00B232FB">
        <w:rPr>
          <w:rFonts w:ascii="Times New Roman" w:eastAsia="Calibri" w:hAnsi="Times New Roman"/>
          <w:sz w:val="28"/>
          <w:szCs w:val="28"/>
        </w:rPr>
        <w:t>голосуванні</w:t>
      </w:r>
      <w:proofErr w:type="spellEnd"/>
      <w:r w:rsidRPr="00B232FB">
        <w:rPr>
          <w:rFonts w:ascii="Times New Roman" w:eastAsia="Calibri" w:hAnsi="Times New Roman"/>
          <w:sz w:val="28"/>
          <w:szCs w:val="28"/>
        </w:rPr>
        <w:t xml:space="preserve">. </w:t>
      </w:r>
    </w:p>
    <w:p w:rsidR="00542259" w:rsidRPr="00B232FB" w:rsidRDefault="00542259" w:rsidP="00542259">
      <w:pPr>
        <w:spacing w:after="0" w:line="240" w:lineRule="auto"/>
        <w:rPr>
          <w:rFonts w:ascii="Times New Roman" w:eastAsia="Calibri" w:hAnsi="Times New Roman"/>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15.14. </w:t>
      </w:r>
      <w:r w:rsidRPr="00B232FB">
        <w:rPr>
          <w:rFonts w:ascii="Times New Roman" w:eastAsia="Calibri" w:hAnsi="Times New Roman"/>
          <w:sz w:val="28"/>
          <w:szCs w:val="28"/>
          <w:lang w:val="uk-UA"/>
        </w:rPr>
        <w:t xml:space="preserve">Організатор конкурсу протягом не більш як  5  робочих днів  з  дня  проведення конкурсу вводить у дію відповідним актом, який оприлюднює на своєму офіційному </w:t>
      </w:r>
      <w:proofErr w:type="spellStart"/>
      <w:r w:rsidRPr="00B232FB">
        <w:rPr>
          <w:rFonts w:ascii="Times New Roman" w:eastAsia="Calibri" w:hAnsi="Times New Roman"/>
          <w:sz w:val="28"/>
          <w:szCs w:val="28"/>
          <w:lang w:val="uk-UA"/>
        </w:rPr>
        <w:t>веб-сайті</w:t>
      </w:r>
      <w:proofErr w:type="spellEnd"/>
      <w:r w:rsidRPr="00B232FB">
        <w:rPr>
          <w:rFonts w:ascii="Times New Roman" w:eastAsia="Calibri" w:hAnsi="Times New Roman"/>
          <w:sz w:val="28"/>
          <w:szCs w:val="28"/>
          <w:lang w:val="uk-UA"/>
        </w:rPr>
        <w:t xml:space="preserve">, рішення конкурсної комісії  щодо  визначення  переможця  конкурсу на певній території населеного  пункту,  межі якої були визначені умовами конкурсу, та </w:t>
      </w:r>
      <w:r w:rsidRPr="00B232FB">
        <w:rPr>
          <w:rFonts w:ascii="Times New Roman" w:eastAsia="Calibri" w:hAnsi="Times New Roman"/>
          <w:sz w:val="28"/>
          <w:szCs w:val="28"/>
          <w:lang w:val="uk-UA"/>
        </w:rPr>
        <w:br/>
        <w:t xml:space="preserve">зазначає  строк, протягом якого виконавець має право надавати такі послуги,  але  не менш як 5 років. </w:t>
      </w:r>
    </w:p>
    <w:p w:rsidR="00542259" w:rsidRPr="00B232FB" w:rsidRDefault="00542259" w:rsidP="00542259">
      <w:pPr>
        <w:spacing w:after="0" w:line="240" w:lineRule="auto"/>
        <w:rPr>
          <w:rFonts w:ascii="Times New Roman" w:eastAsia="Calibri" w:hAnsi="Times New Roman"/>
          <w:sz w:val="28"/>
          <w:szCs w:val="28"/>
        </w:rPr>
      </w:pPr>
      <w:bookmarkStart w:id="13" w:name="o122"/>
      <w:bookmarkEnd w:id="13"/>
      <w:r w:rsidRPr="00B232FB">
        <w:rPr>
          <w:rFonts w:ascii="Times New Roman" w:eastAsia="Calibri" w:hAnsi="Times New Roman"/>
          <w:sz w:val="28"/>
          <w:szCs w:val="28"/>
          <w:lang w:val="uk-UA"/>
        </w:rPr>
        <w:t xml:space="preserve">     </w:t>
      </w:r>
      <w:r w:rsidRPr="00B232FB">
        <w:rPr>
          <w:rFonts w:ascii="Times New Roman" w:eastAsia="Calibri" w:hAnsi="Times New Roman"/>
          <w:sz w:val="28"/>
          <w:szCs w:val="28"/>
        </w:rPr>
        <w:t xml:space="preserve">У </w:t>
      </w:r>
      <w:proofErr w:type="spellStart"/>
      <w:r w:rsidRPr="00B232FB">
        <w:rPr>
          <w:rFonts w:ascii="Times New Roman" w:eastAsia="Calibri" w:hAnsi="Times New Roman"/>
          <w:sz w:val="28"/>
          <w:szCs w:val="28"/>
        </w:rPr>
        <w:t>разі</w:t>
      </w:r>
      <w:proofErr w:type="spellEnd"/>
      <w:r w:rsidRPr="00B232FB">
        <w:rPr>
          <w:rFonts w:ascii="Times New Roman" w:eastAsia="Calibri" w:hAnsi="Times New Roman"/>
          <w:sz w:val="28"/>
          <w:szCs w:val="28"/>
        </w:rPr>
        <w:t xml:space="preserve"> коли в </w:t>
      </w:r>
      <w:proofErr w:type="spellStart"/>
      <w:r w:rsidRPr="00B232FB">
        <w:rPr>
          <w:rFonts w:ascii="Times New Roman" w:eastAsia="Calibri" w:hAnsi="Times New Roman"/>
          <w:sz w:val="28"/>
          <w:szCs w:val="28"/>
        </w:rPr>
        <w:t>конкурсі</w:t>
      </w:r>
      <w:proofErr w:type="spellEnd"/>
      <w:r w:rsidRPr="00B232FB">
        <w:rPr>
          <w:rFonts w:ascii="Times New Roman" w:eastAsia="Calibri" w:hAnsi="Times New Roman"/>
          <w:sz w:val="28"/>
          <w:szCs w:val="28"/>
        </w:rPr>
        <w:t xml:space="preserve"> взяв участь </w:t>
      </w:r>
      <w:proofErr w:type="spellStart"/>
      <w:r w:rsidRPr="00B232FB">
        <w:rPr>
          <w:rFonts w:ascii="Times New Roman" w:eastAsia="Calibri" w:hAnsi="Times New Roman"/>
          <w:sz w:val="28"/>
          <w:szCs w:val="28"/>
        </w:rPr>
        <w:t>тільки</w:t>
      </w:r>
      <w:proofErr w:type="spellEnd"/>
      <w:r w:rsidRPr="00B232FB">
        <w:rPr>
          <w:rFonts w:ascii="Times New Roman" w:eastAsia="Calibri" w:hAnsi="Times New Roman"/>
          <w:sz w:val="28"/>
          <w:szCs w:val="28"/>
        </w:rPr>
        <w:t xml:space="preserve"> один </w:t>
      </w:r>
      <w:proofErr w:type="spellStart"/>
      <w:r w:rsidRPr="00B232FB">
        <w:rPr>
          <w:rFonts w:ascii="Times New Roman" w:eastAsia="Calibri" w:hAnsi="Times New Roman"/>
          <w:sz w:val="28"/>
          <w:szCs w:val="28"/>
        </w:rPr>
        <w:t>учасник</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і</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його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пропозицію</w:t>
      </w:r>
      <w:proofErr w:type="spellEnd"/>
      <w:r w:rsidRPr="00B232FB">
        <w:rPr>
          <w:rFonts w:ascii="Times New Roman" w:eastAsia="Calibri" w:hAnsi="Times New Roman"/>
          <w:sz w:val="28"/>
          <w:szCs w:val="28"/>
        </w:rPr>
        <w:t xml:space="preserve"> не </w:t>
      </w:r>
      <w:proofErr w:type="spellStart"/>
      <w:r w:rsidRPr="00B232FB">
        <w:rPr>
          <w:rFonts w:ascii="Times New Roman" w:eastAsia="Calibri" w:hAnsi="Times New Roman"/>
          <w:sz w:val="28"/>
          <w:szCs w:val="28"/>
        </w:rPr>
        <w:t>було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відхилено</w:t>
      </w:r>
      <w:proofErr w:type="spellEnd"/>
      <w:r w:rsidRPr="00B232FB">
        <w:rPr>
          <w:rFonts w:ascii="Times New Roman" w:eastAsia="Calibri" w:hAnsi="Times New Roman"/>
          <w:sz w:val="28"/>
          <w:szCs w:val="28"/>
        </w:rPr>
        <w:t xml:space="preserve">,  строк,  на  </w:t>
      </w:r>
      <w:proofErr w:type="spellStart"/>
      <w:r w:rsidRPr="00B232FB">
        <w:rPr>
          <w:rFonts w:ascii="Times New Roman" w:eastAsia="Calibri" w:hAnsi="Times New Roman"/>
          <w:sz w:val="28"/>
          <w:szCs w:val="28"/>
        </w:rPr>
        <w:t>який</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він</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визначається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виконавцем</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послуг</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з</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вивезення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побутових</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відходів</w:t>
      </w:r>
      <w:proofErr w:type="spellEnd"/>
      <w:r w:rsidRPr="00B232FB">
        <w:rPr>
          <w:rFonts w:ascii="Times New Roman" w:eastAsia="Calibri" w:hAnsi="Times New Roman"/>
          <w:sz w:val="28"/>
          <w:szCs w:val="28"/>
        </w:rPr>
        <w:t xml:space="preserve">  на  </w:t>
      </w:r>
      <w:proofErr w:type="spellStart"/>
      <w:r w:rsidRPr="00B232FB">
        <w:rPr>
          <w:rFonts w:ascii="Times New Roman" w:eastAsia="Calibri" w:hAnsi="Times New Roman"/>
          <w:sz w:val="28"/>
          <w:szCs w:val="28"/>
        </w:rPr>
        <w:t>певній</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території</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населеного</w:t>
      </w:r>
      <w:proofErr w:type="spellEnd"/>
      <w:r w:rsidRPr="00B232FB">
        <w:rPr>
          <w:rFonts w:ascii="Times New Roman" w:eastAsia="Calibri" w:hAnsi="Times New Roman"/>
          <w:sz w:val="28"/>
          <w:szCs w:val="28"/>
        </w:rPr>
        <w:t xml:space="preserve"> пункту,  повинен </w:t>
      </w:r>
      <w:proofErr w:type="spellStart"/>
      <w:r w:rsidRPr="00B232FB">
        <w:rPr>
          <w:rFonts w:ascii="Times New Roman" w:eastAsia="Calibri" w:hAnsi="Times New Roman"/>
          <w:sz w:val="28"/>
          <w:szCs w:val="28"/>
        </w:rPr>
        <w:t>становити</w:t>
      </w:r>
      <w:proofErr w:type="spellEnd"/>
      <w:r w:rsidRPr="00B232FB">
        <w:rPr>
          <w:rFonts w:ascii="Times New Roman" w:eastAsia="Calibri" w:hAnsi="Times New Roman"/>
          <w:sz w:val="28"/>
          <w:szCs w:val="28"/>
        </w:rPr>
        <w:t xml:space="preserve"> 12 </w:t>
      </w:r>
      <w:proofErr w:type="spellStart"/>
      <w:r w:rsidRPr="00B232FB">
        <w:rPr>
          <w:rFonts w:ascii="Times New Roman" w:eastAsia="Calibri" w:hAnsi="Times New Roman"/>
          <w:sz w:val="28"/>
          <w:szCs w:val="28"/>
        </w:rPr>
        <w:t>місяців</w:t>
      </w:r>
      <w:proofErr w:type="spellEnd"/>
      <w:r w:rsidRPr="00B232FB">
        <w:rPr>
          <w:rFonts w:ascii="Times New Roman" w:eastAsia="Calibri" w:hAnsi="Times New Roman"/>
          <w:sz w:val="28"/>
          <w:szCs w:val="28"/>
        </w:rPr>
        <w:t xml:space="preserve">,  </w:t>
      </w:r>
      <w:proofErr w:type="spellStart"/>
      <w:proofErr w:type="gramStart"/>
      <w:r w:rsidRPr="00B232FB">
        <w:rPr>
          <w:rFonts w:ascii="Times New Roman" w:eastAsia="Calibri" w:hAnsi="Times New Roman"/>
          <w:sz w:val="28"/>
          <w:szCs w:val="28"/>
        </w:rPr>
        <w:t>п</w:t>
      </w:r>
      <w:proofErr w:type="gramEnd"/>
      <w:r w:rsidRPr="00B232FB">
        <w:rPr>
          <w:rFonts w:ascii="Times New Roman" w:eastAsia="Calibri" w:hAnsi="Times New Roman"/>
          <w:sz w:val="28"/>
          <w:szCs w:val="28"/>
        </w:rPr>
        <w:t>ісля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чого</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організовується</w:t>
      </w:r>
      <w:proofErr w:type="spellEnd"/>
      <w:r w:rsidRPr="00B232FB">
        <w:rPr>
          <w:rFonts w:ascii="Times New Roman" w:eastAsia="Calibri" w:hAnsi="Times New Roman"/>
          <w:sz w:val="28"/>
          <w:szCs w:val="28"/>
        </w:rPr>
        <w:t xml:space="preserve"> </w:t>
      </w:r>
      <w:proofErr w:type="spellStart"/>
      <w:r w:rsidRPr="00B232FB">
        <w:rPr>
          <w:rFonts w:ascii="Times New Roman" w:eastAsia="Calibri" w:hAnsi="Times New Roman"/>
          <w:sz w:val="28"/>
          <w:szCs w:val="28"/>
        </w:rPr>
        <w:t>і</w:t>
      </w:r>
      <w:proofErr w:type="spellEnd"/>
      <w:r w:rsidRPr="00B232FB">
        <w:rPr>
          <w:rFonts w:ascii="Times New Roman" w:eastAsia="Calibri" w:hAnsi="Times New Roman"/>
          <w:sz w:val="28"/>
          <w:szCs w:val="28"/>
        </w:rPr>
        <w:t xml:space="preserve"> проводиться </w:t>
      </w:r>
      <w:proofErr w:type="spellStart"/>
      <w:r w:rsidRPr="00B232FB">
        <w:rPr>
          <w:rFonts w:ascii="Times New Roman" w:eastAsia="Calibri" w:hAnsi="Times New Roman"/>
          <w:sz w:val="28"/>
          <w:szCs w:val="28"/>
        </w:rPr>
        <w:t>новий</w:t>
      </w:r>
      <w:proofErr w:type="spellEnd"/>
      <w:r w:rsidRPr="00B232FB">
        <w:rPr>
          <w:rFonts w:ascii="Times New Roman" w:eastAsia="Calibri" w:hAnsi="Times New Roman"/>
          <w:sz w:val="28"/>
          <w:szCs w:val="28"/>
        </w:rPr>
        <w:t xml:space="preserve"> конкурс. </w:t>
      </w:r>
    </w:p>
    <w:p w:rsidR="00542259" w:rsidRPr="00B232FB" w:rsidRDefault="00542259" w:rsidP="00542259">
      <w:pPr>
        <w:spacing w:after="0" w:line="240" w:lineRule="auto"/>
        <w:jc w:val="both"/>
        <w:rPr>
          <w:rFonts w:ascii="Times New Roman" w:hAnsi="Times New Roman"/>
          <w:sz w:val="28"/>
          <w:szCs w:val="28"/>
          <w:lang w:val="uk-UA"/>
        </w:rPr>
      </w:pPr>
      <w:r w:rsidRPr="00B232FB">
        <w:rPr>
          <w:rFonts w:ascii="Times New Roman" w:hAnsi="Times New Roman"/>
          <w:color w:val="000000"/>
          <w:sz w:val="28"/>
          <w:szCs w:val="28"/>
          <w:lang w:val="uk-UA"/>
        </w:rPr>
        <w:t>          </w:t>
      </w:r>
      <w:r w:rsidRPr="00B232FB">
        <w:rPr>
          <w:rFonts w:ascii="Times New Roman" w:hAnsi="Times New Roman"/>
          <w:sz w:val="28"/>
          <w:szCs w:val="28"/>
          <w:lang w:val="uk-UA"/>
        </w:rPr>
        <w:t> </w:t>
      </w:r>
      <w:r w:rsidRPr="00B232FB">
        <w:rPr>
          <w:rFonts w:ascii="Times New Roman" w:hAnsi="Times New Roman"/>
          <w:color w:val="000000"/>
          <w:sz w:val="28"/>
          <w:szCs w:val="28"/>
          <w:lang w:val="uk-UA"/>
        </w:rPr>
        <w:t xml:space="preserve">15.15. </w:t>
      </w:r>
      <w:r w:rsidRPr="00B232FB">
        <w:rPr>
          <w:rFonts w:ascii="Times New Roman" w:hAnsi="Times New Roman"/>
          <w:sz w:val="28"/>
          <w:szCs w:val="28"/>
          <w:lang w:val="uk-UA"/>
        </w:rPr>
        <w:t>З  переможцем  конкурсу  протягом десяти календарних днів після прийняття конкурсною комісією рішення укладається договір на надання послуг з вивезення побутових відходів на певній території населеного пункту.</w:t>
      </w:r>
    </w:p>
    <w:p w:rsidR="00542259" w:rsidRPr="00B232FB" w:rsidRDefault="00542259" w:rsidP="00542259">
      <w:pPr>
        <w:spacing w:after="0" w:line="240" w:lineRule="auto"/>
        <w:jc w:val="both"/>
        <w:rPr>
          <w:rFonts w:ascii="Times New Roman" w:hAnsi="Times New Roman"/>
          <w:color w:val="000000"/>
          <w:sz w:val="28"/>
          <w:szCs w:val="28"/>
          <w:lang w:val="uk-UA"/>
        </w:rPr>
      </w:pPr>
      <w:r w:rsidRPr="00B232FB">
        <w:rPr>
          <w:rFonts w:ascii="Times New Roman" w:hAnsi="Times New Roman"/>
          <w:sz w:val="28"/>
          <w:szCs w:val="28"/>
          <w:lang w:val="uk-UA"/>
        </w:rPr>
        <w:tab/>
        <w:t xml:space="preserve">15.16. </w:t>
      </w:r>
      <w:r w:rsidRPr="00B232FB">
        <w:rPr>
          <w:rFonts w:ascii="Times New Roman" w:hAnsi="Times New Roman"/>
          <w:sz w:val="28"/>
          <w:szCs w:val="28"/>
        </w:rPr>
        <w:t xml:space="preserve">Спори, </w:t>
      </w:r>
      <w:proofErr w:type="spellStart"/>
      <w:r w:rsidRPr="00B232FB">
        <w:rPr>
          <w:rFonts w:ascii="Times New Roman" w:hAnsi="Times New Roman"/>
          <w:sz w:val="28"/>
          <w:szCs w:val="28"/>
        </w:rPr>
        <w:t>що</w:t>
      </w:r>
      <w:proofErr w:type="spellEnd"/>
      <w:r w:rsidRPr="00B232FB">
        <w:rPr>
          <w:rFonts w:ascii="Times New Roman" w:hAnsi="Times New Roman"/>
          <w:sz w:val="28"/>
          <w:szCs w:val="28"/>
        </w:rPr>
        <w:t xml:space="preserve"> </w:t>
      </w:r>
      <w:proofErr w:type="spellStart"/>
      <w:r w:rsidRPr="00B232FB">
        <w:rPr>
          <w:rFonts w:ascii="Times New Roman" w:hAnsi="Times New Roman"/>
          <w:sz w:val="28"/>
          <w:szCs w:val="28"/>
        </w:rPr>
        <w:t>виникають</w:t>
      </w:r>
      <w:proofErr w:type="spellEnd"/>
      <w:r w:rsidRPr="00B232FB">
        <w:rPr>
          <w:rFonts w:ascii="Times New Roman" w:hAnsi="Times New Roman"/>
          <w:sz w:val="28"/>
          <w:szCs w:val="28"/>
        </w:rPr>
        <w:t xml:space="preserve"> у </w:t>
      </w:r>
      <w:proofErr w:type="spellStart"/>
      <w:r w:rsidRPr="00B232FB">
        <w:rPr>
          <w:rFonts w:ascii="Times New Roman" w:hAnsi="Times New Roman"/>
          <w:sz w:val="28"/>
          <w:szCs w:val="28"/>
        </w:rPr>
        <w:t>зв'язку</w:t>
      </w:r>
      <w:proofErr w:type="spellEnd"/>
      <w:r w:rsidRPr="00B232FB">
        <w:rPr>
          <w:rFonts w:ascii="Times New Roman" w:hAnsi="Times New Roman"/>
          <w:sz w:val="28"/>
          <w:szCs w:val="28"/>
        </w:rPr>
        <w:t xml:space="preserve"> </w:t>
      </w:r>
      <w:proofErr w:type="spellStart"/>
      <w:r w:rsidRPr="00B232FB">
        <w:rPr>
          <w:rFonts w:ascii="Times New Roman" w:hAnsi="Times New Roman"/>
          <w:sz w:val="28"/>
          <w:szCs w:val="28"/>
        </w:rPr>
        <w:t>з</w:t>
      </w:r>
      <w:proofErr w:type="spellEnd"/>
      <w:r w:rsidRPr="00B232FB">
        <w:rPr>
          <w:rFonts w:ascii="Times New Roman" w:hAnsi="Times New Roman"/>
          <w:sz w:val="28"/>
          <w:szCs w:val="28"/>
        </w:rPr>
        <w:t xml:space="preserve"> </w:t>
      </w:r>
      <w:proofErr w:type="spellStart"/>
      <w:r w:rsidRPr="00B232FB">
        <w:rPr>
          <w:rFonts w:ascii="Times New Roman" w:hAnsi="Times New Roman"/>
          <w:sz w:val="28"/>
          <w:szCs w:val="28"/>
        </w:rPr>
        <w:t>проведенням</w:t>
      </w:r>
      <w:proofErr w:type="spellEnd"/>
      <w:r w:rsidRPr="00B232FB">
        <w:rPr>
          <w:rFonts w:ascii="Times New Roman" w:hAnsi="Times New Roman"/>
          <w:sz w:val="28"/>
          <w:szCs w:val="28"/>
        </w:rPr>
        <w:t xml:space="preserve"> конкурсу, </w:t>
      </w:r>
      <w:proofErr w:type="spellStart"/>
      <w:r w:rsidRPr="00B232FB">
        <w:rPr>
          <w:rFonts w:ascii="Times New Roman" w:hAnsi="Times New Roman"/>
          <w:sz w:val="28"/>
          <w:szCs w:val="28"/>
        </w:rPr>
        <w:t>розглядаються</w:t>
      </w:r>
      <w:proofErr w:type="spellEnd"/>
      <w:r w:rsidRPr="00B232FB">
        <w:rPr>
          <w:rFonts w:ascii="Times New Roman" w:hAnsi="Times New Roman"/>
          <w:sz w:val="28"/>
          <w:szCs w:val="28"/>
        </w:rPr>
        <w:t xml:space="preserve"> в </w:t>
      </w:r>
      <w:proofErr w:type="spellStart"/>
      <w:r w:rsidRPr="00B232FB">
        <w:rPr>
          <w:rFonts w:ascii="Times New Roman" w:hAnsi="Times New Roman"/>
          <w:sz w:val="28"/>
          <w:szCs w:val="28"/>
        </w:rPr>
        <w:t>установленому</w:t>
      </w:r>
      <w:proofErr w:type="spellEnd"/>
      <w:r w:rsidRPr="00B232FB">
        <w:rPr>
          <w:rFonts w:ascii="Times New Roman" w:hAnsi="Times New Roman"/>
          <w:sz w:val="28"/>
          <w:szCs w:val="28"/>
        </w:rPr>
        <w:t xml:space="preserve"> </w:t>
      </w:r>
      <w:proofErr w:type="spellStart"/>
      <w:r w:rsidRPr="00B232FB">
        <w:rPr>
          <w:rFonts w:ascii="Times New Roman" w:hAnsi="Times New Roman"/>
          <w:sz w:val="28"/>
          <w:szCs w:val="28"/>
        </w:rPr>
        <w:t>законодавством</w:t>
      </w:r>
      <w:proofErr w:type="spellEnd"/>
      <w:r w:rsidRPr="00B232FB">
        <w:rPr>
          <w:rFonts w:ascii="Times New Roman" w:hAnsi="Times New Roman"/>
          <w:sz w:val="28"/>
          <w:szCs w:val="28"/>
        </w:rPr>
        <w:t xml:space="preserve"> порядку.</w:t>
      </w:r>
      <w:r w:rsidRPr="00B232FB">
        <w:rPr>
          <w:rFonts w:ascii="Times New Roman" w:hAnsi="Times New Roman"/>
          <w:sz w:val="28"/>
          <w:szCs w:val="28"/>
          <w:lang w:val="uk-UA"/>
        </w:rPr>
        <w:t xml:space="preserve"> </w:t>
      </w:r>
    </w:p>
    <w:p w:rsidR="00542259" w:rsidRPr="00B232FB" w:rsidRDefault="00542259" w:rsidP="00542259">
      <w:pPr>
        <w:spacing w:after="0" w:line="240" w:lineRule="auto"/>
        <w:jc w:val="center"/>
        <w:rPr>
          <w:rFonts w:ascii="Times New Roman" w:hAnsi="Times New Roman"/>
          <w:noProof/>
          <w:sz w:val="28"/>
          <w:szCs w:val="28"/>
          <w:lang w:val="uk-UA"/>
        </w:rPr>
      </w:pPr>
    </w:p>
    <w:p w:rsidR="00542259" w:rsidRPr="00B232FB" w:rsidRDefault="00542259" w:rsidP="00542259">
      <w:pPr>
        <w:spacing w:after="0" w:line="240" w:lineRule="auto"/>
        <w:jc w:val="center"/>
        <w:rPr>
          <w:rFonts w:ascii="Times New Roman" w:hAnsi="Times New Roman"/>
          <w:noProof/>
          <w:sz w:val="28"/>
          <w:szCs w:val="28"/>
          <w:lang w:val="uk-UA"/>
        </w:rPr>
      </w:pPr>
    </w:p>
    <w:p w:rsidR="00542259" w:rsidRDefault="00542259" w:rsidP="00542259">
      <w:pPr>
        <w:pStyle w:val="a3"/>
        <w:rPr>
          <w:rFonts w:ascii="Times New Roman" w:hAnsi="Times New Roman"/>
          <w:noProof/>
          <w:sz w:val="28"/>
          <w:szCs w:val="28"/>
          <w:lang w:val="uk-UA"/>
        </w:rPr>
      </w:pPr>
      <w:r>
        <w:rPr>
          <w:rFonts w:ascii="Times New Roman" w:hAnsi="Times New Roman"/>
          <w:noProof/>
          <w:sz w:val="28"/>
          <w:szCs w:val="28"/>
          <w:lang w:val="uk-UA"/>
        </w:rPr>
        <w:t xml:space="preserve">Управління житлово-комунального господарства та комунальної власності міської ради                                  </w:t>
      </w:r>
    </w:p>
    <w:p w:rsidR="00542259" w:rsidRDefault="00542259" w:rsidP="00542259">
      <w:pPr>
        <w:pStyle w:val="a3"/>
        <w:jc w:val="center"/>
        <w:rPr>
          <w:rFonts w:ascii="Times New Roman" w:hAnsi="Times New Roman"/>
          <w:noProof/>
          <w:sz w:val="28"/>
          <w:szCs w:val="28"/>
          <w:lang w:val="uk-UA"/>
        </w:rPr>
      </w:pPr>
    </w:p>
    <w:p w:rsidR="00C77486" w:rsidRDefault="00C77486"/>
    <w:sectPr w:rsidR="00C77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542259"/>
    <w:rsid w:val="00090570"/>
    <w:rsid w:val="00310026"/>
    <w:rsid w:val="00516A43"/>
    <w:rsid w:val="00542259"/>
    <w:rsid w:val="00586E68"/>
    <w:rsid w:val="00595CFA"/>
    <w:rsid w:val="005C3E3B"/>
    <w:rsid w:val="005D691F"/>
    <w:rsid w:val="006F66BA"/>
    <w:rsid w:val="008D1825"/>
    <w:rsid w:val="00971999"/>
    <w:rsid w:val="00AB63B4"/>
    <w:rsid w:val="00C00AEE"/>
    <w:rsid w:val="00C4435E"/>
    <w:rsid w:val="00C77486"/>
    <w:rsid w:val="00EE74F4"/>
    <w:rsid w:val="00F543A5"/>
    <w:rsid w:val="00F85860"/>
    <w:rsid w:val="00F9037F"/>
    <w:rsid w:val="00FC4A71"/>
    <w:rsid w:val="00FE5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25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42259"/>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4095</Words>
  <Characters>23347</Characters>
  <Application>Microsoft Office Word</Application>
  <DocSecurity>0</DocSecurity>
  <Lines>194</Lines>
  <Paragraphs>54</Paragraphs>
  <ScaleCrop>false</ScaleCrop>
  <Company/>
  <LinksUpToDate>false</LinksUpToDate>
  <CharactersWithSpaces>27388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2023-02-28T11:19:00Z</dcterms:created>
  <dcterms:modified xsi:type="dcterms:W3CDTF">2023-02-28T11:19:00Z</dcterms:modified>
</cp:coreProperties>
</file>