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CA0C7" w14:textId="77777777" w:rsidR="00C8393E" w:rsidRDefault="00C8393E" w:rsidP="00C8393E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09D4A555" wp14:editId="3DD75178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085D4D27" wp14:editId="7E657B80">
            <wp:extent cx="412115" cy="551815"/>
            <wp:effectExtent l="19050" t="0" r="698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0B582" w14:textId="77777777" w:rsidR="00C8393E" w:rsidRDefault="00C8393E" w:rsidP="00C8393E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11BFED15" w14:textId="77777777" w:rsidR="00C8393E" w:rsidRDefault="00C8393E" w:rsidP="00C8393E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14:paraId="0AF70298" w14:textId="77777777" w:rsidR="00C8393E" w:rsidRDefault="00C8393E" w:rsidP="00C8393E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МІСТО ХМІЛЬНИК</w:t>
      </w:r>
    </w:p>
    <w:p w14:paraId="412B2B07" w14:textId="77777777" w:rsidR="00C8393E" w:rsidRDefault="00C8393E" w:rsidP="00C8393E">
      <w:pPr>
        <w:pStyle w:val="1"/>
        <w:ind w:firstLine="90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14:paraId="301E9305" w14:textId="77777777" w:rsidR="00C8393E" w:rsidRDefault="00C8393E" w:rsidP="00C8393E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14:paraId="1FFAFABD" w14:textId="77777777" w:rsidR="00C8393E" w:rsidRPr="00A83181" w:rsidRDefault="00C8393E" w:rsidP="00C8393E">
      <w:pPr>
        <w:tabs>
          <w:tab w:val="left" w:pos="8108"/>
        </w:tabs>
        <w:ind w:firstLine="900"/>
        <w:rPr>
          <w:i/>
        </w:rPr>
      </w:pPr>
      <w:r>
        <w:tab/>
      </w:r>
    </w:p>
    <w:p w14:paraId="7A71E8EB" w14:textId="50502A3B" w:rsidR="00C8393E" w:rsidRPr="00F511FB" w:rsidRDefault="00C8393E" w:rsidP="00C8393E">
      <w:pPr>
        <w:autoSpaceDE w:val="0"/>
        <w:autoSpaceDN w:val="0"/>
        <w:rPr>
          <w:sz w:val="26"/>
          <w:szCs w:val="26"/>
        </w:rPr>
      </w:pPr>
      <w:r w:rsidRPr="00F511FB">
        <w:rPr>
          <w:sz w:val="26"/>
          <w:szCs w:val="26"/>
        </w:rPr>
        <w:t>від  «</w:t>
      </w:r>
      <w:r w:rsidR="005121D6">
        <w:rPr>
          <w:sz w:val="26"/>
          <w:szCs w:val="26"/>
        </w:rPr>
        <w:t>18</w:t>
      </w:r>
      <w:r w:rsidRPr="00F511FB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613AEA">
        <w:rPr>
          <w:sz w:val="26"/>
          <w:szCs w:val="26"/>
        </w:rPr>
        <w:t>квітня</w:t>
      </w:r>
      <w:r>
        <w:rPr>
          <w:sz w:val="26"/>
          <w:szCs w:val="26"/>
        </w:rPr>
        <w:t xml:space="preserve"> </w:t>
      </w:r>
      <w:r w:rsidRPr="00F511FB">
        <w:rPr>
          <w:sz w:val="26"/>
          <w:szCs w:val="26"/>
        </w:rPr>
        <w:t>202</w:t>
      </w:r>
      <w:r w:rsidR="00613AEA">
        <w:rPr>
          <w:sz w:val="26"/>
          <w:szCs w:val="26"/>
        </w:rPr>
        <w:t>4</w:t>
      </w:r>
      <w:r w:rsidRPr="00F511FB">
        <w:rPr>
          <w:sz w:val="26"/>
          <w:szCs w:val="26"/>
        </w:rPr>
        <w:t xml:space="preserve"> року                                               </w:t>
      </w:r>
      <w:r>
        <w:rPr>
          <w:sz w:val="26"/>
          <w:szCs w:val="26"/>
        </w:rPr>
        <w:t xml:space="preserve">             </w:t>
      </w:r>
      <w:r w:rsidRPr="00F511FB">
        <w:rPr>
          <w:sz w:val="26"/>
          <w:szCs w:val="26"/>
        </w:rPr>
        <w:t xml:space="preserve">                    №</w:t>
      </w:r>
      <w:r w:rsidR="005121D6">
        <w:rPr>
          <w:sz w:val="26"/>
          <w:szCs w:val="26"/>
        </w:rPr>
        <w:t>184</w:t>
      </w:r>
      <w:r>
        <w:rPr>
          <w:sz w:val="26"/>
          <w:szCs w:val="26"/>
        </w:rPr>
        <w:t>-р</w:t>
      </w:r>
    </w:p>
    <w:p w14:paraId="7F016B6A" w14:textId="77777777" w:rsidR="00C8393E" w:rsidRPr="00F511FB" w:rsidRDefault="00C8393E" w:rsidP="00C8393E">
      <w:pPr>
        <w:rPr>
          <w:sz w:val="26"/>
          <w:szCs w:val="26"/>
        </w:rPr>
      </w:pPr>
    </w:p>
    <w:p w14:paraId="7482BF03" w14:textId="77777777" w:rsidR="00C8393E" w:rsidRDefault="00C8393E" w:rsidP="00C8393E">
      <w:pPr>
        <w:keepNext/>
        <w:widowControl w:val="0"/>
        <w:shd w:val="clear" w:color="auto" w:fill="FFFFFF"/>
        <w:outlineLvl w:val="5"/>
        <w:rPr>
          <w:b/>
          <w:iCs/>
          <w:sz w:val="26"/>
          <w:szCs w:val="26"/>
        </w:rPr>
      </w:pPr>
      <w:r w:rsidRPr="008B567A">
        <w:rPr>
          <w:rFonts w:eastAsia="Arial Unicode MS"/>
          <w:b/>
          <w:iCs/>
          <w:sz w:val="26"/>
          <w:szCs w:val="26"/>
        </w:rPr>
        <w:t>Про поїздку</w:t>
      </w:r>
      <w:r>
        <w:rPr>
          <w:rFonts w:eastAsia="Arial Unicode MS"/>
          <w:b/>
          <w:iCs/>
          <w:sz w:val="26"/>
          <w:szCs w:val="26"/>
        </w:rPr>
        <w:t xml:space="preserve"> до КСК «Вінниччина»</w:t>
      </w:r>
      <w:r w:rsidRPr="008B567A">
        <w:rPr>
          <w:rFonts w:eastAsia="Arial Unicode MS"/>
          <w:b/>
          <w:iCs/>
          <w:sz w:val="26"/>
          <w:szCs w:val="26"/>
        </w:rPr>
        <w:t xml:space="preserve"> дітей </w:t>
      </w:r>
      <w:r w:rsidRPr="008B567A">
        <w:rPr>
          <w:b/>
          <w:iCs/>
          <w:sz w:val="26"/>
          <w:szCs w:val="26"/>
        </w:rPr>
        <w:t>загиблих (померлих)</w:t>
      </w:r>
      <w:r>
        <w:rPr>
          <w:b/>
          <w:iCs/>
          <w:sz w:val="26"/>
          <w:szCs w:val="26"/>
        </w:rPr>
        <w:t xml:space="preserve"> </w:t>
      </w:r>
    </w:p>
    <w:p w14:paraId="56E6B985" w14:textId="77777777" w:rsidR="00C8393E" w:rsidRPr="008B567A" w:rsidRDefault="00C8393E" w:rsidP="00C8393E">
      <w:pPr>
        <w:keepNext/>
        <w:widowControl w:val="0"/>
        <w:shd w:val="clear" w:color="auto" w:fill="FFFFFF"/>
        <w:outlineLvl w:val="5"/>
        <w:rPr>
          <w:b/>
          <w:iCs/>
          <w:sz w:val="26"/>
          <w:szCs w:val="26"/>
        </w:rPr>
      </w:pPr>
      <w:r w:rsidRPr="008B567A">
        <w:rPr>
          <w:b/>
          <w:iCs/>
          <w:sz w:val="26"/>
          <w:szCs w:val="26"/>
        </w:rPr>
        <w:t xml:space="preserve">учасників антитерористичної операції/операції об’єднаних </w:t>
      </w:r>
    </w:p>
    <w:p w14:paraId="6C67FEA7" w14:textId="77777777" w:rsidR="00C8393E" w:rsidRPr="000B5C34" w:rsidRDefault="00C8393E" w:rsidP="00C8393E">
      <w:pPr>
        <w:keepNext/>
        <w:widowControl w:val="0"/>
        <w:shd w:val="clear" w:color="auto" w:fill="FFFFFF"/>
        <w:outlineLvl w:val="5"/>
        <w:rPr>
          <w:rFonts w:eastAsia="Arial Unicode MS"/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с</w:t>
      </w:r>
      <w:r w:rsidRPr="008B567A">
        <w:rPr>
          <w:b/>
          <w:iCs/>
          <w:sz w:val="26"/>
          <w:szCs w:val="26"/>
        </w:rPr>
        <w:t>ил</w:t>
      </w:r>
      <w:r>
        <w:rPr>
          <w:b/>
          <w:iCs/>
          <w:sz w:val="26"/>
          <w:szCs w:val="26"/>
        </w:rPr>
        <w:t xml:space="preserve">, </w:t>
      </w:r>
      <w:r w:rsidRPr="008B567A">
        <w:rPr>
          <w:b/>
          <w:iCs/>
          <w:sz w:val="26"/>
          <w:szCs w:val="26"/>
        </w:rPr>
        <w:t>заходів оборони, які розпочалися 24 лютого 2022 року</w:t>
      </w:r>
      <w:r w:rsidRPr="008B567A">
        <w:rPr>
          <w:rFonts w:eastAsia="Arial Unicode MS"/>
          <w:b/>
          <w:iCs/>
          <w:sz w:val="26"/>
          <w:szCs w:val="26"/>
        </w:rPr>
        <w:t xml:space="preserve"> </w:t>
      </w:r>
    </w:p>
    <w:p w14:paraId="6CA1369D" w14:textId="213D8B60" w:rsidR="00C8393E" w:rsidRPr="00E34D7E" w:rsidRDefault="00C8393E" w:rsidP="00C8393E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4D7E">
        <w:rPr>
          <w:sz w:val="28"/>
          <w:szCs w:val="28"/>
        </w:rPr>
        <w:t xml:space="preserve">З метою </w:t>
      </w:r>
      <w:r w:rsidRPr="00E34D7E">
        <w:rPr>
          <w:bCs/>
          <w:sz w:val="28"/>
          <w:szCs w:val="28"/>
        </w:rPr>
        <w:t xml:space="preserve">соціальної підтримки </w:t>
      </w:r>
      <w:r w:rsidRPr="00E34D7E">
        <w:rPr>
          <w:sz w:val="28"/>
          <w:szCs w:val="28"/>
        </w:rPr>
        <w:t>дітей загиблих (померлих) учасників антитерористичної операції/операції об’єднаних сил</w:t>
      </w:r>
      <w:r>
        <w:rPr>
          <w:sz w:val="28"/>
          <w:szCs w:val="28"/>
        </w:rPr>
        <w:t>,</w:t>
      </w:r>
      <w:r w:rsidRPr="00E34D7E">
        <w:rPr>
          <w:sz w:val="28"/>
          <w:szCs w:val="28"/>
        </w:rPr>
        <w:t xml:space="preserve"> заходів оборони, які розпочалися 24 лютого 2022 року,  враховуючи лист</w:t>
      </w:r>
      <w:r w:rsidR="00190E49">
        <w:rPr>
          <w:sz w:val="28"/>
          <w:szCs w:val="28"/>
        </w:rPr>
        <w:t>-звернення БО МБФ «Український альянс»</w:t>
      </w:r>
      <w:r w:rsidRPr="00E34D7E">
        <w:rPr>
          <w:sz w:val="28"/>
          <w:szCs w:val="28"/>
        </w:rPr>
        <w:t xml:space="preserve">, який надійшов </w:t>
      </w:r>
      <w:r w:rsidR="00190E49">
        <w:rPr>
          <w:sz w:val="28"/>
          <w:szCs w:val="28"/>
        </w:rPr>
        <w:t>08</w:t>
      </w:r>
      <w:r w:rsidRPr="00E34D7E">
        <w:rPr>
          <w:sz w:val="28"/>
          <w:szCs w:val="28"/>
        </w:rPr>
        <w:t>.0</w:t>
      </w:r>
      <w:r w:rsidR="00190E49">
        <w:rPr>
          <w:sz w:val="28"/>
          <w:szCs w:val="28"/>
        </w:rPr>
        <w:t>4</w:t>
      </w:r>
      <w:r w:rsidRPr="00E34D7E">
        <w:rPr>
          <w:sz w:val="28"/>
          <w:szCs w:val="28"/>
        </w:rPr>
        <w:t>.202</w:t>
      </w:r>
      <w:r w:rsidR="00190E49">
        <w:rPr>
          <w:sz w:val="28"/>
          <w:szCs w:val="28"/>
        </w:rPr>
        <w:t>4</w:t>
      </w:r>
      <w:r w:rsidRPr="00E34D7E">
        <w:rPr>
          <w:sz w:val="28"/>
          <w:szCs w:val="28"/>
        </w:rPr>
        <w:t xml:space="preserve"> року  щодо </w:t>
      </w:r>
      <w:r w:rsidR="00190E49">
        <w:rPr>
          <w:sz w:val="28"/>
          <w:szCs w:val="28"/>
        </w:rPr>
        <w:t xml:space="preserve"> участі у благодійному проекті</w:t>
      </w:r>
      <w:r w:rsidRPr="00E34D7E">
        <w:rPr>
          <w:sz w:val="28"/>
          <w:szCs w:val="28"/>
        </w:rPr>
        <w:t>, керуючись ст. ст. 42, 59 Закону України «Про місцеве самоврядування в Україні»:</w:t>
      </w:r>
    </w:p>
    <w:p w14:paraId="7FB91F3D" w14:textId="521F3BB9" w:rsidR="00C8393E" w:rsidRPr="00E34D7E" w:rsidRDefault="00C8393E" w:rsidP="00C8393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34D7E">
        <w:rPr>
          <w:sz w:val="28"/>
          <w:szCs w:val="28"/>
        </w:rPr>
        <w:t>Затвердити список дітей загиблих (померлих) учасників антитерористичної операції/операції об’єднаних сил заходів оборони, які розпочалися 24 лютого 2022 року, для  участі у  поїздці</w:t>
      </w:r>
      <w:r>
        <w:rPr>
          <w:sz w:val="28"/>
          <w:szCs w:val="28"/>
        </w:rPr>
        <w:t xml:space="preserve"> до</w:t>
      </w:r>
      <w:r w:rsidRPr="00E34D7E">
        <w:rPr>
          <w:sz w:val="28"/>
          <w:szCs w:val="28"/>
        </w:rPr>
        <w:t xml:space="preserve"> </w:t>
      </w:r>
      <w:r w:rsidRPr="00E34D7E">
        <w:rPr>
          <w:rFonts w:eastAsia="Arial Unicode MS"/>
          <w:bCs/>
          <w:iCs/>
          <w:sz w:val="28"/>
          <w:szCs w:val="28"/>
        </w:rPr>
        <w:t>КСК «Він</w:t>
      </w:r>
      <w:r>
        <w:rPr>
          <w:rFonts w:eastAsia="Arial Unicode MS"/>
          <w:bCs/>
          <w:iCs/>
          <w:sz w:val="28"/>
          <w:szCs w:val="28"/>
        </w:rPr>
        <w:t>н</w:t>
      </w:r>
      <w:r w:rsidRPr="00E34D7E">
        <w:rPr>
          <w:rFonts w:eastAsia="Arial Unicode MS"/>
          <w:bCs/>
          <w:iCs/>
          <w:sz w:val="28"/>
          <w:szCs w:val="28"/>
        </w:rPr>
        <w:t>иччина»</w:t>
      </w:r>
      <w:r w:rsidR="00190E49">
        <w:rPr>
          <w:rFonts w:eastAsia="Arial Unicode MS"/>
          <w:bCs/>
          <w:iCs/>
          <w:sz w:val="28"/>
          <w:szCs w:val="28"/>
        </w:rPr>
        <w:t xml:space="preserve"> (с. Агрономічне Вінницького району), </w:t>
      </w:r>
      <w:r w:rsidR="003950DC">
        <w:rPr>
          <w:rFonts w:eastAsia="Arial Unicode MS"/>
          <w:bCs/>
          <w:iCs/>
          <w:sz w:val="28"/>
          <w:szCs w:val="28"/>
        </w:rPr>
        <w:t>заклад швидкого харчування</w:t>
      </w:r>
      <w:r w:rsidR="00190E49">
        <w:rPr>
          <w:rFonts w:eastAsia="Arial Unicode MS"/>
          <w:bCs/>
          <w:iCs/>
          <w:sz w:val="28"/>
          <w:szCs w:val="28"/>
        </w:rPr>
        <w:t xml:space="preserve"> </w:t>
      </w:r>
      <w:r w:rsidR="00190E49" w:rsidRPr="00190E4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190E4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190E49" w:rsidRPr="00190E49">
        <w:rPr>
          <w:sz w:val="28"/>
          <w:szCs w:val="28"/>
          <w:shd w:val="clear" w:color="auto" w:fill="FFFFFF"/>
        </w:rPr>
        <w:t>МакДональдз</w:t>
      </w:r>
      <w:proofErr w:type="spellEnd"/>
      <w:r w:rsidR="00190E49">
        <w:rPr>
          <w:sz w:val="28"/>
          <w:szCs w:val="28"/>
          <w:shd w:val="clear" w:color="auto" w:fill="FFFFFF"/>
        </w:rPr>
        <w:t xml:space="preserve"> (м. Вінниця), </w:t>
      </w:r>
      <w:r w:rsidR="00190E49" w:rsidRPr="00190E49">
        <w:rPr>
          <w:color w:val="212529"/>
          <w:sz w:val="28"/>
          <w:szCs w:val="28"/>
          <w:shd w:val="clear" w:color="auto" w:fill="FFFFFF"/>
        </w:rPr>
        <w:t xml:space="preserve">Планетарій </w:t>
      </w:r>
      <w:r w:rsidR="00190E49">
        <w:rPr>
          <w:sz w:val="28"/>
          <w:szCs w:val="28"/>
          <w:shd w:val="clear" w:color="auto" w:fill="FFFFFF"/>
        </w:rPr>
        <w:t>(м. Вінниця)</w:t>
      </w:r>
      <w:r w:rsidRPr="00190E49">
        <w:rPr>
          <w:sz w:val="28"/>
          <w:szCs w:val="28"/>
        </w:rPr>
        <w:t xml:space="preserve"> </w:t>
      </w:r>
      <w:r w:rsidRPr="00E34D7E">
        <w:rPr>
          <w:sz w:val="28"/>
          <w:szCs w:val="28"/>
        </w:rPr>
        <w:t>згідно Додатку.</w:t>
      </w:r>
    </w:p>
    <w:p w14:paraId="7BF07140" w14:textId="77777777" w:rsidR="00C8393E" w:rsidRDefault="00C8393E" w:rsidP="00C8393E">
      <w:pPr>
        <w:keepNext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outlineLvl w:val="5"/>
        <w:rPr>
          <w:rFonts w:eastAsia="Arial Unicode MS"/>
          <w:sz w:val="28"/>
          <w:szCs w:val="28"/>
        </w:rPr>
      </w:pPr>
      <w:r w:rsidRPr="00E34D7E">
        <w:rPr>
          <w:rFonts w:eastAsia="Arial Unicode MS"/>
          <w:sz w:val="28"/>
          <w:szCs w:val="28"/>
        </w:rPr>
        <w:t xml:space="preserve"> Службі у справах дітей міської ради Хмільницької міської ради (</w:t>
      </w:r>
      <w:proofErr w:type="spellStart"/>
      <w:r w:rsidRPr="00E34D7E">
        <w:rPr>
          <w:rFonts w:eastAsia="Arial Unicode MS"/>
          <w:sz w:val="28"/>
          <w:szCs w:val="28"/>
        </w:rPr>
        <w:t>Тишкевич</w:t>
      </w:r>
      <w:proofErr w:type="spellEnd"/>
      <w:r w:rsidRPr="00E34D7E">
        <w:rPr>
          <w:rFonts w:eastAsia="Arial Unicode MS"/>
          <w:sz w:val="28"/>
          <w:szCs w:val="28"/>
        </w:rPr>
        <w:t xml:space="preserve"> Ю.І.)</w:t>
      </w:r>
      <w:r>
        <w:rPr>
          <w:rFonts w:eastAsia="Arial Unicode MS"/>
          <w:sz w:val="28"/>
          <w:szCs w:val="28"/>
        </w:rPr>
        <w:t>:</w:t>
      </w:r>
    </w:p>
    <w:p w14:paraId="6D99D767" w14:textId="03546068" w:rsidR="00C8393E" w:rsidRPr="00190E49" w:rsidRDefault="00C8393E" w:rsidP="00190E49">
      <w:pPr>
        <w:pStyle w:val="a3"/>
        <w:keepNext/>
        <w:widowControl w:val="0"/>
        <w:numPr>
          <w:ilvl w:val="0"/>
          <w:numId w:val="2"/>
        </w:numPr>
        <w:shd w:val="clear" w:color="auto" w:fill="FFFFFF"/>
        <w:ind w:left="0" w:firstLine="360"/>
        <w:jc w:val="both"/>
        <w:outlineLvl w:val="5"/>
        <w:rPr>
          <w:rFonts w:eastAsia="Arial Unicode MS"/>
          <w:sz w:val="28"/>
          <w:szCs w:val="28"/>
        </w:rPr>
      </w:pPr>
      <w:r w:rsidRPr="00190E49">
        <w:rPr>
          <w:rFonts w:eastAsia="Arial Unicode MS"/>
          <w:sz w:val="28"/>
          <w:szCs w:val="28"/>
        </w:rPr>
        <w:t xml:space="preserve">організувати   поїздку  </w:t>
      </w:r>
      <w:r w:rsidR="00190E49" w:rsidRPr="00190E49">
        <w:rPr>
          <w:rFonts w:eastAsia="Arial Unicode MS"/>
          <w:sz w:val="28"/>
          <w:szCs w:val="28"/>
        </w:rPr>
        <w:t xml:space="preserve"> 19 квітня</w:t>
      </w:r>
      <w:r w:rsidRPr="00190E49">
        <w:rPr>
          <w:rFonts w:eastAsia="Arial Unicode MS"/>
          <w:sz w:val="28"/>
          <w:szCs w:val="28"/>
        </w:rPr>
        <w:t xml:space="preserve"> 202</w:t>
      </w:r>
      <w:r w:rsidR="00190E49" w:rsidRPr="00190E49">
        <w:rPr>
          <w:rFonts w:eastAsia="Arial Unicode MS"/>
          <w:sz w:val="28"/>
          <w:szCs w:val="28"/>
        </w:rPr>
        <w:t>4</w:t>
      </w:r>
      <w:r w:rsidRPr="00190E49">
        <w:rPr>
          <w:rFonts w:eastAsia="Arial Unicode MS"/>
          <w:sz w:val="28"/>
          <w:szCs w:val="28"/>
        </w:rPr>
        <w:t xml:space="preserve"> року до  с. Агрономічне Вінницького району  КСК «Вінниччина»</w:t>
      </w:r>
      <w:r w:rsidR="00190E49" w:rsidRPr="00190E49">
        <w:rPr>
          <w:rFonts w:eastAsia="Arial Unicode MS"/>
          <w:sz w:val="28"/>
          <w:szCs w:val="28"/>
        </w:rPr>
        <w:t xml:space="preserve">, </w:t>
      </w:r>
      <w:r w:rsidR="00190E49" w:rsidRPr="00190E49">
        <w:rPr>
          <w:rFonts w:eastAsia="Arial Unicode MS"/>
          <w:bCs/>
          <w:iCs/>
          <w:sz w:val="28"/>
          <w:szCs w:val="28"/>
        </w:rPr>
        <w:t xml:space="preserve"> </w:t>
      </w:r>
      <w:r w:rsidR="003950DC">
        <w:rPr>
          <w:rFonts w:eastAsia="Arial Unicode MS"/>
          <w:bCs/>
          <w:iCs/>
          <w:sz w:val="28"/>
          <w:szCs w:val="28"/>
        </w:rPr>
        <w:t xml:space="preserve"> заклад швидкого харчування</w:t>
      </w:r>
      <w:r w:rsidR="00190E49" w:rsidRPr="00190E4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</w:t>
      </w:r>
      <w:proofErr w:type="spellStart"/>
      <w:r w:rsidR="00190E49" w:rsidRPr="00190E49">
        <w:rPr>
          <w:sz w:val="28"/>
          <w:szCs w:val="28"/>
          <w:shd w:val="clear" w:color="auto" w:fill="FFFFFF"/>
        </w:rPr>
        <w:t>МакДональдз</w:t>
      </w:r>
      <w:proofErr w:type="spellEnd"/>
      <w:r w:rsidR="00190E49" w:rsidRPr="00190E49">
        <w:rPr>
          <w:sz w:val="28"/>
          <w:szCs w:val="28"/>
          <w:shd w:val="clear" w:color="auto" w:fill="FFFFFF"/>
        </w:rPr>
        <w:t xml:space="preserve"> (</w:t>
      </w:r>
      <w:proofErr w:type="spellStart"/>
      <w:r w:rsidR="00190E49" w:rsidRPr="00190E49">
        <w:rPr>
          <w:sz w:val="28"/>
          <w:szCs w:val="28"/>
          <w:shd w:val="clear" w:color="auto" w:fill="FFFFFF"/>
        </w:rPr>
        <w:t>м.Вінниця</w:t>
      </w:r>
      <w:proofErr w:type="spellEnd"/>
      <w:r w:rsidR="00190E49" w:rsidRPr="00190E49">
        <w:rPr>
          <w:sz w:val="28"/>
          <w:szCs w:val="28"/>
          <w:shd w:val="clear" w:color="auto" w:fill="FFFFFF"/>
        </w:rPr>
        <w:t xml:space="preserve">), </w:t>
      </w:r>
      <w:r w:rsidR="00190E49" w:rsidRPr="00190E49">
        <w:rPr>
          <w:color w:val="212529"/>
          <w:sz w:val="28"/>
          <w:szCs w:val="28"/>
          <w:shd w:val="clear" w:color="auto" w:fill="FFFFFF"/>
        </w:rPr>
        <w:t xml:space="preserve">Планетарій </w:t>
      </w:r>
      <w:r w:rsidR="00190E49" w:rsidRPr="00190E49">
        <w:rPr>
          <w:sz w:val="28"/>
          <w:szCs w:val="28"/>
          <w:shd w:val="clear" w:color="auto" w:fill="FFFFFF"/>
        </w:rPr>
        <w:t>(м. Вінниця)</w:t>
      </w:r>
      <w:r w:rsidR="00190E49" w:rsidRPr="00190E49">
        <w:rPr>
          <w:sz w:val="28"/>
          <w:szCs w:val="28"/>
        </w:rPr>
        <w:t xml:space="preserve"> </w:t>
      </w:r>
      <w:r w:rsidRPr="00190E49">
        <w:rPr>
          <w:rFonts w:eastAsia="Arial Unicode MS"/>
          <w:sz w:val="28"/>
          <w:szCs w:val="28"/>
        </w:rPr>
        <w:t xml:space="preserve">для </w:t>
      </w:r>
      <w:r w:rsidRPr="00190E49">
        <w:rPr>
          <w:sz w:val="28"/>
          <w:szCs w:val="28"/>
        </w:rPr>
        <w:t>дітей загиблих (померлих) учасників антитерористичної операції/операції об’єднаних сил та заходів оборони, які розпочалися 24 лютого 2022 року</w:t>
      </w:r>
      <w:r w:rsidRPr="00190E49">
        <w:rPr>
          <w:rFonts w:eastAsia="Arial Unicode MS"/>
          <w:sz w:val="28"/>
          <w:szCs w:val="28"/>
        </w:rPr>
        <w:t>.</w:t>
      </w:r>
    </w:p>
    <w:p w14:paraId="41E98CF1" w14:textId="7012F6C7" w:rsidR="00C8393E" w:rsidRPr="00E34D7E" w:rsidRDefault="00C8393E" w:rsidP="00C8393E">
      <w:pPr>
        <w:keepNext/>
        <w:widowControl w:val="0"/>
        <w:numPr>
          <w:ilvl w:val="0"/>
          <w:numId w:val="1"/>
        </w:numPr>
        <w:shd w:val="clear" w:color="auto" w:fill="FFFFFF"/>
        <w:ind w:left="0" w:firstLine="0"/>
        <w:jc w:val="both"/>
        <w:outlineLvl w:val="5"/>
        <w:rPr>
          <w:rFonts w:eastAsia="Arial Unicode MS"/>
          <w:sz w:val="28"/>
          <w:szCs w:val="28"/>
        </w:rPr>
      </w:pPr>
      <w:r w:rsidRPr="00E34D7E">
        <w:rPr>
          <w:rFonts w:eastAsia="Arial Unicode MS"/>
          <w:sz w:val="28"/>
          <w:szCs w:val="28"/>
        </w:rPr>
        <w:t>Призначити супроводжуюч</w:t>
      </w:r>
      <w:r>
        <w:rPr>
          <w:rFonts w:eastAsia="Arial Unicode MS"/>
          <w:sz w:val="28"/>
          <w:szCs w:val="28"/>
        </w:rPr>
        <w:t>ою</w:t>
      </w:r>
      <w:r w:rsidRPr="00E34D7E">
        <w:rPr>
          <w:rFonts w:eastAsia="Arial Unicode MS"/>
          <w:sz w:val="28"/>
          <w:szCs w:val="28"/>
        </w:rPr>
        <w:t xml:space="preserve"> особ</w:t>
      </w:r>
      <w:r>
        <w:rPr>
          <w:rFonts w:eastAsia="Arial Unicode MS"/>
          <w:sz w:val="28"/>
          <w:szCs w:val="28"/>
        </w:rPr>
        <w:t>ою</w:t>
      </w:r>
      <w:r w:rsidRPr="00E34D7E">
        <w:rPr>
          <w:rFonts w:eastAsia="Arial Unicode MS"/>
          <w:sz w:val="28"/>
          <w:szCs w:val="28"/>
        </w:rPr>
        <w:t xml:space="preserve"> групи дітей </w:t>
      </w:r>
      <w:r>
        <w:rPr>
          <w:sz w:val="28"/>
          <w:szCs w:val="28"/>
        </w:rPr>
        <w:t xml:space="preserve"> провідного психолога Хмільницького МЦСС </w:t>
      </w:r>
      <w:r w:rsidR="00190E49">
        <w:rPr>
          <w:sz w:val="28"/>
          <w:szCs w:val="28"/>
        </w:rPr>
        <w:t xml:space="preserve"> </w:t>
      </w:r>
      <w:proofErr w:type="spellStart"/>
      <w:r w:rsidR="00190E49">
        <w:rPr>
          <w:sz w:val="28"/>
          <w:szCs w:val="28"/>
        </w:rPr>
        <w:t>Тишкевич</w:t>
      </w:r>
      <w:proofErr w:type="spellEnd"/>
      <w:r w:rsidR="00190E49">
        <w:rPr>
          <w:sz w:val="28"/>
          <w:szCs w:val="28"/>
        </w:rPr>
        <w:t xml:space="preserve"> О.С.</w:t>
      </w:r>
      <w:r>
        <w:rPr>
          <w:sz w:val="28"/>
          <w:szCs w:val="28"/>
        </w:rPr>
        <w:t xml:space="preserve">, </w:t>
      </w:r>
      <w:r w:rsidR="00D55AB7">
        <w:rPr>
          <w:sz w:val="28"/>
          <w:szCs w:val="28"/>
        </w:rPr>
        <w:t xml:space="preserve">сестру медичну ЗПСМ КНП «Хмільницький ЦПМСД» </w:t>
      </w:r>
      <w:proofErr w:type="spellStart"/>
      <w:r w:rsidR="00D55AB7">
        <w:rPr>
          <w:sz w:val="28"/>
          <w:szCs w:val="28"/>
        </w:rPr>
        <w:t>Тихонюк</w:t>
      </w:r>
      <w:proofErr w:type="spellEnd"/>
      <w:r w:rsidR="00D55AB7">
        <w:rPr>
          <w:sz w:val="28"/>
          <w:szCs w:val="28"/>
        </w:rPr>
        <w:t xml:space="preserve"> А.М.,  </w:t>
      </w:r>
      <w:r>
        <w:rPr>
          <w:sz w:val="28"/>
          <w:szCs w:val="28"/>
        </w:rPr>
        <w:t>якій</w:t>
      </w:r>
      <w:r w:rsidRPr="00E34D7E">
        <w:rPr>
          <w:sz w:val="28"/>
          <w:szCs w:val="28"/>
        </w:rPr>
        <w:t xml:space="preserve"> під </w:t>
      </w:r>
      <w:r>
        <w:rPr>
          <w:sz w:val="28"/>
          <w:szCs w:val="28"/>
        </w:rPr>
        <w:t xml:space="preserve">час </w:t>
      </w:r>
      <w:r w:rsidRPr="00E34D7E">
        <w:rPr>
          <w:sz w:val="28"/>
          <w:szCs w:val="28"/>
        </w:rPr>
        <w:t xml:space="preserve">проведення  заходу забезпечити дотримання </w:t>
      </w:r>
      <w:r w:rsidRPr="00E34D7E">
        <w:rPr>
          <w:rStyle w:val="xfm33626569"/>
          <w:sz w:val="28"/>
          <w:szCs w:val="28"/>
        </w:rPr>
        <w:t>ЗУ «Про затвердження Указу Президента України «Про введення воєнного стану в Україні» від 24.02.2022 року №64/2022 (зі змінами)</w:t>
      </w:r>
      <w:r>
        <w:rPr>
          <w:rStyle w:val="xfm33626569"/>
          <w:sz w:val="28"/>
          <w:szCs w:val="28"/>
        </w:rPr>
        <w:t>.</w:t>
      </w:r>
    </w:p>
    <w:p w14:paraId="37D0E393" w14:textId="77777777" w:rsidR="00C8393E" w:rsidRPr="00E34D7E" w:rsidRDefault="00C8393E" w:rsidP="00C8393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34D7E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E34D7E">
        <w:rPr>
          <w:sz w:val="28"/>
          <w:szCs w:val="28"/>
        </w:rPr>
        <w:t>Сташка</w:t>
      </w:r>
      <w:proofErr w:type="spellEnd"/>
      <w:r w:rsidRPr="00E34D7E">
        <w:rPr>
          <w:sz w:val="28"/>
          <w:szCs w:val="28"/>
        </w:rPr>
        <w:t xml:space="preserve"> А.В. </w:t>
      </w:r>
    </w:p>
    <w:p w14:paraId="63B75910" w14:textId="77777777" w:rsidR="00C8393E" w:rsidRPr="00E34D7E" w:rsidRDefault="00C8393E" w:rsidP="00C8393E">
      <w:pPr>
        <w:rPr>
          <w:b/>
          <w:sz w:val="28"/>
          <w:szCs w:val="28"/>
        </w:rPr>
      </w:pPr>
    </w:p>
    <w:p w14:paraId="0BE0B2C7" w14:textId="77777777" w:rsidR="00C8393E" w:rsidRPr="00F511FB" w:rsidRDefault="00C8393E" w:rsidP="00C8393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F511FB">
        <w:rPr>
          <w:b/>
          <w:sz w:val="26"/>
          <w:szCs w:val="26"/>
        </w:rPr>
        <w:t xml:space="preserve">Міський голова                                  </w:t>
      </w:r>
      <w:r>
        <w:rPr>
          <w:b/>
          <w:sz w:val="26"/>
          <w:szCs w:val="26"/>
        </w:rPr>
        <w:t xml:space="preserve">          </w:t>
      </w:r>
      <w:r w:rsidRPr="00F511FB">
        <w:rPr>
          <w:b/>
          <w:sz w:val="26"/>
          <w:szCs w:val="26"/>
        </w:rPr>
        <w:t xml:space="preserve">                          Микола ЮРЧИШИН</w:t>
      </w:r>
    </w:p>
    <w:p w14:paraId="4637285A" w14:textId="77777777" w:rsidR="00C8393E" w:rsidRPr="00EB3B64" w:rsidRDefault="00C8393E" w:rsidP="00C8393E">
      <w:pPr>
        <w:rPr>
          <w:sz w:val="28"/>
          <w:szCs w:val="28"/>
        </w:rPr>
      </w:pPr>
    </w:p>
    <w:p w14:paraId="4D13D70B" w14:textId="77777777" w:rsidR="00C8393E" w:rsidRPr="00EB3B64" w:rsidRDefault="00C8393E" w:rsidP="00C8393E">
      <w:pPr>
        <w:ind w:firstLine="709"/>
        <w:rPr>
          <w:sz w:val="28"/>
          <w:szCs w:val="28"/>
        </w:rPr>
      </w:pPr>
      <w:r w:rsidRPr="00EB3B64">
        <w:rPr>
          <w:sz w:val="28"/>
          <w:szCs w:val="28"/>
        </w:rPr>
        <w:t>А. СТАШКО</w:t>
      </w:r>
    </w:p>
    <w:p w14:paraId="0D2D8C61" w14:textId="77777777" w:rsidR="00C8393E" w:rsidRPr="00EB3B64" w:rsidRDefault="00C8393E" w:rsidP="00C8393E">
      <w:pPr>
        <w:ind w:firstLine="709"/>
        <w:rPr>
          <w:sz w:val="28"/>
          <w:szCs w:val="28"/>
        </w:rPr>
      </w:pPr>
      <w:r w:rsidRPr="00EB3B64">
        <w:rPr>
          <w:sz w:val="28"/>
          <w:szCs w:val="28"/>
        </w:rPr>
        <w:t>Ю.Т</w:t>
      </w:r>
      <w:r>
        <w:rPr>
          <w:sz w:val="28"/>
          <w:szCs w:val="28"/>
        </w:rPr>
        <w:t>ИШКЕВИЧ</w:t>
      </w:r>
    </w:p>
    <w:p w14:paraId="276F0E60" w14:textId="77777777" w:rsidR="00C8393E" w:rsidRDefault="00C8393E" w:rsidP="00C8393E">
      <w:pPr>
        <w:ind w:firstLine="709"/>
        <w:rPr>
          <w:sz w:val="28"/>
          <w:szCs w:val="28"/>
        </w:rPr>
      </w:pPr>
      <w:r w:rsidRPr="00EB3B64">
        <w:rPr>
          <w:sz w:val="28"/>
          <w:szCs w:val="28"/>
        </w:rPr>
        <w:t>Н. БУЛИКОВА</w:t>
      </w:r>
    </w:p>
    <w:p w14:paraId="6A8747FF" w14:textId="6AA51017" w:rsidR="00C8393E" w:rsidRPr="00EB3B64" w:rsidRDefault="00C8393E" w:rsidP="00C839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Т.ВОЙТЕНКО</w:t>
      </w:r>
    </w:p>
    <w:p w14:paraId="62E1FAA5" w14:textId="77777777" w:rsidR="00C8393E" w:rsidRPr="00EB3B64" w:rsidRDefault="00C8393E" w:rsidP="00C8393E">
      <w:pPr>
        <w:ind w:firstLine="709"/>
        <w:rPr>
          <w:sz w:val="28"/>
          <w:szCs w:val="28"/>
        </w:rPr>
      </w:pPr>
      <w:r w:rsidRPr="00EB3B64">
        <w:rPr>
          <w:sz w:val="28"/>
          <w:szCs w:val="28"/>
        </w:rPr>
        <w:t>В. ЗАБАРСЬКИЙ</w:t>
      </w:r>
    </w:p>
    <w:p w14:paraId="7937DE83" w14:textId="2E70FA2B" w:rsidR="00C8393E" w:rsidRDefault="00C8393E"/>
    <w:sectPr w:rsidR="00C8393E" w:rsidSect="00A44569">
      <w:pgSz w:w="11906" w:h="16838"/>
      <w:pgMar w:top="1135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 w15:restartNumberingAfterBreak="0">
    <w:nsid w:val="62A47E24"/>
    <w:multiLevelType w:val="hybridMultilevel"/>
    <w:tmpl w:val="B4C8E586"/>
    <w:lvl w:ilvl="0" w:tplc="B8B6907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553494">
    <w:abstractNumId w:val="0"/>
  </w:num>
  <w:num w:numId="2" w16cid:durableId="1527671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3E"/>
    <w:rsid w:val="00190E49"/>
    <w:rsid w:val="00343FE3"/>
    <w:rsid w:val="003950DC"/>
    <w:rsid w:val="003C33F6"/>
    <w:rsid w:val="003F6240"/>
    <w:rsid w:val="005121D6"/>
    <w:rsid w:val="00613AEA"/>
    <w:rsid w:val="00862062"/>
    <w:rsid w:val="00A27216"/>
    <w:rsid w:val="00A44569"/>
    <w:rsid w:val="00BE4D1A"/>
    <w:rsid w:val="00C37432"/>
    <w:rsid w:val="00C8393E"/>
    <w:rsid w:val="00CC676F"/>
    <w:rsid w:val="00D55AB7"/>
    <w:rsid w:val="00D636F5"/>
    <w:rsid w:val="00E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61D"/>
  <w15:chartTrackingRefBased/>
  <w15:docId w15:val="{FA532F23-F64E-4AEE-B8E7-69876DB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9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8393E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93E"/>
    <w:rPr>
      <w:rFonts w:ascii="Times New Roman" w:eastAsia="Times New Roman" w:hAnsi="Times New Roman" w:cs="Times New Roman"/>
      <w:b/>
      <w:bCs/>
      <w:spacing w:val="20"/>
      <w:kern w:val="0"/>
      <w:sz w:val="32"/>
      <w:szCs w:val="24"/>
      <w:lang w:eastAsia="ru-RU"/>
      <w14:ligatures w14:val="none"/>
    </w:rPr>
  </w:style>
  <w:style w:type="character" w:customStyle="1" w:styleId="xfm33626569">
    <w:name w:val="xfm_33626569"/>
    <w:basedOn w:val="a0"/>
    <w:rsid w:val="00C8393E"/>
  </w:style>
  <w:style w:type="paragraph" w:styleId="a3">
    <w:name w:val="List Paragraph"/>
    <w:basedOn w:val="a"/>
    <w:uiPriority w:val="34"/>
    <w:qFormat/>
    <w:rsid w:val="0019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РОЗПОРЯДЖЕННЯ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10</cp:revision>
  <dcterms:created xsi:type="dcterms:W3CDTF">2024-04-12T09:17:00Z</dcterms:created>
  <dcterms:modified xsi:type="dcterms:W3CDTF">2024-04-25T10:27:00Z</dcterms:modified>
</cp:coreProperties>
</file>