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00" w:rsidRDefault="002D1781" w:rsidP="002D1781">
      <w:pPr>
        <w:pStyle w:val="a3"/>
        <w:tabs>
          <w:tab w:val="left" w:pos="284"/>
        </w:tabs>
        <w:jc w:val="center"/>
        <w:rPr>
          <w:b/>
          <w:color w:val="000000" w:themeColor="text1"/>
          <w:szCs w:val="28"/>
        </w:rPr>
      </w:pPr>
      <w:r w:rsidRPr="002D1781">
        <w:rPr>
          <w:b/>
          <w:color w:val="000000" w:themeColor="text1"/>
          <w:szCs w:val="28"/>
        </w:rPr>
        <w:t>Субсидія на оренду житла для ВПО</w:t>
      </w:r>
    </w:p>
    <w:p w:rsidR="00F46E72" w:rsidRPr="002D1781" w:rsidRDefault="00F46E72" w:rsidP="002D1781">
      <w:pPr>
        <w:pStyle w:val="a3"/>
        <w:tabs>
          <w:tab w:val="left" w:pos="284"/>
        </w:tabs>
        <w:jc w:val="center"/>
        <w:rPr>
          <w:rStyle w:val="a5"/>
          <w:b w:val="0"/>
          <w:bCs w:val="0"/>
          <w:color w:val="000000" w:themeColor="text1"/>
          <w:sz w:val="28"/>
          <w:szCs w:val="28"/>
        </w:rPr>
      </w:pPr>
    </w:p>
    <w:p w:rsidR="002D1781" w:rsidRPr="002D1781" w:rsidRDefault="002D1781" w:rsidP="007A6F7A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2D1781">
        <w:rPr>
          <w:rFonts w:eastAsia="Times New Roman"/>
          <w:sz w:val="26"/>
          <w:szCs w:val="26"/>
          <w:lang w:val="uk-UA" w:eastAsia="uk-UA"/>
        </w:rPr>
        <w:t xml:space="preserve">Щоб забезпечити допомогу переселенцям, які не мають достатньо коштів, аби самостійно винаймати індивідуальне житло, </w:t>
      </w:r>
      <w:proofErr w:type="spellStart"/>
      <w:r w:rsidRPr="002D1781">
        <w:rPr>
          <w:rFonts w:eastAsia="Times New Roman"/>
          <w:sz w:val="26"/>
          <w:szCs w:val="26"/>
          <w:lang w:val="uk-UA" w:eastAsia="uk-UA"/>
        </w:rPr>
        <w:t>Мінсоцполітики</w:t>
      </w:r>
      <w:proofErr w:type="spellEnd"/>
      <w:r w:rsidRPr="002D1781">
        <w:rPr>
          <w:rFonts w:eastAsia="Times New Roman"/>
          <w:sz w:val="26"/>
          <w:szCs w:val="26"/>
          <w:lang w:val="uk-UA" w:eastAsia="uk-UA"/>
        </w:rPr>
        <w:t xml:space="preserve"> розробило, а Уряд ухвалив постанову, якою для підтримки ВПО запроваджується субсидія на оренду житла. </w:t>
      </w:r>
    </w:p>
    <w:p w:rsidR="002D1781" w:rsidRPr="002D1781" w:rsidRDefault="002D1781" w:rsidP="007A6F7A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2D1781">
        <w:rPr>
          <w:rFonts w:eastAsia="Times New Roman"/>
          <w:sz w:val="26"/>
          <w:szCs w:val="26"/>
          <w:lang w:val="uk-UA" w:eastAsia="uk-UA"/>
        </w:rPr>
        <w:t>Завдяки цій субсидії ВПО, які не мають достатньо коштів для оплати оренди житла, можуть отримати від держави фінансову допомогу.</w:t>
      </w:r>
    </w:p>
    <w:p w:rsidR="002D1781" w:rsidRPr="002D1781" w:rsidRDefault="002D1781" w:rsidP="00E45E55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2D1781">
        <w:rPr>
          <w:rFonts w:eastAsia="Times New Roman"/>
          <w:b/>
          <w:sz w:val="26"/>
          <w:szCs w:val="26"/>
          <w:lang w:val="uk-UA" w:eastAsia="uk-UA"/>
        </w:rPr>
        <w:t>Право на субсидію</w:t>
      </w:r>
      <w:r w:rsidRPr="002D1781">
        <w:rPr>
          <w:rFonts w:eastAsia="Times New Roman"/>
          <w:sz w:val="26"/>
          <w:szCs w:val="26"/>
          <w:lang w:val="uk-UA" w:eastAsia="uk-UA"/>
        </w:rPr>
        <w:t xml:space="preserve"> матимуть родини ВПО, які витрачають на оренду житла понад 30% своїх сукупних доходів. Якщо родина має доходи менші, ніж 2 прожиткових мінімумів на одну особу (5840 грн), то субсидія покриватиме вищий відсоток вартості оренди. </w:t>
      </w:r>
    </w:p>
    <w:p w:rsidR="002D1781" w:rsidRPr="002D1781" w:rsidRDefault="002D1781" w:rsidP="00E45E55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2D1781">
        <w:rPr>
          <w:rFonts w:eastAsia="Times New Roman"/>
          <w:sz w:val="26"/>
          <w:szCs w:val="26"/>
          <w:lang w:val="uk-UA" w:eastAsia="uk-UA"/>
        </w:rPr>
        <w:t xml:space="preserve">Як і житлово-комунальні субсидії, субсидія на оренду житла призначатиметься Пенсійним фондом України. </w:t>
      </w:r>
    </w:p>
    <w:p w:rsidR="002D1781" w:rsidRPr="002D1781" w:rsidRDefault="002D1781" w:rsidP="00E45E55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2D1781">
        <w:rPr>
          <w:rFonts w:eastAsia="Times New Roman"/>
          <w:sz w:val="26"/>
          <w:szCs w:val="26"/>
          <w:lang w:val="uk-UA" w:eastAsia="uk-UA"/>
        </w:rPr>
        <w:t>Призначення субсидії на оренду житла для ВПО розпочнеться з середини січня 2025 року.</w:t>
      </w:r>
      <w:r w:rsidR="006D5C8F">
        <w:rPr>
          <w:rFonts w:eastAsia="Times New Roman"/>
          <w:sz w:val="26"/>
          <w:szCs w:val="26"/>
          <w:lang w:val="uk-UA" w:eastAsia="uk-UA"/>
        </w:rPr>
        <w:t xml:space="preserve"> </w:t>
      </w:r>
      <w:proofErr w:type="spellStart"/>
      <w:r w:rsidRPr="002D1781">
        <w:rPr>
          <w:rFonts w:eastAsia="Times New Roman"/>
          <w:sz w:val="26"/>
          <w:szCs w:val="26"/>
          <w:lang w:val="uk-UA" w:eastAsia="uk-UA"/>
        </w:rPr>
        <w:t>Мінсоцполітики</w:t>
      </w:r>
      <w:proofErr w:type="spellEnd"/>
      <w:r w:rsidRPr="002D1781">
        <w:rPr>
          <w:rFonts w:eastAsia="Times New Roman"/>
          <w:sz w:val="26"/>
          <w:szCs w:val="26"/>
          <w:lang w:val="uk-UA" w:eastAsia="uk-UA"/>
        </w:rPr>
        <w:t xml:space="preserve"> додатково повідомить громадян про початок прийому заяв на призначення цього виду підтримки. </w:t>
      </w:r>
    </w:p>
    <w:p w:rsidR="002D1781" w:rsidRPr="002D1781" w:rsidRDefault="002D1781" w:rsidP="00E45E55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2D1781">
        <w:rPr>
          <w:rFonts w:eastAsia="Times New Roman"/>
          <w:b/>
          <w:sz w:val="26"/>
          <w:szCs w:val="26"/>
          <w:lang w:val="uk-UA" w:eastAsia="uk-UA"/>
        </w:rPr>
        <w:t>Розмір субсидії</w:t>
      </w:r>
      <w:r w:rsidRPr="002D1781">
        <w:rPr>
          <w:rFonts w:eastAsia="Times New Roman"/>
          <w:sz w:val="26"/>
          <w:szCs w:val="26"/>
          <w:lang w:val="uk-UA" w:eastAsia="uk-UA"/>
        </w:rPr>
        <w:t xml:space="preserve"> на оренду розраховуватиметься індивідуально для кожної сім’ї ВПО. На розмір субсидії впливатимуть рівень доход</w:t>
      </w:r>
      <w:r w:rsidR="00F46E72">
        <w:rPr>
          <w:rFonts w:eastAsia="Times New Roman"/>
          <w:sz w:val="26"/>
          <w:szCs w:val="26"/>
          <w:lang w:val="uk-UA" w:eastAsia="uk-UA"/>
        </w:rPr>
        <w:t>ів</w:t>
      </w:r>
      <w:r w:rsidR="00995583">
        <w:rPr>
          <w:rFonts w:eastAsia="Times New Roman"/>
          <w:sz w:val="26"/>
          <w:szCs w:val="26"/>
          <w:lang w:val="uk-UA" w:eastAsia="uk-UA"/>
        </w:rPr>
        <w:t xml:space="preserve"> родини, кількість членів </w:t>
      </w:r>
      <w:proofErr w:type="spellStart"/>
      <w:r w:rsidR="00995583">
        <w:rPr>
          <w:rFonts w:eastAsia="Times New Roman"/>
          <w:sz w:val="26"/>
          <w:szCs w:val="26"/>
          <w:lang w:val="uk-UA" w:eastAsia="uk-UA"/>
        </w:rPr>
        <w:t>сімʼї</w:t>
      </w:r>
      <w:proofErr w:type="spellEnd"/>
      <w:r w:rsidRPr="002D1781">
        <w:rPr>
          <w:rFonts w:eastAsia="Times New Roman"/>
          <w:sz w:val="26"/>
          <w:szCs w:val="26"/>
          <w:lang w:val="uk-UA" w:eastAsia="uk-UA"/>
        </w:rPr>
        <w:t xml:space="preserve"> та вартість оренди житла. </w:t>
      </w:r>
      <w:r w:rsidR="00E45E55">
        <w:rPr>
          <w:rFonts w:eastAsia="Times New Roman"/>
          <w:sz w:val="26"/>
          <w:szCs w:val="26"/>
          <w:lang w:val="uk-UA" w:eastAsia="uk-UA"/>
        </w:rPr>
        <w:t>Обов’язкова умова - наявність</w:t>
      </w:r>
      <w:r w:rsidRPr="002D1781">
        <w:rPr>
          <w:rFonts w:eastAsia="Times New Roman"/>
          <w:sz w:val="26"/>
          <w:szCs w:val="26"/>
          <w:lang w:val="uk-UA" w:eastAsia="uk-UA"/>
        </w:rPr>
        <w:t xml:space="preserve"> орендного договору. </w:t>
      </w:r>
    </w:p>
    <w:p w:rsidR="002D1781" w:rsidRPr="002D1781" w:rsidRDefault="00E45E55" w:rsidP="00F46E72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>
        <w:rPr>
          <w:rFonts w:eastAsia="Times New Roman"/>
          <w:sz w:val="26"/>
          <w:szCs w:val="26"/>
          <w:lang w:val="uk-UA" w:eastAsia="uk-UA"/>
        </w:rPr>
        <w:t>Д</w:t>
      </w:r>
      <w:r w:rsidR="002D1781" w:rsidRPr="002D1781">
        <w:rPr>
          <w:rFonts w:eastAsia="Times New Roman"/>
          <w:sz w:val="26"/>
          <w:szCs w:val="26"/>
          <w:lang w:val="uk-UA" w:eastAsia="uk-UA"/>
        </w:rPr>
        <w:t xml:space="preserve">ержава буде </w:t>
      </w:r>
      <w:proofErr w:type="spellStart"/>
      <w:r w:rsidR="002D1781" w:rsidRPr="002D1781">
        <w:rPr>
          <w:rFonts w:eastAsia="Times New Roman"/>
          <w:sz w:val="26"/>
          <w:szCs w:val="26"/>
          <w:lang w:val="uk-UA" w:eastAsia="uk-UA"/>
        </w:rPr>
        <w:t>компенсовувати</w:t>
      </w:r>
      <w:proofErr w:type="spellEnd"/>
      <w:r w:rsidR="002D1781" w:rsidRPr="002D1781">
        <w:rPr>
          <w:rFonts w:eastAsia="Times New Roman"/>
          <w:sz w:val="26"/>
          <w:szCs w:val="26"/>
          <w:lang w:val="uk-UA" w:eastAsia="uk-UA"/>
        </w:rPr>
        <w:t xml:space="preserve"> для орендодавця вартість податків, що мають бути сплачені з доходу, отриманого з оренди (у сумі, пропорційній розміру субсидії). </w:t>
      </w:r>
    </w:p>
    <w:p w:rsidR="00B74883" w:rsidRPr="005678DA" w:rsidRDefault="002D1781" w:rsidP="005678DA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2D1781">
        <w:rPr>
          <w:rFonts w:eastAsia="Times New Roman"/>
          <w:b/>
          <w:sz w:val="26"/>
          <w:szCs w:val="26"/>
          <w:lang w:val="uk-UA" w:eastAsia="uk-UA"/>
        </w:rPr>
        <w:t>На першому етапі</w:t>
      </w:r>
      <w:r w:rsidRPr="002D1781">
        <w:rPr>
          <w:rFonts w:eastAsia="Times New Roman"/>
          <w:sz w:val="26"/>
          <w:szCs w:val="26"/>
          <w:lang w:val="uk-UA" w:eastAsia="uk-UA"/>
        </w:rPr>
        <w:t xml:space="preserve"> субсидія на оренду житла буде впроваджуватись у 9 пілотних регіонах - тих, до яких перемістилась найбільша частина внутрішньо переміщених осіб. Це Чернігівська, Сумська, Харківська, Запорізька, Миколаївська, Дніпропетровська, Херсонська, Луганська, та Донецька області (крім окремих територій регіонів, що включені до </w:t>
      </w:r>
      <w:hyperlink r:id="rId5" w:anchor="Text" w:tgtFrame="_blank" w:history="1">
        <w:r w:rsidRPr="002D1781">
          <w:rPr>
            <w:rFonts w:eastAsia="Times New Roman"/>
            <w:color w:val="0000FF"/>
            <w:sz w:val="26"/>
            <w:szCs w:val="26"/>
            <w:u w:val="single"/>
            <w:shd w:val="clear" w:color="auto" w:fill="FFFFFF"/>
            <w:lang w:val="uk-UA" w:eastAsia="uk-UA"/>
          </w:rPr>
          <w:t>переліку територій </w:t>
        </w:r>
      </w:hyperlink>
      <w:r w:rsidRPr="002D1781">
        <w:rPr>
          <w:rFonts w:eastAsia="Times New Roman"/>
          <w:sz w:val="26"/>
          <w:szCs w:val="26"/>
          <w:lang w:val="uk-UA" w:eastAsia="uk-UA"/>
        </w:rPr>
        <w:t xml:space="preserve">, на яких ведуться бойові дії або тимчасово окуповані </w:t>
      </w:r>
      <w:proofErr w:type="spellStart"/>
      <w:r w:rsidRPr="002D1781">
        <w:rPr>
          <w:rFonts w:eastAsia="Times New Roman"/>
          <w:sz w:val="26"/>
          <w:szCs w:val="26"/>
          <w:lang w:val="uk-UA" w:eastAsia="uk-UA"/>
        </w:rPr>
        <w:t>рф</w:t>
      </w:r>
      <w:proofErr w:type="spellEnd"/>
      <w:r w:rsidRPr="002D1781">
        <w:rPr>
          <w:rFonts w:eastAsia="Times New Roman"/>
          <w:sz w:val="26"/>
          <w:szCs w:val="26"/>
          <w:lang w:val="uk-UA" w:eastAsia="uk-UA"/>
        </w:rPr>
        <w:t>).</w:t>
      </w:r>
    </w:p>
    <w:p w:rsidR="009276FD" w:rsidRDefault="009276FD" w:rsidP="009276FD">
      <w:pPr>
        <w:ind w:firstLine="708"/>
        <w:jc w:val="both"/>
        <w:rPr>
          <w:lang w:val="uk-UA"/>
        </w:rPr>
      </w:pPr>
    </w:p>
    <w:p w:rsidR="009276FD" w:rsidRPr="00B7087C" w:rsidRDefault="009276FD" w:rsidP="00B03044">
      <w:pPr>
        <w:ind w:left="3969"/>
        <w:jc w:val="both"/>
        <w:rPr>
          <w:b/>
          <w:sz w:val="28"/>
          <w:szCs w:val="28"/>
        </w:rPr>
      </w:pPr>
      <w:r w:rsidRPr="00052471">
        <w:rPr>
          <w:b/>
          <w:sz w:val="28"/>
          <w:szCs w:val="28"/>
        </w:rPr>
        <w:t>Управління</w:t>
      </w:r>
      <w:r w:rsidRPr="00052471">
        <w:rPr>
          <w:b/>
          <w:sz w:val="28"/>
          <w:szCs w:val="28"/>
          <w:lang w:val="uk-UA"/>
        </w:rPr>
        <w:t xml:space="preserve"> </w:t>
      </w:r>
      <w:proofErr w:type="spellStart"/>
      <w:r w:rsidRPr="00052471">
        <w:rPr>
          <w:b/>
          <w:sz w:val="28"/>
          <w:szCs w:val="28"/>
        </w:rPr>
        <w:t>праці</w:t>
      </w:r>
      <w:proofErr w:type="spellEnd"/>
      <w:r w:rsidRPr="00052471">
        <w:rPr>
          <w:b/>
          <w:sz w:val="28"/>
          <w:szCs w:val="28"/>
        </w:rPr>
        <w:t xml:space="preserve"> та </w:t>
      </w:r>
      <w:proofErr w:type="spellStart"/>
      <w:proofErr w:type="gramStart"/>
      <w:r w:rsidRPr="00052471">
        <w:rPr>
          <w:b/>
          <w:sz w:val="28"/>
          <w:szCs w:val="28"/>
        </w:rPr>
        <w:t>соц</w:t>
      </w:r>
      <w:proofErr w:type="gramEnd"/>
      <w:r w:rsidRPr="00052471">
        <w:rPr>
          <w:b/>
          <w:sz w:val="28"/>
          <w:szCs w:val="28"/>
        </w:rPr>
        <w:t>іального</w:t>
      </w:r>
      <w:proofErr w:type="spellEnd"/>
      <w:r w:rsidRPr="00052471">
        <w:rPr>
          <w:b/>
          <w:sz w:val="28"/>
          <w:szCs w:val="28"/>
          <w:lang w:val="uk-UA"/>
        </w:rPr>
        <w:t xml:space="preserve"> </w:t>
      </w:r>
      <w:proofErr w:type="spellStart"/>
      <w:r w:rsidRPr="00052471">
        <w:rPr>
          <w:b/>
          <w:sz w:val="28"/>
          <w:szCs w:val="28"/>
        </w:rPr>
        <w:t>захисту</w:t>
      </w:r>
      <w:proofErr w:type="spellEnd"/>
      <w:r w:rsidRPr="00052471">
        <w:rPr>
          <w:b/>
          <w:sz w:val="28"/>
          <w:szCs w:val="28"/>
          <w:lang w:val="uk-UA"/>
        </w:rPr>
        <w:t xml:space="preserve"> </w:t>
      </w:r>
      <w:proofErr w:type="spellStart"/>
      <w:r w:rsidRPr="00052471">
        <w:rPr>
          <w:b/>
          <w:sz w:val="28"/>
          <w:szCs w:val="28"/>
        </w:rPr>
        <w:t>населення</w:t>
      </w:r>
      <w:proofErr w:type="spellEnd"/>
      <w:r w:rsidR="00B7087C">
        <w:rPr>
          <w:b/>
          <w:sz w:val="28"/>
          <w:szCs w:val="28"/>
          <w:lang w:val="uk-UA"/>
        </w:rPr>
        <w:t xml:space="preserve"> </w:t>
      </w:r>
      <w:proofErr w:type="spellStart"/>
      <w:r w:rsidRPr="00052471">
        <w:rPr>
          <w:b/>
          <w:sz w:val="28"/>
          <w:szCs w:val="28"/>
        </w:rPr>
        <w:t>Хмільницької</w:t>
      </w:r>
      <w:proofErr w:type="spellEnd"/>
      <w:r w:rsidR="00B7087C">
        <w:rPr>
          <w:b/>
          <w:sz w:val="28"/>
          <w:szCs w:val="28"/>
          <w:lang w:val="uk-UA"/>
        </w:rPr>
        <w:t xml:space="preserve"> </w:t>
      </w:r>
      <w:proofErr w:type="spellStart"/>
      <w:r w:rsidRPr="00052471">
        <w:rPr>
          <w:b/>
          <w:sz w:val="28"/>
          <w:szCs w:val="28"/>
        </w:rPr>
        <w:t>міської</w:t>
      </w:r>
      <w:proofErr w:type="spellEnd"/>
      <w:r w:rsidRPr="00052471">
        <w:rPr>
          <w:b/>
          <w:sz w:val="28"/>
          <w:szCs w:val="28"/>
          <w:lang w:val="uk-UA"/>
        </w:rPr>
        <w:t xml:space="preserve"> </w:t>
      </w:r>
      <w:r w:rsidRPr="00052471">
        <w:rPr>
          <w:b/>
          <w:sz w:val="28"/>
          <w:szCs w:val="28"/>
        </w:rPr>
        <w:t xml:space="preserve"> ради</w:t>
      </w:r>
      <w:r w:rsidR="00052471">
        <w:rPr>
          <w:b/>
          <w:sz w:val="28"/>
          <w:szCs w:val="28"/>
          <w:lang w:val="uk-UA"/>
        </w:rPr>
        <w:t xml:space="preserve"> за інформацією </w:t>
      </w:r>
      <w:r w:rsidR="00D63467">
        <w:rPr>
          <w:b/>
          <w:sz w:val="28"/>
          <w:szCs w:val="28"/>
          <w:lang w:val="uk-UA"/>
        </w:rPr>
        <w:t xml:space="preserve">Міністерства </w:t>
      </w:r>
      <w:proofErr w:type="gramStart"/>
      <w:r w:rsidR="00D63467">
        <w:rPr>
          <w:b/>
          <w:sz w:val="28"/>
          <w:szCs w:val="28"/>
          <w:lang w:val="uk-UA"/>
        </w:rPr>
        <w:t>соц</w:t>
      </w:r>
      <w:proofErr w:type="gramEnd"/>
      <w:r w:rsidR="00D63467">
        <w:rPr>
          <w:b/>
          <w:sz w:val="28"/>
          <w:szCs w:val="28"/>
          <w:lang w:val="uk-UA"/>
        </w:rPr>
        <w:t>іальної політики України</w:t>
      </w:r>
      <w:bookmarkStart w:id="0" w:name="_GoBack"/>
      <w:bookmarkEnd w:id="0"/>
    </w:p>
    <w:p w:rsidR="009276FD" w:rsidRPr="00052471" w:rsidRDefault="009276FD" w:rsidP="00B7087C">
      <w:pPr>
        <w:ind w:left="567" w:firstLine="708"/>
        <w:jc w:val="both"/>
        <w:rPr>
          <w:b/>
          <w:sz w:val="28"/>
          <w:szCs w:val="28"/>
          <w:lang w:val="uk-UA"/>
        </w:rPr>
      </w:pPr>
    </w:p>
    <w:p w:rsidR="009276FD" w:rsidRPr="00052471" w:rsidRDefault="009276FD" w:rsidP="001C0F4E">
      <w:pPr>
        <w:pStyle w:val="a3"/>
        <w:tabs>
          <w:tab w:val="left" w:pos="284"/>
        </w:tabs>
        <w:jc w:val="right"/>
        <w:rPr>
          <w:rStyle w:val="a5"/>
          <w:bCs w:val="0"/>
          <w:color w:val="000000" w:themeColor="text1"/>
          <w:sz w:val="28"/>
          <w:szCs w:val="28"/>
        </w:rPr>
      </w:pPr>
    </w:p>
    <w:p w:rsidR="00EA0694" w:rsidRPr="00C4256B" w:rsidRDefault="00EA0694" w:rsidP="001C0F4E">
      <w:pPr>
        <w:pStyle w:val="a3"/>
        <w:tabs>
          <w:tab w:val="left" w:pos="284"/>
        </w:tabs>
        <w:jc w:val="right"/>
        <w:rPr>
          <w:rStyle w:val="a5"/>
          <w:b w:val="0"/>
          <w:bCs w:val="0"/>
          <w:color w:val="000000" w:themeColor="text1"/>
        </w:rPr>
      </w:pPr>
    </w:p>
    <w:sectPr w:rsidR="00EA0694" w:rsidRPr="00C4256B" w:rsidSect="00820DCD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7E"/>
    <w:multiLevelType w:val="hybridMultilevel"/>
    <w:tmpl w:val="42A4059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DF1"/>
    <w:multiLevelType w:val="hybridMultilevel"/>
    <w:tmpl w:val="B6C2C77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F1FB6"/>
    <w:multiLevelType w:val="hybridMultilevel"/>
    <w:tmpl w:val="7CAE9B7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B6B55"/>
    <w:multiLevelType w:val="hybridMultilevel"/>
    <w:tmpl w:val="2FB467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75300"/>
    <w:multiLevelType w:val="hybridMultilevel"/>
    <w:tmpl w:val="CA023A4A"/>
    <w:lvl w:ilvl="0" w:tplc="0422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20616289"/>
    <w:multiLevelType w:val="hybridMultilevel"/>
    <w:tmpl w:val="13D2D266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B15842"/>
    <w:multiLevelType w:val="hybridMultilevel"/>
    <w:tmpl w:val="7F4AC2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66AD8"/>
    <w:multiLevelType w:val="hybridMultilevel"/>
    <w:tmpl w:val="F104C0C6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3A5E5CF8"/>
    <w:multiLevelType w:val="hybridMultilevel"/>
    <w:tmpl w:val="C590D730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7971346"/>
    <w:multiLevelType w:val="hybridMultilevel"/>
    <w:tmpl w:val="C7DE4C1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15C4"/>
    <w:multiLevelType w:val="hybridMultilevel"/>
    <w:tmpl w:val="4E00B4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355EB"/>
    <w:multiLevelType w:val="hybridMultilevel"/>
    <w:tmpl w:val="4AFAC6A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048D2"/>
    <w:multiLevelType w:val="hybridMultilevel"/>
    <w:tmpl w:val="B52CFA1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633744"/>
    <w:multiLevelType w:val="hybridMultilevel"/>
    <w:tmpl w:val="50D43F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390B17"/>
    <w:multiLevelType w:val="hybridMultilevel"/>
    <w:tmpl w:val="3364FB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86053"/>
    <w:multiLevelType w:val="hybridMultilevel"/>
    <w:tmpl w:val="F964F7E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F3E11"/>
    <w:multiLevelType w:val="hybridMultilevel"/>
    <w:tmpl w:val="9A3A540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4171DB"/>
    <w:multiLevelType w:val="hybridMultilevel"/>
    <w:tmpl w:val="A6163D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6856E6"/>
    <w:multiLevelType w:val="hybridMultilevel"/>
    <w:tmpl w:val="0054164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1771B9"/>
    <w:multiLevelType w:val="hybridMultilevel"/>
    <w:tmpl w:val="22021E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1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11"/>
  </w:num>
  <w:num w:numId="11">
    <w:abstractNumId w:val="15"/>
  </w:num>
  <w:num w:numId="12">
    <w:abstractNumId w:val="5"/>
  </w:num>
  <w:num w:numId="13">
    <w:abstractNumId w:val="0"/>
  </w:num>
  <w:num w:numId="14">
    <w:abstractNumId w:val="13"/>
  </w:num>
  <w:num w:numId="15">
    <w:abstractNumId w:val="16"/>
  </w:num>
  <w:num w:numId="16">
    <w:abstractNumId w:val="2"/>
  </w:num>
  <w:num w:numId="17">
    <w:abstractNumId w:val="3"/>
  </w:num>
  <w:num w:numId="18">
    <w:abstractNumId w:val="19"/>
  </w:num>
  <w:num w:numId="19">
    <w:abstractNumId w:val="14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D8D"/>
    <w:rsid w:val="00020FAE"/>
    <w:rsid w:val="00021000"/>
    <w:rsid w:val="00052471"/>
    <w:rsid w:val="00085CA0"/>
    <w:rsid w:val="000A7949"/>
    <w:rsid w:val="000B0807"/>
    <w:rsid w:val="000B435A"/>
    <w:rsid w:val="000E2839"/>
    <w:rsid w:val="000F2BFB"/>
    <w:rsid w:val="000F778B"/>
    <w:rsid w:val="00115DF4"/>
    <w:rsid w:val="00115F49"/>
    <w:rsid w:val="00137990"/>
    <w:rsid w:val="001569A3"/>
    <w:rsid w:val="00184778"/>
    <w:rsid w:val="001C0F4E"/>
    <w:rsid w:val="001C42C6"/>
    <w:rsid w:val="001C76C8"/>
    <w:rsid w:val="001E0030"/>
    <w:rsid w:val="001E1C95"/>
    <w:rsid w:val="001F33B3"/>
    <w:rsid w:val="001F361B"/>
    <w:rsid w:val="002009D9"/>
    <w:rsid w:val="00223EBA"/>
    <w:rsid w:val="00225337"/>
    <w:rsid w:val="002372D2"/>
    <w:rsid w:val="00241EFD"/>
    <w:rsid w:val="00244E63"/>
    <w:rsid w:val="00257D5D"/>
    <w:rsid w:val="00276FB3"/>
    <w:rsid w:val="00287A1A"/>
    <w:rsid w:val="002A1C80"/>
    <w:rsid w:val="002D1781"/>
    <w:rsid w:val="002E3C83"/>
    <w:rsid w:val="00335E06"/>
    <w:rsid w:val="00341E17"/>
    <w:rsid w:val="00361920"/>
    <w:rsid w:val="00364C7F"/>
    <w:rsid w:val="003652B3"/>
    <w:rsid w:val="003741CE"/>
    <w:rsid w:val="003E4B92"/>
    <w:rsid w:val="004C5F98"/>
    <w:rsid w:val="004E1947"/>
    <w:rsid w:val="004F6495"/>
    <w:rsid w:val="004F678A"/>
    <w:rsid w:val="005100D1"/>
    <w:rsid w:val="00553E31"/>
    <w:rsid w:val="00567694"/>
    <w:rsid w:val="005678DA"/>
    <w:rsid w:val="00570E76"/>
    <w:rsid w:val="00580BB9"/>
    <w:rsid w:val="00585523"/>
    <w:rsid w:val="005B574C"/>
    <w:rsid w:val="00605CF4"/>
    <w:rsid w:val="00654133"/>
    <w:rsid w:val="00660BCC"/>
    <w:rsid w:val="00670CBA"/>
    <w:rsid w:val="0067679C"/>
    <w:rsid w:val="006B5A35"/>
    <w:rsid w:val="006D5C8F"/>
    <w:rsid w:val="006E1109"/>
    <w:rsid w:val="006F1D8D"/>
    <w:rsid w:val="00721EFA"/>
    <w:rsid w:val="007722B0"/>
    <w:rsid w:val="0079600F"/>
    <w:rsid w:val="007A6F7A"/>
    <w:rsid w:val="007B33B5"/>
    <w:rsid w:val="007C0306"/>
    <w:rsid w:val="007D02DB"/>
    <w:rsid w:val="00806B07"/>
    <w:rsid w:val="00820DCD"/>
    <w:rsid w:val="00833E87"/>
    <w:rsid w:val="008554A1"/>
    <w:rsid w:val="00886A11"/>
    <w:rsid w:val="008A3FA3"/>
    <w:rsid w:val="008A4614"/>
    <w:rsid w:val="008A54DD"/>
    <w:rsid w:val="008B4D9D"/>
    <w:rsid w:val="008C7BDB"/>
    <w:rsid w:val="008F4732"/>
    <w:rsid w:val="008F65BB"/>
    <w:rsid w:val="009276FD"/>
    <w:rsid w:val="00944716"/>
    <w:rsid w:val="0095212B"/>
    <w:rsid w:val="009536F0"/>
    <w:rsid w:val="0096320D"/>
    <w:rsid w:val="009730ED"/>
    <w:rsid w:val="00990E98"/>
    <w:rsid w:val="009921C1"/>
    <w:rsid w:val="00995583"/>
    <w:rsid w:val="009A073C"/>
    <w:rsid w:val="009D0FC3"/>
    <w:rsid w:val="009E421A"/>
    <w:rsid w:val="009F78BD"/>
    <w:rsid w:val="00A6302A"/>
    <w:rsid w:val="00AB44A4"/>
    <w:rsid w:val="00B03044"/>
    <w:rsid w:val="00B316F5"/>
    <w:rsid w:val="00B33A15"/>
    <w:rsid w:val="00B7087C"/>
    <w:rsid w:val="00B73C8A"/>
    <w:rsid w:val="00B74883"/>
    <w:rsid w:val="00B7497B"/>
    <w:rsid w:val="00B82CB9"/>
    <w:rsid w:val="00BA3754"/>
    <w:rsid w:val="00BE14CA"/>
    <w:rsid w:val="00BE479F"/>
    <w:rsid w:val="00BE500F"/>
    <w:rsid w:val="00C37C45"/>
    <w:rsid w:val="00C4256B"/>
    <w:rsid w:val="00C428CC"/>
    <w:rsid w:val="00C46CD2"/>
    <w:rsid w:val="00C47F76"/>
    <w:rsid w:val="00C5194B"/>
    <w:rsid w:val="00C93A0E"/>
    <w:rsid w:val="00C93A26"/>
    <w:rsid w:val="00CB3458"/>
    <w:rsid w:val="00CB5FCD"/>
    <w:rsid w:val="00CB753A"/>
    <w:rsid w:val="00CC368C"/>
    <w:rsid w:val="00CE29FB"/>
    <w:rsid w:val="00CF7D01"/>
    <w:rsid w:val="00D42216"/>
    <w:rsid w:val="00D63467"/>
    <w:rsid w:val="00D706DC"/>
    <w:rsid w:val="00DA47CB"/>
    <w:rsid w:val="00DA52FE"/>
    <w:rsid w:val="00DC4FE0"/>
    <w:rsid w:val="00DE572F"/>
    <w:rsid w:val="00E2363C"/>
    <w:rsid w:val="00E31D78"/>
    <w:rsid w:val="00E36864"/>
    <w:rsid w:val="00E37C7C"/>
    <w:rsid w:val="00E429DF"/>
    <w:rsid w:val="00E45E55"/>
    <w:rsid w:val="00E50E2B"/>
    <w:rsid w:val="00EA0694"/>
    <w:rsid w:val="00EC1655"/>
    <w:rsid w:val="00EF1B0A"/>
    <w:rsid w:val="00EF1C55"/>
    <w:rsid w:val="00F00B08"/>
    <w:rsid w:val="00F07237"/>
    <w:rsid w:val="00F13225"/>
    <w:rsid w:val="00F31DEE"/>
    <w:rsid w:val="00F46E72"/>
    <w:rsid w:val="00F64F67"/>
    <w:rsid w:val="00F71B91"/>
    <w:rsid w:val="00F810B0"/>
    <w:rsid w:val="00F95D0D"/>
    <w:rsid w:val="00F96955"/>
    <w:rsid w:val="00F96FB0"/>
    <w:rsid w:val="00FA39E4"/>
    <w:rsid w:val="00FB406D"/>
    <w:rsid w:val="00FB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4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668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2024-01-19T13:54:00Z</cp:lastPrinted>
  <dcterms:created xsi:type="dcterms:W3CDTF">2024-10-31T09:18:00Z</dcterms:created>
  <dcterms:modified xsi:type="dcterms:W3CDTF">2024-10-31T09:18:00Z</dcterms:modified>
</cp:coreProperties>
</file>