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F1" w:rsidRPr="008F63F1" w:rsidRDefault="00613CE8" w:rsidP="00AD6C2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8394C">
        <w:rPr>
          <w:rFonts w:ascii="Times New Roman" w:hAnsi="Times New Roman" w:cs="Times New Roman"/>
          <w:b/>
          <w:sz w:val="28"/>
          <w:szCs w:val="26"/>
          <w:lang w:val="uk-UA"/>
        </w:rPr>
        <w:t xml:space="preserve">Про </w:t>
      </w:r>
      <w:r w:rsidR="007D3FE4" w:rsidRPr="0018394C">
        <w:rPr>
          <w:rFonts w:ascii="Times New Roman" w:hAnsi="Times New Roman" w:cs="Times New Roman"/>
          <w:b/>
          <w:sz w:val="28"/>
          <w:szCs w:val="26"/>
          <w:lang w:val="uk-UA"/>
        </w:rPr>
        <w:t>виплат</w:t>
      </w:r>
      <w:r w:rsidR="008F63F1">
        <w:rPr>
          <w:rFonts w:ascii="Times New Roman" w:hAnsi="Times New Roman" w:cs="Times New Roman"/>
          <w:b/>
          <w:sz w:val="28"/>
          <w:szCs w:val="26"/>
          <w:lang w:val="uk-UA"/>
        </w:rPr>
        <w:t>у</w:t>
      </w:r>
      <w:r w:rsidR="007D3FE4" w:rsidRPr="0018394C">
        <w:rPr>
          <w:rFonts w:ascii="Times New Roman" w:hAnsi="Times New Roman" w:cs="Times New Roman"/>
          <w:b/>
          <w:sz w:val="28"/>
          <w:szCs w:val="26"/>
          <w:lang w:val="uk-UA"/>
        </w:rPr>
        <w:t xml:space="preserve"> допомоги на проживання</w:t>
      </w:r>
    </w:p>
    <w:p w:rsidR="00C8290F" w:rsidRPr="0018394C" w:rsidRDefault="007D3FE4" w:rsidP="003425EF">
      <w:pPr>
        <w:ind w:firstLine="709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18394C">
        <w:rPr>
          <w:rFonts w:ascii="Times New Roman" w:hAnsi="Times New Roman" w:cs="Times New Roman"/>
          <w:b/>
          <w:sz w:val="28"/>
          <w:szCs w:val="26"/>
          <w:lang w:val="uk-UA"/>
        </w:rPr>
        <w:t>внутрішньо переміщеним особам</w:t>
      </w:r>
    </w:p>
    <w:p w:rsidR="00C8290F" w:rsidRPr="0018394C" w:rsidRDefault="003425EF" w:rsidP="007D3F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394C">
        <w:rPr>
          <w:rFonts w:ascii="Times New Roman" w:hAnsi="Times New Roman" w:cs="Times New Roman"/>
          <w:sz w:val="26"/>
          <w:szCs w:val="26"/>
          <w:lang w:val="uk-UA"/>
        </w:rPr>
        <w:t>Станом на 24.07.2024р. на обліку в управлінні праці та соціального захисту населення Хмільницької міської ради перебуває 4616 внутрішньо переміщених осіб (далі - ВПО).</w:t>
      </w:r>
      <w:r w:rsidR="004F20A8">
        <w:rPr>
          <w:rFonts w:ascii="Times New Roman" w:hAnsi="Times New Roman" w:cs="Times New Roman"/>
          <w:sz w:val="26"/>
          <w:szCs w:val="26"/>
          <w:lang w:val="uk-UA"/>
        </w:rPr>
        <w:t xml:space="preserve"> Допомогу на проживання відповідно до </w:t>
      </w:r>
      <w:r w:rsidR="004F20A8" w:rsidRPr="0018394C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F20A8">
        <w:rPr>
          <w:rFonts w:ascii="Times New Roman" w:hAnsi="Times New Roman" w:cs="Times New Roman"/>
          <w:sz w:val="26"/>
          <w:szCs w:val="26"/>
          <w:lang w:val="uk-UA"/>
        </w:rPr>
        <w:t>оряд</w:t>
      </w:r>
      <w:r w:rsidR="004F20A8" w:rsidRPr="0018394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F20A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F20A8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надання допомоги на проживання внутрішньо переміщеним особам,</w:t>
      </w:r>
      <w:r w:rsidR="004F20A8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</w:t>
      </w:r>
      <w:r w:rsidR="004F20A8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Постановою Кабінету Міністрів України від 20 березня 2022 р. № 332 «Деякі питання виплати допомоги на проживання внутрішньо переміщеним особам»</w:t>
      </w:r>
      <w:r w:rsidR="004F20A8">
        <w:rPr>
          <w:rFonts w:ascii="Times New Roman" w:hAnsi="Times New Roman" w:cs="Times New Roman"/>
          <w:sz w:val="26"/>
          <w:szCs w:val="26"/>
          <w:lang w:val="uk-UA"/>
        </w:rPr>
        <w:t xml:space="preserve"> (далі – Порядок) отримує більше 1000 сімей ВПО.</w:t>
      </w:r>
    </w:p>
    <w:p w:rsidR="00A233E1" w:rsidRPr="0018394C" w:rsidRDefault="0018394C" w:rsidP="007D3F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394C">
        <w:rPr>
          <w:rFonts w:ascii="Times New Roman" w:hAnsi="Times New Roman" w:cs="Times New Roman"/>
          <w:b/>
          <w:sz w:val="26"/>
          <w:szCs w:val="26"/>
          <w:lang w:val="uk-UA"/>
        </w:rPr>
        <w:t>Нагадуємо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що відповідно </w:t>
      </w:r>
      <w:r w:rsidR="004F20A8">
        <w:rPr>
          <w:rFonts w:ascii="Times New Roman" w:hAnsi="Times New Roman" w:cs="Times New Roman"/>
          <w:sz w:val="26"/>
          <w:szCs w:val="26"/>
          <w:lang w:val="uk-UA"/>
        </w:rPr>
        <w:t>до Порядку</w:t>
      </w:r>
      <w:r w:rsidR="00D635A9" w:rsidRPr="0018394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CB5E59" w:rsidRPr="0018394C" w:rsidRDefault="00EE3555" w:rsidP="003311B0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394C">
        <w:rPr>
          <w:rFonts w:ascii="Times New Roman" w:hAnsi="Times New Roman" w:cs="Times New Roman"/>
          <w:sz w:val="26"/>
          <w:szCs w:val="26"/>
          <w:lang w:val="uk-UA"/>
        </w:rPr>
        <w:t>Непрацююча особа працездатного віку</w:t>
      </w:r>
      <w:r w:rsidR="00CB5E59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B5E59"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>як</w:t>
      </w:r>
      <w:r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>а</w:t>
      </w:r>
      <w:r w:rsidR="00CB5E59"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вперше </w:t>
      </w:r>
      <w:r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>звертає</w:t>
      </w:r>
      <w:r w:rsidR="006B1991"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>ться</w:t>
      </w:r>
      <w:r w:rsidR="00CB5E59"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 призначенням допомоги</w:t>
      </w:r>
      <w:r w:rsidRPr="0018394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8290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повинна </w:t>
      </w:r>
      <w:r w:rsidR="00CB5E59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протягом </w:t>
      </w:r>
      <w:r w:rsidR="00CB5E59" w:rsidRPr="0018394C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трьох місяців</w:t>
      </w:r>
      <w:r w:rsidR="00CB5E59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з дня призначення допомоги сприяти своїй зайнятості шляхом працевлаштування/реєстрації як фізичної особи - підприємця/взяття на облік фізичної особи, яка провадить незалежну професійну діяльність/подання заяви для отримання допомоги на здобуття економічної самостійності/</w:t>
      </w:r>
      <w:proofErr w:type="spellStart"/>
      <w:r w:rsidR="00CB5E59" w:rsidRPr="0018394C">
        <w:rPr>
          <w:rFonts w:ascii="Times New Roman" w:hAnsi="Times New Roman" w:cs="Times New Roman"/>
          <w:sz w:val="26"/>
          <w:szCs w:val="26"/>
          <w:lang w:val="uk-UA"/>
        </w:rPr>
        <w:t>мікрогранту</w:t>
      </w:r>
      <w:proofErr w:type="spellEnd"/>
      <w:r w:rsidR="00CB5E59" w:rsidRPr="0018394C">
        <w:rPr>
          <w:rFonts w:ascii="Times New Roman" w:hAnsi="Times New Roman" w:cs="Times New Roman"/>
          <w:sz w:val="26"/>
          <w:szCs w:val="26"/>
          <w:lang w:val="uk-UA"/>
        </w:rPr>
        <w:t>/гранту на створення або на розвиток власного бізнесу/ваучера на навчання або набути статусу безробітного.</w:t>
      </w:r>
      <w:bookmarkStart w:id="0" w:name="n465"/>
      <w:bookmarkEnd w:id="0"/>
      <w:r w:rsidR="007D3FE4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5E59" w:rsidRPr="0018394C">
        <w:rPr>
          <w:rFonts w:ascii="Times New Roman" w:hAnsi="Times New Roman" w:cs="Times New Roman"/>
          <w:sz w:val="26"/>
          <w:szCs w:val="26"/>
          <w:lang w:val="uk-UA"/>
        </w:rPr>
        <w:t>Якщо особа не сприяла своїй зайнятості або не набула статусу безробітного протягом трьох місяців з дня призначення допомоги, виплата допомоги припиняється з місяця, що настає після закінчення тримісячного строку.</w:t>
      </w:r>
    </w:p>
    <w:p w:rsidR="002D6BEF" w:rsidRPr="0018394C" w:rsidRDefault="007D3FE4" w:rsidP="00BE11AA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394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разі коли внутрішньо переміщеним особам з числа членів сім'ї або </w:t>
      </w:r>
      <w:proofErr w:type="spellStart"/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>отримувачам</w:t>
      </w:r>
      <w:proofErr w:type="spellEnd"/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допомоги </w:t>
      </w:r>
      <w:r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виплата допомоги призначена на </w:t>
      </w:r>
      <w:r w:rsidRPr="0018394C">
        <w:rPr>
          <w:rFonts w:ascii="Times New Roman" w:hAnsi="Times New Roman" w:cs="Times New Roman"/>
          <w:b/>
          <w:i/>
          <w:sz w:val="26"/>
          <w:szCs w:val="26"/>
          <w:lang w:val="uk-UA"/>
        </w:rPr>
        <w:t>другий шестимісячний період</w:t>
      </w:r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і в такій сім'ї є кілька непрацюючих працездатних осіб, протягом </w:t>
      </w:r>
      <w:r w:rsidR="002D6BEF" w:rsidRPr="0018394C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двох місяців</w:t>
      </w:r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з дня призначення допомоги на наступний шестимісячний період</w:t>
      </w:r>
      <w:r w:rsidR="0018394C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непрацюючі працездатні особи із складу сім'ї зобов'язані зареєструватися в центрі зайнятості як безробітні або як такі, що шукають роботу, зокрема для отримання ваучера на навчання, або розпочати діяльність відповідно до </w:t>
      </w:r>
      <w:hyperlink r:id="rId5" w:tgtFrame="_blank" w:history="1">
        <w:r w:rsidR="002D6BEF" w:rsidRPr="0018394C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Закону України</w:t>
        </w:r>
      </w:hyperlink>
      <w:r w:rsidR="008D1D4A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="008D1D4A">
        <w:rPr>
          <w:rFonts w:ascii="Times New Roman" w:hAnsi="Times New Roman" w:cs="Times New Roman"/>
          <w:sz w:val="26"/>
          <w:szCs w:val="26"/>
          <w:lang w:val="uk-UA"/>
        </w:rPr>
        <w:t>“Про</w:t>
      </w:r>
      <w:proofErr w:type="spellEnd"/>
      <w:r w:rsidR="008D1D4A">
        <w:rPr>
          <w:rFonts w:ascii="Times New Roman" w:hAnsi="Times New Roman" w:cs="Times New Roman"/>
          <w:sz w:val="26"/>
          <w:szCs w:val="26"/>
          <w:lang w:val="uk-UA"/>
        </w:rPr>
        <w:t xml:space="preserve"> зайнятість </w:t>
      </w:r>
      <w:proofErr w:type="spellStart"/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>населення”</w:t>
      </w:r>
      <w:proofErr w:type="spellEnd"/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1" w:name="n645"/>
      <w:bookmarkStart w:id="2" w:name="n601"/>
      <w:bookmarkEnd w:id="1"/>
      <w:bookmarkEnd w:id="2"/>
      <w:r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18394C">
        <w:rPr>
          <w:rFonts w:ascii="Times New Roman" w:hAnsi="Times New Roman" w:cs="Times New Roman"/>
          <w:sz w:val="26"/>
          <w:szCs w:val="26"/>
          <w:lang w:val="uk-UA"/>
        </w:rPr>
        <w:t>випадку</w:t>
      </w:r>
      <w:r w:rsidR="002D6BEF"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 невиконання такої умови виплата допомоги припиняється з місяця, що настає за місяцем виникнення обставин, які впливають на припинення права отримання допомоги.</w:t>
      </w:r>
    </w:p>
    <w:p w:rsidR="00E9299A" w:rsidRPr="0018394C" w:rsidRDefault="003425EF" w:rsidP="007D3F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394C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 w:rsidR="0018394C">
        <w:rPr>
          <w:rFonts w:ascii="Times New Roman" w:hAnsi="Times New Roman" w:cs="Times New Roman"/>
          <w:sz w:val="26"/>
          <w:szCs w:val="26"/>
          <w:lang w:val="uk-UA"/>
        </w:rPr>
        <w:t>повідомляємо</w:t>
      </w:r>
      <w:r w:rsidRPr="0018394C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E9299A" w:rsidRPr="0018394C">
        <w:rPr>
          <w:rFonts w:ascii="Times New Roman" w:hAnsi="Times New Roman" w:cs="Times New Roman"/>
          <w:sz w:val="26"/>
          <w:szCs w:val="26"/>
          <w:lang w:val="uk-UA"/>
        </w:rPr>
        <w:t>що працездатна внутрішньо переміщена особа після завершення надання допомоги не була працевлаштована і не отримує допомогу, такій особі може бути надана державна соціальна допомога малозабезпеченим сім'ям відповідно до </w:t>
      </w:r>
      <w:hyperlink r:id="rId6" w:anchor="n9" w:tgtFrame="_blank" w:history="1">
        <w:r w:rsidR="00E9299A" w:rsidRPr="0018394C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Порядку призначення і виплати державної соціальної допомоги малозабезпеченим сім'ям</w:t>
        </w:r>
      </w:hyperlink>
      <w:r w:rsidR="00E9299A" w:rsidRPr="0018394C">
        <w:rPr>
          <w:rFonts w:ascii="Times New Roman" w:hAnsi="Times New Roman" w:cs="Times New Roman"/>
          <w:sz w:val="26"/>
          <w:szCs w:val="26"/>
          <w:lang w:val="uk-UA"/>
        </w:rPr>
        <w:t>, затвердженого постановою Кабінету Міністрів України від 24 лютого 2003 р. № 250.</w:t>
      </w:r>
    </w:p>
    <w:p w:rsidR="007D3FE4" w:rsidRPr="004F20A8" w:rsidRDefault="007D3FE4" w:rsidP="007D3FE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20A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 більш детальними роз’ясненнями, будь-ласка, звертайтесь  до управління праці та соціального захисту населення Хмільницької міської ради за адресо.: 2 </w:t>
      </w:r>
      <w:proofErr w:type="spellStart"/>
      <w:r w:rsidRPr="004F20A8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провул</w:t>
      </w:r>
      <w:proofErr w:type="spellEnd"/>
      <w:r w:rsidRPr="004F20A8">
        <w:rPr>
          <w:rFonts w:ascii="Times New Roman" w:hAnsi="Times New Roman" w:cs="Times New Roman"/>
          <w:b/>
          <w:i/>
          <w:sz w:val="26"/>
          <w:szCs w:val="26"/>
          <w:lang w:val="uk-UA"/>
        </w:rPr>
        <w:t>. Чорновола В’ячеслава, 8 та за телефонами: (04338)-2-21-30, (04338)2-33-72</w:t>
      </w:r>
    </w:p>
    <w:p w:rsidR="00C8290F" w:rsidRPr="0018394C" w:rsidRDefault="00C8290F" w:rsidP="006D224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290F" w:rsidRPr="0018394C" w:rsidRDefault="00C8290F" w:rsidP="006D224B">
      <w:pPr>
        <w:spacing w:after="0" w:line="276" w:lineRule="auto"/>
        <w:ind w:left="354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праці та соціального захисту населення Хмільницької міської ради </w:t>
      </w:r>
    </w:p>
    <w:p w:rsidR="00C8290F" w:rsidRPr="0018394C" w:rsidRDefault="00C8290F" w:rsidP="00C8290F">
      <w:pPr>
        <w:spacing w:after="0"/>
        <w:rPr>
          <w:sz w:val="24"/>
          <w:szCs w:val="24"/>
          <w:lang w:val="uk-UA"/>
        </w:rPr>
      </w:pPr>
    </w:p>
    <w:p w:rsidR="00C8290F" w:rsidRPr="0018394C" w:rsidRDefault="00C8290F" w:rsidP="00C8290F">
      <w:pPr>
        <w:rPr>
          <w:lang w:val="uk-UA"/>
        </w:rPr>
      </w:pPr>
    </w:p>
    <w:sectPr w:rsidR="00C8290F" w:rsidRPr="0018394C" w:rsidSect="005E72F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DD0"/>
    <w:multiLevelType w:val="hybridMultilevel"/>
    <w:tmpl w:val="B27239DC"/>
    <w:lvl w:ilvl="0" w:tplc="A6BE5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F5881"/>
    <w:multiLevelType w:val="hybridMultilevel"/>
    <w:tmpl w:val="E64C6D8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2305"/>
    <w:rsid w:val="00157784"/>
    <w:rsid w:val="0018394C"/>
    <w:rsid w:val="00292A53"/>
    <w:rsid w:val="002D6BEF"/>
    <w:rsid w:val="003324A9"/>
    <w:rsid w:val="003425EF"/>
    <w:rsid w:val="004F20A8"/>
    <w:rsid w:val="00613CE8"/>
    <w:rsid w:val="00616454"/>
    <w:rsid w:val="00670D0C"/>
    <w:rsid w:val="006877AD"/>
    <w:rsid w:val="006B1991"/>
    <w:rsid w:val="006D224B"/>
    <w:rsid w:val="00761673"/>
    <w:rsid w:val="0079778B"/>
    <w:rsid w:val="007D3FE4"/>
    <w:rsid w:val="007F197B"/>
    <w:rsid w:val="00855061"/>
    <w:rsid w:val="008D1D4A"/>
    <w:rsid w:val="008F63F1"/>
    <w:rsid w:val="00992305"/>
    <w:rsid w:val="009A54CC"/>
    <w:rsid w:val="009E60CB"/>
    <w:rsid w:val="00A233E1"/>
    <w:rsid w:val="00A50D8D"/>
    <w:rsid w:val="00A51298"/>
    <w:rsid w:val="00A70A88"/>
    <w:rsid w:val="00AD6C2A"/>
    <w:rsid w:val="00C14FED"/>
    <w:rsid w:val="00C369B1"/>
    <w:rsid w:val="00C8290F"/>
    <w:rsid w:val="00CB5E59"/>
    <w:rsid w:val="00CE7957"/>
    <w:rsid w:val="00D57B21"/>
    <w:rsid w:val="00D635A9"/>
    <w:rsid w:val="00DB3CA5"/>
    <w:rsid w:val="00E9299A"/>
    <w:rsid w:val="00EA5FD7"/>
    <w:rsid w:val="00EB75FD"/>
    <w:rsid w:val="00EE3555"/>
    <w:rsid w:val="00F66EDA"/>
    <w:rsid w:val="00FD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C8290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29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C8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82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8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rsid w:val="00C8290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rvts9">
    <w:name w:val="rvts9"/>
    <w:basedOn w:val="a0"/>
    <w:rsid w:val="00A51298"/>
  </w:style>
  <w:style w:type="character" w:customStyle="1" w:styleId="rvts37">
    <w:name w:val="rvts37"/>
    <w:basedOn w:val="a0"/>
    <w:rsid w:val="002D6BEF"/>
  </w:style>
  <w:style w:type="character" w:customStyle="1" w:styleId="rvts46">
    <w:name w:val="rvts46"/>
    <w:basedOn w:val="a0"/>
    <w:rsid w:val="002D6BEF"/>
  </w:style>
  <w:style w:type="paragraph" w:styleId="a7">
    <w:name w:val="List Paragraph"/>
    <w:basedOn w:val="a"/>
    <w:uiPriority w:val="34"/>
    <w:qFormat/>
    <w:rsid w:val="007D3FE4"/>
    <w:pPr>
      <w:ind w:left="720"/>
      <w:contextualSpacing/>
    </w:pPr>
  </w:style>
  <w:style w:type="character" w:customStyle="1" w:styleId="rvts23">
    <w:name w:val="rvts23"/>
    <w:basedOn w:val="a0"/>
    <w:rsid w:val="007D3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0-2003-%D0%BF" TargetMode="External"/><Relationship Id="rId5" Type="http://schemas.openxmlformats.org/officeDocument/2006/relationships/hyperlink" Target="https://zakon.rada.gov.ua/laws/show/506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dcterms:created xsi:type="dcterms:W3CDTF">2024-07-31T11:14:00Z</dcterms:created>
  <dcterms:modified xsi:type="dcterms:W3CDTF">2024-07-31T11:14:00Z</dcterms:modified>
</cp:coreProperties>
</file>