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817"/>
        <w:gridCol w:w="2126"/>
        <w:gridCol w:w="7230"/>
      </w:tblGrid>
      <w:tr w:rsidR="003E1D10" w:rsidRPr="00BF19F5" w14:paraId="1EA17101" w14:textId="77777777" w:rsidTr="00682C1E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F053" w14:textId="77777777" w:rsidR="00C606F3" w:rsidRPr="00D65E8B" w:rsidRDefault="0019028F" w:rsidP="00134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28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E43524" w:rsidRPr="00E43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Утримання об’єктів благоустрою (роботи з влаштування </w:t>
            </w:r>
            <w:proofErr w:type="spellStart"/>
            <w:r w:rsidR="00E43524" w:rsidRPr="00E43524">
              <w:rPr>
                <w:rFonts w:ascii="Times New Roman" w:hAnsi="Times New Roman" w:cs="Times New Roman"/>
                <w:b/>
                <w:sz w:val="20"/>
                <w:szCs w:val="20"/>
              </w:rPr>
              <w:t>ливневого</w:t>
            </w:r>
            <w:proofErr w:type="spellEnd"/>
            <w:r w:rsidR="00E43524" w:rsidRPr="00E43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43524" w:rsidRPr="00E43524">
              <w:rPr>
                <w:rFonts w:ascii="Times New Roman" w:hAnsi="Times New Roman" w:cs="Times New Roman"/>
                <w:b/>
                <w:sz w:val="20"/>
                <w:szCs w:val="20"/>
              </w:rPr>
              <w:t>колектора</w:t>
            </w:r>
            <w:proofErr w:type="spellEnd"/>
            <w:r w:rsidR="00E43524" w:rsidRPr="00E43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вул. </w:t>
            </w:r>
            <w:r w:rsidR="001348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Коцюбинського в   </w:t>
            </w:r>
            <w:r w:rsidR="00E43524" w:rsidRPr="00E43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 Хмільнику Вінницької  області</w:t>
            </w:r>
            <w:r w:rsidRPr="0019028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3E1D10" w14:paraId="73F51F62" w14:textId="77777777" w:rsidTr="00682C1E">
        <w:trPr>
          <w:trHeight w:hRule="exact" w:val="20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E677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386C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753A" w14:textId="77777777" w:rsidR="00C606F3" w:rsidRPr="00C606F3" w:rsidRDefault="00E43524" w:rsidP="00C606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E43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Утримання об’єктів благоустрою (роботи з влаштування </w:t>
            </w:r>
            <w:proofErr w:type="spellStart"/>
            <w:r w:rsidRPr="00E43524">
              <w:rPr>
                <w:rFonts w:ascii="Times New Roman" w:hAnsi="Times New Roman" w:cs="Times New Roman"/>
                <w:bCs/>
                <w:sz w:val="20"/>
                <w:szCs w:val="20"/>
              </w:rPr>
              <w:t>ливневого</w:t>
            </w:r>
            <w:proofErr w:type="spellEnd"/>
            <w:r w:rsidRPr="00E43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43524">
              <w:rPr>
                <w:rFonts w:ascii="Times New Roman" w:hAnsi="Times New Roman" w:cs="Times New Roman"/>
                <w:bCs/>
                <w:sz w:val="20"/>
                <w:szCs w:val="20"/>
              </w:rPr>
              <w:t>колектора</w:t>
            </w:r>
            <w:proofErr w:type="spellEnd"/>
            <w:r w:rsidRPr="00E43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вул. </w:t>
            </w:r>
            <w:r w:rsidR="001348A8" w:rsidRPr="001348A8">
              <w:rPr>
                <w:rFonts w:ascii="Times New Roman" w:hAnsi="Times New Roman" w:cs="Times New Roman"/>
                <w:bCs/>
                <w:sz w:val="20"/>
                <w:szCs w:val="20"/>
              </w:rPr>
              <w:t>Коцюбинського в</w:t>
            </w:r>
            <w:r w:rsidRPr="00E43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 Хмільнику Вінницької  області</w:t>
            </w:r>
            <w:r w:rsidR="0019028F" w:rsidRPr="0019028F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0D9924CA" w14:textId="77777777" w:rsidR="00C606F3" w:rsidRDefault="00C606F3" w:rsidP="00C606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кодом ДК 021:2015: </w:t>
            </w:r>
            <w:r w:rsidR="003A2835" w:rsidRPr="003A2835">
              <w:rPr>
                <w:rFonts w:ascii="Times New Roman" w:hAnsi="Times New Roman" w:cs="Times New Roman"/>
                <w:bCs/>
                <w:sz w:val="20"/>
                <w:szCs w:val="20"/>
              </w:rPr>
              <w:t>45230000-8 Будівництво трубопроводів, ліній зв’язку та електропередач, шосе, доріг, аеродромів і залізничних доріг; вирівнювання поверхонь</w:t>
            </w:r>
          </w:p>
          <w:p w14:paraId="47251074" w14:textId="77777777" w:rsidR="00584EC0" w:rsidRPr="00B26E76" w:rsidRDefault="002A6876" w:rsidP="00C606F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1348A8" w:rsidRPr="001348A8">
              <w:rPr>
                <w:rFonts w:ascii="Times New Roman" w:hAnsi="Times New Roman" w:cs="Times New Roman"/>
                <w:bCs/>
                <w:sz w:val="20"/>
                <w:szCs w:val="20"/>
              </w:rPr>
              <w:t>UA-2025-12-01-015496-a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14:paraId="6E5BDCD8" w14:textId="77777777" w:rsidTr="00682C1E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EC5D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65B5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93E5" w14:textId="77777777"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Надання послуг здійснюється відповідно до вимог:</w:t>
            </w:r>
          </w:p>
          <w:p w14:paraId="0B156214" w14:textId="77777777"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Закону України «Про благоустрій населених пунктів»;</w:t>
            </w:r>
          </w:p>
          <w:p w14:paraId="4E606159" w14:textId="77777777"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Правил благоустрою території населених пунктів Хмільницької міської територіальної громади, які затвердженні рішенням 68 сесія міської ради 7 скликання від 16 грудня 2019 року №2401;</w:t>
            </w:r>
          </w:p>
          <w:p w14:paraId="62836321" w14:textId="77777777"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Державних санітарних норм та правил утримання територій населених місць, затверджених наказом Міністерства охорони здоров’я України 17.03.2011 № 145;</w:t>
            </w:r>
          </w:p>
          <w:p w14:paraId="657ED3FC" w14:textId="77777777"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інших діючих нормативних документів.</w:t>
            </w:r>
          </w:p>
          <w:p w14:paraId="4D975312" w14:textId="77777777"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Якість робіт повинна відповідати вимогам діючого законодавства у частині санітарних вимог. Персонал Виконавця повинен знаходиться на робочому місці у спецодязі.</w:t>
            </w:r>
          </w:p>
          <w:p w14:paraId="415AC24A" w14:textId="77777777"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 xml:space="preserve">Розрахунок ціни тендерної пропозиції повинен бути виконаний відповідно до вимог діючих законодавчих та нормативних актів з урахуванням  всіх необхідних об’ємів послуг та вимог до якості матеріальних ресурсів, з чітким зазначенням всіх розрахунків по кожному виду послуг. </w:t>
            </w:r>
          </w:p>
          <w:p w14:paraId="51DC682C" w14:textId="77777777"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Заправка, технічне обслуговування, ремонт техніки забезпечується Виконавцем, вартість чого повинна бути врахована в тендерній пропозиції.</w:t>
            </w:r>
          </w:p>
          <w:p w14:paraId="0F955147" w14:textId="77777777" w:rsidR="003E1D10" w:rsidRPr="00CB2CCB" w:rsidRDefault="00C606F3" w:rsidP="00C606F3">
            <w:pPr>
              <w:shd w:val="clear" w:color="auto" w:fill="FFFFFF"/>
              <w:jc w:val="both"/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Тендерна пропозиція Учасника повинна враховувати: вартість використання техніки та обладнання, паливно-мастильних матеріалів, витратних матеріалів, доставку обладнання, необхідної техніки та працівників відповідної кваліфікації на місце виконання послуг.</w:t>
            </w:r>
          </w:p>
        </w:tc>
      </w:tr>
      <w:tr w:rsidR="003E1D10" w14:paraId="21F7AE9B" w14:textId="77777777" w:rsidTr="00682C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3252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4456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7B32" w14:textId="77777777" w:rsidR="00A94F2E" w:rsidRDefault="00F76652" w:rsidP="00C450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717C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22B4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1348A8" w:rsidRPr="001348A8">
              <w:rPr>
                <w:rFonts w:ascii="Times New Roman" w:hAnsi="Times New Roman"/>
                <w:sz w:val="20"/>
                <w:szCs w:val="20"/>
                <w:lang w:eastAsia="ru-RU"/>
              </w:rPr>
              <w:t>87 107,53</w:t>
            </w:r>
            <w:r w:rsidR="003A28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06F3" w:rsidRPr="00C606F3">
              <w:rPr>
                <w:rFonts w:ascii="Times New Roman" w:hAnsi="Times New Roman"/>
                <w:sz w:val="20"/>
                <w:szCs w:val="20"/>
                <w:lang w:eastAsia="ru-RU"/>
              </w:rPr>
              <w:t>грн. з ПДВ.</w:t>
            </w:r>
          </w:p>
          <w:p w14:paraId="22F812D8" w14:textId="77777777" w:rsidR="003E1D10" w:rsidRPr="00F01C47" w:rsidRDefault="00F76652" w:rsidP="00471A6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виділених 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заходів передбачених </w:t>
            </w:r>
            <w:r w:rsidR="006F6449" w:rsidRPr="006F6449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Програмою розвитку житлово-комунального господарства та благоустрою територій населених пунктів Хмільницької міської територіальної громади на 2022-2026 роки, затвердженої рішенням 15 сесії міської ради 8 скликання від 21 липня 2021 року № 612 (зі змінами)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виконання 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п. </w:t>
            </w:r>
            <w:r w:rsidR="00C606F3"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C60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Проведення робіт з ремонту і утримання об’єктів та елементів благоустрою міста, інші роботи з благоустрою міста відповідно до затвердженого</w:t>
            </w:r>
            <w:r w:rsidR="00471A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рішенням виконкому міської ради переліку.»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C4505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35F22462" w14:textId="77777777" w:rsidR="00A22B46" w:rsidRDefault="00A22B46" w:rsidP="00A22B46">
      <w:pPr>
        <w:rPr>
          <w:b/>
          <w:sz w:val="28"/>
          <w:szCs w:val="28"/>
        </w:rPr>
      </w:pPr>
      <w:r w:rsidRPr="0036453B">
        <w:rPr>
          <w:b/>
          <w:sz w:val="28"/>
          <w:szCs w:val="28"/>
        </w:rPr>
        <w:t xml:space="preserve">                                   </w:t>
      </w:r>
    </w:p>
    <w:p w14:paraId="256AA6A9" w14:textId="77777777" w:rsidR="00A22B46" w:rsidRDefault="00A22B46" w:rsidP="00A22B46">
      <w:pPr>
        <w:rPr>
          <w:b/>
          <w:sz w:val="28"/>
          <w:szCs w:val="28"/>
        </w:rPr>
      </w:pPr>
    </w:p>
    <w:p w14:paraId="078859D2" w14:textId="77777777" w:rsidR="00A22B46" w:rsidRDefault="00A22B46" w:rsidP="00A22B46">
      <w:pPr>
        <w:rPr>
          <w:b/>
          <w:sz w:val="28"/>
          <w:szCs w:val="28"/>
        </w:rPr>
      </w:pPr>
    </w:p>
    <w:p w14:paraId="14EA7827" w14:textId="77777777" w:rsidR="00A22B46" w:rsidRDefault="00A22B46" w:rsidP="00A22B46">
      <w:pPr>
        <w:rPr>
          <w:b/>
          <w:sz w:val="28"/>
          <w:szCs w:val="28"/>
        </w:rPr>
      </w:pPr>
    </w:p>
    <w:p w14:paraId="02101FC0" w14:textId="77777777" w:rsidR="00A22B46" w:rsidRDefault="00A22B46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14:paraId="3F9EC957" w14:textId="77777777"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14:paraId="499ED81D" w14:textId="77777777"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14:paraId="6DD5A248" w14:textId="77777777"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14:paraId="37BF8484" w14:textId="77777777"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14:paraId="494B8635" w14:textId="77777777"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14:paraId="71687951" w14:textId="77777777" w:rsidR="0019028F" w:rsidRDefault="0019028F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14:paraId="5002FF01" w14:textId="77777777"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sectPr w:rsidR="00471A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 w15:restartNumberingAfterBreak="0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221292">
    <w:abstractNumId w:val="7"/>
  </w:num>
  <w:num w:numId="2" w16cid:durableId="991833163">
    <w:abstractNumId w:val="4"/>
  </w:num>
  <w:num w:numId="3" w16cid:durableId="1177617974">
    <w:abstractNumId w:val="5"/>
  </w:num>
  <w:num w:numId="4" w16cid:durableId="586623375">
    <w:abstractNumId w:val="8"/>
  </w:num>
  <w:num w:numId="5" w16cid:durableId="612976577">
    <w:abstractNumId w:val="1"/>
  </w:num>
  <w:num w:numId="6" w16cid:durableId="1022242647">
    <w:abstractNumId w:val="6"/>
  </w:num>
  <w:num w:numId="7" w16cid:durableId="428962565">
    <w:abstractNumId w:val="0"/>
  </w:num>
  <w:num w:numId="8" w16cid:durableId="4972337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3891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5F"/>
    <w:rsid w:val="00002097"/>
    <w:rsid w:val="0005293C"/>
    <w:rsid w:val="00064259"/>
    <w:rsid w:val="00094719"/>
    <w:rsid w:val="000C2AAE"/>
    <w:rsid w:val="00132F9F"/>
    <w:rsid w:val="001348A8"/>
    <w:rsid w:val="0014222A"/>
    <w:rsid w:val="00171D19"/>
    <w:rsid w:val="001769B1"/>
    <w:rsid w:val="00183856"/>
    <w:rsid w:val="0019028F"/>
    <w:rsid w:val="001B714D"/>
    <w:rsid w:val="001C713B"/>
    <w:rsid w:val="001E52A6"/>
    <w:rsid w:val="001F2200"/>
    <w:rsid w:val="001F25B7"/>
    <w:rsid w:val="001F5D7F"/>
    <w:rsid w:val="00222C66"/>
    <w:rsid w:val="00227AD1"/>
    <w:rsid w:val="002874C4"/>
    <w:rsid w:val="002A0952"/>
    <w:rsid w:val="002A286A"/>
    <w:rsid w:val="002A6876"/>
    <w:rsid w:val="002C4763"/>
    <w:rsid w:val="002F20CF"/>
    <w:rsid w:val="0031441F"/>
    <w:rsid w:val="00357210"/>
    <w:rsid w:val="0036054E"/>
    <w:rsid w:val="003A2835"/>
    <w:rsid w:val="003E1D10"/>
    <w:rsid w:val="00402ADA"/>
    <w:rsid w:val="00424191"/>
    <w:rsid w:val="00471A61"/>
    <w:rsid w:val="0049402A"/>
    <w:rsid w:val="004B4E74"/>
    <w:rsid w:val="004D5DBC"/>
    <w:rsid w:val="004E6EF9"/>
    <w:rsid w:val="005123B6"/>
    <w:rsid w:val="00544436"/>
    <w:rsid w:val="00551A84"/>
    <w:rsid w:val="00557D19"/>
    <w:rsid w:val="00566B55"/>
    <w:rsid w:val="00584EC0"/>
    <w:rsid w:val="005A3883"/>
    <w:rsid w:val="005A78B4"/>
    <w:rsid w:val="005B3B9F"/>
    <w:rsid w:val="005B45F0"/>
    <w:rsid w:val="00624B08"/>
    <w:rsid w:val="00682C1E"/>
    <w:rsid w:val="006A3CA2"/>
    <w:rsid w:val="006C1C31"/>
    <w:rsid w:val="006D709B"/>
    <w:rsid w:val="006F4EB8"/>
    <w:rsid w:val="006F6449"/>
    <w:rsid w:val="00712ADA"/>
    <w:rsid w:val="00717C4B"/>
    <w:rsid w:val="00721970"/>
    <w:rsid w:val="007A7D11"/>
    <w:rsid w:val="007D4737"/>
    <w:rsid w:val="00802D00"/>
    <w:rsid w:val="008153CC"/>
    <w:rsid w:val="008303B0"/>
    <w:rsid w:val="00833F28"/>
    <w:rsid w:val="0083521E"/>
    <w:rsid w:val="008A1831"/>
    <w:rsid w:val="008C16E2"/>
    <w:rsid w:val="008D7E57"/>
    <w:rsid w:val="008F2EFF"/>
    <w:rsid w:val="00937E7A"/>
    <w:rsid w:val="009B1097"/>
    <w:rsid w:val="009B5769"/>
    <w:rsid w:val="009C1654"/>
    <w:rsid w:val="009C2610"/>
    <w:rsid w:val="009F5960"/>
    <w:rsid w:val="009F73E7"/>
    <w:rsid w:val="009F751E"/>
    <w:rsid w:val="00A22B46"/>
    <w:rsid w:val="00A65071"/>
    <w:rsid w:val="00A94F2E"/>
    <w:rsid w:val="00AB7EF1"/>
    <w:rsid w:val="00AD6DE3"/>
    <w:rsid w:val="00B04E5F"/>
    <w:rsid w:val="00B142E3"/>
    <w:rsid w:val="00B26E76"/>
    <w:rsid w:val="00B362F3"/>
    <w:rsid w:val="00B6084B"/>
    <w:rsid w:val="00B75107"/>
    <w:rsid w:val="00B948EF"/>
    <w:rsid w:val="00BB40FB"/>
    <w:rsid w:val="00BF19F5"/>
    <w:rsid w:val="00C23F89"/>
    <w:rsid w:val="00C4505B"/>
    <w:rsid w:val="00C606F3"/>
    <w:rsid w:val="00C745C2"/>
    <w:rsid w:val="00CB2CCB"/>
    <w:rsid w:val="00CC41EC"/>
    <w:rsid w:val="00D07F57"/>
    <w:rsid w:val="00D14F32"/>
    <w:rsid w:val="00D65E8B"/>
    <w:rsid w:val="00D70927"/>
    <w:rsid w:val="00D903A1"/>
    <w:rsid w:val="00DA318E"/>
    <w:rsid w:val="00DB15C2"/>
    <w:rsid w:val="00E30EBD"/>
    <w:rsid w:val="00E43524"/>
    <w:rsid w:val="00E56EDD"/>
    <w:rsid w:val="00E704C4"/>
    <w:rsid w:val="00E81058"/>
    <w:rsid w:val="00E82DC8"/>
    <w:rsid w:val="00EA391E"/>
    <w:rsid w:val="00EE7C07"/>
    <w:rsid w:val="00F01C47"/>
    <w:rsid w:val="00F370FF"/>
    <w:rsid w:val="00F54E6F"/>
    <w:rsid w:val="00F76652"/>
    <w:rsid w:val="00FF46D4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02FD"/>
  <w15:docId w15:val="{6E71D33C-ED8A-4628-841E-5B4ECE15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4F2F-3C90-4134-9567-327A16A6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1768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User 310M</cp:lastModifiedBy>
  <cp:revision>2</cp:revision>
  <cp:lastPrinted>2025-12-01T14:34:00Z</cp:lastPrinted>
  <dcterms:created xsi:type="dcterms:W3CDTF">2025-12-01T14:45:00Z</dcterms:created>
  <dcterms:modified xsi:type="dcterms:W3CDTF">2025-12-01T14:45:00Z</dcterms:modified>
</cp:coreProperties>
</file>