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D4" w:rsidRPr="007C3837" w:rsidRDefault="009773D4" w:rsidP="007C3837">
      <w:pPr>
        <w:spacing w:after="0" w:line="240" w:lineRule="auto"/>
        <w:jc w:val="center"/>
        <w:rPr>
          <w:rFonts w:ascii="Times New Roman" w:hAnsi="Times New Roman" w:cs="Times New Roman"/>
          <w:b/>
          <w:sz w:val="28"/>
          <w:szCs w:val="28"/>
          <w:lang w:val="uk-UA"/>
        </w:rPr>
      </w:pPr>
      <w:r w:rsidRPr="007C3837">
        <w:rPr>
          <w:rFonts w:ascii="Times New Roman" w:hAnsi="Times New Roman" w:cs="Times New Roman"/>
          <w:b/>
          <w:noProof/>
          <w:sz w:val="28"/>
          <w:szCs w:val="28"/>
        </w:rPr>
        <w:drawing>
          <wp:inline distT="0" distB="0" distL="0" distR="0">
            <wp:extent cx="2541270" cy="2246630"/>
            <wp:effectExtent l="19050" t="0" r="0" b="0"/>
            <wp:docPr id="2" name="Рисунок 6" descr="СОЦЗАХ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ОЦЗАХИСТ.jpg"/>
                    <pic:cNvPicPr>
                      <a:picLocks noChangeAspect="1"/>
                    </pic:cNvPicPr>
                  </pic:nvPicPr>
                  <pic:blipFill>
                    <a:blip r:embed="rId6"/>
                    <a:srcRect/>
                    <a:stretch>
                      <a:fillRect/>
                    </a:stretch>
                  </pic:blipFill>
                  <pic:spPr bwMode="auto">
                    <a:xfrm>
                      <a:off x="0" y="0"/>
                      <a:ext cx="2541270" cy="2246630"/>
                    </a:xfrm>
                    <a:prstGeom prst="rect">
                      <a:avLst/>
                    </a:prstGeom>
                    <a:noFill/>
                    <a:ln w="9525">
                      <a:noFill/>
                      <a:miter lim="800000"/>
                      <a:headEnd/>
                      <a:tailEnd/>
                    </a:ln>
                  </pic:spPr>
                </pic:pic>
              </a:graphicData>
            </a:graphic>
          </wp:inline>
        </w:drawing>
      </w:r>
    </w:p>
    <w:p w:rsidR="009773D4" w:rsidRPr="007C3837" w:rsidRDefault="009773D4" w:rsidP="007C3837">
      <w:pPr>
        <w:spacing w:after="0" w:line="240" w:lineRule="auto"/>
        <w:jc w:val="center"/>
        <w:rPr>
          <w:rFonts w:ascii="Times New Roman" w:hAnsi="Times New Roman" w:cs="Times New Roman"/>
          <w:b/>
          <w:sz w:val="28"/>
          <w:szCs w:val="28"/>
          <w:lang w:val="uk-UA"/>
        </w:rPr>
      </w:pPr>
      <w:r w:rsidRPr="007C3837">
        <w:rPr>
          <w:rFonts w:ascii="Times New Roman" w:hAnsi="Times New Roman" w:cs="Times New Roman"/>
          <w:b/>
          <w:sz w:val="28"/>
          <w:szCs w:val="28"/>
          <w:lang w:val="uk-UA"/>
        </w:rPr>
        <w:t>Довідка    про    роботу</w:t>
      </w:r>
    </w:p>
    <w:p w:rsidR="009773D4" w:rsidRPr="007C3837" w:rsidRDefault="009773D4" w:rsidP="007C3837">
      <w:pPr>
        <w:spacing w:after="0" w:line="240" w:lineRule="auto"/>
        <w:jc w:val="center"/>
        <w:rPr>
          <w:rFonts w:ascii="Times New Roman" w:hAnsi="Times New Roman" w:cs="Times New Roman"/>
          <w:b/>
          <w:sz w:val="28"/>
          <w:szCs w:val="28"/>
          <w:lang w:val="uk-UA"/>
        </w:rPr>
      </w:pPr>
      <w:r w:rsidRPr="007C3837">
        <w:rPr>
          <w:rFonts w:ascii="Times New Roman" w:hAnsi="Times New Roman" w:cs="Times New Roman"/>
          <w:b/>
          <w:sz w:val="28"/>
          <w:szCs w:val="28"/>
          <w:lang w:val="uk-UA"/>
        </w:rPr>
        <w:t xml:space="preserve">управління праці та соціального захисту населення </w:t>
      </w:r>
    </w:p>
    <w:p w:rsidR="009773D4" w:rsidRPr="007C3837" w:rsidRDefault="009773D4" w:rsidP="007C3837">
      <w:pPr>
        <w:spacing w:after="0" w:line="240" w:lineRule="auto"/>
        <w:jc w:val="center"/>
        <w:rPr>
          <w:rFonts w:ascii="Times New Roman" w:hAnsi="Times New Roman" w:cs="Times New Roman"/>
          <w:b/>
          <w:sz w:val="28"/>
          <w:szCs w:val="28"/>
          <w:lang w:val="uk-UA"/>
        </w:rPr>
      </w:pPr>
      <w:r w:rsidRPr="007C3837">
        <w:rPr>
          <w:rFonts w:ascii="Times New Roman" w:hAnsi="Times New Roman" w:cs="Times New Roman"/>
          <w:b/>
          <w:sz w:val="28"/>
          <w:szCs w:val="28"/>
          <w:lang w:val="uk-UA"/>
        </w:rPr>
        <w:t>Хмільницької   міської   ради  за  202</w:t>
      </w:r>
      <w:r w:rsidR="00C444EA" w:rsidRPr="007C3837">
        <w:rPr>
          <w:rFonts w:ascii="Times New Roman" w:hAnsi="Times New Roman" w:cs="Times New Roman"/>
          <w:b/>
          <w:sz w:val="28"/>
          <w:szCs w:val="28"/>
          <w:lang w:val="uk-UA"/>
        </w:rPr>
        <w:t>4</w:t>
      </w:r>
      <w:r w:rsidRPr="007C3837">
        <w:rPr>
          <w:rFonts w:ascii="Times New Roman" w:hAnsi="Times New Roman" w:cs="Times New Roman"/>
          <w:b/>
          <w:sz w:val="28"/>
          <w:szCs w:val="28"/>
          <w:lang w:val="uk-UA"/>
        </w:rPr>
        <w:t xml:space="preserve"> рік.</w:t>
      </w:r>
    </w:p>
    <w:p w:rsidR="009773D4" w:rsidRPr="007C3837" w:rsidRDefault="009773D4" w:rsidP="007C3837">
      <w:pPr>
        <w:spacing w:after="0" w:line="240" w:lineRule="auto"/>
        <w:jc w:val="center"/>
        <w:rPr>
          <w:rFonts w:ascii="Times New Roman" w:hAnsi="Times New Roman" w:cs="Times New Roman"/>
          <w:b/>
          <w:sz w:val="28"/>
          <w:szCs w:val="28"/>
          <w:lang w:val="uk-UA"/>
        </w:rPr>
      </w:pPr>
    </w:p>
    <w:p w:rsidR="009773D4" w:rsidRPr="007C3837" w:rsidRDefault="009773D4" w:rsidP="007C3837">
      <w:pPr>
        <w:spacing w:after="0" w:line="240" w:lineRule="auto"/>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ab/>
        <w:t xml:space="preserve">Управління праці та соціального захисту населення міської ради  реалізує державну політику в сфері соціального захисту населення Хмільницької міської територіальної громади. </w:t>
      </w:r>
    </w:p>
    <w:p w:rsidR="009773D4" w:rsidRPr="007C3837" w:rsidRDefault="009773D4" w:rsidP="007C3837">
      <w:pPr>
        <w:spacing w:after="0" w:line="240" w:lineRule="auto"/>
        <w:jc w:val="both"/>
        <w:rPr>
          <w:rFonts w:ascii="Times New Roman" w:hAnsi="Times New Roman" w:cs="Times New Roman"/>
          <w:color w:val="FF0000"/>
          <w:sz w:val="28"/>
          <w:szCs w:val="28"/>
          <w:lang w:val="uk-UA"/>
        </w:rPr>
      </w:pPr>
    </w:p>
    <w:p w:rsidR="00C444EA" w:rsidRPr="007C3837" w:rsidRDefault="00C444EA" w:rsidP="007C3837">
      <w:pPr>
        <w:spacing w:after="0" w:line="240" w:lineRule="auto"/>
        <w:ind w:firstLine="708"/>
        <w:jc w:val="both"/>
        <w:rPr>
          <w:rFonts w:ascii="Times New Roman" w:hAnsi="Times New Roman" w:cs="Times New Roman"/>
          <w:b/>
          <w:sz w:val="28"/>
          <w:szCs w:val="28"/>
          <w:lang w:val="uk-UA"/>
        </w:rPr>
      </w:pPr>
      <w:r w:rsidRPr="007C3837">
        <w:rPr>
          <w:rFonts w:ascii="Times New Roman" w:hAnsi="Times New Roman" w:cs="Times New Roman"/>
          <w:b/>
          <w:sz w:val="28"/>
          <w:szCs w:val="28"/>
          <w:lang w:val="uk-UA"/>
        </w:rPr>
        <w:t>32856</w:t>
      </w:r>
      <w:r w:rsidRPr="007C3837">
        <w:rPr>
          <w:rFonts w:ascii="Times New Roman" w:hAnsi="Times New Roman" w:cs="Times New Roman"/>
          <w:b/>
          <w:color w:val="FF0000"/>
          <w:sz w:val="28"/>
          <w:szCs w:val="28"/>
          <w:lang w:val="uk-UA"/>
        </w:rPr>
        <w:t xml:space="preserve"> </w:t>
      </w:r>
      <w:r w:rsidRPr="007C3837">
        <w:rPr>
          <w:rFonts w:ascii="Times New Roman" w:hAnsi="Times New Roman" w:cs="Times New Roman"/>
          <w:b/>
          <w:sz w:val="28"/>
          <w:szCs w:val="28"/>
          <w:lang w:val="uk-UA"/>
        </w:rPr>
        <w:t xml:space="preserve">мешканців Хмільницької міської територіальної громади  протягом  2024  року скористалися  своїм правом на отримання  різних  видів   допомоги та послуг, які надає  управління праці та соціального захисту населення міської ради.  </w:t>
      </w:r>
    </w:p>
    <w:p w:rsidR="00CD5915" w:rsidRPr="007C3837" w:rsidRDefault="00CD5915" w:rsidP="007C3837">
      <w:pPr>
        <w:spacing w:after="0" w:line="240" w:lineRule="auto"/>
        <w:jc w:val="both"/>
        <w:rPr>
          <w:rFonts w:ascii="Times New Roman" w:eastAsia="Times New Roman" w:hAnsi="Times New Roman" w:cs="Times New Roman"/>
          <w:sz w:val="28"/>
          <w:szCs w:val="28"/>
          <w:lang w:val="uk-UA"/>
        </w:rPr>
      </w:pPr>
    </w:p>
    <w:p w:rsidR="00C444EA" w:rsidRPr="007C3837" w:rsidRDefault="00C444EA" w:rsidP="007C3837">
      <w:pPr>
        <w:spacing w:after="0" w:line="240" w:lineRule="auto"/>
        <w:ind w:firstLine="708"/>
        <w:jc w:val="both"/>
        <w:rPr>
          <w:rFonts w:ascii="Times New Roman" w:hAnsi="Times New Roman" w:cs="Times New Roman"/>
          <w:b/>
          <w:sz w:val="28"/>
          <w:szCs w:val="28"/>
          <w:lang w:val="uk-UA"/>
        </w:rPr>
      </w:pPr>
      <w:r w:rsidRPr="007C3837">
        <w:rPr>
          <w:rFonts w:ascii="Times New Roman" w:hAnsi="Times New Roman" w:cs="Times New Roman"/>
          <w:b/>
          <w:sz w:val="28"/>
          <w:szCs w:val="28"/>
          <w:lang w:val="uk-UA"/>
        </w:rPr>
        <w:t xml:space="preserve">Загальна сума  бюджетних коштів всіх рівнів, витрачених на соціальний захист у 2024 р. складає 144 мільйони 022,8 </w:t>
      </w:r>
      <w:proofErr w:type="spellStart"/>
      <w:r w:rsidRPr="007C3837">
        <w:rPr>
          <w:rFonts w:ascii="Times New Roman" w:hAnsi="Times New Roman" w:cs="Times New Roman"/>
          <w:b/>
          <w:sz w:val="28"/>
          <w:szCs w:val="28"/>
          <w:lang w:val="uk-UA"/>
        </w:rPr>
        <w:t>тис.грн</w:t>
      </w:r>
      <w:proofErr w:type="spellEnd"/>
      <w:r w:rsidRPr="007C3837">
        <w:rPr>
          <w:rFonts w:ascii="Times New Roman" w:hAnsi="Times New Roman" w:cs="Times New Roman"/>
          <w:b/>
          <w:sz w:val="28"/>
          <w:szCs w:val="28"/>
          <w:lang w:val="uk-UA"/>
        </w:rPr>
        <w:t>.</w:t>
      </w:r>
      <w:r w:rsidRPr="007C3837">
        <w:rPr>
          <w:rFonts w:ascii="Times New Roman" w:hAnsi="Times New Roman" w:cs="Times New Roman"/>
          <w:sz w:val="28"/>
          <w:szCs w:val="28"/>
          <w:lang w:val="uk-UA"/>
        </w:rPr>
        <w:t xml:space="preserve">, </w:t>
      </w:r>
      <w:r w:rsidRPr="007C3837">
        <w:rPr>
          <w:rFonts w:ascii="Times New Roman" w:hAnsi="Times New Roman" w:cs="Times New Roman"/>
          <w:b/>
          <w:sz w:val="28"/>
          <w:szCs w:val="28"/>
          <w:lang w:val="uk-UA"/>
        </w:rPr>
        <w:t>зокрема:</w:t>
      </w:r>
    </w:p>
    <w:p w:rsidR="00C444EA" w:rsidRPr="007C3837" w:rsidRDefault="00C444EA" w:rsidP="007C3837">
      <w:pPr>
        <w:spacing w:after="0" w:line="240" w:lineRule="auto"/>
        <w:ind w:firstLine="708"/>
        <w:jc w:val="both"/>
        <w:rPr>
          <w:rFonts w:ascii="Times New Roman" w:hAnsi="Times New Roman" w:cs="Times New Roman"/>
          <w:b/>
          <w:i/>
          <w:iCs/>
          <w:sz w:val="28"/>
          <w:szCs w:val="28"/>
          <w:u w:val="single"/>
          <w:lang w:val="uk-UA"/>
        </w:rPr>
      </w:pPr>
      <w:bookmarkStart w:id="0" w:name="_Hlk159837352"/>
      <w:r w:rsidRPr="007C3837">
        <w:rPr>
          <w:rFonts w:ascii="Times New Roman" w:hAnsi="Times New Roman" w:cs="Times New Roman"/>
          <w:b/>
          <w:i/>
          <w:iCs/>
          <w:sz w:val="28"/>
          <w:szCs w:val="28"/>
          <w:lang w:val="uk-UA"/>
        </w:rPr>
        <w:t xml:space="preserve">1. </w:t>
      </w:r>
      <w:r w:rsidRPr="007C3837">
        <w:rPr>
          <w:rFonts w:ascii="Times New Roman" w:hAnsi="Times New Roman" w:cs="Times New Roman"/>
          <w:b/>
          <w:i/>
          <w:iCs/>
          <w:sz w:val="28"/>
          <w:szCs w:val="28"/>
          <w:u w:val="single"/>
          <w:lang w:val="uk-UA"/>
        </w:rPr>
        <w:t xml:space="preserve">за рахунок  державного бюджету </w:t>
      </w:r>
      <w:proofErr w:type="spellStart"/>
      <w:r w:rsidRPr="007C3837">
        <w:rPr>
          <w:rFonts w:ascii="Times New Roman" w:hAnsi="Times New Roman" w:cs="Times New Roman"/>
          <w:b/>
          <w:i/>
          <w:iCs/>
          <w:sz w:val="28"/>
          <w:szCs w:val="28"/>
          <w:u w:val="single"/>
          <w:lang w:val="uk-UA"/>
        </w:rPr>
        <w:t>нараховано</w:t>
      </w:r>
      <w:proofErr w:type="spellEnd"/>
      <w:r w:rsidRPr="007C3837">
        <w:rPr>
          <w:rFonts w:ascii="Times New Roman" w:hAnsi="Times New Roman" w:cs="Times New Roman"/>
          <w:b/>
          <w:i/>
          <w:iCs/>
          <w:sz w:val="28"/>
          <w:szCs w:val="28"/>
          <w:u w:val="single"/>
          <w:lang w:val="uk-UA"/>
        </w:rPr>
        <w:t xml:space="preserve"> всіх видів державних </w:t>
      </w:r>
      <w:proofErr w:type="spellStart"/>
      <w:r w:rsidRPr="007C3837">
        <w:rPr>
          <w:rFonts w:ascii="Times New Roman" w:hAnsi="Times New Roman" w:cs="Times New Roman"/>
          <w:b/>
          <w:i/>
          <w:iCs/>
          <w:sz w:val="28"/>
          <w:szCs w:val="28"/>
          <w:u w:val="single"/>
          <w:lang w:val="uk-UA"/>
        </w:rPr>
        <w:t>допомог</w:t>
      </w:r>
      <w:proofErr w:type="spellEnd"/>
      <w:r w:rsidRPr="007C3837">
        <w:rPr>
          <w:rFonts w:ascii="Times New Roman" w:hAnsi="Times New Roman" w:cs="Times New Roman"/>
          <w:b/>
          <w:i/>
          <w:iCs/>
          <w:sz w:val="28"/>
          <w:szCs w:val="28"/>
          <w:u w:val="single"/>
          <w:lang w:val="uk-UA"/>
        </w:rPr>
        <w:t>, компенсацій та винагород (за рахунок бюджетних коштів всіх рівнів) 4669 особам на загальну суму 122 млн. 330,2тис.грн..:</w:t>
      </w:r>
    </w:p>
    <w:bookmarkEnd w:id="0"/>
    <w:p w:rsidR="00C444EA" w:rsidRPr="007C3837" w:rsidRDefault="00C444EA" w:rsidP="007C3837">
      <w:pPr>
        <w:numPr>
          <w:ilvl w:val="0"/>
          <w:numId w:val="2"/>
        </w:numPr>
        <w:spacing w:after="0" w:line="240" w:lineRule="auto"/>
        <w:jc w:val="both"/>
        <w:rPr>
          <w:rFonts w:ascii="Times New Roman" w:hAnsi="Times New Roman" w:cs="Times New Roman"/>
          <w:bCs/>
          <w:sz w:val="28"/>
          <w:szCs w:val="28"/>
          <w:lang w:val="uk-UA"/>
        </w:rPr>
      </w:pPr>
      <w:r w:rsidRPr="007C3837">
        <w:rPr>
          <w:rFonts w:ascii="Times New Roman" w:hAnsi="Times New Roman" w:cs="Times New Roman"/>
          <w:bCs/>
          <w:sz w:val="28"/>
          <w:szCs w:val="28"/>
          <w:lang w:val="uk-UA"/>
        </w:rPr>
        <w:t xml:space="preserve">виплачено всіх видів державних </w:t>
      </w:r>
      <w:proofErr w:type="spellStart"/>
      <w:r w:rsidRPr="007C3837">
        <w:rPr>
          <w:rFonts w:ascii="Times New Roman" w:hAnsi="Times New Roman" w:cs="Times New Roman"/>
          <w:bCs/>
          <w:sz w:val="28"/>
          <w:szCs w:val="28"/>
          <w:lang w:val="uk-UA"/>
        </w:rPr>
        <w:t>допомог</w:t>
      </w:r>
      <w:proofErr w:type="spellEnd"/>
      <w:r w:rsidRPr="007C3837">
        <w:rPr>
          <w:rFonts w:ascii="Times New Roman" w:hAnsi="Times New Roman" w:cs="Times New Roman"/>
          <w:bCs/>
          <w:sz w:val="28"/>
          <w:szCs w:val="28"/>
          <w:lang w:val="uk-UA"/>
        </w:rPr>
        <w:t>, компенсацій та винагород</w:t>
      </w:r>
      <w:r w:rsidRPr="007C3837">
        <w:rPr>
          <w:rFonts w:ascii="Times New Roman" w:hAnsi="Times New Roman" w:cs="Times New Roman"/>
          <w:bCs/>
          <w:color w:val="FF0000"/>
          <w:sz w:val="28"/>
          <w:szCs w:val="28"/>
          <w:lang w:val="uk-UA"/>
        </w:rPr>
        <w:t xml:space="preserve"> </w:t>
      </w:r>
      <w:r w:rsidRPr="007C3837">
        <w:rPr>
          <w:rFonts w:ascii="Times New Roman" w:hAnsi="Times New Roman" w:cs="Times New Roman"/>
          <w:bCs/>
          <w:sz w:val="28"/>
          <w:szCs w:val="28"/>
          <w:lang w:val="uk-UA"/>
        </w:rPr>
        <w:t xml:space="preserve">2424 одержувачам (2303 у 2023 році, 2684-у 2022 році, 2847 – у 2021 році) на загальну суму 84 млн. 501,9 </w:t>
      </w:r>
      <w:proofErr w:type="spellStart"/>
      <w:r w:rsidRPr="007C3837">
        <w:rPr>
          <w:rFonts w:ascii="Times New Roman" w:hAnsi="Times New Roman" w:cs="Times New Roman"/>
          <w:bCs/>
          <w:sz w:val="28"/>
          <w:szCs w:val="28"/>
          <w:lang w:val="uk-UA"/>
        </w:rPr>
        <w:t>тис.грн</w:t>
      </w:r>
      <w:proofErr w:type="spellEnd"/>
      <w:r w:rsidRPr="007C3837">
        <w:rPr>
          <w:rFonts w:ascii="Times New Roman" w:hAnsi="Times New Roman" w:cs="Times New Roman"/>
          <w:bCs/>
          <w:sz w:val="28"/>
          <w:szCs w:val="28"/>
          <w:lang w:val="uk-UA"/>
        </w:rPr>
        <w:t xml:space="preserve">. (70 млн. 334,9 </w:t>
      </w:r>
      <w:proofErr w:type="spellStart"/>
      <w:r w:rsidRPr="007C3837">
        <w:rPr>
          <w:rFonts w:ascii="Times New Roman" w:hAnsi="Times New Roman" w:cs="Times New Roman"/>
          <w:bCs/>
          <w:sz w:val="28"/>
          <w:szCs w:val="28"/>
          <w:lang w:val="uk-UA"/>
        </w:rPr>
        <w:t>тис.грн</w:t>
      </w:r>
      <w:proofErr w:type="spellEnd"/>
      <w:r w:rsidRPr="007C3837">
        <w:rPr>
          <w:rFonts w:ascii="Times New Roman" w:hAnsi="Times New Roman" w:cs="Times New Roman"/>
          <w:bCs/>
          <w:sz w:val="28"/>
          <w:szCs w:val="28"/>
          <w:lang w:val="uk-UA"/>
        </w:rPr>
        <w:t xml:space="preserve">. у 2023 році, 52 907,06 тис. грн. у 2022році, 63 720,9 </w:t>
      </w:r>
      <w:proofErr w:type="spellStart"/>
      <w:r w:rsidRPr="007C3837">
        <w:rPr>
          <w:rFonts w:ascii="Times New Roman" w:hAnsi="Times New Roman" w:cs="Times New Roman"/>
          <w:bCs/>
          <w:sz w:val="28"/>
          <w:szCs w:val="28"/>
          <w:lang w:val="uk-UA"/>
        </w:rPr>
        <w:t>тис.грн</w:t>
      </w:r>
      <w:proofErr w:type="spellEnd"/>
      <w:r w:rsidRPr="007C3837">
        <w:rPr>
          <w:rFonts w:ascii="Times New Roman" w:hAnsi="Times New Roman" w:cs="Times New Roman"/>
          <w:bCs/>
          <w:sz w:val="28"/>
          <w:szCs w:val="28"/>
          <w:lang w:val="uk-UA"/>
        </w:rPr>
        <w:t xml:space="preserve">. у 2021 році, 36 841,4 </w:t>
      </w:r>
      <w:proofErr w:type="spellStart"/>
      <w:r w:rsidRPr="007C3837">
        <w:rPr>
          <w:rFonts w:ascii="Times New Roman" w:hAnsi="Times New Roman" w:cs="Times New Roman"/>
          <w:bCs/>
          <w:sz w:val="28"/>
          <w:szCs w:val="28"/>
          <w:lang w:val="uk-UA"/>
        </w:rPr>
        <w:t>тис.грн</w:t>
      </w:r>
      <w:proofErr w:type="spellEnd"/>
      <w:r w:rsidRPr="007C3837">
        <w:rPr>
          <w:rFonts w:ascii="Times New Roman" w:hAnsi="Times New Roman" w:cs="Times New Roman"/>
          <w:bCs/>
          <w:sz w:val="28"/>
          <w:szCs w:val="28"/>
          <w:lang w:val="uk-UA"/>
        </w:rPr>
        <w:t>. у 2020 р.).</w:t>
      </w:r>
    </w:p>
    <w:p w:rsidR="00C444EA" w:rsidRPr="007C3837" w:rsidRDefault="00C444EA" w:rsidP="007C3837">
      <w:pPr>
        <w:numPr>
          <w:ilvl w:val="0"/>
          <w:numId w:val="2"/>
        </w:numPr>
        <w:spacing w:after="0" w:line="240" w:lineRule="auto"/>
        <w:rPr>
          <w:rFonts w:ascii="Times New Roman" w:hAnsi="Times New Roman" w:cs="Times New Roman"/>
          <w:bCs/>
          <w:sz w:val="28"/>
          <w:szCs w:val="28"/>
          <w:lang w:val="uk-UA"/>
        </w:rPr>
      </w:pPr>
      <w:r w:rsidRPr="007C3837">
        <w:rPr>
          <w:rFonts w:ascii="Times New Roman" w:hAnsi="Times New Roman" w:cs="Times New Roman"/>
          <w:bCs/>
          <w:sz w:val="28"/>
          <w:szCs w:val="28"/>
          <w:lang w:val="uk-UA"/>
        </w:rPr>
        <w:t xml:space="preserve">профінансовано компенсацій та матеріальної допомоги на загальну суму 2млн. 245,4тис.грн.( у 2023 році - 2млн. 461,9 </w:t>
      </w:r>
      <w:proofErr w:type="spellStart"/>
      <w:r w:rsidRPr="007C3837">
        <w:rPr>
          <w:rFonts w:ascii="Times New Roman" w:hAnsi="Times New Roman" w:cs="Times New Roman"/>
          <w:bCs/>
          <w:sz w:val="28"/>
          <w:szCs w:val="28"/>
          <w:lang w:val="uk-UA"/>
        </w:rPr>
        <w:t>тис.грн</w:t>
      </w:r>
      <w:proofErr w:type="spellEnd"/>
      <w:r w:rsidRPr="007C3837">
        <w:rPr>
          <w:rFonts w:ascii="Times New Roman" w:hAnsi="Times New Roman" w:cs="Times New Roman"/>
          <w:bCs/>
          <w:sz w:val="28"/>
          <w:szCs w:val="28"/>
          <w:lang w:val="uk-UA"/>
        </w:rPr>
        <w:t>.)</w:t>
      </w:r>
    </w:p>
    <w:p w:rsidR="00CD5915" w:rsidRPr="007C3837" w:rsidRDefault="00CD5915" w:rsidP="007C3837">
      <w:pPr>
        <w:spacing w:after="0" w:line="240" w:lineRule="auto"/>
        <w:jc w:val="both"/>
        <w:rPr>
          <w:rFonts w:ascii="Times New Roman" w:eastAsia="Times New Roman" w:hAnsi="Times New Roman" w:cs="Times New Roman"/>
          <w:b/>
          <w:i/>
          <w:iCs/>
          <w:sz w:val="28"/>
          <w:szCs w:val="28"/>
          <w:lang w:val="uk-UA"/>
        </w:rPr>
      </w:pPr>
    </w:p>
    <w:p w:rsidR="00C444EA" w:rsidRPr="007C3837" w:rsidRDefault="00C444EA" w:rsidP="007C3837">
      <w:pPr>
        <w:spacing w:after="0" w:line="240" w:lineRule="auto"/>
        <w:ind w:firstLine="708"/>
        <w:jc w:val="both"/>
        <w:rPr>
          <w:rFonts w:ascii="Times New Roman" w:hAnsi="Times New Roman" w:cs="Times New Roman"/>
          <w:b/>
          <w:i/>
          <w:iCs/>
          <w:sz w:val="28"/>
          <w:szCs w:val="28"/>
          <w:u w:val="single"/>
          <w:lang w:val="uk-UA"/>
        </w:rPr>
      </w:pPr>
      <w:r w:rsidRPr="007C3837">
        <w:rPr>
          <w:rFonts w:ascii="Times New Roman" w:hAnsi="Times New Roman" w:cs="Times New Roman"/>
          <w:b/>
          <w:i/>
          <w:iCs/>
          <w:sz w:val="28"/>
          <w:szCs w:val="28"/>
          <w:lang w:val="uk-UA"/>
        </w:rPr>
        <w:t xml:space="preserve">2. </w:t>
      </w:r>
      <w:r w:rsidRPr="007C3837">
        <w:rPr>
          <w:rFonts w:ascii="Times New Roman" w:hAnsi="Times New Roman" w:cs="Times New Roman"/>
          <w:b/>
          <w:i/>
          <w:iCs/>
          <w:sz w:val="28"/>
          <w:szCs w:val="28"/>
          <w:u w:val="single"/>
          <w:lang w:val="uk-UA"/>
        </w:rPr>
        <w:t xml:space="preserve">за рахунок  обласного бюджету </w:t>
      </w:r>
      <w:proofErr w:type="spellStart"/>
      <w:r w:rsidRPr="007C3837">
        <w:rPr>
          <w:rFonts w:ascii="Times New Roman" w:hAnsi="Times New Roman" w:cs="Times New Roman"/>
          <w:b/>
          <w:i/>
          <w:iCs/>
          <w:sz w:val="28"/>
          <w:szCs w:val="28"/>
          <w:u w:val="single"/>
          <w:lang w:val="uk-UA"/>
        </w:rPr>
        <w:t>нараховано</w:t>
      </w:r>
      <w:proofErr w:type="spellEnd"/>
      <w:r w:rsidRPr="007C3837">
        <w:rPr>
          <w:rFonts w:ascii="Times New Roman" w:hAnsi="Times New Roman" w:cs="Times New Roman"/>
          <w:b/>
          <w:i/>
          <w:iCs/>
          <w:sz w:val="28"/>
          <w:szCs w:val="28"/>
          <w:u w:val="single"/>
          <w:lang w:val="uk-UA"/>
        </w:rPr>
        <w:t xml:space="preserve"> різних видів </w:t>
      </w:r>
      <w:proofErr w:type="spellStart"/>
      <w:r w:rsidRPr="007C3837">
        <w:rPr>
          <w:rFonts w:ascii="Times New Roman" w:hAnsi="Times New Roman" w:cs="Times New Roman"/>
          <w:b/>
          <w:i/>
          <w:iCs/>
          <w:sz w:val="28"/>
          <w:szCs w:val="28"/>
          <w:u w:val="single"/>
          <w:lang w:val="uk-UA"/>
        </w:rPr>
        <w:t>допомог</w:t>
      </w:r>
      <w:proofErr w:type="spellEnd"/>
      <w:r w:rsidRPr="007C3837">
        <w:rPr>
          <w:rFonts w:ascii="Times New Roman" w:hAnsi="Times New Roman" w:cs="Times New Roman"/>
          <w:b/>
          <w:i/>
          <w:iCs/>
          <w:sz w:val="28"/>
          <w:szCs w:val="28"/>
          <w:u w:val="single"/>
          <w:lang w:val="uk-UA"/>
        </w:rPr>
        <w:t xml:space="preserve"> на загальну суму  2 млн.726,2 тис. грн. (у 2023 році -2 685,0 тис. грн. )</w:t>
      </w:r>
    </w:p>
    <w:p w:rsidR="00C444EA" w:rsidRPr="007C3837" w:rsidRDefault="00C444EA" w:rsidP="007C3837">
      <w:pPr>
        <w:spacing w:after="0" w:line="240" w:lineRule="auto"/>
        <w:ind w:left="720"/>
        <w:jc w:val="both"/>
        <w:rPr>
          <w:rFonts w:ascii="Times New Roman" w:hAnsi="Times New Roman" w:cs="Times New Roman"/>
          <w:b/>
          <w:color w:val="FF0000"/>
          <w:sz w:val="28"/>
          <w:szCs w:val="28"/>
          <w:lang w:val="uk-UA"/>
        </w:rPr>
      </w:pPr>
    </w:p>
    <w:p w:rsidR="00C444EA" w:rsidRPr="007C3837" w:rsidRDefault="00C444EA" w:rsidP="007C3837">
      <w:pPr>
        <w:autoSpaceDE w:val="0"/>
        <w:autoSpaceDN w:val="0"/>
        <w:spacing w:after="0" w:line="240" w:lineRule="auto"/>
        <w:jc w:val="both"/>
        <w:rPr>
          <w:rFonts w:ascii="Times New Roman" w:hAnsi="Times New Roman" w:cs="Times New Roman"/>
          <w:sz w:val="28"/>
          <w:szCs w:val="28"/>
          <w:lang w:val="uk-UA"/>
        </w:rPr>
      </w:pPr>
      <w:r w:rsidRPr="007C3837">
        <w:rPr>
          <w:rFonts w:ascii="Times New Roman" w:hAnsi="Times New Roman" w:cs="Times New Roman"/>
          <w:color w:val="FF0000"/>
          <w:sz w:val="28"/>
          <w:szCs w:val="28"/>
          <w:bdr w:val="none" w:sz="0" w:space="0" w:color="auto" w:frame="1"/>
          <w:lang w:val="uk-UA"/>
        </w:rPr>
        <w:t xml:space="preserve">         </w:t>
      </w:r>
      <w:r w:rsidRPr="007C3837">
        <w:rPr>
          <w:rFonts w:ascii="Times New Roman" w:hAnsi="Times New Roman" w:cs="Times New Roman"/>
          <w:sz w:val="28"/>
          <w:szCs w:val="28"/>
          <w:bdr w:val="none" w:sz="0" w:space="0" w:color="auto" w:frame="1"/>
          <w:lang w:val="uk-UA"/>
        </w:rPr>
        <w:t>В рамках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рр., затвердженої рішенням 15 сесії  Вінницької обласної  Ради  8 скликання  від 24.12.2021 № 298 (зі змінами )</w:t>
      </w:r>
      <w:r w:rsidRPr="007C3837">
        <w:rPr>
          <w:rFonts w:ascii="Times New Roman" w:hAnsi="Times New Roman" w:cs="Times New Roman"/>
          <w:sz w:val="28"/>
          <w:szCs w:val="28"/>
          <w:lang w:val="uk-UA"/>
        </w:rPr>
        <w:t xml:space="preserve">, </w:t>
      </w:r>
      <w:r w:rsidRPr="007C3837">
        <w:rPr>
          <w:rFonts w:ascii="Times New Roman" w:hAnsi="Times New Roman" w:cs="Times New Roman"/>
          <w:bCs/>
          <w:sz w:val="28"/>
          <w:szCs w:val="28"/>
          <w:lang w:val="uk-UA"/>
        </w:rPr>
        <w:t xml:space="preserve">36 </w:t>
      </w:r>
      <w:r w:rsidRPr="007C3837">
        <w:rPr>
          <w:rFonts w:ascii="Times New Roman" w:hAnsi="Times New Roman" w:cs="Times New Roman"/>
          <w:sz w:val="28"/>
          <w:szCs w:val="28"/>
          <w:lang w:val="uk-UA"/>
        </w:rPr>
        <w:t xml:space="preserve">особам надано допомогу у зборі документів, які в подальшому були надіслані до Департаменту соціальної та молодіжної політики Вінницької ОВА </w:t>
      </w:r>
      <w:r w:rsidRPr="007C3837">
        <w:rPr>
          <w:rFonts w:ascii="Times New Roman" w:hAnsi="Times New Roman" w:cs="Times New Roman"/>
          <w:sz w:val="28"/>
          <w:szCs w:val="28"/>
          <w:bdr w:val="none" w:sz="0" w:space="0" w:color="auto" w:frame="1"/>
          <w:lang w:val="uk-UA"/>
        </w:rPr>
        <w:t xml:space="preserve">для  виплати з обласного бюджету  </w:t>
      </w:r>
      <w:r w:rsidRPr="007C3837">
        <w:rPr>
          <w:rFonts w:ascii="Times New Roman" w:hAnsi="Times New Roman" w:cs="Times New Roman"/>
          <w:sz w:val="28"/>
          <w:szCs w:val="28"/>
          <w:lang w:val="uk-UA"/>
        </w:rPr>
        <w:t xml:space="preserve">одноразової матеріальної допомоги для здійснення почесного </w:t>
      </w:r>
      <w:r w:rsidRPr="007C3837">
        <w:rPr>
          <w:rFonts w:ascii="Times New Roman" w:hAnsi="Times New Roman" w:cs="Times New Roman"/>
          <w:sz w:val="28"/>
          <w:szCs w:val="28"/>
          <w:lang w:val="uk-UA"/>
        </w:rPr>
        <w:lastRenderedPageBreak/>
        <w:t xml:space="preserve">поховання загиблих (померлих) осіб, які захищали незалежність,  суверенітет та територіальну цілісність України на суму </w:t>
      </w:r>
      <w:r w:rsidRPr="007C3837">
        <w:rPr>
          <w:rFonts w:ascii="Times New Roman" w:hAnsi="Times New Roman" w:cs="Times New Roman"/>
          <w:bCs/>
          <w:sz w:val="28"/>
          <w:szCs w:val="28"/>
          <w:lang w:val="uk-UA"/>
        </w:rPr>
        <w:t>2 млн. 725,2</w:t>
      </w:r>
      <w:r w:rsidRPr="007C3837">
        <w:rPr>
          <w:rFonts w:ascii="Times New Roman" w:hAnsi="Times New Roman" w:cs="Times New Roman"/>
          <w:sz w:val="28"/>
          <w:szCs w:val="28"/>
          <w:lang w:val="uk-UA"/>
        </w:rPr>
        <w:t>тис. грн.</w:t>
      </w:r>
    </w:p>
    <w:p w:rsidR="00C444EA" w:rsidRPr="007C3837" w:rsidRDefault="00C444EA" w:rsidP="007C3837">
      <w:pPr>
        <w:autoSpaceDE w:val="0"/>
        <w:autoSpaceDN w:val="0"/>
        <w:spacing w:after="0" w:line="240" w:lineRule="auto"/>
        <w:jc w:val="both"/>
        <w:rPr>
          <w:rFonts w:ascii="Times New Roman" w:hAnsi="Times New Roman" w:cs="Times New Roman"/>
          <w:sz w:val="28"/>
          <w:szCs w:val="28"/>
          <w:lang w:val="uk-UA"/>
        </w:rPr>
      </w:pPr>
      <w:r w:rsidRPr="007C3837">
        <w:rPr>
          <w:rFonts w:ascii="Times New Roman" w:hAnsi="Times New Roman" w:cs="Times New Roman"/>
          <w:sz w:val="28"/>
          <w:szCs w:val="28"/>
          <w:shd w:val="clear" w:color="auto" w:fill="FFFFFF"/>
          <w:lang w:val="uk-UA"/>
        </w:rPr>
        <w:t xml:space="preserve">Відповідно до Порядку  використання коштів обласного бюджету для надання щорічної матеріальної допомоги членам сімей загиблих/постраждалих осіб під час участі  у масових акціях громадського протесту у зв’язку з річницею подій на Майдані 18-20 лютого 2014, затвердженого рішенням  41 сесії обласної Ради 7 скликання від 17 грудня 2019 № 897,  прийняте та опрацьоване 1 звернення на суму </w:t>
      </w:r>
      <w:r w:rsidRPr="007C3837">
        <w:rPr>
          <w:rFonts w:ascii="Times New Roman" w:hAnsi="Times New Roman" w:cs="Times New Roman"/>
          <w:bCs/>
          <w:sz w:val="28"/>
          <w:szCs w:val="28"/>
          <w:shd w:val="clear" w:color="auto" w:fill="FFFFFF"/>
          <w:lang w:val="uk-UA"/>
        </w:rPr>
        <w:t>1,0</w:t>
      </w:r>
      <w:r w:rsidRPr="007C3837">
        <w:rPr>
          <w:rFonts w:ascii="Times New Roman" w:hAnsi="Times New Roman" w:cs="Times New Roman"/>
          <w:sz w:val="28"/>
          <w:szCs w:val="28"/>
          <w:shd w:val="clear" w:color="auto" w:fill="FFFFFF"/>
          <w:lang w:val="uk-UA"/>
        </w:rPr>
        <w:t xml:space="preserve"> тис. грн.  щодо  отримання  вищезазначеної  виплати. </w:t>
      </w:r>
    </w:p>
    <w:p w:rsidR="00CD5915" w:rsidRPr="007C3837" w:rsidRDefault="00CD5915" w:rsidP="007C3837">
      <w:pPr>
        <w:spacing w:after="0" w:line="240" w:lineRule="auto"/>
        <w:ind w:firstLine="360"/>
        <w:jc w:val="both"/>
        <w:rPr>
          <w:rFonts w:ascii="Times New Roman" w:eastAsia="Times New Roman" w:hAnsi="Times New Roman" w:cs="Times New Roman"/>
          <w:color w:val="FF0000"/>
          <w:sz w:val="28"/>
          <w:szCs w:val="28"/>
          <w:lang w:val="uk-UA"/>
        </w:rPr>
      </w:pPr>
    </w:p>
    <w:p w:rsidR="00C444EA" w:rsidRPr="007C3837" w:rsidRDefault="00C444EA" w:rsidP="007C3837">
      <w:pPr>
        <w:spacing w:after="0" w:line="240" w:lineRule="auto"/>
        <w:ind w:firstLine="708"/>
        <w:jc w:val="both"/>
        <w:rPr>
          <w:rFonts w:ascii="Times New Roman" w:hAnsi="Times New Roman" w:cs="Times New Roman"/>
          <w:b/>
          <w:i/>
          <w:iCs/>
          <w:sz w:val="28"/>
          <w:szCs w:val="28"/>
          <w:u w:val="single"/>
          <w:lang w:val="uk-UA"/>
        </w:rPr>
      </w:pPr>
      <w:r w:rsidRPr="007C3837">
        <w:rPr>
          <w:rFonts w:ascii="Times New Roman" w:hAnsi="Times New Roman" w:cs="Times New Roman"/>
          <w:b/>
          <w:i/>
          <w:iCs/>
          <w:sz w:val="28"/>
          <w:szCs w:val="28"/>
          <w:lang w:val="uk-UA"/>
        </w:rPr>
        <w:t xml:space="preserve">3. </w:t>
      </w:r>
      <w:r w:rsidRPr="007C3837">
        <w:rPr>
          <w:rFonts w:ascii="Times New Roman" w:hAnsi="Times New Roman" w:cs="Times New Roman"/>
          <w:b/>
          <w:i/>
          <w:iCs/>
          <w:sz w:val="28"/>
          <w:szCs w:val="28"/>
          <w:u w:val="single"/>
          <w:lang w:val="uk-UA"/>
        </w:rPr>
        <w:t xml:space="preserve">за рахунок  міського бюджету профінансовано пільг, компенсацій та матеріальної допомоги, надання соціальних послуг на загальну суму 18 мільйонів 966,4  </w:t>
      </w:r>
      <w:proofErr w:type="spellStart"/>
      <w:r w:rsidRPr="007C3837">
        <w:rPr>
          <w:rFonts w:ascii="Times New Roman" w:hAnsi="Times New Roman" w:cs="Times New Roman"/>
          <w:b/>
          <w:i/>
          <w:iCs/>
          <w:sz w:val="28"/>
          <w:szCs w:val="28"/>
          <w:u w:val="single"/>
          <w:lang w:val="uk-UA"/>
        </w:rPr>
        <w:t>тис.грн</w:t>
      </w:r>
      <w:proofErr w:type="spellEnd"/>
      <w:r w:rsidRPr="007C3837">
        <w:rPr>
          <w:rFonts w:ascii="Times New Roman" w:hAnsi="Times New Roman" w:cs="Times New Roman"/>
          <w:b/>
          <w:i/>
          <w:iCs/>
          <w:sz w:val="28"/>
          <w:szCs w:val="28"/>
          <w:u w:val="single"/>
          <w:lang w:val="uk-UA"/>
        </w:rPr>
        <w:t>. (у 2023р. 8370,06, у 2022р. – 5538,21 тис. грн., у 2021р. – 4050,7 тис. грн.)</w:t>
      </w:r>
    </w:p>
    <w:p w:rsidR="00C61A93" w:rsidRPr="007C3837" w:rsidRDefault="00C61A93" w:rsidP="007C3837">
      <w:pPr>
        <w:shd w:val="clear" w:color="auto" w:fill="FFFFFF"/>
        <w:spacing w:after="0" w:line="240" w:lineRule="auto"/>
        <w:ind w:right="43" w:firstLine="708"/>
        <w:jc w:val="both"/>
        <w:rPr>
          <w:rFonts w:ascii="Times New Roman" w:eastAsia="Times New Roman" w:hAnsi="Times New Roman" w:cs="Times New Roman"/>
          <w:b/>
          <w:sz w:val="28"/>
          <w:szCs w:val="28"/>
          <w:lang w:val="uk-UA"/>
        </w:rPr>
      </w:pPr>
    </w:p>
    <w:p w:rsidR="00C444EA" w:rsidRPr="007C3837" w:rsidRDefault="00C444EA" w:rsidP="007C3837">
      <w:pPr>
        <w:spacing w:after="0" w:line="240" w:lineRule="auto"/>
        <w:ind w:firstLine="720"/>
        <w:jc w:val="both"/>
        <w:rPr>
          <w:rFonts w:ascii="Times New Roman" w:hAnsi="Times New Roman" w:cs="Times New Roman"/>
          <w:b/>
          <w:bCs/>
          <w:sz w:val="28"/>
          <w:szCs w:val="28"/>
          <w:u w:val="single"/>
          <w:lang w:val="uk-UA"/>
        </w:rPr>
      </w:pPr>
      <w:r w:rsidRPr="007C3837">
        <w:rPr>
          <w:rFonts w:ascii="Times New Roman" w:hAnsi="Times New Roman" w:cs="Times New Roman"/>
          <w:b/>
          <w:sz w:val="28"/>
          <w:szCs w:val="28"/>
          <w:lang w:val="uk-UA"/>
        </w:rPr>
        <w:t xml:space="preserve">У відповідності до комплексної програми «Добро» на 2024-2028 рр., затвердженої рішенням 45 сесії міської ради 8 скликання  від  28.07.2023р. №1924 (зі змінами), Порядку використання коштів місцевого бюджету, передбачених на фінансування окремих заходів </w:t>
      </w:r>
      <w:r w:rsidRPr="007C3837">
        <w:rPr>
          <w:rFonts w:ascii="Times New Roman" w:hAnsi="Times New Roman" w:cs="Times New Roman"/>
          <w:b/>
          <w:bCs/>
          <w:sz w:val="28"/>
          <w:szCs w:val="28"/>
          <w:lang w:val="uk-UA"/>
        </w:rPr>
        <w:t>комплексної  програми «Добро» на 2024-2028 рр.</w:t>
      </w:r>
      <w:r w:rsidRPr="007C3837">
        <w:rPr>
          <w:rFonts w:ascii="Times New Roman" w:hAnsi="Times New Roman" w:cs="Times New Roman"/>
          <w:b/>
          <w:sz w:val="28"/>
          <w:szCs w:val="28"/>
          <w:lang w:val="uk-UA"/>
        </w:rPr>
        <w:t>, затвердженого рішенням 48 сесії міської ради 8 скликання  від 06 жовтня 2023 року №2068 (зі змінами),</w:t>
      </w:r>
      <w:r w:rsidRPr="007C3837">
        <w:rPr>
          <w:rFonts w:ascii="Times New Roman" w:hAnsi="Times New Roman" w:cs="Times New Roman"/>
          <w:b/>
          <w:bCs/>
          <w:sz w:val="28"/>
          <w:szCs w:val="28"/>
          <w:lang w:val="uk-UA"/>
        </w:rPr>
        <w:t xml:space="preserve"> з початку року за рахунок місцевого бюджету надано допомогу  та підтримку  </w:t>
      </w:r>
      <w:r w:rsidRPr="007C3837">
        <w:rPr>
          <w:rFonts w:ascii="Times New Roman" w:hAnsi="Times New Roman" w:cs="Times New Roman"/>
          <w:b/>
          <w:color w:val="000000"/>
          <w:sz w:val="28"/>
          <w:szCs w:val="28"/>
          <w:lang w:val="uk-UA"/>
        </w:rPr>
        <w:t>фактично профінансовано кошти</w:t>
      </w:r>
      <w:r w:rsidRPr="007C3837">
        <w:rPr>
          <w:rFonts w:ascii="Times New Roman" w:hAnsi="Times New Roman" w:cs="Times New Roman"/>
          <w:b/>
          <w:bCs/>
          <w:sz w:val="28"/>
          <w:szCs w:val="28"/>
          <w:lang w:val="uk-UA"/>
        </w:rPr>
        <w:t xml:space="preserve"> 9845 особам </w:t>
      </w:r>
      <w:r w:rsidRPr="007C3837">
        <w:rPr>
          <w:rFonts w:ascii="Times New Roman" w:hAnsi="Times New Roman" w:cs="Times New Roman"/>
          <w:b/>
          <w:bCs/>
          <w:sz w:val="28"/>
          <w:szCs w:val="28"/>
          <w:u w:val="single"/>
          <w:lang w:val="uk-UA"/>
        </w:rPr>
        <w:t>на загальну суму 6 мільйонів 978,9 тис. грн. ( в т.ч. поштові витрати – 2,2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8 особам матеріальна допомога  громадянам Хмільницької міської ТГ, які мають інвалідність 1 групи та постійно проходять гемодіаліз у м. Вінниця в сумі  280,0 тис. грн.;</w:t>
      </w:r>
    </w:p>
    <w:p w:rsidR="00C444EA" w:rsidRPr="007C3837" w:rsidRDefault="00C444EA" w:rsidP="007C3837">
      <w:pPr>
        <w:pStyle w:val="11"/>
        <w:numPr>
          <w:ilvl w:val="0"/>
          <w:numId w:val="4"/>
        </w:numPr>
        <w:spacing w:after="0" w:line="240" w:lineRule="auto"/>
        <w:ind w:left="714" w:hanging="357"/>
        <w:jc w:val="both"/>
        <w:rPr>
          <w:rFonts w:ascii="Times New Roman" w:hAnsi="Times New Roman"/>
          <w:sz w:val="28"/>
          <w:szCs w:val="28"/>
        </w:rPr>
      </w:pPr>
      <w:r w:rsidRPr="007C3837">
        <w:rPr>
          <w:rFonts w:ascii="Times New Roman" w:hAnsi="Times New Roman"/>
          <w:sz w:val="28"/>
          <w:szCs w:val="28"/>
        </w:rPr>
        <w:t xml:space="preserve">310 особам одноразова матеріальна допомога громадянам Хмільницької міської ТГ у складних життєвих ситуаціях в сумі 1 млн. 050,9 тис. грн. (в тому числі </w:t>
      </w:r>
      <w:r w:rsidRPr="007C3837">
        <w:rPr>
          <w:rFonts w:ascii="Times New Roman" w:hAnsi="Times New Roman"/>
          <w:bCs/>
          <w:sz w:val="28"/>
          <w:szCs w:val="28"/>
        </w:rPr>
        <w:t>5 ос. на усунення наслідків пожежі та стихійного лиха –215,0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820 особам одноразова матеріальна допомога громадянам Хмільницької міської ТГ відповідно до висновків депутатів Хмільницької міської ради в сумі 811,0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одноразова матеріальна допомога 10 внутрішньо переміщеним особам, для вирішення вкрай складних життєвих ситуацій на загальну суму 27,5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37 особам одноразова матеріальна допомога особам з інвалідністю 1 та 2 групи по зору на загальну суму 18,5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173 особам, а саме: батькам (опікунам) одноразова матеріальна допомога для дітей з інвалідністю до Дня захисту дітей  на загальну суму 173,0 тис. грн.;</w:t>
      </w:r>
    </w:p>
    <w:p w:rsidR="00C444EA" w:rsidRPr="007C3837" w:rsidRDefault="00C444EA" w:rsidP="007C3837">
      <w:pPr>
        <w:pStyle w:val="1"/>
        <w:numPr>
          <w:ilvl w:val="0"/>
          <w:numId w:val="1"/>
        </w:numPr>
        <w:spacing w:before="0" w:after="0"/>
        <w:ind w:left="709" w:hanging="425"/>
        <w:jc w:val="both"/>
        <w:textAlignment w:val="baseline"/>
        <w:rPr>
          <w:rFonts w:ascii="Times New Roman" w:hAnsi="Times New Roman"/>
          <w:b w:val="0"/>
          <w:sz w:val="28"/>
          <w:szCs w:val="28"/>
          <w:lang w:val="uk-UA"/>
        </w:rPr>
      </w:pPr>
      <w:r w:rsidRPr="007C3837">
        <w:rPr>
          <w:rFonts w:ascii="Times New Roman" w:hAnsi="Times New Roman"/>
          <w:b w:val="0"/>
          <w:sz w:val="28"/>
          <w:szCs w:val="28"/>
          <w:lang w:val="uk-UA"/>
        </w:rPr>
        <w:t>114 учасникам ліквідації аварії на ЧАЕС,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І –ІІІ категорій до річниці аварії на ЧАЕС (26 квітня), надано одноразову матеріальну допомогу на загальну суму 150,5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34 особам виплачено матеріальну допомогу на поховання в сумі 88,2 </w:t>
      </w:r>
      <w:proofErr w:type="spellStart"/>
      <w:r w:rsidRPr="007C3837">
        <w:rPr>
          <w:rFonts w:ascii="Times New Roman" w:hAnsi="Times New Roman" w:cs="Times New Roman"/>
          <w:sz w:val="28"/>
          <w:szCs w:val="28"/>
          <w:lang w:val="uk-UA"/>
        </w:rPr>
        <w:t>тис.грн</w:t>
      </w:r>
      <w:proofErr w:type="spellEnd"/>
      <w:r w:rsidRPr="007C3837">
        <w:rPr>
          <w:rFonts w:ascii="Times New Roman" w:hAnsi="Times New Roman" w:cs="Times New Roman"/>
          <w:sz w:val="28"/>
          <w:szCs w:val="28"/>
          <w:lang w:val="uk-UA"/>
        </w:rPr>
        <w:t>.;</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медичне забезпечення 152осіб, постраждалих внаслідок аварії на ЧАЕС на загальну суму 173,4 тис. грн. ( в т.ч. субвенція з обласного </w:t>
      </w:r>
      <w:proofErr w:type="spellStart"/>
      <w:r w:rsidRPr="007C3837">
        <w:rPr>
          <w:rFonts w:ascii="Times New Roman" w:hAnsi="Times New Roman" w:cs="Times New Roman"/>
          <w:sz w:val="28"/>
          <w:szCs w:val="28"/>
          <w:lang w:val="uk-UA"/>
        </w:rPr>
        <w:t>бюджету-</w:t>
      </w:r>
      <w:proofErr w:type="spellEnd"/>
      <w:r w:rsidRPr="007C3837">
        <w:rPr>
          <w:rFonts w:ascii="Times New Roman" w:hAnsi="Times New Roman" w:cs="Times New Roman"/>
          <w:sz w:val="28"/>
          <w:szCs w:val="28"/>
          <w:lang w:val="uk-UA"/>
        </w:rPr>
        <w:t xml:space="preserve"> 58,3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lastRenderedPageBreak/>
        <w:t>виплачена 62 особам компенсація на бензин, ремонт, технічне обслуговування автомобіля та транспортні послуги на загальну суму 29,1тис. грн.(в т.ч. субвенція з обласного бюджету - 22,1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відшкодування коштів за проїзд (автомобільним або повітряним, або залізничним, або водним транспортом) 1 особі, постраждалим внаслідок аварії на ЧАЕС І та ІІ категорії на суму 0,1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29 вдовам (вдівцям) померлих громадян, смерть яких пов’язана з Чорнобильською катастрофою виплачено до Дня вшанування учасників ліквідації наслідків аварії на ЧАЕС в сумі 103,0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2 ветеранам, які брали  участь в бойових діях в роки Другої світової війни, з нагоди річниці Перемоги на загальну суму 50,0 тис. грн.;</w:t>
      </w:r>
    </w:p>
    <w:p w:rsidR="00C444EA" w:rsidRPr="007C3837" w:rsidRDefault="00C444EA" w:rsidP="007C3837">
      <w:pPr>
        <w:numPr>
          <w:ilvl w:val="0"/>
          <w:numId w:val="1"/>
        </w:numPr>
        <w:spacing w:after="0" w:line="240" w:lineRule="auto"/>
        <w:ind w:left="720"/>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3 особам в яких народилось двоє або більше дітей одночасно на загальну суму 60,0 тис. грн.;</w:t>
      </w:r>
    </w:p>
    <w:p w:rsidR="00C444EA" w:rsidRPr="007C3837" w:rsidRDefault="00C444EA" w:rsidP="007C3837">
      <w:pPr>
        <w:numPr>
          <w:ilvl w:val="0"/>
          <w:numId w:val="1"/>
        </w:numPr>
        <w:spacing w:after="0" w:line="240" w:lineRule="auto"/>
        <w:ind w:left="720"/>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35 особам з інвалідністю внаслідок війни, які брали  участь в бойових діях </w:t>
      </w:r>
      <w:r w:rsidRPr="007C3837">
        <w:rPr>
          <w:rFonts w:ascii="Times New Roman" w:hAnsi="Times New Roman" w:cs="Times New Roman"/>
          <w:sz w:val="28"/>
          <w:szCs w:val="28"/>
          <w:shd w:val="clear" w:color="auto" w:fill="FFFFFF"/>
          <w:lang w:val="uk-UA"/>
        </w:rPr>
        <w:t>на території інших держав</w:t>
      </w:r>
      <w:r w:rsidRPr="007C3837">
        <w:rPr>
          <w:rFonts w:ascii="Times New Roman" w:hAnsi="Times New Roman" w:cs="Times New Roman"/>
          <w:sz w:val="28"/>
          <w:szCs w:val="28"/>
          <w:lang w:val="uk-UA"/>
        </w:rPr>
        <w:t xml:space="preserve">,  до </w:t>
      </w:r>
      <w:r w:rsidRPr="007C3837">
        <w:rPr>
          <w:rFonts w:ascii="Times New Roman" w:hAnsi="Times New Roman" w:cs="Times New Roman"/>
          <w:sz w:val="28"/>
          <w:szCs w:val="28"/>
          <w:shd w:val="clear" w:color="auto" w:fill="FFFFFF"/>
          <w:lang w:val="uk-UA"/>
        </w:rPr>
        <w:t>Дня вшанування учасників бойових дій на території інших держав (15 лютого)</w:t>
      </w:r>
      <w:r w:rsidRPr="007C3837">
        <w:rPr>
          <w:rFonts w:ascii="Times New Roman" w:hAnsi="Times New Roman" w:cs="Times New Roman"/>
          <w:sz w:val="28"/>
          <w:szCs w:val="28"/>
          <w:lang w:val="uk-UA"/>
        </w:rPr>
        <w:t xml:space="preserve"> надано одноразову матеріальну допомогу на загальну суму 101,0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відшкодовані пільги  4почесним громадянам на житлово-комунальні послуги на суму </w:t>
      </w:r>
      <w:r w:rsidRPr="007C3837">
        <w:rPr>
          <w:rFonts w:ascii="Times New Roman" w:hAnsi="Times New Roman" w:cs="Times New Roman"/>
          <w:bCs/>
          <w:sz w:val="28"/>
          <w:szCs w:val="28"/>
          <w:lang w:val="uk-UA"/>
        </w:rPr>
        <w:t>21,5</w:t>
      </w:r>
      <w:r w:rsidRPr="007C3837">
        <w:rPr>
          <w:rFonts w:ascii="Times New Roman" w:hAnsi="Times New Roman" w:cs="Times New Roman"/>
          <w:sz w:val="28"/>
          <w:szCs w:val="28"/>
          <w:lang w:val="uk-UA"/>
        </w:rPr>
        <w:t xml:space="preserve">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4 почесним громадянам надано матеріальну допомогу на оздоровлення в сумі 20,0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відшкодовано витрати  перевізнику за безкоштовне перевезення  6775 осіб (середньомісячна кількість) пільгових категорій громадян на міському автобусному маршруті загального користування №1а в звичайному режимі руху на суму </w:t>
      </w:r>
      <w:r w:rsidRPr="007C3837">
        <w:rPr>
          <w:rFonts w:ascii="Times New Roman" w:hAnsi="Times New Roman" w:cs="Times New Roman"/>
          <w:bCs/>
          <w:sz w:val="28"/>
          <w:szCs w:val="28"/>
          <w:lang w:val="uk-UA"/>
        </w:rPr>
        <w:t>547,8</w:t>
      </w:r>
      <w:r w:rsidRPr="007C3837">
        <w:rPr>
          <w:rFonts w:ascii="Times New Roman" w:hAnsi="Times New Roman" w:cs="Times New Roman"/>
          <w:sz w:val="28"/>
          <w:szCs w:val="28"/>
          <w:lang w:val="uk-UA"/>
        </w:rPr>
        <w:t xml:space="preserve">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відшкодовано витрати  перевізнику за пільгове перевезення 668 осіб (середньомісячна кількість) окремих категорій громадян на приміських  маршрутах загального користування та компенсацію витрат перевізнику за надані послуги пільгового проїзду на суму </w:t>
      </w:r>
      <w:r w:rsidRPr="007C3837">
        <w:rPr>
          <w:rFonts w:ascii="Times New Roman" w:hAnsi="Times New Roman" w:cs="Times New Roman"/>
          <w:bCs/>
          <w:sz w:val="28"/>
          <w:szCs w:val="28"/>
          <w:lang w:val="uk-UA"/>
        </w:rPr>
        <w:t>198,6</w:t>
      </w:r>
      <w:r w:rsidRPr="007C3837">
        <w:rPr>
          <w:rFonts w:ascii="Times New Roman" w:hAnsi="Times New Roman" w:cs="Times New Roman"/>
          <w:sz w:val="28"/>
          <w:szCs w:val="28"/>
          <w:lang w:val="uk-UA"/>
        </w:rPr>
        <w:t xml:space="preserve">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відшкодовано витрати за пільговий проїзд 336 осіб окремих категорій громадян на міжміських внутрішньо обласних маршрутах загального користування  у Вінницькій області на суму </w:t>
      </w:r>
      <w:r w:rsidRPr="007C3837">
        <w:rPr>
          <w:rFonts w:ascii="Times New Roman" w:hAnsi="Times New Roman" w:cs="Times New Roman"/>
          <w:bCs/>
          <w:sz w:val="28"/>
          <w:szCs w:val="28"/>
          <w:lang w:val="uk-UA"/>
        </w:rPr>
        <w:t>29,5</w:t>
      </w:r>
      <w:r w:rsidRPr="007C3837">
        <w:rPr>
          <w:rFonts w:ascii="Times New Roman" w:hAnsi="Times New Roman" w:cs="Times New Roman"/>
          <w:sz w:val="28"/>
          <w:szCs w:val="28"/>
          <w:lang w:val="uk-UA"/>
        </w:rPr>
        <w:t xml:space="preserve">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240 особам з інвалідністю І групи (крім по зору) виплачено до новорічно-різдвяних свят по 500,0 грн. кожному, на загальну суму 120,0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28 особам, одноразову матеріальну допомогу мешканцям м. Хмільника на лікування вкрай складних захворювань та травм, як виняток на загальну суму 970,0 тис. грн.;</w:t>
      </w:r>
    </w:p>
    <w:p w:rsidR="00C444EA" w:rsidRPr="007C3837" w:rsidRDefault="00C444EA" w:rsidP="007C3837">
      <w:pPr>
        <w:numPr>
          <w:ilvl w:val="0"/>
          <w:numId w:val="1"/>
        </w:numPr>
        <w:spacing w:after="0" w:line="240" w:lineRule="auto"/>
        <w:ind w:left="709" w:hanging="425"/>
        <w:jc w:val="both"/>
        <w:rPr>
          <w:rFonts w:ascii="Times New Roman" w:hAnsi="Times New Roman" w:cs="Times New Roman"/>
          <w:b/>
          <w:iCs/>
          <w:sz w:val="28"/>
          <w:szCs w:val="28"/>
          <w:lang w:val="uk-UA"/>
        </w:rPr>
      </w:pPr>
      <w:r w:rsidRPr="007C3837">
        <w:rPr>
          <w:rFonts w:ascii="Times New Roman" w:hAnsi="Times New Roman" w:cs="Times New Roman"/>
          <w:iCs/>
          <w:sz w:val="28"/>
          <w:szCs w:val="28"/>
          <w:lang w:val="uk-UA"/>
        </w:rPr>
        <w:t xml:space="preserve">Компенсацій 64 фізичним особам за надання соціальних послуг на загальну суму 1500,49 </w:t>
      </w:r>
      <w:proofErr w:type="spellStart"/>
      <w:r w:rsidRPr="007C3837">
        <w:rPr>
          <w:rFonts w:ascii="Times New Roman" w:hAnsi="Times New Roman" w:cs="Times New Roman"/>
          <w:iCs/>
          <w:sz w:val="28"/>
          <w:szCs w:val="28"/>
          <w:lang w:val="uk-UA"/>
        </w:rPr>
        <w:t>тис.грн</w:t>
      </w:r>
      <w:proofErr w:type="spellEnd"/>
      <w:r w:rsidRPr="007C3837">
        <w:rPr>
          <w:rFonts w:ascii="Times New Roman" w:hAnsi="Times New Roman" w:cs="Times New Roman"/>
          <w:iCs/>
          <w:sz w:val="28"/>
          <w:szCs w:val="28"/>
          <w:lang w:val="uk-UA"/>
        </w:rPr>
        <w:t xml:space="preserve">. (в т.ч. компенсацій фізичним особам за надання </w:t>
      </w:r>
      <w:proofErr w:type="spellStart"/>
      <w:r w:rsidRPr="007C3837">
        <w:rPr>
          <w:rFonts w:ascii="Times New Roman" w:hAnsi="Times New Roman" w:cs="Times New Roman"/>
          <w:iCs/>
          <w:sz w:val="28"/>
          <w:szCs w:val="28"/>
          <w:lang w:val="uk-UA"/>
        </w:rPr>
        <w:t>соціальниї</w:t>
      </w:r>
      <w:proofErr w:type="spellEnd"/>
      <w:r w:rsidRPr="007C3837">
        <w:rPr>
          <w:rFonts w:ascii="Times New Roman" w:hAnsi="Times New Roman" w:cs="Times New Roman"/>
          <w:iCs/>
          <w:sz w:val="28"/>
          <w:szCs w:val="28"/>
          <w:lang w:val="uk-UA"/>
        </w:rPr>
        <w:t xml:space="preserve"> послуг на професійній основі 3 особам на суму 245,5 тис. грн..</w:t>
      </w:r>
      <w:r w:rsidRPr="007C3837">
        <w:rPr>
          <w:rFonts w:ascii="Times New Roman" w:hAnsi="Times New Roman" w:cs="Times New Roman"/>
          <w:i/>
          <w:iCs/>
          <w:sz w:val="28"/>
          <w:szCs w:val="28"/>
          <w:lang w:val="uk-UA"/>
        </w:rPr>
        <w:t>)</w:t>
      </w:r>
      <w:r w:rsidRPr="007C3837">
        <w:rPr>
          <w:rFonts w:ascii="Times New Roman" w:hAnsi="Times New Roman" w:cs="Times New Roman"/>
          <w:b/>
          <w:iCs/>
          <w:sz w:val="28"/>
          <w:szCs w:val="28"/>
          <w:lang w:val="uk-UA"/>
        </w:rPr>
        <w:t xml:space="preserve">   </w:t>
      </w:r>
    </w:p>
    <w:p w:rsidR="00C444EA" w:rsidRPr="007C3837" w:rsidRDefault="00C444EA" w:rsidP="007C3837">
      <w:pPr>
        <w:numPr>
          <w:ilvl w:val="0"/>
          <w:numId w:val="1"/>
        </w:numPr>
        <w:spacing w:after="0" w:line="240" w:lineRule="auto"/>
        <w:ind w:left="720"/>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профінансовано на підтримку Хмільницької міської організації ветеранів України для здійснення  статутної діяльності  95,5 тис. грн.;</w:t>
      </w:r>
    </w:p>
    <w:p w:rsidR="00C444EA" w:rsidRPr="007C3837" w:rsidRDefault="00C444EA" w:rsidP="007C3837">
      <w:pPr>
        <w:numPr>
          <w:ilvl w:val="0"/>
          <w:numId w:val="1"/>
        </w:numPr>
        <w:spacing w:after="0" w:line="240" w:lineRule="auto"/>
        <w:ind w:left="720"/>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профінансовано на підтримку Спілки ветеранів війни в Афганістані </w:t>
      </w:r>
      <w:proofErr w:type="spellStart"/>
      <w:r w:rsidRPr="007C3837">
        <w:rPr>
          <w:rFonts w:ascii="Times New Roman" w:hAnsi="Times New Roman" w:cs="Times New Roman"/>
          <w:sz w:val="28"/>
          <w:szCs w:val="28"/>
          <w:lang w:val="uk-UA"/>
        </w:rPr>
        <w:t>м.Хмільника</w:t>
      </w:r>
      <w:proofErr w:type="spellEnd"/>
      <w:r w:rsidRPr="007C3837">
        <w:rPr>
          <w:rFonts w:ascii="Times New Roman" w:hAnsi="Times New Roman" w:cs="Times New Roman"/>
          <w:sz w:val="28"/>
          <w:szCs w:val="28"/>
          <w:lang w:val="uk-UA"/>
        </w:rPr>
        <w:t xml:space="preserve"> та Хмільницького району для здійснення  статутної діяльності 70,8 тис. грн.;</w:t>
      </w:r>
    </w:p>
    <w:p w:rsidR="00C444EA" w:rsidRPr="007C3837" w:rsidRDefault="00C444EA" w:rsidP="007C3837">
      <w:pPr>
        <w:numPr>
          <w:ilvl w:val="0"/>
          <w:numId w:val="1"/>
        </w:numPr>
        <w:spacing w:after="0" w:line="240" w:lineRule="auto"/>
        <w:ind w:left="720"/>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профінансовано на підтримку Спілки учасників АТО м. Хмільника та Хмільницького району для здійснення  статутної діяльності   286,3 тис. грн..</w:t>
      </w:r>
    </w:p>
    <w:p w:rsidR="00C444EA" w:rsidRPr="007C3837" w:rsidRDefault="00C444EA" w:rsidP="007C3837">
      <w:pPr>
        <w:spacing w:after="0" w:line="240" w:lineRule="auto"/>
        <w:ind w:left="720"/>
        <w:jc w:val="both"/>
        <w:rPr>
          <w:rFonts w:ascii="Times New Roman" w:hAnsi="Times New Roman" w:cs="Times New Roman"/>
          <w:sz w:val="28"/>
          <w:szCs w:val="28"/>
          <w:lang w:val="uk-UA"/>
        </w:rPr>
      </w:pPr>
    </w:p>
    <w:p w:rsidR="00C444EA" w:rsidRPr="007C3837" w:rsidRDefault="00C444EA" w:rsidP="007C3837">
      <w:pPr>
        <w:spacing w:after="0" w:line="240" w:lineRule="auto"/>
        <w:ind w:firstLine="708"/>
        <w:contextualSpacing/>
        <w:jc w:val="both"/>
        <w:rPr>
          <w:rFonts w:ascii="Times New Roman" w:hAnsi="Times New Roman" w:cs="Times New Roman"/>
          <w:b/>
          <w:i/>
          <w:sz w:val="28"/>
          <w:szCs w:val="28"/>
          <w:u w:val="single"/>
          <w:lang w:val="uk-UA"/>
        </w:rPr>
      </w:pPr>
      <w:r w:rsidRPr="007C3837">
        <w:rPr>
          <w:rFonts w:ascii="Times New Roman" w:hAnsi="Times New Roman" w:cs="Times New Roman"/>
          <w:i/>
          <w:sz w:val="28"/>
          <w:szCs w:val="28"/>
          <w:u w:val="single"/>
          <w:lang w:val="uk-UA"/>
        </w:rPr>
        <w:lastRenderedPageBreak/>
        <w:t>Для надання безкоштовних транспортних послуг соціально-транспортною службою «Надія» для перевезення осіб з інвалідністю та інших мало мобільних груп населення Хмільницької міської ТГ було використано</w:t>
      </w:r>
      <w:r w:rsidRPr="007C3837">
        <w:rPr>
          <w:rFonts w:ascii="Times New Roman" w:hAnsi="Times New Roman" w:cs="Times New Roman"/>
          <w:b/>
          <w:i/>
          <w:sz w:val="28"/>
          <w:szCs w:val="28"/>
          <w:u w:val="single"/>
          <w:lang w:val="uk-UA"/>
        </w:rPr>
        <w:t xml:space="preserve"> 312,65 тис. грн. з бюджету Хмільницької міської ТГ.</w:t>
      </w:r>
    </w:p>
    <w:p w:rsidR="00C444EA" w:rsidRPr="007C3837" w:rsidRDefault="00C444EA" w:rsidP="007C3837">
      <w:pPr>
        <w:spacing w:after="0" w:line="240" w:lineRule="auto"/>
        <w:ind w:firstLine="708"/>
        <w:contextualSpacing/>
        <w:jc w:val="both"/>
        <w:rPr>
          <w:rFonts w:ascii="Times New Roman" w:hAnsi="Times New Roman" w:cs="Times New Roman"/>
          <w:i/>
          <w:sz w:val="28"/>
          <w:szCs w:val="28"/>
          <w:lang w:val="uk-UA"/>
        </w:rPr>
      </w:pPr>
    </w:p>
    <w:p w:rsidR="00C444EA" w:rsidRPr="007C3837" w:rsidRDefault="00C444EA" w:rsidP="007C3837">
      <w:pPr>
        <w:spacing w:after="0" w:line="240" w:lineRule="auto"/>
        <w:ind w:firstLine="708"/>
        <w:contextualSpacing/>
        <w:jc w:val="both"/>
        <w:rPr>
          <w:rFonts w:ascii="Times New Roman" w:hAnsi="Times New Roman" w:cs="Times New Roman"/>
          <w:b/>
          <w:i/>
          <w:sz w:val="28"/>
          <w:szCs w:val="28"/>
          <w:u w:val="single"/>
          <w:lang w:val="uk-UA"/>
        </w:rPr>
      </w:pPr>
      <w:r w:rsidRPr="007C3837">
        <w:rPr>
          <w:rFonts w:ascii="Times New Roman" w:hAnsi="Times New Roman" w:cs="Times New Roman"/>
          <w:i/>
          <w:sz w:val="28"/>
          <w:szCs w:val="28"/>
          <w:u w:val="single"/>
          <w:lang w:val="uk-UA"/>
        </w:rPr>
        <w:t>Для облаштування   центру соціальної активності «Крила надії» для літніх людей та осіб з інвалідністю на базі  приміщення територіального центру соціального обслуговування (надання соціальних послуг) Хмільницької  міської  ради   було використано</w:t>
      </w:r>
      <w:r w:rsidRPr="007C3837">
        <w:rPr>
          <w:rFonts w:ascii="Times New Roman" w:hAnsi="Times New Roman" w:cs="Times New Roman"/>
          <w:b/>
          <w:i/>
          <w:sz w:val="28"/>
          <w:szCs w:val="28"/>
          <w:u w:val="single"/>
          <w:lang w:val="uk-UA"/>
        </w:rPr>
        <w:t xml:space="preserve"> 55,04 тис. грн. з бюджету Хмільницької міської ТГ.</w:t>
      </w:r>
    </w:p>
    <w:p w:rsidR="00C444EA" w:rsidRPr="007C3837" w:rsidRDefault="00C444EA" w:rsidP="007C3837">
      <w:pPr>
        <w:spacing w:after="0" w:line="240" w:lineRule="auto"/>
        <w:contextualSpacing/>
        <w:jc w:val="both"/>
        <w:rPr>
          <w:rFonts w:ascii="Times New Roman" w:hAnsi="Times New Roman" w:cs="Times New Roman"/>
          <w:i/>
          <w:color w:val="FF0000"/>
          <w:sz w:val="28"/>
          <w:szCs w:val="28"/>
          <w:lang w:val="uk-UA"/>
        </w:rPr>
      </w:pPr>
    </w:p>
    <w:p w:rsidR="00C444EA" w:rsidRPr="007C3837" w:rsidRDefault="00C444EA" w:rsidP="007C3837">
      <w:pPr>
        <w:spacing w:after="0" w:line="240" w:lineRule="auto"/>
        <w:ind w:firstLine="708"/>
        <w:jc w:val="both"/>
        <w:rPr>
          <w:rFonts w:ascii="Times New Roman" w:hAnsi="Times New Roman" w:cs="Times New Roman"/>
          <w:b/>
          <w:bCs/>
          <w:sz w:val="28"/>
          <w:szCs w:val="28"/>
          <w:u w:val="single"/>
          <w:lang w:val="uk-UA"/>
        </w:rPr>
      </w:pPr>
      <w:bookmarkStart w:id="1" w:name="_Hlk156917999"/>
      <w:r w:rsidRPr="007C3837">
        <w:rPr>
          <w:rFonts w:ascii="Times New Roman" w:hAnsi="Times New Roman" w:cs="Times New Roman"/>
          <w:b/>
          <w:sz w:val="28"/>
          <w:szCs w:val="28"/>
          <w:lang w:val="uk-UA"/>
        </w:rPr>
        <w:t xml:space="preserve">У відповідності до </w:t>
      </w:r>
      <w:r w:rsidRPr="007C3837">
        <w:rPr>
          <w:rFonts w:ascii="Times New Roman" w:hAnsi="Times New Roman" w:cs="Times New Roman"/>
          <w:b/>
          <w:bCs/>
          <w:sz w:val="28"/>
          <w:szCs w:val="28"/>
          <w:lang w:val="uk-UA"/>
        </w:rPr>
        <w:t xml:space="preserve">комплексної Програми </w:t>
      </w:r>
      <w:r w:rsidRPr="007C3837">
        <w:rPr>
          <w:rFonts w:ascii="Times New Roman" w:hAnsi="Times New Roman" w:cs="Times New Roman"/>
          <w:b/>
          <w:sz w:val="28"/>
          <w:szCs w:val="28"/>
          <w:shd w:val="clear" w:color="auto" w:fill="FFFFFF"/>
          <w:lang w:val="uk-UA"/>
        </w:rPr>
        <w:t xml:space="preserve">підтримки Захисників і Захисниць України та членів їх сімей у Хмільницькій міській ТГ </w:t>
      </w:r>
      <w:r w:rsidRPr="007C3837">
        <w:rPr>
          <w:rFonts w:ascii="Times New Roman" w:hAnsi="Times New Roman" w:cs="Times New Roman"/>
          <w:b/>
          <w:bCs/>
          <w:sz w:val="28"/>
          <w:szCs w:val="28"/>
          <w:lang w:val="uk-UA"/>
        </w:rPr>
        <w:t>на 2024-2028 рр.</w:t>
      </w:r>
      <w:r w:rsidRPr="007C3837">
        <w:rPr>
          <w:rFonts w:ascii="Times New Roman" w:hAnsi="Times New Roman" w:cs="Times New Roman"/>
          <w:b/>
          <w:sz w:val="28"/>
          <w:szCs w:val="28"/>
          <w:lang w:val="uk-UA"/>
        </w:rPr>
        <w:t xml:space="preserve">, затвердженої рішенням 45 сесії міської ради 8 скликання  від  28.07.2023р. № 1925 (зі змінами), </w:t>
      </w:r>
      <w:r w:rsidRPr="007C3837">
        <w:rPr>
          <w:rFonts w:ascii="Times New Roman" w:hAnsi="Times New Roman" w:cs="Times New Roman"/>
          <w:b/>
          <w:bCs/>
          <w:sz w:val="28"/>
          <w:szCs w:val="28"/>
          <w:u w:val="single"/>
          <w:lang w:val="uk-UA"/>
        </w:rPr>
        <w:t>протягом 2024 року надано матеріальну допомогу 574 особам на загальну суму 11 млн. 480,1тис.грн., зокрема :</w:t>
      </w:r>
    </w:p>
    <w:p w:rsidR="00C444EA" w:rsidRPr="007C3837" w:rsidRDefault="00C444EA" w:rsidP="007C3837">
      <w:pPr>
        <w:shd w:val="clear" w:color="auto" w:fill="FFFFFF"/>
        <w:spacing w:after="0" w:line="240" w:lineRule="auto"/>
        <w:ind w:firstLine="540"/>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 щомісячну соціальну грошову допомогу 182членам сімей загиблих або померлих  </w:t>
      </w:r>
      <w:r w:rsidRPr="007C3837">
        <w:rPr>
          <w:rFonts w:ascii="Times New Roman" w:hAnsi="Times New Roman" w:cs="Times New Roman"/>
          <w:sz w:val="28"/>
          <w:szCs w:val="28"/>
          <w:shd w:val="clear" w:color="auto" w:fill="FFFFFF"/>
          <w:lang w:val="uk-UA"/>
        </w:rPr>
        <w:t>Захисників і Захисниць України</w:t>
      </w:r>
      <w:r w:rsidR="005A0637">
        <w:rPr>
          <w:rFonts w:ascii="Times New Roman" w:hAnsi="Times New Roman" w:cs="Times New Roman"/>
          <w:sz w:val="28"/>
          <w:szCs w:val="28"/>
          <w:shd w:val="clear" w:color="auto" w:fill="FFFFFF"/>
          <w:lang w:val="uk-UA"/>
        </w:rPr>
        <w:t xml:space="preserve"> </w:t>
      </w:r>
      <w:r w:rsidRPr="007C3837">
        <w:rPr>
          <w:rFonts w:ascii="Times New Roman" w:hAnsi="Times New Roman" w:cs="Times New Roman"/>
          <w:sz w:val="28"/>
          <w:szCs w:val="28"/>
          <w:lang w:val="uk-UA"/>
        </w:rPr>
        <w:t>для компенсації за пільговий проїзд  на загальну суму 368,2 грн.;</w:t>
      </w:r>
    </w:p>
    <w:p w:rsidR="00C444EA" w:rsidRPr="007C3837" w:rsidRDefault="00C444EA" w:rsidP="007C3837">
      <w:pPr>
        <w:spacing w:after="0" w:line="240" w:lineRule="auto"/>
        <w:ind w:firstLine="539"/>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одноразову матеріальну допомогу на лікування 19</w:t>
      </w:r>
      <w:r w:rsidRPr="007C3837">
        <w:rPr>
          <w:rFonts w:ascii="Times New Roman" w:hAnsi="Times New Roman" w:cs="Times New Roman"/>
          <w:bCs/>
          <w:sz w:val="28"/>
          <w:szCs w:val="28"/>
          <w:lang w:val="uk-UA"/>
        </w:rPr>
        <w:t xml:space="preserve">демобілізованим </w:t>
      </w:r>
      <w:r w:rsidRPr="007C3837">
        <w:rPr>
          <w:rFonts w:ascii="Times New Roman" w:hAnsi="Times New Roman" w:cs="Times New Roman"/>
          <w:sz w:val="28"/>
          <w:szCs w:val="28"/>
          <w:lang w:val="uk-UA"/>
        </w:rPr>
        <w:t>Захисникам і Захисницям</w:t>
      </w:r>
      <w:r w:rsidRPr="007C3837">
        <w:rPr>
          <w:rFonts w:ascii="Times New Roman" w:hAnsi="Times New Roman" w:cs="Times New Roman"/>
          <w:bCs/>
          <w:sz w:val="28"/>
          <w:szCs w:val="28"/>
          <w:lang w:val="uk-UA"/>
        </w:rPr>
        <w:t>, які брали участь у заходах щодо захисту незалежності, суверенітету та територіальної цілісності України, учасникам АТО</w:t>
      </w:r>
      <w:r w:rsidRPr="007C3837">
        <w:rPr>
          <w:rFonts w:ascii="Times New Roman" w:hAnsi="Times New Roman" w:cs="Times New Roman"/>
          <w:sz w:val="28"/>
          <w:szCs w:val="28"/>
          <w:lang w:val="uk-UA"/>
        </w:rPr>
        <w:t xml:space="preserve"> на загальну суму 46,6  тис. грн.;</w:t>
      </w:r>
    </w:p>
    <w:p w:rsidR="00C444EA" w:rsidRPr="007C3837" w:rsidRDefault="00C444EA" w:rsidP="007C3837">
      <w:pPr>
        <w:spacing w:after="0" w:line="240" w:lineRule="auto"/>
        <w:ind w:firstLine="540"/>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- 32 сім’ям Захисників і Захисниць, які загинули чи померли  захищаючи незалежність, суверенітет та територіальну цілісність України</w:t>
      </w:r>
      <w:r w:rsidRPr="005A0637">
        <w:rPr>
          <w:rStyle w:val="a6"/>
          <w:b w:val="0"/>
          <w:sz w:val="28"/>
          <w:szCs w:val="28"/>
          <w:lang w:val="uk-UA" w:eastAsia="uk-UA"/>
        </w:rPr>
        <w:t>, на поховання на</w:t>
      </w:r>
      <w:r w:rsidR="005A0637" w:rsidRPr="005A0637">
        <w:rPr>
          <w:rStyle w:val="a6"/>
          <w:b w:val="0"/>
          <w:sz w:val="28"/>
          <w:szCs w:val="28"/>
          <w:lang w:val="uk-UA" w:eastAsia="uk-UA"/>
        </w:rPr>
        <w:t xml:space="preserve"> </w:t>
      </w:r>
      <w:r w:rsidRPr="005A0637">
        <w:rPr>
          <w:rStyle w:val="a6"/>
          <w:b w:val="0"/>
          <w:sz w:val="28"/>
          <w:szCs w:val="28"/>
          <w:lang w:val="uk-UA" w:eastAsia="uk-UA"/>
        </w:rPr>
        <w:t>території населених пунктів, що входять до складу Хмільницької міської територіальної  громади</w:t>
      </w:r>
      <w:r w:rsidRPr="005A0637">
        <w:rPr>
          <w:rFonts w:ascii="Times New Roman" w:hAnsi="Times New Roman" w:cs="Times New Roman"/>
          <w:b/>
          <w:sz w:val="28"/>
          <w:szCs w:val="28"/>
          <w:lang w:val="uk-UA"/>
        </w:rPr>
        <w:t xml:space="preserve"> </w:t>
      </w:r>
      <w:r w:rsidRPr="007C3837">
        <w:rPr>
          <w:rFonts w:ascii="Times New Roman" w:hAnsi="Times New Roman" w:cs="Times New Roman"/>
          <w:sz w:val="28"/>
          <w:szCs w:val="28"/>
          <w:lang w:val="uk-UA"/>
        </w:rPr>
        <w:t>на загальну суму 960,0 тис. грн.;</w:t>
      </w:r>
    </w:p>
    <w:p w:rsidR="00C444EA" w:rsidRPr="007C3837" w:rsidRDefault="00C444EA" w:rsidP="007C3837">
      <w:pPr>
        <w:spacing w:after="0" w:line="240" w:lineRule="auto"/>
        <w:ind w:firstLine="539"/>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- 141 Захиснику, які отримали поранення, контузію, каліцтво, травми, захворювання під час під час проходження військової служби, захищаючи незалежність, суверенітет та територіальну  цілісність України на загальну суму 1млн.913,7 тис. грн.;</w:t>
      </w:r>
    </w:p>
    <w:p w:rsidR="00C444EA" w:rsidRPr="007C3837" w:rsidRDefault="00C444EA" w:rsidP="007C3837">
      <w:pPr>
        <w:spacing w:after="0" w:line="240" w:lineRule="auto"/>
        <w:ind w:firstLine="539"/>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- 1 вдові загиблого Захисника України, яка перебуває на обліку  в управлінні із відповідним статусом, одноразову матеріальну підтримку з нагоди народження дитини в розмірі 50,0 тис. грн.</w:t>
      </w:r>
    </w:p>
    <w:p w:rsidR="00C444EA" w:rsidRPr="007C3837" w:rsidRDefault="00C444EA" w:rsidP="007C3837">
      <w:pPr>
        <w:spacing w:after="0" w:line="240" w:lineRule="auto"/>
        <w:ind w:firstLine="539"/>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- 105 особам, а саме:  одному з батьків, та вдовам загиблих/померлих  учасників АТО одноразову матеріальну допомогу до Дня захисників та захисниць України на суму 525,0 тис. грн.;</w:t>
      </w:r>
    </w:p>
    <w:p w:rsidR="00C444EA" w:rsidRPr="007C3837" w:rsidRDefault="00C444EA" w:rsidP="007C3837">
      <w:pPr>
        <w:spacing w:after="0" w:line="240" w:lineRule="auto"/>
        <w:ind w:firstLine="539"/>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 - 64 дітям загиблих / померлих  учасників </w:t>
      </w:r>
      <w:r w:rsidRPr="005A0637">
        <w:rPr>
          <w:rStyle w:val="a6"/>
          <w:b w:val="0"/>
          <w:sz w:val="28"/>
          <w:szCs w:val="28"/>
          <w:lang w:val="uk-UA" w:eastAsia="uk-UA"/>
        </w:rPr>
        <w:t>АТО</w:t>
      </w:r>
      <w:r w:rsidRPr="007C3837">
        <w:rPr>
          <w:rFonts w:ascii="Times New Roman" w:hAnsi="Times New Roman" w:cs="Times New Roman"/>
          <w:bCs/>
          <w:sz w:val="28"/>
          <w:szCs w:val="28"/>
          <w:lang w:val="uk-UA"/>
        </w:rPr>
        <w:t>,</w:t>
      </w:r>
      <w:r w:rsidRPr="007C3837">
        <w:rPr>
          <w:rFonts w:ascii="Times New Roman" w:hAnsi="Times New Roman" w:cs="Times New Roman"/>
          <w:sz w:val="28"/>
          <w:szCs w:val="28"/>
          <w:lang w:val="uk-UA"/>
        </w:rPr>
        <w:t xml:space="preserve"> ООС,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на території України, щорічну разову грошову допомогу до Дня святого Миколая. на суму 192,0 тис. грн.;</w:t>
      </w:r>
    </w:p>
    <w:p w:rsidR="00C444EA" w:rsidRPr="007C3837" w:rsidRDefault="00C444EA" w:rsidP="007C3837">
      <w:pPr>
        <w:spacing w:after="0" w:line="240" w:lineRule="auto"/>
        <w:ind w:firstLine="567"/>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на поховання родині померлої особи, яка брала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та на момент смерті не перебувала на військовій службі, в сумі 10,0 тис. грн.;</w:t>
      </w:r>
    </w:p>
    <w:p w:rsidR="00C444EA" w:rsidRPr="007C3837" w:rsidRDefault="00C444EA" w:rsidP="007C3837">
      <w:pPr>
        <w:spacing w:after="0" w:line="240" w:lineRule="auto"/>
        <w:ind w:firstLine="357"/>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 проведено компенсаційні виплати за навчання учасників бойових дій та їхніх дітей протягом І-ІІ семестрів 2023-2024 навчального року 27особам на загальну суму </w:t>
      </w:r>
      <w:r w:rsidRPr="007C3837">
        <w:rPr>
          <w:rFonts w:ascii="Times New Roman" w:hAnsi="Times New Roman" w:cs="Times New Roman"/>
          <w:bCs/>
          <w:sz w:val="28"/>
          <w:szCs w:val="28"/>
          <w:lang w:val="uk-UA"/>
        </w:rPr>
        <w:t>274,0</w:t>
      </w:r>
      <w:r w:rsidRPr="007C3837">
        <w:rPr>
          <w:rFonts w:ascii="Times New Roman" w:hAnsi="Times New Roman" w:cs="Times New Roman"/>
          <w:sz w:val="28"/>
          <w:szCs w:val="28"/>
          <w:lang w:val="uk-UA"/>
        </w:rPr>
        <w:t>тис.грн.( субвенція з обласного бюджету);</w:t>
      </w:r>
    </w:p>
    <w:p w:rsidR="00C444EA" w:rsidRPr="007C3837" w:rsidRDefault="00C444EA" w:rsidP="007C3837">
      <w:pPr>
        <w:spacing w:after="0" w:line="240" w:lineRule="auto"/>
        <w:ind w:firstLine="567"/>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lastRenderedPageBreak/>
        <w:t>-2 членам сімей загиблих (померлих) Захисників чи Захисниць України та 2 особам з інвалідністю внаслідок війни 2 групи перераховано на спеціальні рахунки  грошову компенсацію за належні для отримання жилі приміщення в загальній сумі 7 млн. 140,6 тис. грн.( субвенція з державного бюджету).</w:t>
      </w:r>
    </w:p>
    <w:p w:rsidR="00C444EA" w:rsidRPr="007C3837" w:rsidRDefault="00C444EA" w:rsidP="007C3837">
      <w:pPr>
        <w:spacing w:after="0" w:line="240" w:lineRule="auto"/>
        <w:jc w:val="both"/>
        <w:rPr>
          <w:rFonts w:ascii="Times New Roman" w:hAnsi="Times New Roman" w:cs="Times New Roman"/>
          <w:color w:val="FF0000"/>
          <w:sz w:val="28"/>
          <w:szCs w:val="28"/>
          <w:lang w:val="uk-UA"/>
        </w:rPr>
      </w:pPr>
    </w:p>
    <w:bookmarkEnd w:id="1"/>
    <w:p w:rsidR="00C444EA" w:rsidRPr="007C3837" w:rsidRDefault="00C444EA" w:rsidP="007C3837">
      <w:pPr>
        <w:spacing w:after="0" w:line="240" w:lineRule="auto"/>
        <w:ind w:firstLine="708"/>
        <w:jc w:val="both"/>
        <w:rPr>
          <w:rFonts w:ascii="Times New Roman" w:hAnsi="Times New Roman" w:cs="Times New Roman"/>
          <w:sz w:val="28"/>
          <w:szCs w:val="28"/>
          <w:lang w:val="uk-UA"/>
        </w:rPr>
      </w:pPr>
      <w:r w:rsidRPr="007C3837">
        <w:rPr>
          <w:rFonts w:ascii="Times New Roman" w:hAnsi="Times New Roman" w:cs="Times New Roman"/>
          <w:b/>
          <w:color w:val="000000"/>
          <w:sz w:val="28"/>
          <w:szCs w:val="28"/>
          <w:lang w:val="uk-UA"/>
        </w:rPr>
        <w:t xml:space="preserve">На реалізацію заходів Програми підтримки сім’ї, запобігання та протидії домашньому насильству та насильству за ознакою статі, забезпечення рівних прав і можливостей жінок та чоловіків та попередження торгівлі людьми Хмільницької міської територіальної громади на 2022-2024 роки, затвердженої рішенням 14 сесії 8 скликання Хмільницької міської ради № 563 від 24.06.2021 року (зі змінами)  з міського бюджету фактично профінансовано кошти на загальну суму 139,7 тис. грн. </w:t>
      </w:r>
      <w:r w:rsidRPr="007C3837">
        <w:rPr>
          <w:rFonts w:ascii="Times New Roman" w:hAnsi="Times New Roman" w:cs="Times New Roman"/>
          <w:color w:val="000000"/>
          <w:sz w:val="28"/>
          <w:szCs w:val="28"/>
          <w:lang w:val="uk-UA"/>
        </w:rPr>
        <w:t>(</w:t>
      </w:r>
      <w:r w:rsidRPr="007C3837">
        <w:rPr>
          <w:rFonts w:ascii="Times New Roman" w:hAnsi="Times New Roman" w:cs="Times New Roman"/>
          <w:sz w:val="28"/>
          <w:szCs w:val="28"/>
          <w:lang w:val="uk-UA"/>
        </w:rPr>
        <w:t>56,4-УПСЗН, 83,3 – ХМЦСС)</w:t>
      </w:r>
    </w:p>
    <w:p w:rsidR="00C444EA" w:rsidRPr="007C3837" w:rsidRDefault="00C444EA" w:rsidP="007C3837">
      <w:pPr>
        <w:shd w:val="clear" w:color="auto" w:fill="FFFFFF"/>
        <w:spacing w:after="0" w:line="240" w:lineRule="auto"/>
        <w:ind w:right="43"/>
        <w:rPr>
          <w:rFonts w:ascii="Times New Roman" w:hAnsi="Times New Roman" w:cs="Times New Roman"/>
          <w:b/>
          <w:sz w:val="28"/>
          <w:szCs w:val="28"/>
          <w:lang w:val="uk-UA"/>
        </w:rPr>
      </w:pPr>
    </w:p>
    <w:p w:rsidR="00C444EA" w:rsidRPr="005A0637" w:rsidRDefault="00C444EA" w:rsidP="005A0637">
      <w:pPr>
        <w:spacing w:after="0" w:line="240" w:lineRule="auto"/>
        <w:ind w:firstLine="708"/>
        <w:jc w:val="both"/>
        <w:rPr>
          <w:rFonts w:ascii="Times New Roman" w:hAnsi="Times New Roman" w:cs="Times New Roman"/>
          <w:color w:val="000000"/>
          <w:sz w:val="28"/>
          <w:szCs w:val="28"/>
          <w:lang w:val="uk-UA"/>
        </w:rPr>
      </w:pPr>
      <w:bookmarkStart w:id="2" w:name="_Hlk157595936"/>
      <w:r w:rsidRPr="007C3837">
        <w:rPr>
          <w:rFonts w:ascii="Times New Roman" w:hAnsi="Times New Roman" w:cs="Times New Roman"/>
          <w:color w:val="000000"/>
          <w:sz w:val="28"/>
          <w:szCs w:val="28"/>
          <w:lang w:val="uk-UA"/>
        </w:rPr>
        <w:t>Повномасштабне вторгнення російської федерації  до України завдало і завдає величезної шкоди людям та інфраструктурі населених пунктів. Війна заставила українців покидати свої місця постійного проживання та переміщатись в більш безпечні місця. В Хмільницьку міську територіальну громаду прибували і прибувають внутрішньо переміщені особи. Управління  в цей критичний для держави час знайшло своє важливе місце, з перших днів управління стало одним із  центрів  турботи та  допомоги, насамперед для ВПО. Станом на 01.01.2025р.  на обліку в управлінні перебуває 4462 таких осіб.</w:t>
      </w:r>
      <w:bookmarkEnd w:id="2"/>
      <w:r w:rsidR="005A0637">
        <w:rPr>
          <w:rFonts w:ascii="Times New Roman" w:hAnsi="Times New Roman" w:cs="Times New Roman"/>
          <w:color w:val="000000"/>
          <w:sz w:val="28"/>
          <w:szCs w:val="28"/>
          <w:lang w:val="uk-UA"/>
        </w:rPr>
        <w:t xml:space="preserve"> </w:t>
      </w:r>
      <w:r w:rsidR="00713D10" w:rsidRPr="007C3837">
        <w:rPr>
          <w:rFonts w:ascii="Times New Roman" w:hAnsi="Times New Roman" w:cs="Times New Roman"/>
          <w:iCs/>
          <w:sz w:val="28"/>
          <w:szCs w:val="28"/>
          <w:lang w:val="uk-UA"/>
        </w:rPr>
        <w:t>Допомога на проживання внутрішньо переміщеним особам за 202</w:t>
      </w:r>
      <w:r w:rsidRPr="007C3837">
        <w:rPr>
          <w:rFonts w:ascii="Times New Roman" w:hAnsi="Times New Roman" w:cs="Times New Roman"/>
          <w:iCs/>
          <w:sz w:val="28"/>
          <w:szCs w:val="28"/>
          <w:lang w:val="uk-UA"/>
        </w:rPr>
        <w:t>4</w:t>
      </w:r>
      <w:r w:rsidR="00713D10" w:rsidRPr="007C3837">
        <w:rPr>
          <w:rFonts w:ascii="Times New Roman" w:hAnsi="Times New Roman" w:cs="Times New Roman"/>
          <w:iCs/>
          <w:sz w:val="28"/>
          <w:szCs w:val="28"/>
          <w:lang w:val="uk-UA"/>
        </w:rPr>
        <w:t>рік</w:t>
      </w:r>
      <w:r w:rsidR="005A0637">
        <w:rPr>
          <w:rFonts w:ascii="Times New Roman" w:hAnsi="Times New Roman" w:cs="Times New Roman"/>
          <w:iCs/>
          <w:sz w:val="28"/>
          <w:szCs w:val="28"/>
          <w:lang w:val="uk-UA"/>
        </w:rPr>
        <w:t xml:space="preserve">  </w:t>
      </w:r>
      <w:r w:rsidR="00713D10" w:rsidRPr="007C3837">
        <w:rPr>
          <w:rFonts w:ascii="Times New Roman" w:hAnsi="Times New Roman" w:cs="Times New Roman"/>
          <w:iCs/>
          <w:sz w:val="28"/>
          <w:szCs w:val="28"/>
          <w:lang w:val="uk-UA"/>
        </w:rPr>
        <w:t>–</w:t>
      </w:r>
      <w:r w:rsidR="005A0637">
        <w:rPr>
          <w:rFonts w:ascii="Times New Roman" w:hAnsi="Times New Roman" w:cs="Times New Roman"/>
          <w:iCs/>
          <w:sz w:val="28"/>
          <w:szCs w:val="28"/>
          <w:lang w:val="uk-UA"/>
        </w:rPr>
        <w:t xml:space="preserve"> </w:t>
      </w:r>
      <w:r w:rsidRPr="005A0637">
        <w:rPr>
          <w:rFonts w:ascii="Times New Roman" w:hAnsi="Times New Roman" w:cs="Times New Roman"/>
          <w:sz w:val="28"/>
          <w:szCs w:val="28"/>
          <w:lang w:val="uk-UA"/>
        </w:rPr>
        <w:t>34</w:t>
      </w:r>
      <w:r w:rsidR="005A0637" w:rsidRPr="005A0637">
        <w:rPr>
          <w:rFonts w:ascii="Times New Roman" w:hAnsi="Times New Roman" w:cs="Times New Roman"/>
          <w:sz w:val="28"/>
          <w:szCs w:val="28"/>
          <w:lang w:val="uk-UA"/>
        </w:rPr>
        <w:t xml:space="preserve"> </w:t>
      </w:r>
      <w:r w:rsidRPr="005A0637">
        <w:rPr>
          <w:rFonts w:ascii="Times New Roman" w:hAnsi="Times New Roman" w:cs="Times New Roman"/>
          <w:sz w:val="28"/>
          <w:szCs w:val="28"/>
          <w:lang w:val="uk-UA"/>
        </w:rPr>
        <w:t>мільйони 217</w:t>
      </w:r>
      <w:r w:rsidRPr="005A0637">
        <w:rPr>
          <w:rFonts w:ascii="Times New Roman" w:hAnsi="Times New Roman" w:cs="Times New Roman"/>
          <w:iCs/>
          <w:sz w:val="28"/>
          <w:szCs w:val="28"/>
          <w:lang w:val="uk-UA"/>
        </w:rPr>
        <w:t xml:space="preserve">,2 тис. грн.. </w:t>
      </w:r>
    </w:p>
    <w:p w:rsidR="008617A4" w:rsidRPr="007C3837" w:rsidRDefault="008617A4" w:rsidP="005A0637">
      <w:pPr>
        <w:spacing w:after="0" w:line="240" w:lineRule="auto"/>
        <w:ind w:firstLine="567"/>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Протягом 2024 року до управління надійшло 11612 письмових та 25230 усних звернень громадян, мешканців Хмільницької міської територіальної громади, у яких були порушені питання щодо отримання роз’яснень стосовно призначення та виплати усіх видів соціальної допомоги, у т.ч. внутрішньо переміщеним особам, отримання матеріальної підтримки та допомоги за рахунок коштів місцевого бюджету, отримання соціальних гарантій багатодітними сім’ями, санаторно-курортного лікування, засобів реабілітації для пільгових категорій громадян, гуманітарної допомоги, встановлення статусу та видачі посвідчень, надання соціальних послуг, загальних питань, які стосуються організації роботи та надання консультацій спеціалістами управління. </w:t>
      </w:r>
    </w:p>
    <w:p w:rsidR="00307C64" w:rsidRDefault="00311680" w:rsidP="005A0637">
      <w:pPr>
        <w:spacing w:after="0" w:line="240" w:lineRule="auto"/>
        <w:ind w:firstLine="567"/>
        <w:jc w:val="both"/>
        <w:rPr>
          <w:rFonts w:ascii="Times New Roman" w:eastAsia="Times New Roman" w:hAnsi="Times New Roman" w:cs="Times New Roman"/>
          <w:bCs/>
          <w:sz w:val="28"/>
          <w:szCs w:val="28"/>
          <w:lang w:val="uk-UA"/>
        </w:rPr>
      </w:pPr>
      <w:r w:rsidRPr="007C3837">
        <w:rPr>
          <w:rFonts w:ascii="Times New Roman" w:eastAsia="Times New Roman" w:hAnsi="Times New Roman" w:cs="Times New Roman"/>
          <w:bCs/>
          <w:sz w:val="28"/>
          <w:szCs w:val="28"/>
          <w:lang w:val="uk-UA"/>
        </w:rPr>
        <w:t>Для більшої поінформованості та правової освіти населення, а також з метою скорочення кількості звернень громадян спеціалістами управління, які здійснюють особистий прийом відвідувачів проводиться інформаційно - роз`яснювальна робота населення щодо змін у законодавстві з урахуванням особливостей кожної родини.</w:t>
      </w:r>
    </w:p>
    <w:p w:rsidR="005A0637" w:rsidRPr="005A0637" w:rsidRDefault="005A0637" w:rsidP="005A0637">
      <w:pPr>
        <w:spacing w:after="0" w:line="240" w:lineRule="auto"/>
        <w:ind w:firstLine="567"/>
        <w:jc w:val="both"/>
        <w:rPr>
          <w:rFonts w:ascii="Times New Roman" w:eastAsia="Times New Roman" w:hAnsi="Times New Roman" w:cs="Times New Roman"/>
          <w:bCs/>
          <w:sz w:val="28"/>
          <w:szCs w:val="28"/>
          <w:lang w:val="uk-UA"/>
        </w:rPr>
      </w:pPr>
    </w:p>
    <w:p w:rsidR="007C3837" w:rsidRPr="007C3837" w:rsidRDefault="005E0CC6" w:rsidP="005A0637">
      <w:pPr>
        <w:suppressAutoHyphens/>
        <w:spacing w:after="0" w:line="240" w:lineRule="auto"/>
        <w:ind w:firstLine="567"/>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В результаті перевірок достовірності інформації, наданої одержувачами соціальних допомог та громадянами, які входять до складу їх сімей, про доходи та майновий стан </w:t>
      </w:r>
      <w:r w:rsidR="007C3837" w:rsidRPr="007C3837">
        <w:rPr>
          <w:rFonts w:ascii="Times New Roman" w:hAnsi="Times New Roman" w:cs="Times New Roman"/>
          <w:sz w:val="28"/>
          <w:szCs w:val="28"/>
          <w:lang w:val="uk-UA"/>
        </w:rPr>
        <w:t xml:space="preserve">протягом </w:t>
      </w:r>
      <w:r w:rsidRPr="007C3837">
        <w:rPr>
          <w:rFonts w:ascii="Times New Roman" w:hAnsi="Times New Roman" w:cs="Times New Roman"/>
          <w:sz w:val="28"/>
          <w:szCs w:val="28"/>
          <w:lang w:val="uk-UA"/>
        </w:rPr>
        <w:t xml:space="preserve">2024 року виявлено </w:t>
      </w:r>
      <w:r w:rsidR="007C3837" w:rsidRPr="007C3837">
        <w:rPr>
          <w:rFonts w:ascii="Times New Roman" w:hAnsi="Times New Roman" w:cs="Times New Roman"/>
          <w:sz w:val="28"/>
          <w:szCs w:val="28"/>
          <w:lang w:val="uk-UA"/>
        </w:rPr>
        <w:t>7 випадків надання недостовірної/ неповної  інформації, що призвело до незаконно отриманих громадянами державних коштів на суму 60,0 тис. грн.. та 19 випадків зайво виплаченої допомоги на проживання внутрішньо переміщеним особам на суму 97,0 тис. грн.. Всі кошти повернуто в державний бюджет добровільно.</w:t>
      </w:r>
    </w:p>
    <w:p w:rsidR="00C61A93" w:rsidRPr="007C3837" w:rsidRDefault="00C61A93" w:rsidP="007C3837">
      <w:pPr>
        <w:spacing w:after="0" w:line="240" w:lineRule="auto"/>
        <w:ind w:firstLine="708"/>
        <w:jc w:val="both"/>
        <w:rPr>
          <w:rFonts w:ascii="Times New Roman" w:hAnsi="Times New Roman" w:cs="Times New Roman"/>
          <w:sz w:val="28"/>
          <w:szCs w:val="28"/>
          <w:lang w:val="uk-UA"/>
        </w:rPr>
      </w:pPr>
    </w:p>
    <w:p w:rsidR="007C3837" w:rsidRPr="007C3837" w:rsidRDefault="007C3837" w:rsidP="007C3837">
      <w:pPr>
        <w:spacing w:after="0" w:line="240" w:lineRule="auto"/>
        <w:ind w:firstLine="567"/>
        <w:jc w:val="both"/>
        <w:rPr>
          <w:rFonts w:ascii="Times New Roman" w:hAnsi="Times New Roman" w:cs="Times New Roman"/>
          <w:sz w:val="28"/>
          <w:szCs w:val="28"/>
          <w:lang w:val="uk-UA"/>
        </w:rPr>
      </w:pPr>
      <w:r w:rsidRPr="007C3837">
        <w:rPr>
          <w:rFonts w:ascii="Times New Roman" w:hAnsi="Times New Roman" w:cs="Times New Roman"/>
          <w:sz w:val="28"/>
          <w:szCs w:val="28"/>
          <w:lang w:val="uk-UA"/>
        </w:rPr>
        <w:t xml:space="preserve">Працівники  управління  проводять роз’яснювальну роботу  на сторінках   місцевої  газети, на офіційному сайті м. Хмільника   з питань  соціального  захисту населення,  а  також  на  семінарах,  загальноміських  нарадах  та  у повсякденному  </w:t>
      </w:r>
      <w:r w:rsidRPr="007C3837">
        <w:rPr>
          <w:rFonts w:ascii="Times New Roman" w:hAnsi="Times New Roman" w:cs="Times New Roman"/>
          <w:sz w:val="28"/>
          <w:szCs w:val="28"/>
          <w:lang w:val="uk-UA"/>
        </w:rPr>
        <w:lastRenderedPageBreak/>
        <w:t xml:space="preserve">спілкуванні  з  відвідувачами. Протягом 2024 року було підготовлено та </w:t>
      </w:r>
      <w:proofErr w:type="spellStart"/>
      <w:r w:rsidRPr="007C3837">
        <w:rPr>
          <w:rFonts w:ascii="Times New Roman" w:hAnsi="Times New Roman" w:cs="Times New Roman"/>
          <w:sz w:val="28"/>
          <w:szCs w:val="28"/>
          <w:lang w:val="uk-UA"/>
        </w:rPr>
        <w:t>оприлюднено</w:t>
      </w:r>
      <w:proofErr w:type="spellEnd"/>
      <w:r w:rsidRPr="007C3837">
        <w:rPr>
          <w:rFonts w:ascii="Times New Roman" w:hAnsi="Times New Roman" w:cs="Times New Roman"/>
          <w:sz w:val="28"/>
          <w:szCs w:val="28"/>
          <w:lang w:val="uk-UA"/>
        </w:rPr>
        <w:t xml:space="preserve">  182 інформаційно-роз’яснювальних  матеріалів.</w:t>
      </w:r>
    </w:p>
    <w:p w:rsidR="00307C64" w:rsidRPr="007C3837" w:rsidRDefault="00235B99" w:rsidP="007C3837">
      <w:pPr>
        <w:spacing w:after="0" w:line="240" w:lineRule="auto"/>
        <w:ind w:firstLine="567"/>
        <w:jc w:val="both"/>
        <w:rPr>
          <w:rFonts w:ascii="Times New Roman" w:hAnsi="Times New Roman" w:cs="Times New Roman"/>
          <w:i/>
          <w:sz w:val="28"/>
          <w:szCs w:val="28"/>
          <w:lang w:val="uk-UA"/>
        </w:rPr>
      </w:pPr>
      <w:r w:rsidRPr="007C3837">
        <w:rPr>
          <w:rFonts w:ascii="Times New Roman" w:hAnsi="Times New Roman" w:cs="Times New Roman"/>
          <w:i/>
          <w:sz w:val="28"/>
          <w:szCs w:val="28"/>
          <w:lang w:val="uk-UA"/>
        </w:rPr>
        <w:t xml:space="preserve">Соціальна сфера – один із тих базисів, на якому тримається кожна громада, суспільство, держава. Вона зачіпає інтереси кожного… І чим вище рівень соціального захисту населення, тим спокійніше та комфортніше жити людям.  </w:t>
      </w:r>
      <w:r w:rsidR="00B66791" w:rsidRPr="007C3837">
        <w:rPr>
          <w:rFonts w:ascii="Times New Roman" w:hAnsi="Times New Roman" w:cs="Times New Roman"/>
          <w:i/>
          <w:sz w:val="28"/>
          <w:szCs w:val="28"/>
          <w:lang w:val="uk-UA"/>
        </w:rPr>
        <w:t xml:space="preserve">Пріоритетним та актуальним  напрямом для соціальної галузі в теперішній час  є надання допомоги та підтримки всім хто </w:t>
      </w:r>
      <w:r w:rsidRPr="007C3837">
        <w:rPr>
          <w:rFonts w:ascii="Times New Roman" w:hAnsi="Times New Roman" w:cs="Times New Roman"/>
          <w:i/>
          <w:sz w:val="28"/>
          <w:szCs w:val="28"/>
          <w:lang w:val="uk-UA"/>
        </w:rPr>
        <w:t>цього</w:t>
      </w:r>
      <w:r w:rsidR="00B66791" w:rsidRPr="007C3837">
        <w:rPr>
          <w:rFonts w:ascii="Times New Roman" w:hAnsi="Times New Roman" w:cs="Times New Roman"/>
          <w:i/>
          <w:sz w:val="28"/>
          <w:szCs w:val="28"/>
          <w:lang w:val="uk-UA"/>
        </w:rPr>
        <w:t xml:space="preserve"> потребує, якісне обслуговування громадян і  уважне ставлення до проблем кожної людини, праця, сповнена душевного тепла  і бажання зігріти розумінням  та співчуттям</w:t>
      </w:r>
      <w:r w:rsidRPr="007C3837">
        <w:rPr>
          <w:rFonts w:ascii="Times New Roman" w:hAnsi="Times New Roman" w:cs="Times New Roman"/>
          <w:i/>
          <w:sz w:val="28"/>
          <w:szCs w:val="28"/>
          <w:lang w:val="uk-UA"/>
        </w:rPr>
        <w:t>…</w:t>
      </w:r>
    </w:p>
    <w:p w:rsidR="0091488C" w:rsidRPr="007C3837" w:rsidRDefault="0091488C" w:rsidP="007C3837">
      <w:pPr>
        <w:spacing w:after="0" w:line="240" w:lineRule="auto"/>
        <w:ind w:firstLine="567"/>
        <w:jc w:val="both"/>
        <w:rPr>
          <w:rFonts w:ascii="Times New Roman" w:hAnsi="Times New Roman" w:cs="Times New Roman"/>
          <w:i/>
          <w:sz w:val="28"/>
          <w:szCs w:val="28"/>
          <w:lang w:val="uk-UA"/>
        </w:rPr>
      </w:pPr>
    </w:p>
    <w:p w:rsidR="009773D4" w:rsidRPr="007C3837" w:rsidRDefault="004A563E" w:rsidP="007C3837">
      <w:pPr>
        <w:spacing w:after="0" w:line="240" w:lineRule="auto"/>
        <w:ind w:firstLine="708"/>
        <w:jc w:val="both"/>
        <w:rPr>
          <w:rFonts w:ascii="Times New Roman" w:hAnsi="Times New Roman" w:cs="Times New Roman"/>
          <w:sz w:val="28"/>
          <w:szCs w:val="28"/>
          <w:lang w:val="uk-UA"/>
        </w:rPr>
      </w:pPr>
      <w:r w:rsidRPr="007C3837">
        <w:rPr>
          <w:rFonts w:ascii="Times New Roman" w:hAnsi="Times New Roman" w:cs="Times New Roman"/>
          <w:b/>
          <w:sz w:val="28"/>
          <w:szCs w:val="28"/>
          <w:lang w:val="uk-UA"/>
        </w:rPr>
        <w:t xml:space="preserve">Начальник управління </w:t>
      </w:r>
      <w:r w:rsidRPr="007C3837">
        <w:rPr>
          <w:rFonts w:ascii="Times New Roman" w:hAnsi="Times New Roman" w:cs="Times New Roman"/>
          <w:b/>
          <w:sz w:val="28"/>
          <w:szCs w:val="28"/>
          <w:lang w:val="uk-UA"/>
        </w:rPr>
        <w:tab/>
      </w:r>
      <w:r w:rsidRPr="007C3837">
        <w:rPr>
          <w:rFonts w:ascii="Times New Roman" w:hAnsi="Times New Roman" w:cs="Times New Roman"/>
          <w:b/>
          <w:sz w:val="28"/>
          <w:szCs w:val="28"/>
          <w:lang w:val="uk-UA"/>
        </w:rPr>
        <w:tab/>
      </w:r>
      <w:r w:rsidRPr="007C3837">
        <w:rPr>
          <w:rFonts w:ascii="Times New Roman" w:hAnsi="Times New Roman" w:cs="Times New Roman"/>
          <w:b/>
          <w:sz w:val="28"/>
          <w:szCs w:val="28"/>
          <w:lang w:val="uk-UA"/>
        </w:rPr>
        <w:tab/>
      </w:r>
      <w:r w:rsidRPr="007C3837">
        <w:rPr>
          <w:rFonts w:ascii="Times New Roman" w:hAnsi="Times New Roman" w:cs="Times New Roman"/>
          <w:b/>
          <w:sz w:val="28"/>
          <w:szCs w:val="28"/>
          <w:lang w:val="uk-UA"/>
        </w:rPr>
        <w:tab/>
      </w:r>
      <w:r w:rsidRPr="007C3837">
        <w:rPr>
          <w:rFonts w:ascii="Times New Roman" w:hAnsi="Times New Roman" w:cs="Times New Roman"/>
          <w:b/>
          <w:sz w:val="28"/>
          <w:szCs w:val="28"/>
          <w:lang w:val="uk-UA"/>
        </w:rPr>
        <w:tab/>
        <w:t xml:space="preserve">Ірина  </w:t>
      </w:r>
      <w:r w:rsidR="005A0637" w:rsidRPr="007C3837">
        <w:rPr>
          <w:rFonts w:ascii="Times New Roman" w:hAnsi="Times New Roman" w:cs="Times New Roman"/>
          <w:b/>
          <w:sz w:val="28"/>
          <w:szCs w:val="28"/>
          <w:lang w:val="uk-UA"/>
        </w:rPr>
        <w:t>ТИМОШЕНКО</w:t>
      </w:r>
    </w:p>
    <w:sectPr w:rsidR="009773D4" w:rsidRPr="007C3837" w:rsidSect="00713D10">
      <w:pgSz w:w="11906" w:h="16838"/>
      <w:pgMar w:top="426"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60218"/>
    <w:multiLevelType w:val="hybridMultilevel"/>
    <w:tmpl w:val="C11C093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C25E12"/>
    <w:multiLevelType w:val="hybridMultilevel"/>
    <w:tmpl w:val="F926F120"/>
    <w:lvl w:ilvl="0" w:tplc="1236EC40">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FAE3703"/>
    <w:multiLevelType w:val="hybridMultilevel"/>
    <w:tmpl w:val="CC989AC6"/>
    <w:lvl w:ilvl="0" w:tplc="133E8A06">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6F836B3"/>
    <w:multiLevelType w:val="hybridMultilevel"/>
    <w:tmpl w:val="5E3EFB0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73D4"/>
    <w:rsid w:val="001736F9"/>
    <w:rsid w:val="00235B99"/>
    <w:rsid w:val="00261FE9"/>
    <w:rsid w:val="00297641"/>
    <w:rsid w:val="00307C64"/>
    <w:rsid w:val="00311680"/>
    <w:rsid w:val="00431BB6"/>
    <w:rsid w:val="004A563E"/>
    <w:rsid w:val="005A0637"/>
    <w:rsid w:val="005E0CC6"/>
    <w:rsid w:val="00663CFD"/>
    <w:rsid w:val="006A4B81"/>
    <w:rsid w:val="00713D10"/>
    <w:rsid w:val="007379EC"/>
    <w:rsid w:val="00791D7B"/>
    <w:rsid w:val="007C3837"/>
    <w:rsid w:val="007E442A"/>
    <w:rsid w:val="008617A4"/>
    <w:rsid w:val="008C3AE3"/>
    <w:rsid w:val="0091488C"/>
    <w:rsid w:val="0092024C"/>
    <w:rsid w:val="0096341D"/>
    <w:rsid w:val="009773D4"/>
    <w:rsid w:val="00A51FC7"/>
    <w:rsid w:val="00AF0417"/>
    <w:rsid w:val="00B66791"/>
    <w:rsid w:val="00C444EA"/>
    <w:rsid w:val="00C61A93"/>
    <w:rsid w:val="00CD5915"/>
    <w:rsid w:val="00DD34A2"/>
    <w:rsid w:val="00F14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B6"/>
  </w:style>
  <w:style w:type="paragraph" w:styleId="1">
    <w:name w:val="heading 1"/>
    <w:basedOn w:val="a"/>
    <w:next w:val="a"/>
    <w:link w:val="10"/>
    <w:qFormat/>
    <w:rsid w:val="00C444EA"/>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73D4"/>
    <w:pPr>
      <w:spacing w:after="0" w:line="240" w:lineRule="auto"/>
      <w:ind w:left="720"/>
      <w:contextualSpacing/>
    </w:pPr>
    <w:rPr>
      <w:rFonts w:ascii="Calibri" w:eastAsia="Calibri" w:hAnsi="Calibri" w:cs="Times New Roman"/>
      <w:sz w:val="24"/>
      <w:szCs w:val="24"/>
      <w:lang w:val="uk-UA" w:eastAsia="en-US" w:bidi="en-US"/>
    </w:rPr>
  </w:style>
  <w:style w:type="paragraph" w:styleId="a4">
    <w:name w:val="Balloon Text"/>
    <w:basedOn w:val="a"/>
    <w:link w:val="a5"/>
    <w:uiPriority w:val="99"/>
    <w:semiHidden/>
    <w:unhideWhenUsed/>
    <w:rsid w:val="009773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3D4"/>
    <w:rPr>
      <w:rFonts w:ascii="Tahoma" w:hAnsi="Tahoma" w:cs="Tahoma"/>
      <w:sz w:val="16"/>
      <w:szCs w:val="16"/>
    </w:rPr>
  </w:style>
  <w:style w:type="character" w:customStyle="1" w:styleId="10">
    <w:name w:val="Заголовок 1 Знак"/>
    <w:basedOn w:val="a0"/>
    <w:link w:val="1"/>
    <w:rsid w:val="00C444EA"/>
    <w:rPr>
      <w:rFonts w:ascii="Calibri Light" w:eastAsia="Times New Roman" w:hAnsi="Calibri Light" w:cs="Times New Roman"/>
      <w:b/>
      <w:bCs/>
      <w:kern w:val="32"/>
      <w:sz w:val="32"/>
      <w:szCs w:val="32"/>
    </w:rPr>
  </w:style>
  <w:style w:type="character" w:customStyle="1" w:styleId="a6">
    <w:name w:val="Основной текст + Не полужирный"/>
    <w:rsid w:val="00C444EA"/>
    <w:rPr>
      <w:rFonts w:ascii="Times New Roman" w:hAnsi="Times New Roman" w:cs="Times New Roman"/>
      <w:b/>
      <w:bCs/>
      <w:sz w:val="26"/>
      <w:szCs w:val="26"/>
      <w:u w:val="none"/>
    </w:rPr>
  </w:style>
  <w:style w:type="paragraph" w:customStyle="1" w:styleId="11">
    <w:name w:val="Абзац списка1"/>
    <w:basedOn w:val="a"/>
    <w:uiPriority w:val="34"/>
    <w:qFormat/>
    <w:rsid w:val="00C444EA"/>
    <w:pPr>
      <w:ind w:left="720"/>
      <w:contextualSpacing/>
    </w:pPr>
    <w:rPr>
      <w:rFonts w:ascii="Calibri" w:eastAsia="Calibri"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E9A3-B5AF-4E3B-B8C3-29EF1BDB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dc:creator>
  <cp:keywords/>
  <dc:description/>
  <cp:lastModifiedBy>User</cp:lastModifiedBy>
  <cp:revision>14</cp:revision>
  <cp:lastPrinted>2023-02-08T12:55:00Z</cp:lastPrinted>
  <dcterms:created xsi:type="dcterms:W3CDTF">2023-02-02T09:13:00Z</dcterms:created>
  <dcterms:modified xsi:type="dcterms:W3CDTF">2025-02-24T09:27:00Z</dcterms:modified>
</cp:coreProperties>
</file>