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A85" w:rsidRDefault="005F3A85" w:rsidP="000355B5">
      <w:pPr>
        <w:rPr>
          <w:b/>
          <w:noProof/>
          <w:sz w:val="28"/>
          <w:szCs w:val="28"/>
          <w:lang w:val="uk-UA"/>
        </w:rPr>
      </w:pPr>
      <w:r>
        <w:rPr>
          <w:lang w:val="uk-UA"/>
        </w:rPr>
        <w:t xml:space="preserve">      </w:t>
      </w:r>
      <w:r w:rsidRPr="009B783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4pt;visibility:visible">
            <v:imagedata r:id="rId5" o:title=""/>
          </v:shape>
        </w:pict>
      </w:r>
      <w:r>
        <w:rPr>
          <w:lang w:val="uk-UA"/>
        </w:rPr>
        <w:t xml:space="preserve">                                                                                                         </w:t>
      </w:r>
      <w:r w:rsidRPr="00B9130D">
        <w:rPr>
          <w:b/>
          <w:noProof/>
          <w:sz w:val="28"/>
          <w:szCs w:val="28"/>
        </w:rPr>
        <w:pict>
          <v:shape id="Рисунок 2" o:spid="_x0000_i1026" type="#_x0000_t75" alt="GERB" style="width:32.25pt;height:43.5pt;visibility:visible">
            <v:imagedata r:id="rId6" o:title=""/>
          </v:shape>
        </w:pict>
      </w:r>
    </w:p>
    <w:p w:rsidR="005F3A85" w:rsidRDefault="005F3A85" w:rsidP="000355B5">
      <w:pPr>
        <w:jc w:val="center"/>
        <w:rPr>
          <w:sz w:val="28"/>
          <w:szCs w:val="28"/>
          <w:lang w:val="uk-UA"/>
        </w:rPr>
      </w:pPr>
      <w:r>
        <w:rPr>
          <w:sz w:val="28"/>
          <w:szCs w:val="28"/>
          <w:lang w:val="uk-UA"/>
        </w:rPr>
        <w:t>УКРАЇНА</w:t>
      </w:r>
    </w:p>
    <w:p w:rsidR="005F3A85" w:rsidRDefault="005F3A85" w:rsidP="000355B5">
      <w:pPr>
        <w:jc w:val="center"/>
        <w:rPr>
          <w:sz w:val="28"/>
          <w:szCs w:val="28"/>
          <w:lang w:val="uk-UA"/>
        </w:rPr>
      </w:pPr>
      <w:r>
        <w:rPr>
          <w:sz w:val="28"/>
          <w:szCs w:val="28"/>
          <w:lang w:val="uk-UA"/>
        </w:rPr>
        <w:t>ХМІЛЬНИЦЬКА МІСЬКА РАДА</w:t>
      </w:r>
    </w:p>
    <w:p w:rsidR="005F3A85" w:rsidRDefault="005F3A85" w:rsidP="000355B5">
      <w:pPr>
        <w:jc w:val="center"/>
        <w:rPr>
          <w:sz w:val="28"/>
          <w:szCs w:val="28"/>
          <w:lang w:val="uk-UA"/>
        </w:rPr>
      </w:pPr>
      <w:r>
        <w:rPr>
          <w:sz w:val="28"/>
          <w:szCs w:val="28"/>
          <w:lang w:val="uk-UA"/>
        </w:rPr>
        <w:t>ВІННИЦЬКОЇ ОБЛАСТІ</w:t>
      </w:r>
    </w:p>
    <w:p w:rsidR="005F3A85" w:rsidRDefault="005F3A85" w:rsidP="000355B5">
      <w:pPr>
        <w:jc w:val="center"/>
        <w:rPr>
          <w:sz w:val="28"/>
          <w:szCs w:val="28"/>
          <w:lang w:val="uk-UA"/>
        </w:rPr>
      </w:pPr>
      <w:r>
        <w:rPr>
          <w:sz w:val="28"/>
          <w:szCs w:val="28"/>
          <w:lang w:val="uk-UA"/>
        </w:rPr>
        <w:t>Виконавчий комітет</w:t>
      </w:r>
    </w:p>
    <w:p w:rsidR="005F3A85" w:rsidRDefault="005F3A85" w:rsidP="000355B5">
      <w:pPr>
        <w:jc w:val="center"/>
        <w:rPr>
          <w:sz w:val="28"/>
          <w:szCs w:val="28"/>
          <w:lang w:val="uk-UA"/>
        </w:rPr>
      </w:pPr>
      <w:r>
        <w:rPr>
          <w:sz w:val="28"/>
          <w:szCs w:val="28"/>
          <w:lang w:val="uk-UA"/>
        </w:rPr>
        <w:t>Р І Ш Е Н Н Я</w:t>
      </w:r>
    </w:p>
    <w:p w:rsidR="005F3A85" w:rsidRPr="007A3BEB" w:rsidRDefault="005F3A85" w:rsidP="000355B5">
      <w:pPr>
        <w:rPr>
          <w:sz w:val="28"/>
          <w:szCs w:val="28"/>
          <w:lang w:val="uk-UA"/>
        </w:rPr>
      </w:pPr>
      <w:r w:rsidRPr="007A3BEB">
        <w:rPr>
          <w:sz w:val="28"/>
          <w:szCs w:val="28"/>
          <w:lang w:val="uk-UA"/>
        </w:rPr>
        <w:t xml:space="preserve">від  </w:t>
      </w:r>
      <w:r>
        <w:rPr>
          <w:sz w:val="28"/>
          <w:szCs w:val="28"/>
          <w:lang w:val="uk-UA"/>
        </w:rPr>
        <w:t xml:space="preserve">26 вересня </w:t>
      </w:r>
      <w:r w:rsidRPr="007A3BEB">
        <w:rPr>
          <w:sz w:val="28"/>
          <w:szCs w:val="28"/>
          <w:lang w:val="uk-UA"/>
        </w:rPr>
        <w:t xml:space="preserve">2017 року                                </w:t>
      </w:r>
      <w:r>
        <w:rPr>
          <w:sz w:val="28"/>
          <w:szCs w:val="28"/>
          <w:lang w:val="uk-UA"/>
        </w:rPr>
        <w:t xml:space="preserve">                        №355</w:t>
      </w:r>
    </w:p>
    <w:p w:rsidR="005F3A85" w:rsidRPr="007A3BEB" w:rsidRDefault="005F3A85" w:rsidP="001D2EC8">
      <w:pPr>
        <w:jc w:val="both"/>
        <w:rPr>
          <w:b/>
          <w:bCs/>
          <w:color w:val="000000"/>
          <w:sz w:val="28"/>
          <w:szCs w:val="28"/>
          <w:lang w:val="uk-UA"/>
        </w:rPr>
      </w:pPr>
      <w:r w:rsidRPr="007A3BEB">
        <w:rPr>
          <w:b/>
          <w:bCs/>
          <w:color w:val="000000"/>
          <w:sz w:val="28"/>
          <w:szCs w:val="28"/>
          <w:lang w:val="uk-UA"/>
        </w:rPr>
        <w:t>Про безоплатну передачу комунального майна</w:t>
      </w:r>
    </w:p>
    <w:p w:rsidR="005F3A85" w:rsidRPr="007A3BEB" w:rsidRDefault="005F3A85" w:rsidP="001D2EC8">
      <w:pPr>
        <w:jc w:val="both"/>
        <w:rPr>
          <w:b/>
          <w:bCs/>
          <w:color w:val="000000"/>
          <w:sz w:val="28"/>
          <w:szCs w:val="28"/>
          <w:lang w:val="uk-UA"/>
        </w:rPr>
      </w:pPr>
      <w:r w:rsidRPr="007A3BEB">
        <w:rPr>
          <w:b/>
          <w:bCs/>
          <w:color w:val="000000"/>
          <w:sz w:val="28"/>
          <w:szCs w:val="28"/>
          <w:lang w:val="uk-UA"/>
        </w:rPr>
        <w:t>з балансу КП «Хмільниккомунсервіс» на баланс</w:t>
      </w:r>
    </w:p>
    <w:p w:rsidR="005F3A85" w:rsidRPr="007A3BEB" w:rsidRDefault="005F3A85" w:rsidP="001D2EC8">
      <w:pPr>
        <w:jc w:val="both"/>
        <w:rPr>
          <w:b/>
          <w:bCs/>
          <w:color w:val="000000"/>
          <w:sz w:val="28"/>
          <w:szCs w:val="28"/>
          <w:lang w:val="uk-UA"/>
        </w:rPr>
      </w:pPr>
      <w:r w:rsidRPr="007A3BEB">
        <w:rPr>
          <w:b/>
          <w:bCs/>
          <w:color w:val="000000"/>
          <w:sz w:val="28"/>
          <w:szCs w:val="28"/>
          <w:lang w:val="uk-UA"/>
        </w:rPr>
        <w:t>управління житлово-комунального господарства</w:t>
      </w:r>
    </w:p>
    <w:p w:rsidR="005F3A85" w:rsidRPr="007A3BEB" w:rsidRDefault="005F3A85" w:rsidP="001D2EC8">
      <w:pPr>
        <w:jc w:val="both"/>
        <w:rPr>
          <w:b/>
          <w:bCs/>
          <w:color w:val="000000"/>
          <w:sz w:val="28"/>
          <w:szCs w:val="28"/>
          <w:lang w:val="uk-UA"/>
        </w:rPr>
      </w:pPr>
      <w:r w:rsidRPr="007A3BEB">
        <w:rPr>
          <w:b/>
          <w:bCs/>
          <w:color w:val="000000"/>
          <w:sz w:val="28"/>
          <w:szCs w:val="28"/>
          <w:lang w:val="uk-UA"/>
        </w:rPr>
        <w:t xml:space="preserve">та комунальної власності Хмільницької міської ради  </w:t>
      </w:r>
    </w:p>
    <w:p w:rsidR="005F3A85" w:rsidRPr="007A3BEB" w:rsidRDefault="005F3A85" w:rsidP="001D2EC8">
      <w:pPr>
        <w:jc w:val="both"/>
        <w:rPr>
          <w:bCs/>
          <w:color w:val="000000"/>
          <w:sz w:val="28"/>
          <w:szCs w:val="28"/>
          <w:lang w:val="uk-UA"/>
        </w:rPr>
      </w:pPr>
    </w:p>
    <w:p w:rsidR="005F3A85" w:rsidRPr="007A3BEB" w:rsidRDefault="005F3A85" w:rsidP="001D2EC8">
      <w:pPr>
        <w:jc w:val="both"/>
        <w:rPr>
          <w:color w:val="000000"/>
          <w:sz w:val="28"/>
          <w:szCs w:val="28"/>
          <w:lang w:val="uk-UA"/>
        </w:rPr>
      </w:pPr>
      <w:r w:rsidRPr="007A3BEB">
        <w:rPr>
          <w:color w:val="000000"/>
          <w:sz w:val="28"/>
          <w:szCs w:val="28"/>
          <w:lang w:val="uk-UA"/>
        </w:rPr>
        <w:t xml:space="preserve">     </w:t>
      </w:r>
    </w:p>
    <w:p w:rsidR="005F3A85" w:rsidRPr="007A3BEB" w:rsidRDefault="005F3A85" w:rsidP="001D2EC8">
      <w:pPr>
        <w:jc w:val="both"/>
        <w:rPr>
          <w:color w:val="000000"/>
          <w:sz w:val="28"/>
          <w:szCs w:val="28"/>
          <w:lang w:val="uk-UA"/>
        </w:rPr>
      </w:pPr>
      <w:r w:rsidRPr="007A3BEB">
        <w:rPr>
          <w:color w:val="000000"/>
          <w:sz w:val="28"/>
          <w:szCs w:val="28"/>
          <w:lang w:val="uk-UA"/>
        </w:rPr>
        <w:t xml:space="preserve">    </w:t>
      </w:r>
      <w:r>
        <w:rPr>
          <w:color w:val="000000"/>
          <w:sz w:val="28"/>
          <w:szCs w:val="28"/>
          <w:lang w:val="uk-UA"/>
        </w:rPr>
        <w:t xml:space="preserve">      </w:t>
      </w:r>
      <w:r w:rsidRPr="007A3BEB">
        <w:rPr>
          <w:color w:val="000000"/>
          <w:sz w:val="28"/>
          <w:szCs w:val="28"/>
          <w:lang w:val="uk-UA"/>
        </w:rPr>
        <w:t xml:space="preserve">  Враховуючи лист КП «Хмільниккомунсервіс» від</w:t>
      </w:r>
      <w:r>
        <w:rPr>
          <w:color w:val="000000"/>
          <w:sz w:val="28"/>
          <w:szCs w:val="28"/>
          <w:lang w:val="uk-UA"/>
        </w:rPr>
        <w:t xml:space="preserve"> 22</w:t>
      </w:r>
      <w:r w:rsidRPr="007A3BEB">
        <w:rPr>
          <w:color w:val="000000"/>
          <w:sz w:val="28"/>
          <w:szCs w:val="28"/>
          <w:lang w:val="uk-UA"/>
        </w:rPr>
        <w:t>.09.2017</w:t>
      </w:r>
      <w:r>
        <w:rPr>
          <w:color w:val="000000"/>
          <w:sz w:val="28"/>
          <w:szCs w:val="28"/>
          <w:lang w:val="uk-UA"/>
        </w:rPr>
        <w:t xml:space="preserve"> </w:t>
      </w:r>
      <w:r w:rsidRPr="007A3BEB">
        <w:rPr>
          <w:color w:val="000000"/>
          <w:sz w:val="28"/>
          <w:szCs w:val="28"/>
          <w:lang w:val="uk-UA"/>
        </w:rPr>
        <w:t xml:space="preserve">р. </w:t>
      </w:r>
      <w:r>
        <w:rPr>
          <w:color w:val="000000"/>
          <w:sz w:val="28"/>
          <w:szCs w:val="28"/>
          <w:lang w:val="uk-UA"/>
        </w:rPr>
        <w:t xml:space="preserve"> </w:t>
      </w:r>
      <w:r w:rsidRPr="007A3BEB">
        <w:rPr>
          <w:color w:val="000000"/>
          <w:sz w:val="28"/>
          <w:szCs w:val="28"/>
          <w:lang w:val="uk-UA"/>
        </w:rPr>
        <w:t>№</w:t>
      </w:r>
      <w:r>
        <w:rPr>
          <w:color w:val="000000"/>
          <w:sz w:val="28"/>
          <w:szCs w:val="28"/>
          <w:lang w:val="uk-UA"/>
        </w:rPr>
        <w:t>257</w:t>
      </w:r>
      <w:r w:rsidRPr="007A3BEB">
        <w:rPr>
          <w:color w:val="000000"/>
          <w:sz w:val="28"/>
          <w:szCs w:val="28"/>
          <w:lang w:val="uk-UA"/>
        </w:rPr>
        <w:t xml:space="preserve"> щодо передачі будівлі по вул. Літописна,31 з балансу підприємства на баланс управління житлово-комунального господарства та комунального господарства Хмільницької міської ради, відповідно до Положення про порядок списання та передачі майна, що належить до комунальної власності територіальної громади м. Хмільника, затвердженого рішенням 15 сесії міської ради 6 скликання від 27.10.2011р.  №320,  керуючись ст.29</w:t>
      </w:r>
      <w:r>
        <w:rPr>
          <w:color w:val="000000"/>
          <w:sz w:val="28"/>
          <w:szCs w:val="28"/>
          <w:lang w:val="uk-UA"/>
        </w:rPr>
        <w:t xml:space="preserve">, 59 </w:t>
      </w:r>
      <w:r w:rsidRPr="007A3BEB">
        <w:rPr>
          <w:color w:val="000000"/>
          <w:sz w:val="28"/>
          <w:szCs w:val="28"/>
          <w:lang w:val="uk-UA"/>
        </w:rPr>
        <w:t xml:space="preserve"> Закону України «Про місцеве самоврядування в Україні»,  виконком Хмільницької міської ради</w:t>
      </w:r>
    </w:p>
    <w:p w:rsidR="005F3A85" w:rsidRPr="007A3BEB" w:rsidRDefault="005F3A85" w:rsidP="001D2EC8">
      <w:pPr>
        <w:tabs>
          <w:tab w:val="left" w:pos="3120"/>
        </w:tabs>
        <w:jc w:val="center"/>
        <w:rPr>
          <w:b/>
          <w:color w:val="000000"/>
          <w:sz w:val="28"/>
          <w:szCs w:val="28"/>
          <w:lang w:val="uk-UA"/>
        </w:rPr>
      </w:pPr>
      <w:r w:rsidRPr="007A3BEB">
        <w:rPr>
          <w:b/>
          <w:color w:val="000000"/>
          <w:sz w:val="28"/>
          <w:szCs w:val="28"/>
          <w:lang w:val="uk-UA"/>
        </w:rPr>
        <w:t>В И Р І Ш И В :</w:t>
      </w:r>
    </w:p>
    <w:p w:rsidR="005F3A85" w:rsidRPr="007A3BEB" w:rsidRDefault="005F3A85" w:rsidP="001D2EC8">
      <w:pPr>
        <w:ind w:firstLine="375"/>
        <w:jc w:val="both"/>
        <w:rPr>
          <w:color w:val="000000"/>
          <w:sz w:val="28"/>
          <w:szCs w:val="28"/>
          <w:lang w:val="uk-UA"/>
        </w:rPr>
      </w:pPr>
      <w:r w:rsidRPr="007A3BEB">
        <w:rPr>
          <w:color w:val="000000"/>
          <w:sz w:val="28"/>
          <w:szCs w:val="28"/>
          <w:lang w:val="uk-UA"/>
        </w:rPr>
        <w:t xml:space="preserve">1. Передати безоплатно </w:t>
      </w:r>
      <w:r>
        <w:rPr>
          <w:color w:val="000000"/>
          <w:sz w:val="28"/>
          <w:szCs w:val="28"/>
          <w:lang w:val="uk-UA"/>
        </w:rPr>
        <w:t xml:space="preserve">з балансу КП «Хмільниккомунсервіс» </w:t>
      </w:r>
      <w:r w:rsidRPr="007A3BEB">
        <w:rPr>
          <w:color w:val="000000"/>
          <w:sz w:val="28"/>
          <w:szCs w:val="28"/>
          <w:lang w:val="uk-UA"/>
        </w:rPr>
        <w:t xml:space="preserve">на баланс управління житлово-комунального господарства та комунальної власності Хмільницької міської ради наступне комунальне майно: будівлю по вул. Літописна,31, первісна балансова вартість якої становить </w:t>
      </w:r>
      <w:r>
        <w:rPr>
          <w:color w:val="000000"/>
          <w:sz w:val="28"/>
          <w:szCs w:val="28"/>
          <w:lang w:val="uk-UA"/>
        </w:rPr>
        <w:t>803399,00</w:t>
      </w:r>
      <w:r w:rsidRPr="007A3BEB">
        <w:rPr>
          <w:color w:val="000000"/>
          <w:sz w:val="28"/>
          <w:szCs w:val="28"/>
          <w:lang w:val="uk-UA"/>
        </w:rPr>
        <w:t>грн., знос</w:t>
      </w:r>
      <w:r>
        <w:rPr>
          <w:color w:val="000000"/>
          <w:sz w:val="28"/>
          <w:szCs w:val="28"/>
          <w:lang w:val="uk-UA"/>
        </w:rPr>
        <w:t xml:space="preserve"> 468390,41грн.</w:t>
      </w:r>
      <w:r w:rsidRPr="007A3BEB">
        <w:rPr>
          <w:color w:val="000000"/>
          <w:sz w:val="28"/>
          <w:szCs w:val="28"/>
          <w:lang w:val="uk-UA"/>
        </w:rPr>
        <w:t xml:space="preserve">, залишкова балансова вартість </w:t>
      </w:r>
      <w:r>
        <w:rPr>
          <w:color w:val="000000"/>
          <w:sz w:val="28"/>
          <w:szCs w:val="28"/>
          <w:lang w:val="uk-UA"/>
        </w:rPr>
        <w:t xml:space="preserve">335008,59 </w:t>
      </w:r>
      <w:r w:rsidRPr="007A3BEB">
        <w:rPr>
          <w:color w:val="000000"/>
          <w:sz w:val="28"/>
          <w:szCs w:val="28"/>
          <w:lang w:val="uk-UA"/>
        </w:rPr>
        <w:t>грн.</w:t>
      </w:r>
    </w:p>
    <w:p w:rsidR="005F3A85" w:rsidRPr="007A3BEB" w:rsidRDefault="005F3A85" w:rsidP="001D2EC8">
      <w:pPr>
        <w:jc w:val="both"/>
        <w:rPr>
          <w:color w:val="000000"/>
          <w:sz w:val="28"/>
          <w:szCs w:val="28"/>
          <w:lang w:val="uk-UA"/>
        </w:rPr>
      </w:pPr>
      <w:r w:rsidRPr="007A3BEB">
        <w:rPr>
          <w:color w:val="000000"/>
          <w:sz w:val="28"/>
          <w:szCs w:val="28"/>
          <w:lang w:val="uk-UA"/>
        </w:rPr>
        <w:t xml:space="preserve">     2. Передачу вищезазначеного майна здійснити згідно з вимогами чинного законодавства та оформити відповідним актом приймання-передачі.</w:t>
      </w:r>
    </w:p>
    <w:p w:rsidR="005F3A85" w:rsidRPr="007A3BEB" w:rsidRDefault="005F3A85" w:rsidP="001D2EC8">
      <w:pPr>
        <w:widowControl w:val="0"/>
        <w:shd w:val="clear" w:color="auto" w:fill="FFFFFF"/>
        <w:autoSpaceDE w:val="0"/>
        <w:autoSpaceDN w:val="0"/>
        <w:adjustRightInd w:val="0"/>
        <w:jc w:val="both"/>
        <w:rPr>
          <w:color w:val="000000"/>
          <w:sz w:val="28"/>
          <w:szCs w:val="28"/>
          <w:lang w:val="uk-UA"/>
        </w:rPr>
      </w:pPr>
      <w:r w:rsidRPr="007A3BEB">
        <w:rPr>
          <w:bCs/>
          <w:color w:val="000000"/>
          <w:sz w:val="28"/>
          <w:szCs w:val="28"/>
          <w:lang w:val="uk-UA"/>
        </w:rPr>
        <w:t xml:space="preserve">      3. У</w:t>
      </w:r>
      <w:r w:rsidRPr="007A3BEB">
        <w:rPr>
          <w:color w:val="000000"/>
          <w:sz w:val="28"/>
          <w:szCs w:val="28"/>
          <w:lang w:val="uk-UA"/>
        </w:rPr>
        <w:t>правлінню житлово-комунального господарства та комунальної власності Хмільницької міської ради (Сташок І.Г.) та к</w:t>
      </w:r>
      <w:r w:rsidRPr="007A3BEB">
        <w:rPr>
          <w:bCs/>
          <w:color w:val="000000"/>
          <w:sz w:val="28"/>
          <w:szCs w:val="28"/>
          <w:lang w:val="uk-UA"/>
        </w:rPr>
        <w:t>омунальному підприємству</w:t>
      </w:r>
      <w:r w:rsidRPr="007A3BEB">
        <w:rPr>
          <w:color w:val="000000"/>
          <w:sz w:val="28"/>
          <w:szCs w:val="28"/>
          <w:lang w:val="uk-UA"/>
        </w:rPr>
        <w:t xml:space="preserve"> «Хмільниккомунсервіс» (Полонський С.Б.), </w:t>
      </w:r>
      <w:r w:rsidRPr="007A3BEB">
        <w:rPr>
          <w:color w:val="000000"/>
          <w:spacing w:val="1"/>
          <w:sz w:val="28"/>
          <w:szCs w:val="28"/>
          <w:lang w:val="uk-UA"/>
        </w:rPr>
        <w:t xml:space="preserve">відобразити операції з приймання-передачі майна, зазначеного в п.1  цього рішення, у </w:t>
      </w:r>
      <w:r w:rsidRPr="007A3BEB">
        <w:rPr>
          <w:color w:val="000000"/>
          <w:spacing w:val="-2"/>
          <w:sz w:val="28"/>
          <w:szCs w:val="28"/>
          <w:lang w:val="uk-UA"/>
        </w:rPr>
        <w:t>бухгалтерському обліку.</w:t>
      </w:r>
    </w:p>
    <w:p w:rsidR="005F3A85" w:rsidRDefault="005F3A85" w:rsidP="007A3BEB">
      <w:pPr>
        <w:pStyle w:val="BodyTextIndent"/>
        <w:ind w:left="360"/>
        <w:rPr>
          <w:sz w:val="28"/>
          <w:szCs w:val="28"/>
        </w:rPr>
      </w:pPr>
      <w:r w:rsidRPr="007A3BEB">
        <w:rPr>
          <w:sz w:val="28"/>
          <w:szCs w:val="28"/>
        </w:rPr>
        <w:t>4. Контроль за виконанням цього</w:t>
      </w:r>
      <w:r>
        <w:rPr>
          <w:sz w:val="28"/>
          <w:szCs w:val="28"/>
        </w:rPr>
        <w:t xml:space="preserve"> рішення покласти на заступника місь-</w:t>
      </w:r>
    </w:p>
    <w:p w:rsidR="005F3A85" w:rsidRPr="007A3BEB" w:rsidRDefault="005F3A85" w:rsidP="007A3BEB">
      <w:pPr>
        <w:pStyle w:val="BodyTextIndent"/>
        <w:ind w:left="0"/>
        <w:rPr>
          <w:sz w:val="28"/>
          <w:szCs w:val="28"/>
        </w:rPr>
      </w:pPr>
      <w:r>
        <w:rPr>
          <w:sz w:val="28"/>
          <w:szCs w:val="28"/>
        </w:rPr>
        <w:t>к</w:t>
      </w:r>
      <w:r w:rsidRPr="007A3BEB">
        <w:rPr>
          <w:sz w:val="28"/>
          <w:szCs w:val="28"/>
        </w:rPr>
        <w:t xml:space="preserve">ого голови з питань діяльності виконавчих органів міської ради Загіку В.М. </w:t>
      </w:r>
    </w:p>
    <w:p w:rsidR="005F3A85" w:rsidRPr="007A3BEB" w:rsidRDefault="005F3A85" w:rsidP="001D2EC8">
      <w:pPr>
        <w:jc w:val="both"/>
        <w:rPr>
          <w:color w:val="000000"/>
          <w:sz w:val="28"/>
          <w:szCs w:val="28"/>
          <w:lang w:val="uk-UA"/>
        </w:rPr>
      </w:pPr>
    </w:p>
    <w:p w:rsidR="005F3A85" w:rsidRPr="007A3BEB" w:rsidRDefault="005F3A85" w:rsidP="001D2EC8">
      <w:pPr>
        <w:ind w:left="900"/>
        <w:jc w:val="both"/>
        <w:rPr>
          <w:b/>
          <w:bCs/>
          <w:color w:val="000000"/>
          <w:sz w:val="28"/>
          <w:szCs w:val="28"/>
          <w:lang w:val="uk-UA"/>
        </w:rPr>
      </w:pPr>
    </w:p>
    <w:p w:rsidR="005F3A85" w:rsidRPr="007A3BEB" w:rsidRDefault="005F3A85" w:rsidP="001D2EC8">
      <w:pPr>
        <w:ind w:left="900"/>
        <w:jc w:val="both"/>
        <w:rPr>
          <w:b/>
          <w:bCs/>
          <w:color w:val="000000"/>
          <w:sz w:val="28"/>
          <w:szCs w:val="28"/>
          <w:lang w:val="uk-UA"/>
        </w:rPr>
      </w:pPr>
      <w:r w:rsidRPr="007A3BEB">
        <w:rPr>
          <w:b/>
          <w:bCs/>
          <w:color w:val="000000"/>
          <w:sz w:val="28"/>
          <w:szCs w:val="28"/>
          <w:lang w:val="uk-UA"/>
        </w:rPr>
        <w:t xml:space="preserve">    Міський голова                                                            С.Б. Редчик</w:t>
      </w:r>
    </w:p>
    <w:p w:rsidR="005F3A85" w:rsidRPr="007A3BEB" w:rsidRDefault="005F3A85" w:rsidP="001D2EC8">
      <w:pPr>
        <w:jc w:val="both"/>
        <w:rPr>
          <w:sz w:val="28"/>
          <w:szCs w:val="28"/>
          <w:lang w:val="uk-UA"/>
        </w:rPr>
      </w:pPr>
    </w:p>
    <w:sectPr w:rsidR="005F3A85" w:rsidRPr="007A3BEB" w:rsidSect="00BE4D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64138"/>
    <w:multiLevelType w:val="hybridMultilevel"/>
    <w:tmpl w:val="7B5263E4"/>
    <w:lvl w:ilvl="0" w:tplc="B972CC26">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5B5"/>
    <w:rsid w:val="000355B5"/>
    <w:rsid w:val="00050041"/>
    <w:rsid w:val="001A6882"/>
    <w:rsid w:val="001D2EC8"/>
    <w:rsid w:val="00211238"/>
    <w:rsid w:val="00226833"/>
    <w:rsid w:val="002A6132"/>
    <w:rsid w:val="00300C7B"/>
    <w:rsid w:val="003818FF"/>
    <w:rsid w:val="003D3526"/>
    <w:rsid w:val="00572214"/>
    <w:rsid w:val="005C4617"/>
    <w:rsid w:val="005F3A85"/>
    <w:rsid w:val="00606092"/>
    <w:rsid w:val="00642C31"/>
    <w:rsid w:val="007A3BEB"/>
    <w:rsid w:val="007D745E"/>
    <w:rsid w:val="008D0D4F"/>
    <w:rsid w:val="008F1C52"/>
    <w:rsid w:val="0090226C"/>
    <w:rsid w:val="009B783F"/>
    <w:rsid w:val="009D5D9B"/>
    <w:rsid w:val="009E637B"/>
    <w:rsid w:val="00A83ADE"/>
    <w:rsid w:val="00AB3FA8"/>
    <w:rsid w:val="00AC6A8C"/>
    <w:rsid w:val="00B22C37"/>
    <w:rsid w:val="00B32C5C"/>
    <w:rsid w:val="00B9130D"/>
    <w:rsid w:val="00BC22C2"/>
    <w:rsid w:val="00BE4D68"/>
    <w:rsid w:val="00CC0ADD"/>
    <w:rsid w:val="00CF2A8E"/>
    <w:rsid w:val="00D174CF"/>
    <w:rsid w:val="00EE62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5B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0355B5"/>
    <w:pPr>
      <w:ind w:left="180"/>
      <w:jc w:val="both"/>
    </w:pPr>
    <w:rPr>
      <w:color w:val="000000"/>
      <w:lang w:val="uk-UA"/>
    </w:rPr>
  </w:style>
  <w:style w:type="character" w:customStyle="1" w:styleId="BodyTextIndentChar">
    <w:name w:val="Body Text Indent Char"/>
    <w:basedOn w:val="DefaultParagraphFont"/>
    <w:link w:val="BodyTextIndent"/>
    <w:uiPriority w:val="99"/>
    <w:semiHidden/>
    <w:locked/>
    <w:rsid w:val="000355B5"/>
    <w:rPr>
      <w:rFonts w:ascii="Times New Roman" w:hAnsi="Times New Roman" w:cs="Times New Roman"/>
      <w:color w:val="000000"/>
      <w:sz w:val="24"/>
      <w:szCs w:val="24"/>
      <w:lang w:val="uk-UA" w:eastAsia="ru-RU"/>
    </w:rPr>
  </w:style>
  <w:style w:type="paragraph" w:styleId="BalloonText">
    <w:name w:val="Balloon Text"/>
    <w:basedOn w:val="Normal"/>
    <w:link w:val="BalloonTextChar"/>
    <w:uiPriority w:val="99"/>
    <w:semiHidden/>
    <w:rsid w:val="000355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55B5"/>
    <w:rPr>
      <w:rFonts w:ascii="Tahoma" w:hAnsi="Tahoma" w:cs="Tahoma"/>
      <w:sz w:val="16"/>
      <w:szCs w:val="16"/>
      <w:lang w:eastAsia="ru-RU"/>
    </w:rPr>
  </w:style>
  <w:style w:type="paragraph" w:styleId="ListParagraph">
    <w:name w:val="List Paragraph"/>
    <w:basedOn w:val="Normal"/>
    <w:uiPriority w:val="99"/>
    <w:qFormat/>
    <w:rsid w:val="009D5D9B"/>
    <w:pPr>
      <w:ind w:left="720"/>
      <w:contextualSpacing/>
    </w:pPr>
  </w:style>
</w:styles>
</file>

<file path=word/webSettings.xml><?xml version="1.0" encoding="utf-8"?>
<w:webSettings xmlns:r="http://schemas.openxmlformats.org/officeDocument/2006/relationships" xmlns:w="http://schemas.openxmlformats.org/wordprocessingml/2006/main">
  <w:divs>
    <w:div w:id="1341274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1</Pages>
  <Words>313</Words>
  <Characters>1785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2017-09-22T13:11:00Z</cp:lastPrinted>
  <dcterms:created xsi:type="dcterms:W3CDTF">2017-09-22T11:05:00Z</dcterms:created>
  <dcterms:modified xsi:type="dcterms:W3CDTF">2017-09-27T07:57:00Z</dcterms:modified>
</cp:coreProperties>
</file>