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C6" w:rsidRPr="007F6521" w:rsidRDefault="003976C6" w:rsidP="007F6521">
      <w:pPr>
        <w:rPr>
          <w:bCs/>
          <w:sz w:val="32"/>
          <w:szCs w:val="32"/>
        </w:rPr>
      </w:pPr>
      <w:r w:rsidRPr="003D470D">
        <w:rPr>
          <w:noProof/>
          <w:color w:val="00000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4.25pt;height:54pt;visibility:visible">
            <v:imagedata r:id="rId5" o:title=""/>
          </v:shape>
        </w:pict>
      </w:r>
      <w:r>
        <w:rPr>
          <w:noProof/>
          <w:lang w:val="ru-RU"/>
        </w:rPr>
        <w:pict>
          <v:shape id="Рисунок 3" o:spid="_x0000_s1026" type="#_x0000_t75" alt="GERB" style="position:absolute;margin-left:-7.15pt;margin-top:-.5pt;width:32.85pt;height:44.95pt;z-index:251658240;visibility:visible;mso-position-horizontal:right;mso-position-horizontal-relative:text;mso-position-vertical-relative:text">
            <v:imagedata r:id="rId6" o:title=""/>
            <w10:wrap type="square" side="left"/>
          </v:shape>
        </w:pict>
      </w:r>
      <w:r w:rsidRPr="007F6521">
        <w:rPr>
          <w:color w:val="000000"/>
        </w:rPr>
        <w:t xml:space="preserve">                                                      </w:t>
      </w:r>
      <w:r w:rsidRPr="007F6521">
        <w:rPr>
          <w:sz w:val="32"/>
          <w:szCs w:val="32"/>
        </w:rPr>
        <w:t>УКРАЇНА</w:t>
      </w:r>
    </w:p>
    <w:p w:rsidR="003976C6" w:rsidRDefault="003976C6" w:rsidP="00BF6E06">
      <w:pPr>
        <w:jc w:val="center"/>
        <w:rPr>
          <w:b/>
          <w:bCs/>
          <w:sz w:val="28"/>
        </w:rPr>
      </w:pPr>
      <w:r>
        <w:rPr>
          <w:b/>
          <w:bCs/>
          <w:sz w:val="28"/>
        </w:rPr>
        <w:t>ХМІЛЬНИЦЬКА МІСЬКА РАДА</w:t>
      </w:r>
    </w:p>
    <w:p w:rsidR="003976C6" w:rsidRDefault="003976C6" w:rsidP="00BF6E06">
      <w:pPr>
        <w:jc w:val="center"/>
        <w:rPr>
          <w:b/>
          <w:bCs/>
          <w:sz w:val="28"/>
        </w:rPr>
      </w:pPr>
      <w:r>
        <w:rPr>
          <w:b/>
          <w:bCs/>
          <w:sz w:val="28"/>
        </w:rPr>
        <w:t>Вінницької області</w:t>
      </w:r>
    </w:p>
    <w:p w:rsidR="003976C6" w:rsidRDefault="003976C6" w:rsidP="00BF6E06">
      <w:pPr>
        <w:jc w:val="center"/>
        <w:rPr>
          <w:b/>
          <w:bCs/>
          <w:sz w:val="28"/>
        </w:rPr>
      </w:pPr>
      <w:r>
        <w:rPr>
          <w:b/>
          <w:bCs/>
          <w:sz w:val="28"/>
        </w:rPr>
        <w:t>ВИКОНАВЧИЙ КОМІТЕТ</w:t>
      </w:r>
    </w:p>
    <w:p w:rsidR="003976C6" w:rsidRDefault="003976C6" w:rsidP="007B7A22">
      <w:pPr>
        <w:pStyle w:val="Heading2"/>
        <w:rPr>
          <w:b/>
          <w:bCs/>
          <w:sz w:val="32"/>
          <w:szCs w:val="32"/>
        </w:rPr>
      </w:pPr>
      <w:r>
        <w:rPr>
          <w:b/>
          <w:bCs/>
          <w:sz w:val="32"/>
          <w:szCs w:val="32"/>
        </w:rPr>
        <w:t xml:space="preserve"> РІШЕННЯ</w:t>
      </w:r>
    </w:p>
    <w:p w:rsidR="003976C6" w:rsidRDefault="003976C6" w:rsidP="001A7153">
      <w:pPr>
        <w:jc w:val="center"/>
        <w:rPr>
          <w:b/>
          <w:u w:val="single"/>
        </w:rPr>
      </w:pPr>
      <w:r>
        <w:t>від “</w:t>
      </w:r>
      <w:smartTag w:uri="urn:schemas-microsoft-com:office:smarttags" w:element="metricconverter">
        <w:smartTagPr>
          <w:attr w:name="ProductID" w:val="21”"/>
        </w:smartTagPr>
        <w:r>
          <w:t>21”</w:t>
        </w:r>
      </w:smartTag>
      <w:r>
        <w:t xml:space="preserve"> березня  2018р.                                                                     №112</w:t>
      </w:r>
    </w:p>
    <w:p w:rsidR="003976C6" w:rsidRDefault="003976C6" w:rsidP="001A7153">
      <w:pPr>
        <w:ind w:firstLine="1200"/>
      </w:pPr>
      <w:r>
        <w:t xml:space="preserve">      м. Хмільник</w:t>
      </w:r>
    </w:p>
    <w:p w:rsidR="003976C6" w:rsidRPr="00597E17" w:rsidRDefault="003976C6" w:rsidP="001A7153">
      <w:pPr>
        <w:ind w:firstLine="1200"/>
        <w:rPr>
          <w:sz w:val="4"/>
          <w:szCs w:val="4"/>
        </w:rPr>
      </w:pPr>
    </w:p>
    <w:tbl>
      <w:tblPr>
        <w:tblW w:w="0" w:type="auto"/>
        <w:tblLook w:val="01E0"/>
      </w:tblPr>
      <w:tblGrid>
        <w:gridCol w:w="4644"/>
        <w:gridCol w:w="4927"/>
      </w:tblGrid>
      <w:tr w:rsidR="003976C6" w:rsidRPr="00BC3758" w:rsidTr="00D324BE">
        <w:tc>
          <w:tcPr>
            <w:tcW w:w="4644" w:type="dxa"/>
          </w:tcPr>
          <w:p w:rsidR="003976C6" w:rsidRDefault="003976C6" w:rsidP="00D324BE">
            <w:pPr>
              <w:pStyle w:val="BodyText"/>
              <w:spacing w:line="232" w:lineRule="auto"/>
              <w:ind w:right="-6"/>
            </w:pPr>
            <w:r w:rsidRPr="00BC3758">
              <w:t>Про зміну поштов</w:t>
            </w:r>
            <w:r>
              <w:t xml:space="preserve">ої </w:t>
            </w:r>
            <w:r w:rsidRPr="00BC3758">
              <w:t>адрес</w:t>
            </w:r>
            <w:r>
              <w:t>и</w:t>
            </w:r>
            <w:r w:rsidRPr="00BC3758">
              <w:t xml:space="preserve"> </w:t>
            </w:r>
          </w:p>
          <w:p w:rsidR="003976C6" w:rsidRPr="00BC3758" w:rsidRDefault="003976C6" w:rsidP="00D324BE">
            <w:pPr>
              <w:pStyle w:val="BodyText"/>
              <w:spacing w:line="232" w:lineRule="auto"/>
              <w:ind w:right="-6"/>
              <w:rPr>
                <w:lang w:eastAsia="ru-RU"/>
              </w:rPr>
            </w:pPr>
            <w:r w:rsidRPr="00BC3758">
              <w:t>об’єкт</w:t>
            </w:r>
            <w:r>
              <w:t>ам</w:t>
            </w:r>
            <w:r w:rsidRPr="00BC3758">
              <w:t xml:space="preserve"> нерухомого майна в м.Хмільнику  </w:t>
            </w:r>
          </w:p>
        </w:tc>
        <w:tc>
          <w:tcPr>
            <w:tcW w:w="4927" w:type="dxa"/>
          </w:tcPr>
          <w:p w:rsidR="003976C6" w:rsidRPr="00BC3758" w:rsidRDefault="003976C6" w:rsidP="00D324BE">
            <w:pPr>
              <w:pStyle w:val="BodyText"/>
              <w:spacing w:line="232" w:lineRule="auto"/>
              <w:ind w:right="-6" w:firstLine="680"/>
              <w:rPr>
                <w:lang w:eastAsia="ru-RU"/>
              </w:rPr>
            </w:pPr>
          </w:p>
        </w:tc>
      </w:tr>
    </w:tbl>
    <w:p w:rsidR="003976C6" w:rsidRPr="001A7153" w:rsidRDefault="003976C6" w:rsidP="001A7153">
      <w:pPr>
        <w:rPr>
          <w:lang w:eastAsia="ar-SA"/>
        </w:rPr>
      </w:pPr>
    </w:p>
    <w:p w:rsidR="003976C6" w:rsidRPr="004D3299" w:rsidRDefault="003976C6" w:rsidP="00B93311">
      <w:pPr>
        <w:spacing w:line="232" w:lineRule="auto"/>
        <w:ind w:right="-6" w:firstLine="993"/>
        <w:jc w:val="both"/>
        <w:rPr>
          <w:sz w:val="28"/>
          <w:szCs w:val="28"/>
        </w:rPr>
      </w:pPr>
      <w:r w:rsidRPr="004D3299">
        <w:rPr>
          <w:sz w:val="28"/>
          <w:szCs w:val="28"/>
        </w:rPr>
        <w:t xml:space="preserve">Розглянувши заяву Приватного акціонерного  товариства "Хмільникмеблі" від 26.01.2018 року щодо зміни </w:t>
      </w:r>
      <w:bookmarkStart w:id="0" w:name="_GoBack"/>
      <w:bookmarkEnd w:id="0"/>
      <w:r w:rsidRPr="004D3299">
        <w:rPr>
          <w:sz w:val="28"/>
          <w:szCs w:val="28"/>
        </w:rPr>
        <w:t xml:space="preserve">поштової адреси об’єктам нерухомого майна, відповідно до Порядку присвоєння та зміни поштових адрес об’єктам нерухомого майна, встановлення та утримання будинкових знаків в м. Хмільнику, затвердженого рішенням виконавчого комітету міської ради від </w:t>
      </w:r>
      <w:smartTag w:uri="urn:schemas-microsoft-com:office:smarttags" w:element="metricconverter">
        <w:smartTagPr>
          <w:attr w:name="ProductID" w:val="2,107 га"/>
        </w:smartTagPr>
        <w:r w:rsidRPr="004D3299">
          <w:rPr>
            <w:sz w:val="28"/>
            <w:szCs w:val="28"/>
          </w:rPr>
          <w:t>20.04.2012</w:t>
        </w:r>
      </w:smartTag>
      <w:r w:rsidRPr="004D3299">
        <w:rPr>
          <w:sz w:val="28"/>
          <w:szCs w:val="28"/>
        </w:rPr>
        <w:t>р. № 139, та Інструкції про порядок проведення технічної інвентаризації об’єктів нерухомого майна, затвердженої наказом Держбуду України від 24.05.2001 № 127 (із змінами та доповненнями),  керуючись підпунктом 10 пункту «б» ст. 30 ст. 59 Закону України «Про місцеве самоврядування в Україні», виконавчий комітет міської ради</w:t>
      </w:r>
    </w:p>
    <w:p w:rsidR="003976C6" w:rsidRPr="004D3299" w:rsidRDefault="003976C6" w:rsidP="009C539D">
      <w:pPr>
        <w:spacing w:line="232" w:lineRule="auto"/>
        <w:ind w:right="-6" w:firstLine="680"/>
        <w:jc w:val="center"/>
        <w:rPr>
          <w:sz w:val="28"/>
          <w:szCs w:val="28"/>
        </w:rPr>
      </w:pPr>
      <w:r w:rsidRPr="004D3299">
        <w:rPr>
          <w:sz w:val="28"/>
          <w:szCs w:val="28"/>
        </w:rPr>
        <w:t>В И Р І Ш И В :</w:t>
      </w:r>
    </w:p>
    <w:p w:rsidR="003976C6" w:rsidRPr="004D3299" w:rsidRDefault="003976C6" w:rsidP="003E46A7">
      <w:pPr>
        <w:pStyle w:val="BodyText"/>
        <w:spacing w:line="232" w:lineRule="auto"/>
        <w:ind w:right="-6" w:firstLine="993"/>
        <w:rPr>
          <w:sz w:val="28"/>
          <w:szCs w:val="28"/>
        </w:rPr>
      </w:pPr>
      <w:r w:rsidRPr="004D3299">
        <w:rPr>
          <w:b/>
          <w:sz w:val="28"/>
          <w:szCs w:val="28"/>
        </w:rPr>
        <w:t xml:space="preserve"> </w:t>
      </w:r>
      <w:r w:rsidRPr="004D3299">
        <w:rPr>
          <w:sz w:val="28"/>
          <w:szCs w:val="28"/>
        </w:rPr>
        <w:t xml:space="preserve">1. Змінити адресу будівель та споруд  (адміністративна будівля (контора) літ "а", ганок №1, склад літ "Б", склад літ "б", підвал під частиною будівлі літ "п/д", будівля котельні літ "В", будівлі котельні літ "в1", будівля котельні літ "в2", прибудова літ "в3", прибудова літ" в4", прибудова літ "в5", підвал під частиною будівлі літ "п/д", прохідна літ "Г", підвал літ "п/д", вхід в підвал літ "п/д", ганок №1, ганок №2, будівля пілорами літ "І", приміщення складу цементу літ "і", столярна майстерня літ "і", прибудова літ "і", тамбур літ "і", приміщення гаража літ "К", побутові приміщення літ "к", пошивний цех, розкрійна дільниця літ "Л2", виробничий цех літ "М", виробничий цех літ"М1", Виробничий літ "М2", виробничий цех літ "М3", виробничий цех літ "М4", прибулова літ "м1", прибудова літ "м2", прибудова літ "м3", прибудова літ "м4", прибудова літ "м5", склад тех. Матеріалів літ "О", свердловина  №1, свердловина №2, димова труба №3, огорожа №4, будівля архіву літ "Р", колодязь питний №5, колодязь водорозподільчий №6, газорозподільчий вузол №7, електророзподільча шафа в ТП №8 площадки та проїзди № 9, протипожежна водойма №11, протипожежна водойма №12 ), що належат ПрАТ "Хмільникмеблі" на підставі свідоцтва про право власності № 15 від 02.03.1994 року, виданого регіональним відділенням Фонду державного майна України по  Вінницькій області  з вул. Станційна, 2 на вул. Станційна 2А.  </w:t>
      </w:r>
    </w:p>
    <w:p w:rsidR="003976C6" w:rsidRPr="004D3299" w:rsidRDefault="003976C6" w:rsidP="006E57F3">
      <w:pPr>
        <w:pStyle w:val="BodyText"/>
        <w:spacing w:line="232" w:lineRule="auto"/>
        <w:ind w:right="-6" w:firstLine="993"/>
        <w:rPr>
          <w:sz w:val="28"/>
          <w:szCs w:val="28"/>
        </w:rPr>
      </w:pPr>
      <w:r w:rsidRPr="004D3299">
        <w:rPr>
          <w:sz w:val="28"/>
          <w:szCs w:val="28"/>
        </w:rPr>
        <w:t>Підстава: заява ПрАТ "Хмільникмеблі" від 26.01.2018 року, висновок щодо технічної можливості поділу об</w:t>
      </w:r>
      <w:r>
        <w:rPr>
          <w:sz w:val="28"/>
          <w:szCs w:val="28"/>
        </w:rPr>
        <w:t>'</w:t>
      </w:r>
      <w:r w:rsidRPr="004D3299">
        <w:rPr>
          <w:sz w:val="28"/>
          <w:szCs w:val="28"/>
        </w:rPr>
        <w:t xml:space="preserve">єкта нерухомого майна від 25.11.2017 року №223/11с-ТД </w:t>
      </w:r>
      <w:r>
        <w:rPr>
          <w:sz w:val="28"/>
          <w:szCs w:val="28"/>
        </w:rPr>
        <w:t>(</w:t>
      </w:r>
      <w:r w:rsidRPr="004D3299">
        <w:rPr>
          <w:sz w:val="28"/>
          <w:szCs w:val="28"/>
        </w:rPr>
        <w:t>ПП КВФ "Арсенал"</w:t>
      </w:r>
      <w:r>
        <w:rPr>
          <w:sz w:val="28"/>
          <w:szCs w:val="28"/>
        </w:rPr>
        <w:t>).</w:t>
      </w:r>
    </w:p>
    <w:p w:rsidR="003976C6" w:rsidRPr="004D3299" w:rsidRDefault="003976C6" w:rsidP="00F351EC">
      <w:pPr>
        <w:pStyle w:val="BodyText"/>
        <w:spacing w:line="232" w:lineRule="auto"/>
        <w:ind w:right="-6" w:firstLine="993"/>
        <w:rPr>
          <w:sz w:val="28"/>
          <w:szCs w:val="28"/>
        </w:rPr>
      </w:pPr>
      <w:r w:rsidRPr="004D3299">
        <w:rPr>
          <w:sz w:val="28"/>
          <w:szCs w:val="28"/>
        </w:rPr>
        <w:t xml:space="preserve">2. Змінити адресу земельної ділянки  площею </w:t>
      </w:r>
      <w:smartTag w:uri="urn:schemas-microsoft-com:office:smarttags" w:element="metricconverter">
        <w:smartTagPr>
          <w:attr w:name="ProductID" w:val="2,107 га"/>
        </w:smartTagPr>
        <w:r w:rsidRPr="004D3299">
          <w:rPr>
            <w:sz w:val="28"/>
            <w:szCs w:val="28"/>
          </w:rPr>
          <w:t>2,2159 га</w:t>
        </w:r>
      </w:smartTag>
      <w:r w:rsidRPr="004D3299">
        <w:rPr>
          <w:sz w:val="28"/>
          <w:szCs w:val="28"/>
        </w:rPr>
        <w:t xml:space="preserve"> кадастровий номер 0510900000:00:001:1450, на якій розміщені вище зазначені будівлі з вул. Станційна 2 на вул. Станційна 2А.  </w:t>
      </w:r>
    </w:p>
    <w:p w:rsidR="003976C6" w:rsidRDefault="003976C6" w:rsidP="00F351EC">
      <w:pPr>
        <w:pStyle w:val="BodyText"/>
        <w:spacing w:line="232" w:lineRule="auto"/>
        <w:ind w:right="-6" w:firstLine="993"/>
        <w:rPr>
          <w:sz w:val="28"/>
          <w:szCs w:val="28"/>
        </w:rPr>
      </w:pPr>
    </w:p>
    <w:p w:rsidR="003976C6" w:rsidRDefault="003976C6" w:rsidP="00F351EC">
      <w:pPr>
        <w:pStyle w:val="BodyText"/>
        <w:spacing w:line="232" w:lineRule="auto"/>
        <w:ind w:right="-6" w:firstLine="993"/>
        <w:rPr>
          <w:sz w:val="28"/>
          <w:szCs w:val="28"/>
        </w:rPr>
      </w:pPr>
    </w:p>
    <w:p w:rsidR="003976C6" w:rsidRDefault="003976C6" w:rsidP="00F351EC">
      <w:pPr>
        <w:pStyle w:val="BodyText"/>
        <w:spacing w:line="232" w:lineRule="auto"/>
        <w:ind w:right="-6" w:firstLine="993"/>
        <w:rPr>
          <w:sz w:val="28"/>
          <w:szCs w:val="28"/>
        </w:rPr>
      </w:pPr>
    </w:p>
    <w:p w:rsidR="003976C6" w:rsidRDefault="003976C6" w:rsidP="00F351EC">
      <w:pPr>
        <w:pStyle w:val="BodyText"/>
        <w:spacing w:line="232" w:lineRule="auto"/>
        <w:ind w:right="-6" w:firstLine="993"/>
        <w:rPr>
          <w:sz w:val="28"/>
          <w:szCs w:val="28"/>
        </w:rPr>
      </w:pPr>
    </w:p>
    <w:p w:rsidR="003976C6" w:rsidRDefault="003976C6" w:rsidP="00F351EC">
      <w:pPr>
        <w:pStyle w:val="BodyText"/>
        <w:spacing w:line="232" w:lineRule="auto"/>
        <w:ind w:right="-6" w:firstLine="993"/>
        <w:rPr>
          <w:sz w:val="28"/>
          <w:szCs w:val="28"/>
        </w:rPr>
      </w:pPr>
    </w:p>
    <w:p w:rsidR="003976C6" w:rsidRDefault="003976C6" w:rsidP="00F351EC">
      <w:pPr>
        <w:pStyle w:val="BodyText"/>
        <w:spacing w:line="232" w:lineRule="auto"/>
        <w:ind w:right="-6" w:firstLine="993"/>
        <w:rPr>
          <w:sz w:val="28"/>
          <w:szCs w:val="28"/>
        </w:rPr>
      </w:pPr>
    </w:p>
    <w:p w:rsidR="003976C6" w:rsidRPr="004D3299" w:rsidRDefault="003976C6" w:rsidP="00F351EC">
      <w:pPr>
        <w:pStyle w:val="BodyText"/>
        <w:spacing w:line="232" w:lineRule="auto"/>
        <w:ind w:right="-6" w:firstLine="993"/>
        <w:rPr>
          <w:sz w:val="28"/>
          <w:szCs w:val="28"/>
        </w:rPr>
      </w:pPr>
      <w:r w:rsidRPr="004D3299">
        <w:rPr>
          <w:sz w:val="28"/>
          <w:szCs w:val="28"/>
        </w:rPr>
        <w:t xml:space="preserve">3. Адресу земельної ділянки площею </w:t>
      </w:r>
      <w:smartTag w:uri="urn:schemas-microsoft-com:office:smarttags" w:element="metricconverter">
        <w:smartTagPr>
          <w:attr w:name="ProductID" w:val="2,107 га"/>
        </w:smartTagPr>
        <w:r w:rsidRPr="004D3299">
          <w:rPr>
            <w:sz w:val="28"/>
            <w:szCs w:val="28"/>
          </w:rPr>
          <w:t>2,107 га</w:t>
        </w:r>
      </w:smartTag>
      <w:r w:rsidRPr="004D3299">
        <w:rPr>
          <w:sz w:val="28"/>
          <w:szCs w:val="28"/>
        </w:rPr>
        <w:t xml:space="preserve"> кадастровий номер 0510900000:00:001:1449 з розміщеними на ній будівлями та спорудами залишити – вул. Станційна, 2</w:t>
      </w:r>
    </w:p>
    <w:p w:rsidR="003976C6" w:rsidRPr="004D3299" w:rsidRDefault="003976C6" w:rsidP="0044458C">
      <w:pPr>
        <w:pStyle w:val="BodyText"/>
        <w:spacing w:line="232" w:lineRule="auto"/>
        <w:ind w:right="-6" w:firstLine="993"/>
        <w:rPr>
          <w:sz w:val="28"/>
          <w:szCs w:val="28"/>
        </w:rPr>
      </w:pPr>
      <w:r>
        <w:rPr>
          <w:sz w:val="28"/>
          <w:szCs w:val="28"/>
        </w:rPr>
        <w:t>4</w:t>
      </w:r>
      <w:r w:rsidRPr="004D3299">
        <w:rPr>
          <w:sz w:val="28"/>
          <w:szCs w:val="28"/>
        </w:rPr>
        <w:t>. Рекомендувати заявнику:</w:t>
      </w:r>
    </w:p>
    <w:p w:rsidR="003976C6" w:rsidRPr="004D3299" w:rsidRDefault="003976C6" w:rsidP="0044458C">
      <w:pPr>
        <w:ind w:right="-82" w:firstLine="993"/>
        <w:jc w:val="both"/>
        <w:rPr>
          <w:sz w:val="28"/>
          <w:szCs w:val="28"/>
        </w:rPr>
      </w:pPr>
      <w:r w:rsidRPr="004D3299">
        <w:rPr>
          <w:sz w:val="28"/>
          <w:szCs w:val="28"/>
        </w:rPr>
        <w:t xml:space="preserve">- звернутися до суб’єкта господарювання, у складі якого працюють відповідальні виконавці окремих видів робіт ( послуг), пов’язаних зі створенням об’єктів архітектури, які мають відповідний кваліфікаційний сертифікат, для внесення змін до технічної документації зазначеного вище об'єкту нерухомого майна; </w:t>
      </w:r>
    </w:p>
    <w:p w:rsidR="003976C6" w:rsidRPr="004D3299" w:rsidRDefault="003976C6" w:rsidP="00D31323">
      <w:pPr>
        <w:ind w:firstLine="993"/>
        <w:jc w:val="both"/>
        <w:rPr>
          <w:color w:val="000000"/>
          <w:sz w:val="28"/>
          <w:szCs w:val="28"/>
          <w:shd w:val="clear" w:color="auto" w:fill="FFFFFF"/>
        </w:rPr>
      </w:pPr>
      <w:r w:rsidRPr="004D3299">
        <w:rPr>
          <w:sz w:val="28"/>
          <w:szCs w:val="28"/>
        </w:rPr>
        <w:t>- власникам об’єктів нерухомого майна</w:t>
      </w:r>
      <w:r w:rsidRPr="004D3299">
        <w:rPr>
          <w:bCs/>
          <w:sz w:val="28"/>
          <w:szCs w:val="28"/>
        </w:rPr>
        <w:t xml:space="preserve"> </w:t>
      </w:r>
      <w:r w:rsidRPr="004D3299">
        <w:rPr>
          <w:color w:val="000000"/>
          <w:sz w:val="28"/>
          <w:szCs w:val="28"/>
          <w:shd w:val="clear" w:color="auto" w:fill="FFFFFF"/>
        </w:rPr>
        <w:t xml:space="preserve"> встановити  відповідні аншлаги на фасадах будівель із назвою вулиці та номером;</w:t>
      </w:r>
    </w:p>
    <w:p w:rsidR="003976C6" w:rsidRPr="004D3299" w:rsidRDefault="003976C6" w:rsidP="00F351EC">
      <w:pPr>
        <w:pStyle w:val="BodyText2"/>
        <w:spacing w:after="0" w:line="240" w:lineRule="auto"/>
        <w:ind w:firstLine="992"/>
        <w:jc w:val="both"/>
        <w:rPr>
          <w:sz w:val="28"/>
          <w:szCs w:val="28"/>
        </w:rPr>
      </w:pPr>
      <w:r w:rsidRPr="004D3299">
        <w:rPr>
          <w:bCs/>
          <w:sz w:val="28"/>
          <w:szCs w:val="28"/>
        </w:rPr>
        <w:t xml:space="preserve"> </w:t>
      </w:r>
      <w:r>
        <w:rPr>
          <w:bCs/>
          <w:sz w:val="28"/>
          <w:szCs w:val="28"/>
        </w:rPr>
        <w:t>5</w:t>
      </w:r>
      <w:r w:rsidRPr="004D3299">
        <w:rPr>
          <w:sz w:val="28"/>
          <w:szCs w:val="28"/>
        </w:rPr>
        <w:t xml:space="preserve">. Контроль за виконанням цього рішення покласти на заступника міського голови з питань діяльності виконавчих органів ради згідно з розподілом обов’язків. </w:t>
      </w:r>
    </w:p>
    <w:p w:rsidR="003976C6" w:rsidRPr="004D3299" w:rsidRDefault="003976C6" w:rsidP="0044458C">
      <w:pPr>
        <w:ind w:firstLine="993"/>
        <w:jc w:val="both"/>
        <w:rPr>
          <w:sz w:val="28"/>
          <w:szCs w:val="28"/>
        </w:rPr>
      </w:pPr>
      <w:r w:rsidRPr="004D3299">
        <w:rPr>
          <w:sz w:val="28"/>
          <w:szCs w:val="28"/>
        </w:rPr>
        <w:t xml:space="preserve"> </w:t>
      </w:r>
    </w:p>
    <w:p w:rsidR="003976C6" w:rsidRDefault="003976C6" w:rsidP="0044458C">
      <w:pPr>
        <w:ind w:firstLine="993"/>
        <w:jc w:val="both"/>
      </w:pPr>
    </w:p>
    <w:p w:rsidR="003976C6" w:rsidRPr="004D3299" w:rsidRDefault="003976C6" w:rsidP="0044458C">
      <w:pPr>
        <w:ind w:firstLine="993"/>
        <w:jc w:val="both"/>
        <w:rPr>
          <w:sz w:val="28"/>
          <w:szCs w:val="28"/>
        </w:rPr>
      </w:pPr>
    </w:p>
    <w:p w:rsidR="003976C6" w:rsidRPr="004D3299" w:rsidRDefault="003976C6" w:rsidP="0044458C">
      <w:pPr>
        <w:ind w:firstLine="993"/>
        <w:jc w:val="both"/>
        <w:rPr>
          <w:sz w:val="28"/>
          <w:szCs w:val="28"/>
        </w:rPr>
      </w:pPr>
    </w:p>
    <w:p w:rsidR="003976C6" w:rsidRPr="004D3299" w:rsidRDefault="003976C6" w:rsidP="004D3299">
      <w:pPr>
        <w:ind w:firstLine="1276"/>
        <w:rPr>
          <w:b/>
          <w:color w:val="000000"/>
          <w:spacing w:val="-2"/>
          <w:sz w:val="28"/>
          <w:szCs w:val="28"/>
        </w:rPr>
      </w:pPr>
      <w:r w:rsidRPr="004D3299">
        <w:rPr>
          <w:b/>
          <w:color w:val="000000"/>
          <w:spacing w:val="-2"/>
          <w:sz w:val="28"/>
          <w:szCs w:val="28"/>
        </w:rPr>
        <w:t>Міський голова                                                           С.Б. Редчик</w:t>
      </w:r>
    </w:p>
    <w:p w:rsidR="003976C6" w:rsidRPr="004D3299" w:rsidRDefault="003976C6" w:rsidP="007E6E56">
      <w:pPr>
        <w:tabs>
          <w:tab w:val="left" w:pos="1024"/>
        </w:tabs>
        <w:rPr>
          <w:b/>
          <w:i/>
          <w:sz w:val="28"/>
          <w:szCs w:val="28"/>
        </w:rPr>
      </w:pPr>
      <w:r w:rsidRPr="004D3299">
        <w:rPr>
          <w:b/>
          <w:i/>
          <w:sz w:val="28"/>
          <w:szCs w:val="28"/>
        </w:rPr>
        <w:t xml:space="preserve">    </w:t>
      </w:r>
    </w:p>
    <w:p w:rsidR="003976C6" w:rsidRPr="004D3299" w:rsidRDefault="003976C6" w:rsidP="007E6E56">
      <w:pPr>
        <w:tabs>
          <w:tab w:val="left" w:pos="1024"/>
        </w:tabs>
        <w:rPr>
          <w:b/>
          <w:i/>
          <w:sz w:val="28"/>
          <w:szCs w:val="28"/>
        </w:rPr>
      </w:pPr>
      <w:r w:rsidRPr="004D3299">
        <w:rPr>
          <w:b/>
          <w:i/>
          <w:sz w:val="28"/>
          <w:szCs w:val="28"/>
        </w:rPr>
        <w:t xml:space="preserve"> </w:t>
      </w: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Default="003976C6" w:rsidP="007E6E56">
      <w:pPr>
        <w:tabs>
          <w:tab w:val="left" w:pos="1024"/>
        </w:tabs>
        <w:rPr>
          <w:b/>
          <w:i/>
        </w:rPr>
      </w:pPr>
    </w:p>
    <w:p w:rsidR="003976C6" w:rsidRPr="007F7C94" w:rsidRDefault="003976C6" w:rsidP="007F7C94">
      <w:pPr>
        <w:tabs>
          <w:tab w:val="left" w:pos="1024"/>
        </w:tabs>
        <w:rPr>
          <w:b/>
          <w:i/>
        </w:rPr>
      </w:pPr>
      <w:r>
        <w:rPr>
          <w:b/>
          <w:i/>
        </w:rPr>
        <w:t xml:space="preserve"> </w:t>
      </w:r>
    </w:p>
    <w:sectPr w:rsidR="003976C6" w:rsidRPr="007F7C94" w:rsidSect="004F68AB">
      <w:pgSz w:w="11906" w:h="16838"/>
      <w:pgMar w:top="426"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7F9F"/>
    <w:multiLevelType w:val="hybridMultilevel"/>
    <w:tmpl w:val="B0D2F162"/>
    <w:lvl w:ilvl="0" w:tplc="0A6E651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960AB0"/>
    <w:multiLevelType w:val="hybridMultilevel"/>
    <w:tmpl w:val="12E8B18E"/>
    <w:lvl w:ilvl="0" w:tplc="2870CF3E">
      <w:start w:val="1"/>
      <w:numFmt w:val="decimal"/>
      <w:lvlText w:val="%1."/>
      <w:lvlJc w:val="left"/>
      <w:pPr>
        <w:ind w:left="2238" w:hanging="1245"/>
      </w:pPr>
      <w:rPr>
        <w:rFonts w:cs="Times New Roman" w:hint="default"/>
        <w:b/>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2">
    <w:nsid w:val="107F12BC"/>
    <w:multiLevelType w:val="hybridMultilevel"/>
    <w:tmpl w:val="32F44CAC"/>
    <w:lvl w:ilvl="0" w:tplc="74DA517A">
      <w:start w:val="1"/>
      <w:numFmt w:val="decimal"/>
      <w:lvlText w:val="%1."/>
      <w:lvlJc w:val="left"/>
      <w:pPr>
        <w:ind w:left="1040" w:hanging="360"/>
      </w:pPr>
      <w:rPr>
        <w:rFonts w:cs="Times New Roman" w:hint="default"/>
        <w:sz w:val="24"/>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3">
    <w:nsid w:val="1FC5035A"/>
    <w:multiLevelType w:val="hybridMultilevel"/>
    <w:tmpl w:val="6548D880"/>
    <w:lvl w:ilvl="0" w:tplc="59B8660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
    <w:nsid w:val="28DA78DB"/>
    <w:multiLevelType w:val="multilevel"/>
    <w:tmpl w:val="95D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D55B4"/>
    <w:multiLevelType w:val="hybridMultilevel"/>
    <w:tmpl w:val="2D600ADE"/>
    <w:lvl w:ilvl="0" w:tplc="98183E1C">
      <w:start w:val="1"/>
      <w:numFmt w:val="decimal"/>
      <w:lvlText w:val="%1."/>
      <w:lvlJc w:val="left"/>
      <w:pPr>
        <w:ind w:left="1040" w:hanging="360"/>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6">
    <w:nsid w:val="34113AE7"/>
    <w:multiLevelType w:val="hybridMultilevel"/>
    <w:tmpl w:val="9A7C13AC"/>
    <w:lvl w:ilvl="0" w:tplc="338C0CC8">
      <w:start w:val="1"/>
      <w:numFmt w:val="decimal"/>
      <w:lvlText w:val="%1."/>
      <w:lvlJc w:val="left"/>
      <w:pPr>
        <w:ind w:left="2445" w:hanging="1365"/>
      </w:pPr>
      <w:rPr>
        <w:rFonts w:cs="Times New Roman" w:hint="default"/>
        <w:b/>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7">
    <w:nsid w:val="3FB9665E"/>
    <w:multiLevelType w:val="hybridMultilevel"/>
    <w:tmpl w:val="AE86C2BE"/>
    <w:lvl w:ilvl="0" w:tplc="A240D8A4">
      <w:start w:val="1"/>
      <w:numFmt w:val="decimal"/>
      <w:lvlText w:val="%1."/>
      <w:lvlJc w:val="left"/>
      <w:pPr>
        <w:ind w:left="2445" w:hanging="1365"/>
      </w:pPr>
      <w:rPr>
        <w:rFonts w:cs="Times New Roman" w:hint="default"/>
        <w:b/>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8">
    <w:nsid w:val="4FB5085F"/>
    <w:multiLevelType w:val="hybridMultilevel"/>
    <w:tmpl w:val="6D2CCFB0"/>
    <w:lvl w:ilvl="0" w:tplc="E6CA7EA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6FDC2A7B"/>
    <w:multiLevelType w:val="hybridMultilevel"/>
    <w:tmpl w:val="EAAEA03E"/>
    <w:lvl w:ilvl="0" w:tplc="6AFEF07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4"/>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3CD"/>
    <w:rsid w:val="0000135B"/>
    <w:rsid w:val="00011C84"/>
    <w:rsid w:val="000204CB"/>
    <w:rsid w:val="0002571C"/>
    <w:rsid w:val="00030201"/>
    <w:rsid w:val="0007153C"/>
    <w:rsid w:val="00083091"/>
    <w:rsid w:val="000A5698"/>
    <w:rsid w:val="000C393D"/>
    <w:rsid w:val="000C3C28"/>
    <w:rsid w:val="000E1580"/>
    <w:rsid w:val="001009B4"/>
    <w:rsid w:val="001073CD"/>
    <w:rsid w:val="00107AF2"/>
    <w:rsid w:val="00121E8E"/>
    <w:rsid w:val="0012223C"/>
    <w:rsid w:val="00131110"/>
    <w:rsid w:val="00140E79"/>
    <w:rsid w:val="00163FD0"/>
    <w:rsid w:val="00165DAE"/>
    <w:rsid w:val="00166137"/>
    <w:rsid w:val="001765FF"/>
    <w:rsid w:val="00182690"/>
    <w:rsid w:val="001A04A0"/>
    <w:rsid w:val="001A7153"/>
    <w:rsid w:val="001B1AD6"/>
    <w:rsid w:val="001B5216"/>
    <w:rsid w:val="001B6E64"/>
    <w:rsid w:val="001B7E84"/>
    <w:rsid w:val="001C1602"/>
    <w:rsid w:val="001C7FB1"/>
    <w:rsid w:val="001D64EA"/>
    <w:rsid w:val="0020118C"/>
    <w:rsid w:val="00202D2D"/>
    <w:rsid w:val="00205E81"/>
    <w:rsid w:val="00210AFE"/>
    <w:rsid w:val="00214E8F"/>
    <w:rsid w:val="00215D32"/>
    <w:rsid w:val="00216FE3"/>
    <w:rsid w:val="00243C34"/>
    <w:rsid w:val="00245B9C"/>
    <w:rsid w:val="00253F2B"/>
    <w:rsid w:val="002545F0"/>
    <w:rsid w:val="00260EC2"/>
    <w:rsid w:val="00272EB5"/>
    <w:rsid w:val="002762DA"/>
    <w:rsid w:val="00276ADA"/>
    <w:rsid w:val="002A7D19"/>
    <w:rsid w:val="002B56D6"/>
    <w:rsid w:val="002C01EA"/>
    <w:rsid w:val="002C07A4"/>
    <w:rsid w:val="002D09EA"/>
    <w:rsid w:val="002E3919"/>
    <w:rsid w:val="002E40F0"/>
    <w:rsid w:val="002E6BDB"/>
    <w:rsid w:val="00300062"/>
    <w:rsid w:val="00310C36"/>
    <w:rsid w:val="00324E15"/>
    <w:rsid w:val="003270C2"/>
    <w:rsid w:val="00333F77"/>
    <w:rsid w:val="00344C33"/>
    <w:rsid w:val="0034717F"/>
    <w:rsid w:val="0035050B"/>
    <w:rsid w:val="003515F4"/>
    <w:rsid w:val="00381C08"/>
    <w:rsid w:val="00383D6A"/>
    <w:rsid w:val="003976C6"/>
    <w:rsid w:val="003A43BE"/>
    <w:rsid w:val="003A6AFD"/>
    <w:rsid w:val="003B6484"/>
    <w:rsid w:val="003B68D9"/>
    <w:rsid w:val="003D470D"/>
    <w:rsid w:val="003E180B"/>
    <w:rsid w:val="003E46A7"/>
    <w:rsid w:val="003F3BE8"/>
    <w:rsid w:val="003F60B6"/>
    <w:rsid w:val="004004D4"/>
    <w:rsid w:val="0040453E"/>
    <w:rsid w:val="0040465E"/>
    <w:rsid w:val="00420E0C"/>
    <w:rsid w:val="00421CA1"/>
    <w:rsid w:val="004328D3"/>
    <w:rsid w:val="00437D89"/>
    <w:rsid w:val="00442265"/>
    <w:rsid w:val="00442D8B"/>
    <w:rsid w:val="0044458C"/>
    <w:rsid w:val="00454951"/>
    <w:rsid w:val="004605E5"/>
    <w:rsid w:val="0046423C"/>
    <w:rsid w:val="00467C8B"/>
    <w:rsid w:val="004B207F"/>
    <w:rsid w:val="004B311E"/>
    <w:rsid w:val="004B7F3F"/>
    <w:rsid w:val="004C4D73"/>
    <w:rsid w:val="004C62F3"/>
    <w:rsid w:val="004D3299"/>
    <w:rsid w:val="004D4B4D"/>
    <w:rsid w:val="004D4F8F"/>
    <w:rsid w:val="004E7EF9"/>
    <w:rsid w:val="004F68AB"/>
    <w:rsid w:val="00502462"/>
    <w:rsid w:val="005072DA"/>
    <w:rsid w:val="00517A0B"/>
    <w:rsid w:val="00522B0A"/>
    <w:rsid w:val="005246F2"/>
    <w:rsid w:val="005268C1"/>
    <w:rsid w:val="00526918"/>
    <w:rsid w:val="00526B4A"/>
    <w:rsid w:val="0053320A"/>
    <w:rsid w:val="00536D8B"/>
    <w:rsid w:val="00537955"/>
    <w:rsid w:val="00542A5A"/>
    <w:rsid w:val="00545A6D"/>
    <w:rsid w:val="00567482"/>
    <w:rsid w:val="00580111"/>
    <w:rsid w:val="005819A4"/>
    <w:rsid w:val="00584CCB"/>
    <w:rsid w:val="00586217"/>
    <w:rsid w:val="00591385"/>
    <w:rsid w:val="005928A4"/>
    <w:rsid w:val="00597E17"/>
    <w:rsid w:val="005C3DCE"/>
    <w:rsid w:val="005D1AE7"/>
    <w:rsid w:val="005D3C76"/>
    <w:rsid w:val="005D4D24"/>
    <w:rsid w:val="005E1AB8"/>
    <w:rsid w:val="005F5EAD"/>
    <w:rsid w:val="00612F61"/>
    <w:rsid w:val="00647C25"/>
    <w:rsid w:val="0066490D"/>
    <w:rsid w:val="00666837"/>
    <w:rsid w:val="006725A0"/>
    <w:rsid w:val="006779D2"/>
    <w:rsid w:val="00682F88"/>
    <w:rsid w:val="00686F1C"/>
    <w:rsid w:val="00687794"/>
    <w:rsid w:val="006957D3"/>
    <w:rsid w:val="006A5688"/>
    <w:rsid w:val="006C5C0C"/>
    <w:rsid w:val="006E57F3"/>
    <w:rsid w:val="0071241F"/>
    <w:rsid w:val="007332C5"/>
    <w:rsid w:val="00744BA8"/>
    <w:rsid w:val="007570A1"/>
    <w:rsid w:val="00762DB6"/>
    <w:rsid w:val="00770EEE"/>
    <w:rsid w:val="007711DA"/>
    <w:rsid w:val="0077694A"/>
    <w:rsid w:val="00795330"/>
    <w:rsid w:val="007A6E90"/>
    <w:rsid w:val="007B7A22"/>
    <w:rsid w:val="007C500B"/>
    <w:rsid w:val="007C78F0"/>
    <w:rsid w:val="007E1068"/>
    <w:rsid w:val="007E55CA"/>
    <w:rsid w:val="007E6E56"/>
    <w:rsid w:val="007E7FF5"/>
    <w:rsid w:val="007F57BB"/>
    <w:rsid w:val="007F6521"/>
    <w:rsid w:val="007F7C94"/>
    <w:rsid w:val="00803889"/>
    <w:rsid w:val="008074DB"/>
    <w:rsid w:val="008102E4"/>
    <w:rsid w:val="00811D3F"/>
    <w:rsid w:val="00815DA7"/>
    <w:rsid w:val="00835009"/>
    <w:rsid w:val="0084712C"/>
    <w:rsid w:val="00863278"/>
    <w:rsid w:val="00865B86"/>
    <w:rsid w:val="00866CBD"/>
    <w:rsid w:val="00867565"/>
    <w:rsid w:val="00872BBB"/>
    <w:rsid w:val="00873389"/>
    <w:rsid w:val="00882BBA"/>
    <w:rsid w:val="00885F40"/>
    <w:rsid w:val="008925B3"/>
    <w:rsid w:val="008B1810"/>
    <w:rsid w:val="008C5C1D"/>
    <w:rsid w:val="008D0A5B"/>
    <w:rsid w:val="008D1349"/>
    <w:rsid w:val="008D3962"/>
    <w:rsid w:val="008D70A2"/>
    <w:rsid w:val="008E1BFA"/>
    <w:rsid w:val="008E412D"/>
    <w:rsid w:val="008E5C99"/>
    <w:rsid w:val="008F008F"/>
    <w:rsid w:val="008F132A"/>
    <w:rsid w:val="008F33B0"/>
    <w:rsid w:val="009013AA"/>
    <w:rsid w:val="00913933"/>
    <w:rsid w:val="00914071"/>
    <w:rsid w:val="00917BF4"/>
    <w:rsid w:val="00933C24"/>
    <w:rsid w:val="00954DA8"/>
    <w:rsid w:val="00960361"/>
    <w:rsid w:val="00962BA4"/>
    <w:rsid w:val="00965D12"/>
    <w:rsid w:val="00977585"/>
    <w:rsid w:val="00983F02"/>
    <w:rsid w:val="00992ABC"/>
    <w:rsid w:val="00996575"/>
    <w:rsid w:val="009B6066"/>
    <w:rsid w:val="009C539D"/>
    <w:rsid w:val="009C6315"/>
    <w:rsid w:val="009E1789"/>
    <w:rsid w:val="009F2F6E"/>
    <w:rsid w:val="009F4DBD"/>
    <w:rsid w:val="00A136BF"/>
    <w:rsid w:val="00A17406"/>
    <w:rsid w:val="00A31A03"/>
    <w:rsid w:val="00A46947"/>
    <w:rsid w:val="00A476AC"/>
    <w:rsid w:val="00A51119"/>
    <w:rsid w:val="00A723C0"/>
    <w:rsid w:val="00A846D8"/>
    <w:rsid w:val="00A9066B"/>
    <w:rsid w:val="00AA4CD3"/>
    <w:rsid w:val="00AA643C"/>
    <w:rsid w:val="00AB7BA3"/>
    <w:rsid w:val="00AC2DBA"/>
    <w:rsid w:val="00AC3323"/>
    <w:rsid w:val="00AE0FBF"/>
    <w:rsid w:val="00B05984"/>
    <w:rsid w:val="00B06C72"/>
    <w:rsid w:val="00B11D54"/>
    <w:rsid w:val="00B1407B"/>
    <w:rsid w:val="00B169EF"/>
    <w:rsid w:val="00B239F3"/>
    <w:rsid w:val="00B24204"/>
    <w:rsid w:val="00B24ED9"/>
    <w:rsid w:val="00B25E71"/>
    <w:rsid w:val="00B26046"/>
    <w:rsid w:val="00B616E5"/>
    <w:rsid w:val="00B77484"/>
    <w:rsid w:val="00B81DAE"/>
    <w:rsid w:val="00B873E7"/>
    <w:rsid w:val="00B87DC7"/>
    <w:rsid w:val="00B93311"/>
    <w:rsid w:val="00BA4A5A"/>
    <w:rsid w:val="00BB0A6C"/>
    <w:rsid w:val="00BB6CF8"/>
    <w:rsid w:val="00BC3758"/>
    <w:rsid w:val="00BC6C36"/>
    <w:rsid w:val="00BD1028"/>
    <w:rsid w:val="00BD489F"/>
    <w:rsid w:val="00BF6E06"/>
    <w:rsid w:val="00C01410"/>
    <w:rsid w:val="00C078A6"/>
    <w:rsid w:val="00C1013B"/>
    <w:rsid w:val="00C128B6"/>
    <w:rsid w:val="00C22F82"/>
    <w:rsid w:val="00C322AE"/>
    <w:rsid w:val="00C32CAF"/>
    <w:rsid w:val="00C4660F"/>
    <w:rsid w:val="00C601C9"/>
    <w:rsid w:val="00C65401"/>
    <w:rsid w:val="00C71A7C"/>
    <w:rsid w:val="00C83EB0"/>
    <w:rsid w:val="00C85B4B"/>
    <w:rsid w:val="00CD16E7"/>
    <w:rsid w:val="00CD5810"/>
    <w:rsid w:val="00CE52BB"/>
    <w:rsid w:val="00CF3E77"/>
    <w:rsid w:val="00CF7199"/>
    <w:rsid w:val="00CF7B78"/>
    <w:rsid w:val="00D04B70"/>
    <w:rsid w:val="00D04DA5"/>
    <w:rsid w:val="00D0508B"/>
    <w:rsid w:val="00D12E80"/>
    <w:rsid w:val="00D31323"/>
    <w:rsid w:val="00D3237F"/>
    <w:rsid w:val="00D32388"/>
    <w:rsid w:val="00D324BE"/>
    <w:rsid w:val="00D36F2F"/>
    <w:rsid w:val="00D42E01"/>
    <w:rsid w:val="00D44ED0"/>
    <w:rsid w:val="00D47EC2"/>
    <w:rsid w:val="00D539D7"/>
    <w:rsid w:val="00D64E94"/>
    <w:rsid w:val="00D7509D"/>
    <w:rsid w:val="00D80046"/>
    <w:rsid w:val="00DA413B"/>
    <w:rsid w:val="00DA7E12"/>
    <w:rsid w:val="00DC0FE5"/>
    <w:rsid w:val="00DD7C86"/>
    <w:rsid w:val="00E00BD6"/>
    <w:rsid w:val="00E07D0B"/>
    <w:rsid w:val="00E22D36"/>
    <w:rsid w:val="00E25025"/>
    <w:rsid w:val="00E3117B"/>
    <w:rsid w:val="00E73AA9"/>
    <w:rsid w:val="00E90399"/>
    <w:rsid w:val="00EC6484"/>
    <w:rsid w:val="00EE241B"/>
    <w:rsid w:val="00EE66AE"/>
    <w:rsid w:val="00EF1BBB"/>
    <w:rsid w:val="00F022E1"/>
    <w:rsid w:val="00F053BB"/>
    <w:rsid w:val="00F14504"/>
    <w:rsid w:val="00F2185A"/>
    <w:rsid w:val="00F351EC"/>
    <w:rsid w:val="00F4723B"/>
    <w:rsid w:val="00F5207E"/>
    <w:rsid w:val="00F6302D"/>
    <w:rsid w:val="00F962FB"/>
    <w:rsid w:val="00FC6C97"/>
    <w:rsid w:val="00FD2B75"/>
    <w:rsid w:val="00FD422B"/>
    <w:rsid w:val="00FE1FAF"/>
    <w:rsid w:val="00FF56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06"/>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BF6E06"/>
    <w:pPr>
      <w:keepNext/>
      <w:tabs>
        <w:tab w:val="num" w:pos="0"/>
      </w:tabs>
      <w:suppressAutoHyphens/>
      <w:ind w:left="432" w:hanging="432"/>
      <w:jc w:val="center"/>
      <w:outlineLvl w:val="0"/>
    </w:pPr>
    <w:rPr>
      <w:sz w:val="32"/>
      <w:lang w:eastAsia="ar-SA"/>
    </w:rPr>
  </w:style>
  <w:style w:type="paragraph" w:styleId="Heading2">
    <w:name w:val="heading 2"/>
    <w:basedOn w:val="Normal"/>
    <w:next w:val="Normal"/>
    <w:link w:val="Heading2Char"/>
    <w:uiPriority w:val="99"/>
    <w:qFormat/>
    <w:rsid w:val="00BF6E06"/>
    <w:pPr>
      <w:keepNext/>
      <w:tabs>
        <w:tab w:val="num" w:pos="0"/>
      </w:tabs>
      <w:suppressAutoHyphens/>
      <w:ind w:left="576" w:hanging="576"/>
      <w:jc w:val="center"/>
      <w:outlineLvl w:val="1"/>
    </w:pPr>
    <w:rPr>
      <w:sz w:val="28"/>
      <w:lang w:eastAsia="ar-SA"/>
    </w:rPr>
  </w:style>
  <w:style w:type="paragraph" w:styleId="Heading3">
    <w:name w:val="heading 3"/>
    <w:basedOn w:val="Normal"/>
    <w:next w:val="Normal"/>
    <w:link w:val="Heading3Char"/>
    <w:uiPriority w:val="99"/>
    <w:qFormat/>
    <w:rsid w:val="00744BA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744BA8"/>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E06"/>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BF6E06"/>
    <w:rPr>
      <w:rFonts w:ascii="Times New Roman" w:hAnsi="Times New Roman" w:cs="Times New Roman"/>
      <w:sz w:val="24"/>
      <w:szCs w:val="24"/>
      <w:lang w:eastAsia="ar-SA" w:bidi="ar-SA"/>
    </w:rPr>
  </w:style>
  <w:style w:type="character" w:customStyle="1" w:styleId="Heading3Char">
    <w:name w:val="Heading 3 Char"/>
    <w:basedOn w:val="DefaultParagraphFont"/>
    <w:link w:val="Heading3"/>
    <w:uiPriority w:val="99"/>
    <w:semiHidden/>
    <w:locked/>
    <w:rsid w:val="00744BA8"/>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744BA8"/>
    <w:rPr>
      <w:rFonts w:ascii="Cambria" w:hAnsi="Cambria" w:cs="Times New Roman"/>
      <w:b/>
      <w:bCs/>
      <w:i/>
      <w:iCs/>
      <w:color w:val="4F81BD"/>
      <w:sz w:val="24"/>
      <w:szCs w:val="24"/>
      <w:lang w:eastAsia="ru-RU"/>
    </w:rPr>
  </w:style>
  <w:style w:type="paragraph" w:styleId="BodyText">
    <w:name w:val="Body Text"/>
    <w:basedOn w:val="Normal"/>
    <w:link w:val="BodyTextChar"/>
    <w:uiPriority w:val="99"/>
    <w:rsid w:val="00BF6E06"/>
    <w:pPr>
      <w:suppressAutoHyphens/>
      <w:jc w:val="both"/>
    </w:pPr>
    <w:rPr>
      <w:lang w:eastAsia="ar-SA"/>
    </w:rPr>
  </w:style>
  <w:style w:type="character" w:customStyle="1" w:styleId="BodyTextChar">
    <w:name w:val="Body Text Char"/>
    <w:basedOn w:val="DefaultParagraphFont"/>
    <w:link w:val="BodyText"/>
    <w:uiPriority w:val="99"/>
    <w:locked/>
    <w:rsid w:val="00BF6E06"/>
    <w:rPr>
      <w:rFonts w:ascii="Times New Roman" w:hAnsi="Times New Roman" w:cs="Times New Roman"/>
      <w:sz w:val="24"/>
      <w:szCs w:val="24"/>
      <w:lang w:eastAsia="ar-SA" w:bidi="ar-SA"/>
    </w:rPr>
  </w:style>
  <w:style w:type="paragraph" w:customStyle="1" w:styleId="a">
    <w:name w:val="Абзац списку"/>
    <w:basedOn w:val="Normal"/>
    <w:uiPriority w:val="99"/>
    <w:rsid w:val="00BF6E06"/>
    <w:pPr>
      <w:widowControl w:val="0"/>
      <w:autoSpaceDE w:val="0"/>
      <w:autoSpaceDN w:val="0"/>
      <w:adjustRightInd w:val="0"/>
      <w:ind w:left="720"/>
      <w:contextualSpacing/>
    </w:pPr>
    <w:rPr>
      <w:sz w:val="20"/>
      <w:szCs w:val="20"/>
      <w:lang w:val="ru-RU"/>
    </w:rPr>
  </w:style>
  <w:style w:type="paragraph" w:styleId="BalloonText">
    <w:name w:val="Balloon Text"/>
    <w:basedOn w:val="Normal"/>
    <w:link w:val="BalloonTextChar"/>
    <w:uiPriority w:val="99"/>
    <w:semiHidden/>
    <w:rsid w:val="00BF6E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E06"/>
    <w:rPr>
      <w:rFonts w:ascii="Tahoma" w:hAnsi="Tahoma" w:cs="Tahoma"/>
      <w:sz w:val="16"/>
      <w:szCs w:val="16"/>
      <w:lang w:eastAsia="ru-RU"/>
    </w:rPr>
  </w:style>
  <w:style w:type="paragraph" w:styleId="ListParagraph">
    <w:name w:val="List Paragraph"/>
    <w:basedOn w:val="Normal"/>
    <w:uiPriority w:val="99"/>
    <w:qFormat/>
    <w:rsid w:val="00965D12"/>
    <w:pPr>
      <w:ind w:left="720"/>
      <w:contextualSpacing/>
    </w:pPr>
  </w:style>
  <w:style w:type="character" w:customStyle="1" w:styleId="apple-converted-space">
    <w:name w:val="apple-converted-space"/>
    <w:basedOn w:val="DefaultParagraphFont"/>
    <w:uiPriority w:val="99"/>
    <w:rsid w:val="00AA643C"/>
    <w:rPr>
      <w:rFonts w:cs="Times New Roman"/>
    </w:rPr>
  </w:style>
  <w:style w:type="paragraph" w:styleId="BodyTextIndent">
    <w:name w:val="Body Text Indent"/>
    <w:basedOn w:val="Normal"/>
    <w:link w:val="BodyTextIndentChar"/>
    <w:uiPriority w:val="99"/>
    <w:semiHidden/>
    <w:rsid w:val="008E412D"/>
    <w:pPr>
      <w:spacing w:after="120"/>
      <w:ind w:left="283"/>
    </w:pPr>
  </w:style>
  <w:style w:type="character" w:customStyle="1" w:styleId="BodyTextIndentChar">
    <w:name w:val="Body Text Indent Char"/>
    <w:basedOn w:val="DefaultParagraphFont"/>
    <w:link w:val="BodyTextIndent"/>
    <w:uiPriority w:val="99"/>
    <w:semiHidden/>
    <w:locked/>
    <w:rsid w:val="008E412D"/>
    <w:rPr>
      <w:rFonts w:ascii="Times New Roman" w:hAnsi="Times New Roman" w:cs="Times New Roman"/>
      <w:sz w:val="24"/>
      <w:szCs w:val="24"/>
      <w:lang w:eastAsia="ru-RU"/>
    </w:rPr>
  </w:style>
  <w:style w:type="paragraph" w:styleId="NormalWeb">
    <w:name w:val="Normal (Web)"/>
    <w:basedOn w:val="Normal"/>
    <w:uiPriority w:val="99"/>
    <w:rsid w:val="00526B4A"/>
    <w:pPr>
      <w:spacing w:before="100" w:beforeAutospacing="1" w:after="100" w:afterAutospacing="1"/>
    </w:pPr>
    <w:rPr>
      <w:lang w:eastAsia="uk-UA"/>
    </w:rPr>
  </w:style>
  <w:style w:type="character" w:styleId="Hyperlink">
    <w:name w:val="Hyperlink"/>
    <w:basedOn w:val="DefaultParagraphFont"/>
    <w:uiPriority w:val="99"/>
    <w:rsid w:val="00744BA8"/>
    <w:rPr>
      <w:rFonts w:cs="Times New Roman"/>
      <w:color w:val="0000FF"/>
      <w:u w:val="single"/>
    </w:rPr>
  </w:style>
  <w:style w:type="paragraph" w:styleId="HTMLPreformatted">
    <w:name w:val="HTML Preformatted"/>
    <w:basedOn w:val="Normal"/>
    <w:link w:val="HTMLPreformattedChar"/>
    <w:uiPriority w:val="99"/>
    <w:rsid w:val="0074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744BA8"/>
    <w:rPr>
      <w:rFonts w:ascii="Courier New" w:hAnsi="Courier New" w:cs="Courier New"/>
      <w:sz w:val="20"/>
      <w:szCs w:val="20"/>
      <w:lang w:eastAsia="uk-UA"/>
    </w:rPr>
  </w:style>
  <w:style w:type="character" w:styleId="Strong">
    <w:name w:val="Strong"/>
    <w:basedOn w:val="DefaultParagraphFont"/>
    <w:uiPriority w:val="99"/>
    <w:qFormat/>
    <w:rsid w:val="00744BA8"/>
    <w:rPr>
      <w:rFonts w:cs="Times New Roman"/>
      <w:b/>
      <w:bCs/>
    </w:rPr>
  </w:style>
  <w:style w:type="table" w:styleId="TableGrid">
    <w:name w:val="Table Grid"/>
    <w:basedOn w:val="TableNormal"/>
    <w:uiPriority w:val="99"/>
    <w:rsid w:val="008F0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02462"/>
    <w:pPr>
      <w:spacing w:after="120" w:line="480" w:lineRule="auto"/>
    </w:pPr>
  </w:style>
  <w:style w:type="character" w:customStyle="1" w:styleId="BodyText2Char">
    <w:name w:val="Body Text 2 Char"/>
    <w:basedOn w:val="DefaultParagraphFont"/>
    <w:link w:val="BodyText2"/>
    <w:uiPriority w:val="99"/>
    <w:locked/>
    <w:rsid w:val="0050246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9540850">
      <w:marLeft w:val="0"/>
      <w:marRight w:val="0"/>
      <w:marTop w:val="0"/>
      <w:marBottom w:val="0"/>
      <w:divBdr>
        <w:top w:val="none" w:sz="0" w:space="0" w:color="auto"/>
        <w:left w:val="none" w:sz="0" w:space="0" w:color="auto"/>
        <w:bottom w:val="none" w:sz="0" w:space="0" w:color="auto"/>
        <w:right w:val="none" w:sz="0" w:space="0" w:color="auto"/>
      </w:divBdr>
    </w:div>
    <w:div w:id="909540852">
      <w:marLeft w:val="0"/>
      <w:marRight w:val="0"/>
      <w:marTop w:val="0"/>
      <w:marBottom w:val="0"/>
      <w:divBdr>
        <w:top w:val="none" w:sz="0" w:space="0" w:color="auto"/>
        <w:left w:val="none" w:sz="0" w:space="0" w:color="auto"/>
        <w:bottom w:val="none" w:sz="0" w:space="0" w:color="auto"/>
        <w:right w:val="none" w:sz="0" w:space="0" w:color="auto"/>
      </w:divBdr>
    </w:div>
    <w:div w:id="909540853">
      <w:marLeft w:val="0"/>
      <w:marRight w:val="0"/>
      <w:marTop w:val="0"/>
      <w:marBottom w:val="0"/>
      <w:divBdr>
        <w:top w:val="none" w:sz="0" w:space="0" w:color="auto"/>
        <w:left w:val="none" w:sz="0" w:space="0" w:color="auto"/>
        <w:bottom w:val="none" w:sz="0" w:space="0" w:color="auto"/>
        <w:right w:val="none" w:sz="0" w:space="0" w:color="auto"/>
      </w:divBdr>
    </w:div>
    <w:div w:id="909540854">
      <w:marLeft w:val="0"/>
      <w:marRight w:val="0"/>
      <w:marTop w:val="0"/>
      <w:marBottom w:val="0"/>
      <w:divBdr>
        <w:top w:val="none" w:sz="0" w:space="0" w:color="auto"/>
        <w:left w:val="none" w:sz="0" w:space="0" w:color="auto"/>
        <w:bottom w:val="none" w:sz="0" w:space="0" w:color="auto"/>
        <w:right w:val="none" w:sz="0" w:space="0" w:color="auto"/>
      </w:divBdr>
      <w:divsChild>
        <w:div w:id="909540849">
          <w:marLeft w:val="0"/>
          <w:marRight w:val="0"/>
          <w:marTop w:val="0"/>
          <w:marBottom w:val="0"/>
          <w:divBdr>
            <w:top w:val="none" w:sz="0" w:space="0" w:color="auto"/>
            <w:left w:val="none" w:sz="0" w:space="0" w:color="auto"/>
            <w:bottom w:val="none" w:sz="0" w:space="0" w:color="auto"/>
            <w:right w:val="none" w:sz="0" w:space="0" w:color="auto"/>
          </w:divBdr>
        </w:div>
        <w:div w:id="909540851">
          <w:marLeft w:val="0"/>
          <w:marRight w:val="0"/>
          <w:marTop w:val="0"/>
          <w:marBottom w:val="0"/>
          <w:divBdr>
            <w:top w:val="none" w:sz="0" w:space="0" w:color="auto"/>
            <w:left w:val="none" w:sz="0" w:space="0" w:color="auto"/>
            <w:bottom w:val="none" w:sz="0" w:space="0" w:color="auto"/>
            <w:right w:val="none" w:sz="0" w:space="0" w:color="auto"/>
          </w:divBdr>
        </w:div>
        <w:div w:id="909540860">
          <w:marLeft w:val="0"/>
          <w:marRight w:val="0"/>
          <w:marTop w:val="0"/>
          <w:marBottom w:val="0"/>
          <w:divBdr>
            <w:top w:val="none" w:sz="0" w:space="0" w:color="auto"/>
            <w:left w:val="none" w:sz="0" w:space="0" w:color="auto"/>
            <w:bottom w:val="none" w:sz="0" w:space="0" w:color="auto"/>
            <w:right w:val="none" w:sz="0" w:space="0" w:color="auto"/>
          </w:divBdr>
        </w:div>
      </w:divsChild>
    </w:div>
    <w:div w:id="909540855">
      <w:marLeft w:val="0"/>
      <w:marRight w:val="0"/>
      <w:marTop w:val="0"/>
      <w:marBottom w:val="0"/>
      <w:divBdr>
        <w:top w:val="none" w:sz="0" w:space="0" w:color="auto"/>
        <w:left w:val="none" w:sz="0" w:space="0" w:color="auto"/>
        <w:bottom w:val="none" w:sz="0" w:space="0" w:color="auto"/>
        <w:right w:val="none" w:sz="0" w:space="0" w:color="auto"/>
      </w:divBdr>
    </w:div>
    <w:div w:id="909540856">
      <w:marLeft w:val="0"/>
      <w:marRight w:val="0"/>
      <w:marTop w:val="0"/>
      <w:marBottom w:val="0"/>
      <w:divBdr>
        <w:top w:val="none" w:sz="0" w:space="0" w:color="auto"/>
        <w:left w:val="none" w:sz="0" w:space="0" w:color="auto"/>
        <w:bottom w:val="none" w:sz="0" w:space="0" w:color="auto"/>
        <w:right w:val="none" w:sz="0" w:space="0" w:color="auto"/>
      </w:divBdr>
    </w:div>
    <w:div w:id="909540857">
      <w:marLeft w:val="0"/>
      <w:marRight w:val="0"/>
      <w:marTop w:val="0"/>
      <w:marBottom w:val="0"/>
      <w:divBdr>
        <w:top w:val="none" w:sz="0" w:space="0" w:color="auto"/>
        <w:left w:val="none" w:sz="0" w:space="0" w:color="auto"/>
        <w:bottom w:val="none" w:sz="0" w:space="0" w:color="auto"/>
        <w:right w:val="none" w:sz="0" w:space="0" w:color="auto"/>
      </w:divBdr>
    </w:div>
    <w:div w:id="909540858">
      <w:marLeft w:val="0"/>
      <w:marRight w:val="0"/>
      <w:marTop w:val="0"/>
      <w:marBottom w:val="0"/>
      <w:divBdr>
        <w:top w:val="none" w:sz="0" w:space="0" w:color="auto"/>
        <w:left w:val="none" w:sz="0" w:space="0" w:color="auto"/>
        <w:bottom w:val="none" w:sz="0" w:space="0" w:color="auto"/>
        <w:right w:val="none" w:sz="0" w:space="0" w:color="auto"/>
      </w:divBdr>
    </w:div>
    <w:div w:id="909540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2</Pages>
  <Words>549</Words>
  <Characters>3130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11</cp:revision>
  <cp:lastPrinted>2018-02-12T09:53:00Z</cp:lastPrinted>
  <dcterms:created xsi:type="dcterms:W3CDTF">2017-10-05T05:49:00Z</dcterms:created>
  <dcterms:modified xsi:type="dcterms:W3CDTF">2018-03-22T12:39:00Z</dcterms:modified>
</cp:coreProperties>
</file>