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3" w:rsidRDefault="00CA5D63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7346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C4344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CA5D63" w:rsidRDefault="00CA5D6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A5D63" w:rsidRDefault="00CA5D6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CA5D63" w:rsidRDefault="00CA5D6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CA5D63" w:rsidRDefault="00CA5D6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A5D63" w:rsidRDefault="00CA5D6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CA5D63" w:rsidRPr="009E25B8" w:rsidRDefault="00CA5D63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28 лютого </w:t>
      </w:r>
      <w:r w:rsidRPr="009E25B8">
        <w:rPr>
          <w:sz w:val="28"/>
          <w:szCs w:val="28"/>
          <w:lang w:val="uk-UA"/>
        </w:rPr>
        <w:t xml:space="preserve">2018 року                                </w:t>
      </w:r>
      <w:r>
        <w:rPr>
          <w:sz w:val="28"/>
          <w:szCs w:val="28"/>
          <w:lang w:val="uk-UA"/>
        </w:rPr>
        <w:t xml:space="preserve">                        №78</w:t>
      </w:r>
    </w:p>
    <w:p w:rsidR="00CA5D63" w:rsidRPr="009E25B8" w:rsidRDefault="00CA5D63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 нерухомого майна</w:t>
      </w:r>
    </w:p>
    <w:p w:rsidR="00CA5D63" w:rsidRPr="009E25B8" w:rsidRDefault="00CA5D63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з балансу ЗОШ І-ІІІ ст. №4  на баланс</w:t>
      </w:r>
    </w:p>
    <w:p w:rsidR="00CA5D63" w:rsidRPr="009E25B8" w:rsidRDefault="00CA5D63" w:rsidP="00285C6E">
      <w:pPr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Центру дитячої та юнацької творчості</w:t>
      </w:r>
    </w:p>
    <w:p w:rsidR="00CA5D63" w:rsidRPr="009E25B8" w:rsidRDefault="00CA5D63" w:rsidP="00285C6E">
      <w:pPr>
        <w:rPr>
          <w:b/>
          <w:bCs/>
          <w:sz w:val="28"/>
          <w:szCs w:val="28"/>
          <w:lang w:val="uk-UA"/>
        </w:rPr>
      </w:pPr>
    </w:p>
    <w:p w:rsidR="00CA5D63" w:rsidRPr="009E25B8" w:rsidRDefault="00CA5D63" w:rsidP="00285C6E">
      <w:pPr>
        <w:rPr>
          <w:b/>
          <w:bCs/>
          <w:sz w:val="28"/>
          <w:szCs w:val="28"/>
          <w:lang w:val="uk-UA"/>
        </w:rPr>
      </w:pPr>
    </w:p>
    <w:p w:rsidR="00CA5D63" w:rsidRPr="009E25B8" w:rsidRDefault="00CA5D63" w:rsidP="00B544F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Розглянувши звернення управління освіти міської ради від 10.01.2018р. №01-15/41 щодо передачі комунального нерухомого майна з балансу ЗОШ І-ІІІ ступенів №4, що знаходиться за адресою: вул. Кутузова,3, м. Хмільник, на баланс Центру дитячої та юнацької творчості,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 керуючись ст.29 Закону України «Про місцеве самоврядування в Україні»,  виконком Хмільницької міської ради</w:t>
      </w:r>
    </w:p>
    <w:p w:rsidR="00CA5D63" w:rsidRPr="009E25B8" w:rsidRDefault="00CA5D63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CA5D63" w:rsidRPr="009E25B8" w:rsidRDefault="00CA5D63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:rsidR="00CA5D63" w:rsidRPr="009E25B8" w:rsidRDefault="00CA5D63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Погодити управлінню освіти міської ради безоплатну передачу з </w:t>
      </w:r>
      <w:r w:rsidRPr="009E25B8">
        <w:rPr>
          <w:bCs/>
          <w:sz w:val="28"/>
          <w:szCs w:val="28"/>
          <w:lang w:val="uk-UA"/>
        </w:rPr>
        <w:t xml:space="preserve"> балансу ЗОШ І-ІІІ ступенів №4  на баланс Ц</w:t>
      </w:r>
      <w:r w:rsidRPr="009E25B8">
        <w:rPr>
          <w:sz w:val="28"/>
          <w:szCs w:val="28"/>
          <w:lang w:val="uk-UA"/>
        </w:rPr>
        <w:t>ентру дитячої та юнацької творчості наступне комунальне майно: будівлю старої школи по вул. Кутузова,3,  первісна балансова вартість якої складає 281565,00 грн. (двісті вісімдесят одна тисяча п’ятсот шістдесят п’ять гривень), знос – 281565,00 грн.,  рік введення в експлуатацію – 1959, інвентарний номер – 10310002.</w:t>
      </w:r>
    </w:p>
    <w:p w:rsidR="00CA5D63" w:rsidRPr="009E25B8" w:rsidRDefault="00CA5D63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2. Передачу комунального майна, зазначеного у п.1 цього рішення,  здійснити відповідно до вимог чинного законодавства та оформити відповідним актом приймання-передачі.</w:t>
      </w:r>
    </w:p>
    <w:p w:rsidR="00CA5D63" w:rsidRPr="009E25B8" w:rsidRDefault="00CA5D63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Управлінню освіти міської ради (Коведа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CA5D63" w:rsidRPr="009E25B8" w:rsidRDefault="00CA5D63" w:rsidP="009E25B8">
      <w:pPr>
        <w:pStyle w:val="BodyTextIndent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4. Контроль за виконанням цього рішення покласти на заступників міського голови з питань діяльності виконавчих органів міської ради Загіку В.М. та Сташка А.В. </w:t>
      </w:r>
    </w:p>
    <w:p w:rsidR="00CA5D63" w:rsidRPr="009E25B8" w:rsidRDefault="00CA5D63" w:rsidP="009E25B8">
      <w:pPr>
        <w:jc w:val="both"/>
        <w:rPr>
          <w:sz w:val="28"/>
          <w:szCs w:val="28"/>
          <w:lang w:val="uk-UA"/>
        </w:rPr>
      </w:pPr>
    </w:p>
    <w:p w:rsidR="00CA5D63" w:rsidRDefault="00CA5D63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CA5D63" w:rsidRPr="009E25B8" w:rsidRDefault="00CA5D63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Міський голова                                                            С.Б. Редчик</w:t>
      </w:r>
    </w:p>
    <w:p w:rsidR="00CA5D63" w:rsidRPr="009E25B8" w:rsidRDefault="00CA5D63">
      <w:pPr>
        <w:rPr>
          <w:sz w:val="28"/>
          <w:szCs w:val="28"/>
        </w:rPr>
      </w:pPr>
    </w:p>
    <w:sectPr w:rsidR="00CA5D63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1070F1"/>
    <w:rsid w:val="00285C6E"/>
    <w:rsid w:val="00297702"/>
    <w:rsid w:val="003A5992"/>
    <w:rsid w:val="00505525"/>
    <w:rsid w:val="0065070B"/>
    <w:rsid w:val="00674520"/>
    <w:rsid w:val="00686CED"/>
    <w:rsid w:val="006B3CE9"/>
    <w:rsid w:val="006D2960"/>
    <w:rsid w:val="006D515E"/>
    <w:rsid w:val="007346B9"/>
    <w:rsid w:val="00825B8F"/>
    <w:rsid w:val="00894C2B"/>
    <w:rsid w:val="008B67F4"/>
    <w:rsid w:val="009B7926"/>
    <w:rsid w:val="009C242C"/>
    <w:rsid w:val="009E25B8"/>
    <w:rsid w:val="009F083D"/>
    <w:rsid w:val="00A04BC2"/>
    <w:rsid w:val="00A679F8"/>
    <w:rsid w:val="00AB1B61"/>
    <w:rsid w:val="00AF6E51"/>
    <w:rsid w:val="00B42F3A"/>
    <w:rsid w:val="00B544F6"/>
    <w:rsid w:val="00C149B9"/>
    <w:rsid w:val="00C4344C"/>
    <w:rsid w:val="00CA5D63"/>
    <w:rsid w:val="00ED5E01"/>
    <w:rsid w:val="00EE07B7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302</Words>
  <Characters>1725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2018-01-23T15:37:00Z</cp:lastPrinted>
  <dcterms:created xsi:type="dcterms:W3CDTF">2017-07-23T10:16:00Z</dcterms:created>
  <dcterms:modified xsi:type="dcterms:W3CDTF">2018-03-01T12:03:00Z</dcterms:modified>
</cp:coreProperties>
</file>