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3" w:rsidRDefault="00282703" w:rsidP="00781D40">
      <w:pPr>
        <w:rPr>
          <w:b/>
          <w:noProof/>
          <w:sz w:val="28"/>
          <w:szCs w:val="28"/>
          <w:lang w:val="uk-UA"/>
        </w:rPr>
      </w:pPr>
      <w:r w:rsidRPr="00C664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A015A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82703" w:rsidRDefault="00282703" w:rsidP="00781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82703" w:rsidRDefault="00282703" w:rsidP="00781D4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282703" w:rsidRDefault="00282703" w:rsidP="00781D40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282703" w:rsidRDefault="00282703" w:rsidP="00781D40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282703" w:rsidRDefault="00282703" w:rsidP="00781D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282703" w:rsidRDefault="00282703" w:rsidP="00781D40">
      <w:pPr>
        <w:rPr>
          <w:sz w:val="28"/>
          <w:szCs w:val="28"/>
          <w:lang w:val="uk-UA"/>
        </w:rPr>
      </w:pPr>
    </w:p>
    <w:p w:rsidR="00282703" w:rsidRDefault="00282703" w:rsidP="00781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квітня  2018 року                                                         №140-р</w:t>
      </w:r>
    </w:p>
    <w:p w:rsidR="00282703" w:rsidRDefault="00282703" w:rsidP="00781D40">
      <w:pPr>
        <w:rPr>
          <w:b/>
          <w:sz w:val="28"/>
          <w:szCs w:val="28"/>
          <w:lang w:val="uk-UA"/>
        </w:rPr>
      </w:pPr>
    </w:p>
    <w:p w:rsidR="00282703" w:rsidRDefault="00282703" w:rsidP="00781D40">
      <w:pPr>
        <w:rPr>
          <w:b/>
          <w:lang w:val="uk-UA"/>
        </w:rPr>
      </w:pPr>
      <w:r>
        <w:rPr>
          <w:b/>
          <w:lang w:val="uk-UA"/>
        </w:rPr>
        <w:t>Про створення комісії з приймання – передачі</w:t>
      </w:r>
    </w:p>
    <w:p w:rsidR="00282703" w:rsidRDefault="00282703" w:rsidP="00781D40">
      <w:pPr>
        <w:rPr>
          <w:b/>
          <w:lang w:val="uk-UA"/>
        </w:rPr>
      </w:pPr>
      <w:r>
        <w:rPr>
          <w:b/>
          <w:lang w:val="uk-UA"/>
        </w:rPr>
        <w:t>нежитлової будівлі по вул. Кутузова,12А</w:t>
      </w:r>
    </w:p>
    <w:p w:rsidR="00282703" w:rsidRDefault="00282703" w:rsidP="00781D40">
      <w:pPr>
        <w:rPr>
          <w:b/>
          <w:lang w:val="uk-UA"/>
        </w:rPr>
      </w:pPr>
    </w:p>
    <w:p w:rsidR="00282703" w:rsidRDefault="00282703" w:rsidP="00781D40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Враховуючи рішення виконавчого комітету міської ради від 21.03.2018р. №103 «Про передачу нерухомого комунального майна з балансу управління освіти міської ради на баланс управління житлово-комунального господарства  та комунальної власності Хмільницької міської ради» та лист управління освіти Хмільницької міської ради від 03.04.2018 р. №01-14/316, з метою приймання - передачі  нежитлової будівлі по вул. Кутузова,12А, що належить до комунальної власності територіальної громади міста Хмільника та перебуває на балансі управління освіти Хмільницької міської ради, </w:t>
      </w:r>
      <w:r>
        <w:rPr>
          <w:color w:val="000000"/>
          <w:lang w:val="uk-UA"/>
        </w:rPr>
        <w:t>керуючись ст. 42 Закону України  «Про місцеве самоврядування в Україні»:</w:t>
      </w:r>
    </w:p>
    <w:p w:rsidR="00282703" w:rsidRDefault="00282703" w:rsidP="00781D40">
      <w:pPr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Створити комісію  з приймання – передачі нежитлової будівлі по вул. Кутузова, 12А в складі:</w:t>
      </w:r>
    </w:p>
    <w:p w:rsidR="00282703" w:rsidRDefault="00282703" w:rsidP="00781D40">
      <w:pPr>
        <w:tabs>
          <w:tab w:val="left" w:pos="7125"/>
        </w:tabs>
        <w:jc w:val="both"/>
        <w:rPr>
          <w:bCs/>
          <w:color w:val="000000"/>
          <w:lang w:val="uk-UA"/>
        </w:rPr>
      </w:pPr>
      <w:r>
        <w:rPr>
          <w:b/>
          <w:lang w:val="uk-UA"/>
        </w:rPr>
        <w:t xml:space="preserve">          </w:t>
      </w:r>
      <w:r>
        <w:rPr>
          <w:b/>
          <w:bCs/>
          <w:color w:val="000000"/>
          <w:lang w:val="uk-UA"/>
        </w:rPr>
        <w:t xml:space="preserve">Сташок Ігор Георгійович </w:t>
      </w:r>
      <w:r>
        <w:rPr>
          <w:bCs/>
          <w:color w:val="000000"/>
          <w:lang w:val="uk-UA"/>
        </w:rPr>
        <w:t xml:space="preserve">– начальник управління житлово-комунального господарства та комунальної власності Хмільницької міської ради, голова комісії; </w:t>
      </w:r>
    </w:p>
    <w:p w:rsidR="00282703" w:rsidRDefault="00282703" w:rsidP="00781D40">
      <w:pPr>
        <w:tabs>
          <w:tab w:val="left" w:pos="7125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члени комісії:</w:t>
      </w:r>
    </w:p>
    <w:p w:rsidR="00282703" w:rsidRDefault="00282703" w:rsidP="00781D40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Києнко Галина Григорівна</w:t>
      </w:r>
      <w:r>
        <w:rPr>
          <w:bCs/>
          <w:color w:val="000000"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Хмільницької міської ради;</w:t>
      </w:r>
    </w:p>
    <w:p w:rsidR="00282703" w:rsidRDefault="00282703" w:rsidP="00781D40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Павленко Людмила Віталіївна – </w:t>
      </w:r>
      <w:r>
        <w:rPr>
          <w:bCs/>
          <w:color w:val="000000"/>
          <w:lang w:val="uk-UA"/>
        </w:rPr>
        <w:t>головний бухгалтер управління житлово-комунального господарства та комунальної власності Хмільницької міської ради;</w:t>
      </w:r>
    </w:p>
    <w:p w:rsidR="00282703" w:rsidRDefault="00282703" w:rsidP="00781D40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Липень Ірина Володимирівна – </w:t>
      </w:r>
      <w:r>
        <w:rPr>
          <w:bCs/>
          <w:color w:val="000000"/>
          <w:lang w:val="uk-UA"/>
        </w:rPr>
        <w:t>заступник начальника управління освіти Хмільницької міської ради;</w:t>
      </w:r>
    </w:p>
    <w:p w:rsidR="00282703" w:rsidRDefault="00282703" w:rsidP="00781D40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Заплитнюк Андрій Юрійович</w:t>
      </w:r>
      <w:r>
        <w:rPr>
          <w:bCs/>
          <w:color w:val="000000"/>
          <w:lang w:val="uk-UA"/>
        </w:rPr>
        <w:t xml:space="preserve"> – юрисконсульт управління освіти Хмільницької міської ради;</w:t>
      </w:r>
    </w:p>
    <w:p w:rsidR="00282703" w:rsidRDefault="00282703" w:rsidP="00781D40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Матюха Таїсія Іванівна</w:t>
      </w:r>
      <w:r>
        <w:rPr>
          <w:bCs/>
          <w:color w:val="000000"/>
          <w:lang w:val="uk-UA"/>
        </w:rPr>
        <w:t xml:space="preserve"> – бухгалтер централізованої бухгалтерії управління освіти Хмільницької міської ради;</w:t>
      </w:r>
    </w:p>
    <w:p w:rsidR="00282703" w:rsidRDefault="00282703" w:rsidP="00781D40">
      <w:pPr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Штефанюк Віктор Володимирович</w:t>
      </w:r>
      <w:r>
        <w:rPr>
          <w:bCs/>
          <w:color w:val="000000"/>
          <w:lang w:val="uk-UA"/>
        </w:rPr>
        <w:t xml:space="preserve"> – інженер-будівельник управління освіти Хмільницької міської ради;</w:t>
      </w:r>
    </w:p>
    <w:p w:rsidR="00282703" w:rsidRDefault="00282703" w:rsidP="00781D40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Іваниця Василь Іванович</w:t>
      </w:r>
      <w:r>
        <w:rPr>
          <w:bCs/>
          <w:color w:val="000000"/>
          <w:lang w:val="uk-UA"/>
        </w:rPr>
        <w:t xml:space="preserve"> – директор КЗ «Загальноосвітня школа І-ІІІ ступенів №4 м. Хмільника Вінницької області»;</w:t>
      </w:r>
    </w:p>
    <w:p w:rsidR="00282703" w:rsidRDefault="00282703" w:rsidP="00781D40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Паламарчук Руслан Васильович</w:t>
      </w:r>
      <w:r>
        <w:rPr>
          <w:bCs/>
          <w:color w:val="000000"/>
          <w:lang w:val="uk-UA"/>
        </w:rPr>
        <w:t xml:space="preserve"> – заступник директора з господарської роботи КЗ «Загальноосвітня школа І-ІІІ ступенів №4 м. Хмільника Вінницької області»;</w:t>
      </w:r>
    </w:p>
    <w:p w:rsidR="00282703" w:rsidRDefault="00282703" w:rsidP="00781D40">
      <w:pPr>
        <w:jc w:val="both"/>
        <w:rPr>
          <w:lang w:val="uk-UA"/>
        </w:rPr>
      </w:pPr>
      <w:r>
        <w:rPr>
          <w:lang w:val="uk-UA"/>
        </w:rPr>
        <w:t xml:space="preserve">        2. Комісії до роботи приступити з 10.04.2018р. та скласти відповідний акт приймання – передачі.</w:t>
      </w:r>
    </w:p>
    <w:p w:rsidR="00282703" w:rsidRDefault="00282703" w:rsidP="00781D40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цього розпорядження залишаю за собою. </w:t>
      </w:r>
    </w:p>
    <w:p w:rsidR="00282703" w:rsidRDefault="00282703" w:rsidP="00781D4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</w:p>
    <w:p w:rsidR="00282703" w:rsidRDefault="00282703" w:rsidP="00781D4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</w:p>
    <w:p w:rsidR="00282703" w:rsidRDefault="00282703" w:rsidP="00781D40">
      <w:pPr>
        <w:jc w:val="both"/>
        <w:rPr>
          <w:noProof/>
          <w:color w:val="FF0000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>Міський голова                                                      С.Б.Редчик</w:t>
      </w:r>
    </w:p>
    <w:p w:rsidR="00282703" w:rsidRDefault="00282703"/>
    <w:sectPr w:rsidR="00282703" w:rsidSect="0088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A94"/>
    <w:multiLevelType w:val="hybridMultilevel"/>
    <w:tmpl w:val="1A1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D40"/>
    <w:rsid w:val="00282703"/>
    <w:rsid w:val="0072552C"/>
    <w:rsid w:val="00781D40"/>
    <w:rsid w:val="008844BE"/>
    <w:rsid w:val="00A23BBC"/>
    <w:rsid w:val="00BA015A"/>
    <w:rsid w:val="00C564F2"/>
    <w:rsid w:val="00C6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D40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D40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D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365</Words>
  <Characters>2085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2018-04-11T11:41:00Z</dcterms:created>
  <dcterms:modified xsi:type="dcterms:W3CDTF">2018-04-11T10:53:00Z</dcterms:modified>
</cp:coreProperties>
</file>