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0" w:rsidRPr="00B26B34" w:rsidRDefault="00F34F40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8" o:title=""/>
          </v:shape>
          <o:OLEObject Type="Embed" ProgID="Word.Picture.8" ShapeID="_x0000_i1026" DrawAspect="Content" ObjectID="_1586346695" r:id="rId9"/>
        </w:object>
      </w:r>
    </w:p>
    <w:p w:rsidR="00F34F40" w:rsidRDefault="00F34F40" w:rsidP="00B26B34">
      <w:pPr>
        <w:tabs>
          <w:tab w:val="left" w:pos="5400"/>
        </w:tabs>
        <w:jc w:val="center"/>
        <w:rPr>
          <w:b/>
          <w:bCs/>
          <w:sz w:val="32"/>
          <w:lang w:val="uk-UA" w:eastAsia="ru-RU"/>
        </w:rPr>
      </w:pPr>
      <w:r>
        <w:rPr>
          <w:b/>
          <w:bCs/>
          <w:sz w:val="32"/>
          <w:lang w:val="uk-UA" w:eastAsia="ru-RU"/>
        </w:rPr>
        <w:t>Україна</w:t>
      </w:r>
    </w:p>
    <w:p w:rsidR="00F34F40" w:rsidRPr="00B26B34" w:rsidRDefault="00F34F40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</w:p>
    <w:p w:rsidR="00F34F40" w:rsidRPr="00B26B34" w:rsidRDefault="00F34F40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F34F40" w:rsidRPr="00B26B34" w:rsidRDefault="00F34F40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F34F40" w:rsidRDefault="00F34F40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</w:t>
      </w:r>
    </w:p>
    <w:p w:rsidR="00F34F40" w:rsidRDefault="00F34F40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</w:p>
    <w:p w:rsidR="00F34F40" w:rsidRPr="00484EB3" w:rsidRDefault="00F34F40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F34F40" w:rsidRDefault="00F34F4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17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квітня 2018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№155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F34F40" w:rsidRPr="0021006A" w:rsidRDefault="00F34F4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34F40" w:rsidRPr="00394C74" w:rsidRDefault="00F34F4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F34F40" w:rsidRPr="0021006A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Про проведення   </w:t>
      </w: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чергового</w:t>
      </w:r>
    </w:p>
    <w:p w:rsidR="00F34F40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F34F40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F34F40" w:rsidRPr="0021006A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</w:p>
    <w:p w:rsidR="00F34F40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Відповідно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 Хмільницької міської ради 7 склик</w:t>
      </w:r>
      <w:r>
        <w:rPr>
          <w:rFonts w:ascii="Bookman Old Style" w:hAnsi="Bookman Old Style"/>
          <w:sz w:val="28"/>
          <w:szCs w:val="28"/>
          <w:lang w:val="uk-UA" w:eastAsia="ru-RU"/>
        </w:rPr>
        <w:t>ання, затвердженого  рішенням 46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сесії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F34F40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21006A" w:rsidRDefault="00F34F4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Default="00F34F40" w:rsidP="00B279DE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hAnsi="Bookman Old Style"/>
          <w:sz w:val="28"/>
          <w:szCs w:val="28"/>
          <w:lang w:val="uk-UA" w:eastAsia="ru-RU"/>
        </w:rPr>
        <w:t>24.04.2018 року о 10.0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0 год.</w:t>
      </w:r>
      <w:r>
        <w:rPr>
          <w:rFonts w:ascii="Bookman Old Style" w:hAnsi="Bookman Old Style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 xml:space="preserve"> питання:</w:t>
      </w:r>
    </w:p>
    <w:p w:rsidR="00F34F40" w:rsidRPr="00553FC7" w:rsidRDefault="00F34F40" w:rsidP="00553FC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553FC7" w:rsidRDefault="00F34F40" w:rsidP="00553FC7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22"/>
        <w:gridCol w:w="343"/>
        <w:gridCol w:w="5341"/>
      </w:tblGrid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квітні 2018 року коштів для надання одноразової матеріальної допомоги малозабезпеченим громадянам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Кричун Еліна Антонівна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міської ради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       </w:t>
            </w:r>
            <w:r w:rsidRPr="007832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Кричун Еліна Антонівна             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міської ради 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квітні 2018 року коштів для надання одноразової матеріальної допомоги учасникам АТО та їх сім’ям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Кричун Еліна Антонівна              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міської ради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затвердження середньої вартості ритуальних послуг пов’язаних із похованням померлих (загиблих) осіб, які мають особливі заслуги та особливі трудові заслуги перед Батьківщиною, учасників бойових дій і інвалідів війни.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Кричун Е</w:t>
            </w:r>
            <w:bookmarkStart w:id="0" w:name="_GoBack"/>
            <w:bookmarkEnd w:id="0"/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ліна Антонівна                              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міської ради                                                     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Сташок Ігор Георгійович           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КП «Хмільникводоканал» на списання комунального майна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  Сташок Ігор Георгійович                           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надання дозволу управлінню освіти міської ради на списання комунального майна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Сташок Ігор Георгійович                                                                 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 ЖКГ та КВ  міської ради            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Про погодження місць для здійснення сезонної торгівлі ягодами та фруктами на території міста ФГ «Велес»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Pr="007832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3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2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Підвальнюк Юрій Григорович</w:t>
            </w:r>
          </w:p>
        </w:tc>
        <w:tc>
          <w:tcPr>
            <w:tcW w:w="5706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Начальник управління  економічного розвитку та євроінтеграції міської ради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надання  повідомлення про згоду на роз’є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днання малолітнього К. В.В., 20__ р.н., з його братом К. Д.В., 20___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р.н. під  час їх влаштування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BA35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Нестерук Наталія Федорівна 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 ухвали Хмільницького міськрайонного суду Вінницької області від 22.03.2018 року по спр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аві №149/149/18 за позовом Р. С.В. до Р.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М.В., третя особа – виконком Хмільницької міської ради, як орган опіки та піклування, про позбавлення батьківських прав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Нестерук Наталія Федорівна            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 ухвали Хмільницького міськрайонного суду Вінницької області від 23.03.2018 року по справі №149/203/18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Нестерук Наталія Федорівна              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 ухвали Хмільницького міськрайонного суду Вінницької області від 04.04.2018 року по справі №149/520/18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Нестерук Наталія Федорівна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 листа Хмільницького міськрайонного відділу державної виконавчої служби головного територіального управління  юстиції у Вінницькій області від 13.03.2018 року про надання дозволу на реалізацію описаного та арештованого будинку, де право кори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стування має малолітня Б. А.Л., 20__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р.н.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BA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Нестерук Наталія Федорівна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питання щодо над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ання  малолітньому  К. В.В., 20__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р.н. статусу дитини, позбавленої батьківського піклування, встановлення над нею опіки та призначення опікуна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BA35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Нестерук Наталія Федорівна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питання щодо  над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ання  малолітньому  К. Д.В., 20__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р.н. статусу дитини, позбавленої батьківського піклування, встановлення над нею опіки та призначення опікуна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Нестерук Наталія Федорівна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надання  малолітньому  Ш. Р. М., 20__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р.н. статусу дитини, позбавленої батьківського піклування та направити його до центру соціально-психологічної реабілітації дітей</w:t>
            </w:r>
          </w:p>
        </w:tc>
      </w:tr>
      <w:tr w:rsidR="00F34F40" w:rsidRPr="00BA35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27" w:type="dxa"/>
            <w:gridSpan w:val="3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Нестерук Наталія Федорівна                   </w:t>
            </w:r>
          </w:p>
        </w:tc>
        <w:tc>
          <w:tcPr>
            <w:tcW w:w="5341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розгляд пит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ання щодо звільнення гр. К.</w:t>
            </w: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І.П. від здійснення повноважень піклувальника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Доповідає:  Нестерук Наталія Федорівна                                      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                          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Різне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18.1</w:t>
            </w:r>
          </w:p>
        </w:tc>
        <w:tc>
          <w:tcPr>
            <w:tcW w:w="9668" w:type="dxa"/>
            <w:gridSpan w:val="4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 розірвання договору оренди нежитлового приміщення за адресою вул.Столярчука,2</w:t>
            </w:r>
          </w:p>
        </w:tc>
      </w:tr>
      <w:tr w:rsidR="00F34F40" w:rsidRPr="0078326F" w:rsidTr="003F41CC">
        <w:trPr>
          <w:trHeight w:val="530"/>
        </w:trPr>
        <w:tc>
          <w:tcPr>
            <w:tcW w:w="959" w:type="dxa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Доповідає: Маташ Сергій Петрович</w:t>
            </w:r>
          </w:p>
        </w:tc>
        <w:tc>
          <w:tcPr>
            <w:tcW w:w="5684" w:type="dxa"/>
            <w:gridSpan w:val="2"/>
          </w:tcPr>
          <w:p w:rsidR="00F34F40" w:rsidRPr="0078326F" w:rsidRDefault="00F34F40" w:rsidP="003F41C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78326F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Керуючий справами виконкому міської ради</w:t>
            </w:r>
          </w:p>
        </w:tc>
      </w:tr>
    </w:tbl>
    <w:p w:rsidR="00F34F40" w:rsidRDefault="00F34F40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Default="00F34F40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DF2B5E" w:rsidRDefault="00F34F40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F34F40" w:rsidRPr="0021006A" w:rsidRDefault="00F34F40" w:rsidP="0042497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34F40" w:rsidRDefault="00F34F40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21006A" w:rsidRDefault="00F34F40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Default="00F34F40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>Міський голова                                  С.Б.Редчик</w:t>
      </w:r>
    </w:p>
    <w:p w:rsidR="00F34F40" w:rsidRDefault="00F34F40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</w:p>
    <w:p w:rsidR="00F34F40" w:rsidRDefault="00F34F40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21006A" w:rsidRDefault="00F34F40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21006A" w:rsidRDefault="00F34F40" w:rsidP="0095648C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F34F40" w:rsidRPr="0021006A" w:rsidRDefault="00F34F40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С.П.Маташ</w:t>
      </w:r>
    </w:p>
    <w:p w:rsidR="00F34F40" w:rsidRPr="0021006A" w:rsidRDefault="00F34F40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F34F40" w:rsidRPr="0021006A" w:rsidRDefault="00F34F40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Н.А.Буликова</w:t>
      </w:r>
    </w:p>
    <w:p w:rsidR="00F34F40" w:rsidRPr="00B26B34" w:rsidRDefault="00F34F40">
      <w:pPr>
        <w:rPr>
          <w:lang w:val="uk-UA"/>
        </w:rPr>
      </w:pPr>
    </w:p>
    <w:sectPr w:rsidR="00F34F40" w:rsidRPr="00B26B34" w:rsidSect="00553FC7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40" w:rsidRDefault="00F34F40" w:rsidP="00553FC7">
      <w:pPr>
        <w:spacing w:after="0" w:line="240" w:lineRule="auto"/>
      </w:pPr>
      <w:r>
        <w:separator/>
      </w:r>
    </w:p>
  </w:endnote>
  <w:endnote w:type="continuationSeparator" w:id="0">
    <w:p w:rsidR="00F34F40" w:rsidRDefault="00F34F40" w:rsidP="005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40" w:rsidRDefault="00F34F40" w:rsidP="00553FC7">
      <w:pPr>
        <w:spacing w:after="0" w:line="240" w:lineRule="auto"/>
      </w:pPr>
      <w:r>
        <w:separator/>
      </w:r>
    </w:p>
  </w:footnote>
  <w:footnote w:type="continuationSeparator" w:id="0">
    <w:p w:rsidR="00F34F40" w:rsidRDefault="00F34F40" w:rsidP="0055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4C2"/>
    <w:rsid w:val="00047B14"/>
    <w:rsid w:val="000679FB"/>
    <w:rsid w:val="00077BFC"/>
    <w:rsid w:val="0009304C"/>
    <w:rsid w:val="000F6CCC"/>
    <w:rsid w:val="001059ED"/>
    <w:rsid w:val="00113A4D"/>
    <w:rsid w:val="00123977"/>
    <w:rsid w:val="00144C50"/>
    <w:rsid w:val="00182A9B"/>
    <w:rsid w:val="001F3A39"/>
    <w:rsid w:val="0021006A"/>
    <w:rsid w:val="00224B5C"/>
    <w:rsid w:val="00234263"/>
    <w:rsid w:val="00251047"/>
    <w:rsid w:val="002740A7"/>
    <w:rsid w:val="002827A3"/>
    <w:rsid w:val="0029128C"/>
    <w:rsid w:val="002B23B9"/>
    <w:rsid w:val="002C5B68"/>
    <w:rsid w:val="002C7F7D"/>
    <w:rsid w:val="0030587A"/>
    <w:rsid w:val="00394C74"/>
    <w:rsid w:val="003A486E"/>
    <w:rsid w:val="003B39A2"/>
    <w:rsid w:val="003C11F6"/>
    <w:rsid w:val="003C2929"/>
    <w:rsid w:val="003E3536"/>
    <w:rsid w:val="003F098E"/>
    <w:rsid w:val="003F41CC"/>
    <w:rsid w:val="00412FF5"/>
    <w:rsid w:val="00424978"/>
    <w:rsid w:val="00424E9D"/>
    <w:rsid w:val="00430F08"/>
    <w:rsid w:val="0043467B"/>
    <w:rsid w:val="004662CA"/>
    <w:rsid w:val="00484EB3"/>
    <w:rsid w:val="00485FB8"/>
    <w:rsid w:val="004974D5"/>
    <w:rsid w:val="004B4487"/>
    <w:rsid w:val="00553FC7"/>
    <w:rsid w:val="00565AA7"/>
    <w:rsid w:val="0059346E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40112"/>
    <w:rsid w:val="0076112F"/>
    <w:rsid w:val="0078326F"/>
    <w:rsid w:val="00792FD7"/>
    <w:rsid w:val="007E5689"/>
    <w:rsid w:val="007F73CC"/>
    <w:rsid w:val="00884A4F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950DD"/>
    <w:rsid w:val="009D3AF5"/>
    <w:rsid w:val="009D7610"/>
    <w:rsid w:val="009E420D"/>
    <w:rsid w:val="00A15C5F"/>
    <w:rsid w:val="00A25BC9"/>
    <w:rsid w:val="00A46AAE"/>
    <w:rsid w:val="00A57D05"/>
    <w:rsid w:val="00A63F2A"/>
    <w:rsid w:val="00A7135A"/>
    <w:rsid w:val="00A85D4B"/>
    <w:rsid w:val="00A902A7"/>
    <w:rsid w:val="00A93B55"/>
    <w:rsid w:val="00B1463A"/>
    <w:rsid w:val="00B26B34"/>
    <w:rsid w:val="00B279DE"/>
    <w:rsid w:val="00BA356F"/>
    <w:rsid w:val="00BA4E08"/>
    <w:rsid w:val="00BB0411"/>
    <w:rsid w:val="00BB756E"/>
    <w:rsid w:val="00C0717F"/>
    <w:rsid w:val="00C217A9"/>
    <w:rsid w:val="00C22C3F"/>
    <w:rsid w:val="00C37E78"/>
    <w:rsid w:val="00C428B7"/>
    <w:rsid w:val="00C445A3"/>
    <w:rsid w:val="00C74CDD"/>
    <w:rsid w:val="00C7685D"/>
    <w:rsid w:val="00C87347"/>
    <w:rsid w:val="00CD34CA"/>
    <w:rsid w:val="00CD5478"/>
    <w:rsid w:val="00D30F67"/>
    <w:rsid w:val="00D506A0"/>
    <w:rsid w:val="00D52628"/>
    <w:rsid w:val="00D6561B"/>
    <w:rsid w:val="00D76520"/>
    <w:rsid w:val="00D77935"/>
    <w:rsid w:val="00D862BF"/>
    <w:rsid w:val="00DC3A40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4F40"/>
    <w:rsid w:val="00F80182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F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1448</Words>
  <Characters>8260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2018-04-23T12:55:00Z</cp:lastPrinted>
  <dcterms:created xsi:type="dcterms:W3CDTF">2018-04-19T12:38:00Z</dcterms:created>
  <dcterms:modified xsi:type="dcterms:W3CDTF">2018-04-27T11:05:00Z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