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76" w:rsidRDefault="00426576" w:rsidP="0042657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7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86740"/>
            <wp:effectExtent l="0" t="0" r="3810" b="381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76" w:rsidRDefault="00426576" w:rsidP="004265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26576" w:rsidRDefault="00426576" w:rsidP="0042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426576" w:rsidRDefault="00426576" w:rsidP="004265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426576" w:rsidRDefault="00426576" w:rsidP="0042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426576" w:rsidRDefault="00426576" w:rsidP="004265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6576" w:rsidRDefault="00426576" w:rsidP="004265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24.05.2018 р.                                                              </w:t>
      </w:r>
      <w:r w:rsidR="008F19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№207-р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426576" w:rsidRDefault="00426576" w:rsidP="0042657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26576" w:rsidRDefault="00426576" w:rsidP="0042657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26576" w:rsidRDefault="00426576" w:rsidP="00426576">
      <w:pPr>
        <w:keepNext/>
        <w:tabs>
          <w:tab w:val="left" w:pos="3686"/>
        </w:tabs>
        <w:spacing w:after="0" w:line="240" w:lineRule="auto"/>
        <w:ind w:right="566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</w:t>
      </w:r>
    </w:p>
    <w:p w:rsidR="00426576" w:rsidRDefault="00426576" w:rsidP="00426576">
      <w:pPr>
        <w:keepNext/>
        <w:tabs>
          <w:tab w:val="left" w:pos="3686"/>
        </w:tabs>
        <w:spacing w:after="0" w:line="240" w:lineRule="auto"/>
        <w:ind w:right="609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підготовки 49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426576" w:rsidRDefault="00426576" w:rsidP="00426576">
      <w:pPr>
        <w:keepNext/>
        <w:spacing w:after="0" w:line="240" w:lineRule="auto"/>
        <w:ind w:right="609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 7 скликання</w:t>
      </w:r>
    </w:p>
    <w:p w:rsidR="00426576" w:rsidRDefault="00426576" w:rsidP="0042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576" w:rsidRDefault="00C07087" w:rsidP="004265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ст.ст. </w:t>
      </w:r>
      <w:r w:rsidR="00426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50, 59</w:t>
      </w:r>
      <w:r w:rsidR="00426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426576" w:rsidRPr="0026668A" w:rsidRDefault="00426576" w:rsidP="0026668A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6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Скликати чергову 49 сесію міської ради 7 скликання 08 червня 2018 року о 10.00 годині у</w:t>
      </w:r>
      <w:r w:rsidRPr="00266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68A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266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68A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266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68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6668A">
        <w:rPr>
          <w:rFonts w:ascii="Times New Roman" w:hAnsi="Times New Roman" w:cs="Times New Roman"/>
          <w:sz w:val="28"/>
          <w:szCs w:val="28"/>
        </w:rPr>
        <w:t xml:space="preserve"> ради /2 поверх/</w:t>
      </w:r>
      <w:r w:rsidRPr="002666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576" w:rsidRPr="00426576" w:rsidRDefault="00426576" w:rsidP="00426576">
      <w:pPr>
        <w:pStyle w:val="a5"/>
        <w:autoSpaceDE w:val="0"/>
        <w:autoSpaceDN w:val="0"/>
        <w:spacing w:after="0" w:line="240" w:lineRule="auto"/>
        <w:ind w:left="17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576" w:rsidRPr="00426576" w:rsidRDefault="00426576" w:rsidP="0026668A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5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винести наступні питання: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426576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Про </w:t>
            </w:r>
            <w:proofErr w:type="spellStart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надання</w:t>
            </w:r>
            <w:proofErr w:type="spellEnd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допомоги</w:t>
            </w:r>
            <w:proofErr w:type="spellEnd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лікарськими</w:t>
            </w:r>
            <w:proofErr w:type="spellEnd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препаратами та </w:t>
            </w:r>
            <w:proofErr w:type="spellStart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закупівлі</w:t>
            </w:r>
            <w:proofErr w:type="spellEnd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ліків</w:t>
            </w:r>
            <w:proofErr w:type="spellEnd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КУ «</w:t>
            </w:r>
            <w:proofErr w:type="spellStart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Хмільницька</w:t>
            </w:r>
            <w:proofErr w:type="spellEnd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ЦРЛ» за </w:t>
            </w:r>
            <w:proofErr w:type="spellStart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кошти</w:t>
            </w:r>
            <w:proofErr w:type="spellEnd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що</w:t>
            </w:r>
            <w:proofErr w:type="spellEnd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були</w:t>
            </w:r>
            <w:proofErr w:type="spellEnd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виділенні</w:t>
            </w:r>
            <w:proofErr w:type="spellEnd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з бюджету </w:t>
            </w:r>
            <w:proofErr w:type="spellStart"/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міста</w:t>
            </w:r>
            <w:proofErr w:type="spellEnd"/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7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розвитку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малого і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середнього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підприємництва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в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Хмільнику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2017-2018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рокиза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2017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рік</w:t>
              </w:r>
              <w:proofErr w:type="spellEnd"/>
            </w:hyperlink>
          </w:p>
        </w:tc>
      </w:tr>
      <w:tr w:rsidR="00426576" w:rsidRPr="00C07087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8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сприяння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розвитку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місцевого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самоврядування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партнерських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відносин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м.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Хмільнику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2016-2018 роки за 2017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рік</w:t>
              </w:r>
              <w:proofErr w:type="spellEnd"/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9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Стратегії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стійкого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розвитку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2020 року в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новій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редакції</w:t>
              </w:r>
              <w:proofErr w:type="spellEnd"/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10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Комплексної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покращення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умов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медичного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обслуговування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жителів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2016-2019 роки (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)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1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плану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діяльності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Хмільницької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з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підготовки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проектів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регуляторних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актів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2018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рік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,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затвердженого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44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№ 1182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20.11.2017 року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12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посилення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конкурентоспроможності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малого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середнього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підприємництва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м.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2018-2022 роки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3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імені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Гребельського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С.А. до Книги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Пошани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пам’яті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«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Гордість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»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4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Регламенту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затвердженого</w:t>
              </w:r>
              <w:proofErr w:type="spellEnd"/>
              <w:r w:rsid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uk-UA"/>
                </w:rPr>
                <w:t xml:space="preserve"> </w:t>
              </w:r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proofErr w:type="gram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4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18.12.2015 р. № 44,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lastRenderedPageBreak/>
                <w:t>змінами</w:t>
              </w:r>
              <w:proofErr w:type="spellEnd"/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5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уповноважених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представників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м.Хмільника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для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участі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в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консультаціях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щодо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перспективного плану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формування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територій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громад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Вінницької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області</w:t>
              </w:r>
              <w:proofErr w:type="spellEnd"/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16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2017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році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цільової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збереження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використання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об’єктів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культурної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спадщини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в м.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Хмільнику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2016-2020 роки,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3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04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грудня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2015 року №42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7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2017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році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комплексної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розроблення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містобудівної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і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проектної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документації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ведення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містобудівного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кадастру у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Хмільнику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2017-2020 роки,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28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26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грудня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2016 року №647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18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2017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році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Комплексної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оборонно-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правоохоронної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2016-2020 роки «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Безпечний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–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взаємна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відповідальність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влади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громади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»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19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№451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5.08.2016 року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800496" w:rsidRDefault="00B276B9" w:rsidP="00A43EC6">
            <w:pPr>
              <w:spacing w:after="0"/>
              <w:jc w:val="both"/>
              <w:rPr>
                <w:rStyle w:val="a6"/>
                <w:i w:val="0"/>
                <w:sz w:val="28"/>
                <w:szCs w:val="28"/>
              </w:rPr>
            </w:pPr>
            <w:hyperlink r:id="rId19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2017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році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поліпшення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техногенної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пожежної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безпеки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м.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об’єктів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усіх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форм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власності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,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розвитку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інфраструктури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оперативно-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рятувальної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служби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м.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2017 – 2021 роки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36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19.05.2017</w:t>
              </w:r>
              <w:r w:rsidR="00426576" w:rsidRPr="00426576">
                <w:rPr>
                  <w:rStyle w:val="a6"/>
                  <w:sz w:val="28"/>
                  <w:szCs w:val="28"/>
                </w:rPr>
                <w:t xml:space="preserve"> </w:t>
              </w:r>
              <w:r w:rsidR="00426576" w:rsidRPr="0080049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 №902.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0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2017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році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Комплексної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мобілізаційної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підготовки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забезпечення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заходів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,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пов’язаних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із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виконанням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військового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обов’язку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, призовом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громадян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України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військову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службу до лав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Збройних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Сил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України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інших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військових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формувань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, на 2016-2017 роки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3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04.12.2015 р</w:t>
              </w:r>
              <w:r w:rsidR="003D72AD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uk-UA"/>
                </w:rPr>
                <w:t>.</w:t>
              </w:r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№35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A43EC6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1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2017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році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Комплексної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захисту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населення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і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території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разі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загрози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виникнення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надзвичайних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ситуацій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2016-2018 роки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3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04.12.2015 р №36.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2" w:history="1"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доповнень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Комплексної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оборонно-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правоохоронної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2016-2020 роки «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Безпечний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–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взаємна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відповідальність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влади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громади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»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uk-UA"/>
                </w:rPr>
                <w:t xml:space="preserve"> </w:t>
              </w:r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19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A43EC6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5.08.2016 р №451.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23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хід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розвитку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освіти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2016 – 2018 роки за 2017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рік</w:t>
              </w:r>
              <w:proofErr w:type="spellEnd"/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4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створення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установи «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Інклюзивно-ресурсний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центр»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Хмільницької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</w:t>
              </w:r>
            </w:hyperlink>
          </w:p>
        </w:tc>
      </w:tr>
      <w:tr w:rsidR="00426576" w:rsidRPr="008F1908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800496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hyperlink r:id="rId25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штатної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чисельності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установи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«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Інклюзивно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>-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ресурсний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центр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»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Хмільницької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ради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26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контрактну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форму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роботи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керівників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закладів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загальної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середньої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освіти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27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штатів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закладів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освіти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28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розвитку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культури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духовного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відродження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м.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2016-2018 роки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29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окремі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умови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оплати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праці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міського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голови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за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квітень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2018р.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30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доповнень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комплексної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«Добро» на 2018-2020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рр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. (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)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31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розміру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допомоги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поховання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(в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новій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редакції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)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32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розвитку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культури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духовного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відродження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м.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2016 – 2018 роки,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3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7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04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грудня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2015 року №24 (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)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33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підвищення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енергоефективності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зменшення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споживання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енергоресурсів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в м.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2018-2020 роки,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45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08.12.2017р. №1255 (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)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34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доповнень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цільової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регулювання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земельних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відносин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управління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комунальною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власністю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2017-2020 роки (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)</w:t>
              </w:r>
            </w:hyperlink>
          </w:p>
        </w:tc>
      </w:tr>
      <w:tr w:rsidR="00426576" w:rsidRPr="0061634A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35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Порядку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використання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коштів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міського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бюджету,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передбачених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фінансування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цільової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регулювання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земельних</w:t>
              </w:r>
              <w:proofErr w:type="spellEnd"/>
              <w:r w:rsidR="00B47C12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відносин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та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управління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комунальною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власністю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у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2017-2020 роки (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)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76" w:rsidRPr="00A43EC6" w:rsidRDefault="00426576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31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36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висновку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вартість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комунального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майна,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що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належить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територіальній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громаді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37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44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6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12.09.2013 р. №1301 «Про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Положення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оренду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комунального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майна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територіальної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громади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» (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)</w:t>
              </w:r>
            </w:hyperlink>
          </w:p>
        </w:tc>
      </w:tr>
      <w:tr w:rsidR="00426576" w:rsidRPr="008F1908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hyperlink r:id="rId38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до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забезпечення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населення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якісною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питною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водою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на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2013-2020 </w:t>
              </w:r>
              <w:proofErr w:type="spellStart"/>
              <w:proofErr w:type="gram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рр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>.,</w:t>
              </w:r>
              <w:proofErr w:type="gram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34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ради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6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21.12.2012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року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№ 979 (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>)</w:t>
              </w:r>
            </w:hyperlink>
          </w:p>
        </w:tc>
      </w:tr>
      <w:tr w:rsidR="00426576" w:rsidRPr="008F1908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34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800496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hyperlink r:id="rId39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Положення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діяльність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аукціонної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комісії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приватизації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об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>’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єктів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власності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територіальної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громади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hyperlink r:id="rId40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до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утримання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дорожнього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господарства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на 2018-2020 </w:t>
              </w:r>
              <w:proofErr w:type="spellStart"/>
              <w:proofErr w:type="gram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рр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.,</w:t>
              </w:r>
              <w:proofErr w:type="gram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45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ради 7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08.12.2017р. №1256 (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)</w:t>
              </w:r>
            </w:hyperlink>
          </w:p>
        </w:tc>
      </w:tr>
      <w:tr w:rsidR="00426576" w:rsidRPr="008F1908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36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41" w:history="1"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до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Програми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розвитку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житлово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>-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комунального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господарства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та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благоустрою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на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2018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рік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,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рішенням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45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ради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7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08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грудня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2017 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року</w:t>
              </w:r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№ 1254 (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="00426576" w:rsidRPr="0026668A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>)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C07087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lang w:val="uk-UA"/>
              </w:rPr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42" w:history="1"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погодження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штатного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розпису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комунального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підприємства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«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Хмільниккомунсервіс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»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43" w:history="1"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погодження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штатного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розпису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комунального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підприємства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«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Хмільникводоканал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»</w:t>
              </w:r>
            </w:hyperlink>
          </w:p>
        </w:tc>
      </w:tr>
      <w:tr w:rsidR="00426576" w:rsidRPr="004B10D1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44" w:history="1"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Про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затвердження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звіту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про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виконання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бюджету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 xml:space="preserve"> за I квартал 2018 року</w:t>
              </w:r>
            </w:hyperlink>
          </w:p>
        </w:tc>
      </w:tr>
      <w:tr w:rsidR="00426576" w:rsidRPr="008F1908" w:rsidTr="004265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A43EC6" w:rsidRDefault="00426576" w:rsidP="00855ACE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</w:pPr>
            <w:r w:rsidRPr="00A43EC6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  <w:lang w:val="en-US"/>
              </w:rPr>
              <w:t>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76" w:rsidRPr="00C07087" w:rsidRDefault="00B276B9" w:rsidP="0026668A">
            <w:pPr>
              <w:spacing w:after="0"/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hyperlink r:id="rId45" w:history="1"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внесення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до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рішення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46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сесії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міської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ради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7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скликання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від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22.12.2017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>. №1266 «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Про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бюджет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міста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Хмільника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на</w:t>
              </w:r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2018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рік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>» (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зі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</w:rPr>
                <w:t>змінами</w:t>
              </w:r>
              <w:proofErr w:type="spellEnd"/>
              <w:r w:rsidR="00426576" w:rsidRPr="00C07087">
                <w:rPr>
                  <w:rStyle w:val="a6"/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t>)</w:t>
              </w:r>
            </w:hyperlink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4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внесення змін та поновлення договорів оренди землі </w:t>
            </w:r>
            <w:r>
              <w:rPr>
                <w:szCs w:val="28"/>
              </w:rPr>
              <w:t>для обслуговування гаражів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4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розгляд заяви гр. Шевчук Т.Г. щодо земельної ділянки для будівництва індивідуального гаражу п</w:t>
            </w:r>
            <w:r>
              <w:rPr>
                <w:szCs w:val="28"/>
              </w:rPr>
              <w:t>о вул. Тургенєва у м. Хмільнику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4</w:t>
            </w:r>
            <w:r w:rsidR="003D794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before="0" w:beforeAutospacing="0" w:line="240" w:lineRule="auto"/>
              <w:ind w:right="-12"/>
              <w:rPr>
                <w:szCs w:val="28"/>
              </w:rPr>
            </w:pPr>
            <w:r w:rsidRPr="00613A06">
              <w:rPr>
                <w:szCs w:val="28"/>
              </w:rPr>
              <w:t>Про надання дозволу на виготовлення документацій із землеустрою для подальшого оформлення права власності  на земельні ділянки у           м. Хмільнику</w:t>
            </w:r>
            <w:r>
              <w:rPr>
                <w:szCs w:val="28"/>
              </w:rPr>
              <w:t xml:space="preserve"> (присадибні земельні ділянки)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4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надання дозволу на виготовлення документацій із землеустрою для подальшого оформлення права власності  на земельні ділянки у           м. Хмільнику (присади</w:t>
            </w:r>
            <w:r>
              <w:rPr>
                <w:szCs w:val="28"/>
              </w:rPr>
              <w:t>бні земельні ділянки) частина 2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4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затвердження документації із землеустрою та безоплатну передачу у власність земельних діляно</w:t>
            </w:r>
            <w:r>
              <w:rPr>
                <w:szCs w:val="28"/>
              </w:rPr>
              <w:t>к (присадибні земельні ділянки)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4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затвердження документації із землеустрою та безоплатну передачу у власність земельних ділянок (присади</w:t>
            </w:r>
            <w:r>
              <w:rPr>
                <w:szCs w:val="28"/>
              </w:rPr>
              <w:t>бні земельні ділянки) частина 2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4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затвердження  проектів землеустрою (частина 1 та 2) щодо відведення земельних ділянок Південного району в м. Хмільнику Вінницької області та безоплатну передач</w:t>
            </w:r>
            <w:r>
              <w:rPr>
                <w:szCs w:val="28"/>
              </w:rPr>
              <w:t>у у власність земельних ділянок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розгляд заяв щодо  зміни цільового призначення приватних земельних ділянок у м. Хмільнику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4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розгляд заяви громадян щодо  земельної ділянки у м. Хмільнику по вул. </w:t>
            </w:r>
            <w:r>
              <w:rPr>
                <w:szCs w:val="28"/>
              </w:rPr>
              <w:t>Північна, 73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розгляд заяв громадян щодо поділу та об’єднання земельних ділянок у м. Хмільник</w:t>
            </w:r>
            <w:r>
              <w:rPr>
                <w:szCs w:val="28"/>
              </w:rPr>
              <w:t>у (присадибні земельні ділянки)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затвердження документацій із землеустрою щодо поділу земельної ділянки по вул. </w:t>
            </w:r>
            <w:r>
              <w:rPr>
                <w:szCs w:val="28"/>
              </w:rPr>
              <w:t>Олійника, 3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before="0" w:beforeAutospacing="0" w:line="240" w:lineRule="auto"/>
              <w:ind w:right="-12"/>
              <w:rPr>
                <w:szCs w:val="28"/>
              </w:rPr>
            </w:pPr>
            <w:r w:rsidRPr="00613A06">
              <w:rPr>
                <w:szCs w:val="28"/>
              </w:rPr>
              <w:t xml:space="preserve">Про надання дозволу на виготовлення документації із землеустрою для подальшого оформлення права користування на умовах оренди  на </w:t>
            </w:r>
            <w:r w:rsidRPr="00613A06">
              <w:rPr>
                <w:szCs w:val="28"/>
              </w:rPr>
              <w:lastRenderedPageBreak/>
              <w:t>земельні ділянк</w:t>
            </w:r>
            <w:r>
              <w:rPr>
                <w:szCs w:val="28"/>
              </w:rPr>
              <w:t>и (присадибні земельні ділянки)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lastRenderedPageBreak/>
              <w:t>5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затвердження документацій із землеустрою та передачі в користування на умовах оренди земельних ділянок (присадибні зем</w:t>
            </w:r>
            <w:r>
              <w:rPr>
                <w:szCs w:val="28"/>
              </w:rPr>
              <w:t>ельні ділянки)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розгляд заяви гр. Мартинюк Л.В. щодо земельної ділянки для городництва по 3 пров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Вугринівський</w:t>
            </w:r>
            <w:proofErr w:type="spellEnd"/>
            <w:r>
              <w:rPr>
                <w:szCs w:val="28"/>
              </w:rPr>
              <w:t xml:space="preserve"> у м. Хмільнику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розгляд заяви гр. </w:t>
            </w:r>
            <w:proofErr w:type="spellStart"/>
            <w:r w:rsidRPr="00613A06">
              <w:rPr>
                <w:szCs w:val="28"/>
              </w:rPr>
              <w:t>Майданевича</w:t>
            </w:r>
            <w:proofErr w:type="spellEnd"/>
            <w:r w:rsidRPr="00613A06">
              <w:rPr>
                <w:szCs w:val="28"/>
              </w:rPr>
              <w:t xml:space="preserve"> А.І. щодо земельної ділянки для сінокосіння між вул. Івана Богуна та вул. Привокз</w:t>
            </w:r>
            <w:r>
              <w:rPr>
                <w:szCs w:val="28"/>
              </w:rPr>
              <w:t>альна (прибережна смуга ставка)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продовження дії договорі</w:t>
            </w:r>
            <w:r>
              <w:rPr>
                <w:szCs w:val="28"/>
              </w:rPr>
              <w:t xml:space="preserve">в оренди землі для городництва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rPr>
                <w:szCs w:val="28"/>
              </w:rPr>
            </w:pPr>
            <w:r w:rsidRPr="00613A06">
              <w:rPr>
                <w:szCs w:val="28"/>
              </w:rPr>
              <w:t xml:space="preserve">Про внесення змін до рішень сесій Хмільницької міської </w:t>
            </w:r>
            <w:r>
              <w:rPr>
                <w:szCs w:val="28"/>
              </w:rPr>
              <w:t>ради (які стосуються громадян).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rPr>
                <w:szCs w:val="28"/>
              </w:rPr>
            </w:pPr>
            <w:r w:rsidRPr="00613A06">
              <w:rPr>
                <w:szCs w:val="28"/>
              </w:rPr>
              <w:t>Про п</w:t>
            </w:r>
            <w:r>
              <w:rPr>
                <w:szCs w:val="28"/>
              </w:rPr>
              <w:t>огодження меж земельних ділянок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внесення змін до договору орен</w:t>
            </w:r>
            <w:r>
              <w:rPr>
                <w:szCs w:val="28"/>
              </w:rPr>
              <w:t xml:space="preserve">ди землі по вул. Кутузова, 135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внесення змін до договору оренд</w:t>
            </w:r>
            <w:r>
              <w:rPr>
                <w:szCs w:val="28"/>
              </w:rPr>
              <w:t xml:space="preserve">и землі по 1 пров. Пушкіна, 20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внесення змін до договору оренд</w:t>
            </w:r>
            <w:r>
              <w:rPr>
                <w:szCs w:val="28"/>
              </w:rPr>
              <w:t xml:space="preserve">и землі по вул. </w:t>
            </w:r>
            <w:proofErr w:type="spellStart"/>
            <w:r>
              <w:rPr>
                <w:szCs w:val="28"/>
              </w:rPr>
              <w:t>Староміська</w:t>
            </w:r>
            <w:proofErr w:type="spellEnd"/>
            <w:r>
              <w:rPr>
                <w:szCs w:val="28"/>
              </w:rPr>
              <w:t xml:space="preserve">, 6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before="0" w:beforeAutospacing="0" w:line="240" w:lineRule="auto"/>
              <w:ind w:right="-12"/>
              <w:rPr>
                <w:szCs w:val="28"/>
              </w:rPr>
            </w:pPr>
            <w:r w:rsidRPr="00613A06">
              <w:rPr>
                <w:szCs w:val="28"/>
              </w:rPr>
              <w:t xml:space="preserve">Про продаж ПрАТ «Агрокомплекс </w:t>
            </w:r>
            <w:proofErr w:type="spellStart"/>
            <w:r w:rsidRPr="00613A06">
              <w:rPr>
                <w:szCs w:val="28"/>
              </w:rPr>
              <w:t>Хмільникпродукт</w:t>
            </w:r>
            <w:proofErr w:type="spellEnd"/>
            <w:r w:rsidRPr="00613A06">
              <w:rPr>
                <w:szCs w:val="28"/>
              </w:rPr>
              <w:t>»  земельних ділянок, що розташовані у м. Хмільнику по вул. Стол</w:t>
            </w:r>
            <w:r>
              <w:rPr>
                <w:szCs w:val="28"/>
              </w:rPr>
              <w:t>ярчука, 21 та вул. Північна, 44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розгляд заяви ФОП Зайцевої С.П.  щодо продовження дії договору оренди земельної ділянки у </w:t>
            </w:r>
            <w:r>
              <w:rPr>
                <w:szCs w:val="28"/>
              </w:rPr>
              <w:t>місті Хмільнику по вул. Пушкіна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розгляд заяви ФОП </w:t>
            </w:r>
            <w:proofErr w:type="spellStart"/>
            <w:r w:rsidRPr="00613A06">
              <w:rPr>
                <w:szCs w:val="28"/>
              </w:rPr>
              <w:t>Кидюка</w:t>
            </w:r>
            <w:proofErr w:type="spellEnd"/>
            <w:r w:rsidRPr="00613A06">
              <w:rPr>
                <w:szCs w:val="28"/>
              </w:rPr>
              <w:t xml:space="preserve"> А.Б.  щодо продовження дії договору оренди земельної ділянки у міст</w:t>
            </w:r>
            <w:r>
              <w:rPr>
                <w:szCs w:val="28"/>
              </w:rPr>
              <w:t>і Хмільнику по вул. Курортна, 2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розгляд заяви ФОП </w:t>
            </w:r>
            <w:proofErr w:type="spellStart"/>
            <w:r w:rsidRPr="00613A06">
              <w:rPr>
                <w:szCs w:val="28"/>
              </w:rPr>
              <w:t>Мілецької</w:t>
            </w:r>
            <w:proofErr w:type="spellEnd"/>
            <w:r w:rsidRPr="00613A06">
              <w:rPr>
                <w:szCs w:val="28"/>
              </w:rPr>
              <w:t xml:space="preserve"> М.В.  щодо продовження дії договору оренди земельної ділянки у місті</w:t>
            </w:r>
            <w:r>
              <w:rPr>
                <w:szCs w:val="28"/>
              </w:rPr>
              <w:t xml:space="preserve"> Хмільнику по вул. Пушкіна, 54Б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розгляд заяв ФОП Власюка Т.Й.  та </w:t>
            </w:r>
            <w:proofErr w:type="spellStart"/>
            <w:r w:rsidRPr="00613A06">
              <w:rPr>
                <w:szCs w:val="28"/>
              </w:rPr>
              <w:t>Солухи</w:t>
            </w:r>
            <w:proofErr w:type="spellEnd"/>
            <w:r w:rsidRPr="00613A06">
              <w:rPr>
                <w:szCs w:val="28"/>
              </w:rPr>
              <w:t xml:space="preserve"> В.Т. щодо земельної ділянки у м. Хмільнику по вул. 1 Травня (суміжну до колишнього будинку побуту «Прогрес»)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розгляд заяви директора Колгоспного ринку Хмільницької райспоживспілки та гр. </w:t>
            </w:r>
            <w:proofErr w:type="spellStart"/>
            <w:r w:rsidRPr="00613A06">
              <w:rPr>
                <w:szCs w:val="28"/>
              </w:rPr>
              <w:t>Карпінського</w:t>
            </w:r>
            <w:proofErr w:type="spellEnd"/>
            <w:r w:rsidRPr="00613A06">
              <w:rPr>
                <w:szCs w:val="28"/>
              </w:rPr>
              <w:t xml:space="preserve"> С.А. щодо земельної ділянки у м. Х</w:t>
            </w:r>
            <w:r>
              <w:rPr>
                <w:szCs w:val="28"/>
              </w:rPr>
              <w:t xml:space="preserve">мільнику по вул.  Сиротюка, 2 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припинення права постійного користування управлінню освіти Хмільницької міської ради та зміну цільового використання земельної</w:t>
            </w:r>
            <w:r>
              <w:rPr>
                <w:szCs w:val="28"/>
              </w:rPr>
              <w:t xml:space="preserve"> ділянки по вул. Кутузова, 12А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6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розгляд заяви директора АП НВП «Візит»  </w:t>
            </w:r>
            <w:proofErr w:type="spellStart"/>
            <w:r w:rsidRPr="00613A06">
              <w:rPr>
                <w:szCs w:val="28"/>
              </w:rPr>
              <w:t>Юрчишина</w:t>
            </w:r>
            <w:proofErr w:type="spellEnd"/>
            <w:r w:rsidRPr="00613A06">
              <w:rPr>
                <w:szCs w:val="28"/>
              </w:rPr>
              <w:t xml:space="preserve"> М.В. щодо земельної ділян</w:t>
            </w:r>
            <w:r>
              <w:rPr>
                <w:szCs w:val="28"/>
              </w:rPr>
              <w:t xml:space="preserve">ки суміжну до вул. 1 Травня, 1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надання управлінню ЖКГ та КВ Хмільницької міської ради дозволу на виготовлення технічної документації із землеустрою на земельну ділянку по </w:t>
            </w:r>
            <w:r>
              <w:rPr>
                <w:szCs w:val="28"/>
              </w:rPr>
              <w:t>вул. Пушкіна, 36 у м. Хмільнику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надання управлінню ЖКГ та КВ Хмільницької міської ради дозволу на виготовлення технічної документації із землеустрою на земельну ділянку по </w:t>
            </w:r>
            <w:r>
              <w:rPr>
                <w:szCs w:val="28"/>
              </w:rPr>
              <w:t>вул. Пушкіна, 12 у м. Хмільнику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lastRenderedPageBreak/>
              <w:t>7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розгляд листа начальника ГКЕУ Збройних Сил України щодо виготовлення документації із землеустрою під нерухомим майном у м. Хмільнику, яке належить</w:t>
            </w:r>
            <w:r>
              <w:rPr>
                <w:szCs w:val="28"/>
              </w:rPr>
              <w:t xml:space="preserve"> Міністерству оборони України.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надання КП «</w:t>
            </w:r>
            <w:proofErr w:type="spellStart"/>
            <w:r w:rsidRPr="00613A06">
              <w:rPr>
                <w:szCs w:val="28"/>
              </w:rPr>
              <w:t>Хмільниккомунсервіс</w:t>
            </w:r>
            <w:proofErr w:type="spellEnd"/>
            <w:r w:rsidRPr="00613A06">
              <w:rPr>
                <w:szCs w:val="28"/>
              </w:rPr>
              <w:t>» дозволу на виготовлення технічної документації із землеустрою на земельну ділянку по вул. Літописна, 37 у м</w:t>
            </w:r>
            <w:r>
              <w:rPr>
                <w:szCs w:val="28"/>
              </w:rPr>
              <w:t>. Хмільнику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розгляд заяв ТОВ «</w:t>
            </w:r>
            <w:proofErr w:type="spellStart"/>
            <w:r w:rsidRPr="00613A06">
              <w:rPr>
                <w:szCs w:val="28"/>
              </w:rPr>
              <w:t>Назарет</w:t>
            </w:r>
            <w:proofErr w:type="spellEnd"/>
            <w:r w:rsidRPr="00613A06">
              <w:rPr>
                <w:szCs w:val="28"/>
              </w:rPr>
              <w:t xml:space="preserve"> Транс» щодо надання  дозволу на виготовлення проекту із землеустрою щодо відведення земельної ділянки, що розташована у м. Хмільнику по вул. Івана Богуна, 4, з метою зміни цільового призначення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затвердження проекту із землеустрою на земельну ділянку у м. </w:t>
            </w:r>
            <w:r>
              <w:rPr>
                <w:szCs w:val="28"/>
              </w:rPr>
              <w:t>Хмільнику по вул. Літописна, 21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розгляд заяви Коляди О.А. - представника ТОВ «</w:t>
            </w:r>
            <w:proofErr w:type="spellStart"/>
            <w:r w:rsidRPr="00613A06">
              <w:rPr>
                <w:szCs w:val="28"/>
              </w:rPr>
              <w:t>Хмільникагротехсервіс</w:t>
            </w:r>
            <w:proofErr w:type="spellEnd"/>
            <w:r w:rsidRPr="00613A06">
              <w:rPr>
                <w:szCs w:val="28"/>
              </w:rPr>
              <w:t>» щодо  поділу земельної ділянки у м. Хмільнику по вул.</w:t>
            </w:r>
            <w:r w:rsidRPr="00613A06">
              <w:rPr>
                <w:rStyle w:val="s1"/>
                <w:szCs w:val="28"/>
              </w:rPr>
              <w:t xml:space="preserve"> </w:t>
            </w:r>
            <w:r>
              <w:rPr>
                <w:szCs w:val="28"/>
              </w:rPr>
              <w:t>Привокзальна, 27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розгляд заяв Коляди О.А. - представника ТОВ «</w:t>
            </w:r>
            <w:proofErr w:type="spellStart"/>
            <w:r w:rsidRPr="00613A06">
              <w:rPr>
                <w:szCs w:val="28"/>
              </w:rPr>
              <w:t>Хмільникагротехсервіс</w:t>
            </w:r>
            <w:proofErr w:type="spellEnd"/>
            <w:r w:rsidRPr="00613A06">
              <w:rPr>
                <w:szCs w:val="28"/>
              </w:rPr>
              <w:t xml:space="preserve">» та </w:t>
            </w:r>
            <w:proofErr w:type="spellStart"/>
            <w:r w:rsidRPr="00613A06">
              <w:rPr>
                <w:szCs w:val="28"/>
              </w:rPr>
              <w:t>Козачука</w:t>
            </w:r>
            <w:proofErr w:type="spellEnd"/>
            <w:r w:rsidRPr="00613A06">
              <w:rPr>
                <w:szCs w:val="28"/>
              </w:rPr>
              <w:t xml:space="preserve"> П.С. та щодо  поділу земельних ділянок у м. Хмільнику та </w:t>
            </w:r>
            <w:r w:rsidRPr="00613A06">
              <w:rPr>
                <w:rStyle w:val="s1"/>
                <w:szCs w:val="28"/>
              </w:rPr>
              <w:t xml:space="preserve">вул. </w:t>
            </w:r>
            <w:r w:rsidRPr="00613A06">
              <w:rPr>
                <w:szCs w:val="28"/>
              </w:rPr>
              <w:t>Привокзальна, 1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затвердження технічної документацій із землеустрою щодо встановлення (відновлення) меж земельної ділянки в натурі (на мі</w:t>
            </w:r>
            <w:r>
              <w:rPr>
                <w:szCs w:val="28"/>
              </w:rPr>
              <w:t xml:space="preserve">сцевості) по площа Перемоги, 3 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7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розгляд заяви ПП «Іванов» щодо надання дозволу на виготовлення проекту землеустрою щодо відведення земельної ділянки, що розташована у міст</w:t>
            </w:r>
            <w:r>
              <w:rPr>
                <w:szCs w:val="28"/>
              </w:rPr>
              <w:t>і Хмільнику по вул. Пушкіна, 74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8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надання виконавчому комітету Хмільницької міської ради дозволу на виготовлення проекту із землеустрою на земельну ділянку</w:t>
            </w:r>
            <w:r>
              <w:rPr>
                <w:szCs w:val="28"/>
              </w:rPr>
              <w:t xml:space="preserve"> суміжну до вул. 1 Травня, 22/1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8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надання виконавчому комітету Хмільницької міської ради дозволу на виготовлення проекту із землеустрою на земельну ділянку по вул. 1 Травня (між вул. </w:t>
            </w:r>
            <w:r>
              <w:rPr>
                <w:szCs w:val="28"/>
              </w:rPr>
              <w:t xml:space="preserve">Суворова та </w:t>
            </w:r>
            <w:proofErr w:type="spellStart"/>
            <w:r>
              <w:rPr>
                <w:szCs w:val="28"/>
              </w:rPr>
              <w:t>лугопарковою</w:t>
            </w:r>
            <w:proofErr w:type="spellEnd"/>
            <w:r>
              <w:rPr>
                <w:szCs w:val="28"/>
              </w:rPr>
              <w:t xml:space="preserve"> зоною)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8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надання виконавчому комітету Хмільницької міської ради дозволу на виготовлення документації із землеустрою щодо поділу земельної ділянки по проспекту Свободи (парк ім. Т.Г. Шевченка)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надання виконавчому комітету Хмільницької міської ради дозволу на виготовлення проекту із землеустрою на земельні ділянки по проспе</w:t>
            </w:r>
            <w:r>
              <w:rPr>
                <w:szCs w:val="28"/>
              </w:rPr>
              <w:t>кту Свободи (біля будинку №11).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8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надання виконавчому комітету Хмільницької міської ради дозволу на виготовлення проекту із землеустрою на земельну ділянку по вул. </w:t>
            </w:r>
            <w:r>
              <w:rPr>
                <w:szCs w:val="28"/>
              </w:rPr>
              <w:t>Пушкіна (суміжну до  кладовища)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8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розгляд заяви </w:t>
            </w:r>
            <w:proofErr w:type="spellStart"/>
            <w:r w:rsidRPr="00613A06">
              <w:rPr>
                <w:szCs w:val="28"/>
              </w:rPr>
              <w:t>Кубряка</w:t>
            </w:r>
            <w:proofErr w:type="spellEnd"/>
            <w:r w:rsidRPr="00613A06">
              <w:rPr>
                <w:szCs w:val="28"/>
              </w:rPr>
              <w:t xml:space="preserve"> О.В. щодо викупу земельної ділянки, що розташована у м. Хміл</w:t>
            </w:r>
            <w:r>
              <w:rPr>
                <w:szCs w:val="28"/>
              </w:rPr>
              <w:t>ьнику по проспекту Свободи, 14.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8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розгляд заяви  гр. </w:t>
            </w:r>
            <w:proofErr w:type="spellStart"/>
            <w:r w:rsidRPr="00613A06">
              <w:rPr>
                <w:szCs w:val="28"/>
              </w:rPr>
              <w:t>Баумана</w:t>
            </w:r>
            <w:proofErr w:type="spellEnd"/>
            <w:r w:rsidRPr="00613A06">
              <w:rPr>
                <w:szCs w:val="28"/>
              </w:rPr>
              <w:t xml:space="preserve"> Л.Е.    щодо земельної ділянки у м. Хміл</w:t>
            </w:r>
            <w:r>
              <w:rPr>
                <w:szCs w:val="28"/>
              </w:rPr>
              <w:t>ьнику по вул. Небесної Сотні, 1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8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Щодо внесення змін до рішення 40 сесії міської ради 7 скликання від 01.08.2017 року «Про розгляд звернення ТОВ «ЮГ АГРО – ОЙЛ ТРЕЙД» про надання  дозволу на виготовлення документації землеустрою на </w:t>
            </w:r>
            <w:r w:rsidRPr="00613A06">
              <w:rPr>
                <w:szCs w:val="28"/>
              </w:rPr>
              <w:lastRenderedPageBreak/>
              <w:t>земельну ділянку, що розташована у місті Х</w:t>
            </w:r>
            <w:r>
              <w:rPr>
                <w:szCs w:val="28"/>
              </w:rPr>
              <w:t>мільнику по  вул. Північна, 69»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lastRenderedPageBreak/>
              <w:t>8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>Про продаж права оренди на конкурентних засадах земельної ділянки по проспекту Свободи у м. Хмільнику та визначення ум</w:t>
            </w:r>
            <w:r>
              <w:rPr>
                <w:szCs w:val="28"/>
              </w:rPr>
              <w:t>ов проведення земельних торгів.</w:t>
            </w:r>
          </w:p>
        </w:tc>
      </w:tr>
      <w:tr w:rsidR="00613A06" w:rsidRPr="001C3033" w:rsidTr="00613A0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8</w:t>
            </w:r>
            <w:r w:rsidRPr="00613A06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6" w:rsidRPr="00613A06" w:rsidRDefault="00613A06" w:rsidP="00613A06">
            <w:pPr>
              <w:pStyle w:val="a7"/>
              <w:tabs>
                <w:tab w:val="left" w:pos="4253"/>
              </w:tabs>
              <w:spacing w:line="240" w:lineRule="auto"/>
              <w:rPr>
                <w:szCs w:val="28"/>
              </w:rPr>
            </w:pPr>
            <w:r w:rsidRPr="00613A06">
              <w:rPr>
                <w:szCs w:val="28"/>
              </w:rPr>
              <w:t xml:space="preserve">Про затвердження проектів землеустрою  щодо відведення земельних ділянок з метою продажу права оренди на конкурентних засадах по вул. </w:t>
            </w:r>
            <w:proofErr w:type="spellStart"/>
            <w:r w:rsidRPr="00613A06">
              <w:rPr>
                <w:szCs w:val="28"/>
              </w:rPr>
              <w:t>Ховпинській</w:t>
            </w:r>
            <w:proofErr w:type="spellEnd"/>
            <w:r w:rsidRPr="00613A06">
              <w:rPr>
                <w:szCs w:val="28"/>
              </w:rPr>
              <w:t xml:space="preserve"> у м. Хмільнику </w:t>
            </w:r>
            <w:r>
              <w:rPr>
                <w:szCs w:val="28"/>
              </w:rPr>
              <w:t>та проведення земельних торгів.</w:t>
            </w:r>
          </w:p>
        </w:tc>
      </w:tr>
    </w:tbl>
    <w:p w:rsidR="00426576" w:rsidRPr="00426576" w:rsidRDefault="00426576" w:rsidP="004265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576" w:rsidRPr="00FE4752" w:rsidRDefault="00426576" w:rsidP="0042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Різне</w:t>
      </w:r>
    </w:p>
    <w:p w:rsidR="00426576" w:rsidRPr="00FE4752" w:rsidRDefault="00426576" w:rsidP="0042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комісій   </w:t>
      </w:r>
      <w:r w:rsidR="007B5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7B5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червня</w:t>
      </w:r>
      <w:r w:rsidRPr="00AC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AC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о </w:t>
      </w:r>
      <w:r w:rsidRPr="000F2D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AC7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.00 год.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напрямками розгляду питань.</w:t>
      </w:r>
    </w:p>
    <w:p w:rsidR="00426576" w:rsidRPr="00FE4752" w:rsidRDefault="00426576" w:rsidP="0042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міському голові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початку сесії </w:t>
      </w:r>
      <w:r w:rsidR="007B5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B5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FE47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426576" w:rsidRPr="00FE4752" w:rsidRDefault="00426576" w:rsidP="0042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Pr="00FE4752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редакцію газети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округ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офіційний веб-сайт міста Хмільника, а відділу організаційно-кадрової роботи міської ради депутатів міської ради.</w:t>
      </w:r>
    </w:p>
    <w:p w:rsidR="00426576" w:rsidRPr="00FE4752" w:rsidRDefault="00426576" w:rsidP="00426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26576" w:rsidRDefault="00426576" w:rsidP="00426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5D23" w:rsidRDefault="007B5D23" w:rsidP="00426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5D23" w:rsidRDefault="007B5D23" w:rsidP="00426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міського голови, </w:t>
      </w:r>
    </w:p>
    <w:p w:rsidR="007B5D23" w:rsidRDefault="007B5D23" w:rsidP="00426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секретар міської ради                                                     П.В.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Крепкий</w:t>
      </w:r>
      <w:proofErr w:type="spellEnd"/>
    </w:p>
    <w:p w:rsidR="00426576" w:rsidRDefault="00426576" w:rsidP="00426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E47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426576" w:rsidRPr="007B5D23" w:rsidRDefault="00426576" w:rsidP="004265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B5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7B5D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С.П. </w:t>
      </w:r>
      <w:proofErr w:type="spellStart"/>
      <w:r w:rsidRPr="007B5D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Маташ</w:t>
      </w:r>
      <w:proofErr w:type="spellEnd"/>
    </w:p>
    <w:p w:rsidR="00426576" w:rsidRPr="007B5D23" w:rsidRDefault="00426576" w:rsidP="004265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B5D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О.В. </w:t>
      </w:r>
      <w:proofErr w:type="spellStart"/>
      <w:r w:rsidRPr="007B5D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</w:p>
    <w:p w:rsidR="00426576" w:rsidRPr="007B5D23" w:rsidRDefault="00426576" w:rsidP="004265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B5D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Н.А. </w:t>
      </w:r>
      <w:proofErr w:type="spellStart"/>
      <w:r w:rsidRPr="007B5D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426576" w:rsidRPr="007B5D23" w:rsidRDefault="00426576" w:rsidP="004265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B5D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Н.П. Мазур</w:t>
      </w:r>
    </w:p>
    <w:p w:rsidR="00426576" w:rsidRPr="007B5D23" w:rsidRDefault="00426576" w:rsidP="004265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B5D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О.Л. </w:t>
      </w:r>
      <w:proofErr w:type="spellStart"/>
      <w:r w:rsidRPr="007B5D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Вонсович</w:t>
      </w:r>
      <w:proofErr w:type="spellEnd"/>
    </w:p>
    <w:p w:rsidR="00426576" w:rsidRDefault="00426576" w:rsidP="00426576"/>
    <w:p w:rsidR="007E2A74" w:rsidRPr="00426576" w:rsidRDefault="007E2A74">
      <w:pPr>
        <w:rPr>
          <w:lang w:val="uk-UA"/>
        </w:rPr>
      </w:pPr>
    </w:p>
    <w:sectPr w:rsidR="007E2A74" w:rsidRPr="00426576" w:rsidSect="00C0708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E1AE6"/>
    <w:multiLevelType w:val="hybridMultilevel"/>
    <w:tmpl w:val="C7187F08"/>
    <w:lvl w:ilvl="0" w:tplc="DC5A03EC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26668A"/>
    <w:rsid w:val="003D72AD"/>
    <w:rsid w:val="003D7947"/>
    <w:rsid w:val="00426576"/>
    <w:rsid w:val="00613A06"/>
    <w:rsid w:val="007B5D23"/>
    <w:rsid w:val="007E2A74"/>
    <w:rsid w:val="00800496"/>
    <w:rsid w:val="008F1908"/>
    <w:rsid w:val="00A43EC6"/>
    <w:rsid w:val="00B276B9"/>
    <w:rsid w:val="00B47C12"/>
    <w:rsid w:val="00C07087"/>
    <w:rsid w:val="00C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827B4-EA31-49E4-8CBD-4A8476FB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6576"/>
    <w:pPr>
      <w:ind w:left="720"/>
      <w:contextualSpacing/>
    </w:pPr>
  </w:style>
  <w:style w:type="character" w:styleId="a6">
    <w:name w:val="Emphasis"/>
    <w:qFormat/>
    <w:rsid w:val="00426576"/>
    <w:rPr>
      <w:i/>
      <w:iCs/>
    </w:rPr>
  </w:style>
  <w:style w:type="paragraph" w:styleId="a7">
    <w:name w:val="Body Text"/>
    <w:basedOn w:val="a"/>
    <w:link w:val="a8"/>
    <w:rsid w:val="004265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4265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613A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13A0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613A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13A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rsid w:val="0061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project?id=21687" TargetMode="External"/><Relationship Id="rId13" Type="http://schemas.openxmlformats.org/officeDocument/2006/relationships/hyperlink" Target="http://ekhmilnyk.gov.ua/government/documents/deps/project?id=21652" TargetMode="External"/><Relationship Id="rId18" Type="http://schemas.openxmlformats.org/officeDocument/2006/relationships/hyperlink" Target="http://ekhmilnyk.gov.ua/government/documents/deps/project?id=21955" TargetMode="External"/><Relationship Id="rId26" Type="http://schemas.openxmlformats.org/officeDocument/2006/relationships/hyperlink" Target="http://ekhmilnyk.gov.ua/government/documents/deps/project?id=23605" TargetMode="External"/><Relationship Id="rId39" Type="http://schemas.openxmlformats.org/officeDocument/2006/relationships/hyperlink" Target="http://ekhmilnyk.gov.ua/government/documents/deps/project?id=237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khmilnyk.gov.ua/government/documents/deps/project?id=21951" TargetMode="External"/><Relationship Id="rId34" Type="http://schemas.openxmlformats.org/officeDocument/2006/relationships/hyperlink" Target="http://ekhmilnyk.gov.ua/government/documents/deps/project?id=21924" TargetMode="External"/><Relationship Id="rId42" Type="http://schemas.openxmlformats.org/officeDocument/2006/relationships/hyperlink" Target="http://ekhmilnyk.gov.ua/government/documents/deps/project?id=2386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ekhmilnyk.gov.ua/government/documents/deps/project?id=21685" TargetMode="External"/><Relationship Id="rId12" Type="http://schemas.openxmlformats.org/officeDocument/2006/relationships/hyperlink" Target="http://ekhmilnyk.gov.ua/government/documents/deps/project?id=23699" TargetMode="External"/><Relationship Id="rId17" Type="http://schemas.openxmlformats.org/officeDocument/2006/relationships/hyperlink" Target="http://ekhmilnyk.gov.ua/government/documents/deps/project?id=21693" TargetMode="External"/><Relationship Id="rId25" Type="http://schemas.openxmlformats.org/officeDocument/2006/relationships/hyperlink" Target="http://ekhmilnyk.gov.ua/government/documents/deps/project?id=23690" TargetMode="External"/><Relationship Id="rId33" Type="http://schemas.openxmlformats.org/officeDocument/2006/relationships/hyperlink" Target="http://ekhmilnyk.gov.ua/government/documents/deps/project?id=23209" TargetMode="External"/><Relationship Id="rId38" Type="http://schemas.openxmlformats.org/officeDocument/2006/relationships/hyperlink" Target="http://ekhmilnyk.gov.ua/government/documents/deps/project?id=2364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khmilnyk.gov.ua/government/documents/deps/project?id=21691" TargetMode="External"/><Relationship Id="rId20" Type="http://schemas.openxmlformats.org/officeDocument/2006/relationships/hyperlink" Target="http://ekhmilnyk.gov.ua/government/documents/deps/project?id=21953" TargetMode="External"/><Relationship Id="rId29" Type="http://schemas.openxmlformats.org/officeDocument/2006/relationships/hyperlink" Target="http://ekhmilnyk.gov.ua/government/documents/deps/project?id=22550" TargetMode="External"/><Relationship Id="rId41" Type="http://schemas.openxmlformats.org/officeDocument/2006/relationships/hyperlink" Target="http://ekhmilnyk.gov.ua/government/documents/deps/project?id=2383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khmilnyk.gov.ua/government/documents/deps/project?id=22387" TargetMode="External"/><Relationship Id="rId24" Type="http://schemas.openxmlformats.org/officeDocument/2006/relationships/hyperlink" Target="http://ekhmilnyk.gov.ua/government/documents/deps/project?id=22170" TargetMode="External"/><Relationship Id="rId32" Type="http://schemas.openxmlformats.org/officeDocument/2006/relationships/hyperlink" Target="http://ekhmilnyk.gov.ua/government/documents/deps/project?id=23283" TargetMode="External"/><Relationship Id="rId37" Type="http://schemas.openxmlformats.org/officeDocument/2006/relationships/hyperlink" Target="http://ekhmilnyk.gov.ua/government/documents/deps/project?id=22239" TargetMode="External"/><Relationship Id="rId40" Type="http://schemas.openxmlformats.org/officeDocument/2006/relationships/hyperlink" Target="http://ekhmilnyk.gov.ua/government/documents/deps/project?id=23831" TargetMode="External"/><Relationship Id="rId45" Type="http://schemas.openxmlformats.org/officeDocument/2006/relationships/hyperlink" Target="http://ekhmilnyk.gov.ua/government/documents/deps/project?id=2349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khmilnyk.gov.ua/government/documents/deps/project?id=23185" TargetMode="External"/><Relationship Id="rId23" Type="http://schemas.openxmlformats.org/officeDocument/2006/relationships/hyperlink" Target="http://ekhmilnyk.gov.ua/government/documents/deps/project?id=21695" TargetMode="External"/><Relationship Id="rId28" Type="http://schemas.openxmlformats.org/officeDocument/2006/relationships/hyperlink" Target="http://ekhmilnyk.gov.ua/government/documents/deps/project?id=22027" TargetMode="External"/><Relationship Id="rId36" Type="http://schemas.openxmlformats.org/officeDocument/2006/relationships/hyperlink" Target="http://ekhmilnyk.gov.ua/government/documents/deps/project?id=23183" TargetMode="External"/><Relationship Id="rId10" Type="http://schemas.openxmlformats.org/officeDocument/2006/relationships/hyperlink" Target="http://ekhmilnyk.gov.ua/government/documents/deps/project?id=21916" TargetMode="External"/><Relationship Id="rId19" Type="http://schemas.openxmlformats.org/officeDocument/2006/relationships/hyperlink" Target="http://ekhmilnyk.gov.ua/government/documents/deps/project?id=21949" TargetMode="External"/><Relationship Id="rId31" Type="http://schemas.openxmlformats.org/officeDocument/2006/relationships/hyperlink" Target="http://ekhmilnyk.gov.ua/government/documents/deps/project?id=22516" TargetMode="External"/><Relationship Id="rId44" Type="http://schemas.openxmlformats.org/officeDocument/2006/relationships/hyperlink" Target="http://ekhmilnyk.gov.ua/government/documents/deps/project?id=22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hmilnyk.gov.ua/government/documents/deps/project?id=21689" TargetMode="External"/><Relationship Id="rId14" Type="http://schemas.openxmlformats.org/officeDocument/2006/relationships/hyperlink" Target="http://ekhmilnyk.gov.ua/government/documents/deps/project?id=21413" TargetMode="External"/><Relationship Id="rId22" Type="http://schemas.openxmlformats.org/officeDocument/2006/relationships/hyperlink" Target="http://ekhmilnyk.gov.ua/government/documents/deps/project?id=22096" TargetMode="External"/><Relationship Id="rId27" Type="http://schemas.openxmlformats.org/officeDocument/2006/relationships/hyperlink" Target="http://ekhmilnyk.gov.ua/government/documents/deps/project?id=23692" TargetMode="External"/><Relationship Id="rId30" Type="http://schemas.openxmlformats.org/officeDocument/2006/relationships/hyperlink" Target="http://ekhmilnyk.gov.ua/government/documents/deps/project?id=23977" TargetMode="External"/><Relationship Id="rId35" Type="http://schemas.openxmlformats.org/officeDocument/2006/relationships/hyperlink" Target="http://ekhmilnyk.gov.ua/government/documents/deps/project?id=22167" TargetMode="External"/><Relationship Id="rId43" Type="http://schemas.openxmlformats.org/officeDocument/2006/relationships/hyperlink" Target="http://ekhmilnyk.gov.ua/government/documents/deps/project?id=23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Прокопович О Д</cp:lastModifiedBy>
  <cp:revision>2</cp:revision>
  <dcterms:created xsi:type="dcterms:W3CDTF">2018-05-24T12:35:00Z</dcterms:created>
  <dcterms:modified xsi:type="dcterms:W3CDTF">2018-05-24T12:35:00Z</dcterms:modified>
</cp:coreProperties>
</file>