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E" w:rsidRPr="00E80965" w:rsidRDefault="009F52DE" w:rsidP="009F52DE">
      <w:r>
        <w:rPr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418465" cy="570865"/>
            <wp:effectExtent l="0" t="0" r="635" b="63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2DE" w:rsidRPr="00E80965" w:rsidRDefault="009F52DE" w:rsidP="009F52DE">
      <w:pPr>
        <w:jc w:val="center"/>
      </w:pPr>
    </w:p>
    <w:p w:rsidR="009F52DE" w:rsidRPr="00E80965" w:rsidRDefault="009F52DE" w:rsidP="009F52DE">
      <w:pPr>
        <w:jc w:val="center"/>
      </w:pPr>
    </w:p>
    <w:p w:rsidR="009F52DE" w:rsidRPr="00E80965" w:rsidRDefault="009F52DE" w:rsidP="009F52DE">
      <w:pPr>
        <w:jc w:val="center"/>
      </w:pPr>
    </w:p>
    <w:p w:rsidR="009F52DE" w:rsidRPr="00E80965" w:rsidRDefault="009F52DE" w:rsidP="009F52DE">
      <w:pPr>
        <w:jc w:val="center"/>
        <w:rPr>
          <w:b/>
          <w:sz w:val="28"/>
          <w:szCs w:val="28"/>
        </w:rPr>
      </w:pPr>
      <w:r w:rsidRPr="00E80965">
        <w:rPr>
          <w:b/>
          <w:sz w:val="28"/>
          <w:szCs w:val="28"/>
        </w:rPr>
        <w:t>УКРАЇНА</w:t>
      </w:r>
    </w:p>
    <w:p w:rsidR="009F52DE" w:rsidRPr="00E80965" w:rsidRDefault="000529AD" w:rsidP="009F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52DE" w:rsidRPr="00E80965">
        <w:rPr>
          <w:b/>
          <w:sz w:val="28"/>
          <w:szCs w:val="28"/>
        </w:rPr>
        <w:t>ХМІЛЬНИЦЬКА МІСЬКА РАДА</w:t>
      </w:r>
      <w:r w:rsidR="00ED3A7E">
        <w:rPr>
          <w:b/>
          <w:sz w:val="28"/>
          <w:szCs w:val="28"/>
        </w:rPr>
        <w:t xml:space="preserve">              </w:t>
      </w:r>
    </w:p>
    <w:p w:rsidR="009F52DE" w:rsidRPr="00E80965" w:rsidRDefault="005E3D3C" w:rsidP="005E3D3C">
      <w:pPr>
        <w:ind w:left="2124" w:firstLine="708"/>
      </w:pPr>
      <w:r>
        <w:rPr>
          <w:b/>
          <w:sz w:val="28"/>
          <w:szCs w:val="28"/>
        </w:rPr>
        <w:t xml:space="preserve">           </w:t>
      </w:r>
      <w:r w:rsidR="009F52DE" w:rsidRPr="00E80965">
        <w:rPr>
          <w:b/>
          <w:sz w:val="28"/>
          <w:szCs w:val="28"/>
        </w:rPr>
        <w:t>ВІННИЦЬКОЇ ОБЛАСТІ</w:t>
      </w:r>
      <w:r w:rsidR="00D81AE1">
        <w:rPr>
          <w:b/>
          <w:sz w:val="28"/>
          <w:szCs w:val="28"/>
        </w:rPr>
        <w:t xml:space="preserve"> </w:t>
      </w:r>
      <w:r w:rsidR="00D81AE1">
        <w:rPr>
          <w:b/>
          <w:sz w:val="28"/>
          <w:szCs w:val="28"/>
        </w:rPr>
        <w:tab/>
      </w:r>
      <w:r w:rsidR="00D81AE1">
        <w:rPr>
          <w:b/>
          <w:sz w:val="28"/>
          <w:szCs w:val="28"/>
        </w:rPr>
        <w:tab/>
      </w:r>
      <w:r w:rsidR="00D81AE1">
        <w:rPr>
          <w:b/>
          <w:sz w:val="28"/>
          <w:szCs w:val="28"/>
        </w:rPr>
        <w:tab/>
      </w:r>
      <w:r w:rsidR="009F52DE">
        <w:tab/>
      </w:r>
    </w:p>
    <w:p w:rsidR="00E9316D" w:rsidRPr="00D81AE1" w:rsidRDefault="009F52DE" w:rsidP="009F52DE">
      <w:pPr>
        <w:jc w:val="center"/>
        <w:rPr>
          <w:b/>
        </w:rPr>
      </w:pPr>
      <w:r w:rsidRPr="00D81AE1">
        <w:rPr>
          <w:b/>
        </w:rPr>
        <w:t xml:space="preserve">Р І Ш Е Н </w:t>
      </w:r>
      <w:proofErr w:type="spellStart"/>
      <w:r w:rsidRPr="00D81AE1">
        <w:rPr>
          <w:b/>
        </w:rPr>
        <w:t>Н</w:t>
      </w:r>
      <w:proofErr w:type="spellEnd"/>
      <w:r w:rsidRPr="00D81AE1">
        <w:rPr>
          <w:b/>
        </w:rPr>
        <w:t xml:space="preserve"> Я № </w:t>
      </w:r>
      <w:r w:rsidR="005E3D3C">
        <w:rPr>
          <w:b/>
        </w:rPr>
        <w:t>1493</w:t>
      </w:r>
    </w:p>
    <w:p w:rsidR="009F52DE" w:rsidRPr="00122D8A" w:rsidRDefault="009F52DE" w:rsidP="009F52DE">
      <w:pPr>
        <w:jc w:val="center"/>
        <w:rPr>
          <w:sz w:val="28"/>
          <w:szCs w:val="28"/>
        </w:rPr>
      </w:pPr>
      <w:r w:rsidRPr="00122D8A">
        <w:rPr>
          <w:sz w:val="28"/>
          <w:szCs w:val="28"/>
        </w:rPr>
        <w:tab/>
      </w:r>
    </w:p>
    <w:p w:rsidR="00E9316D" w:rsidRDefault="009F52DE" w:rsidP="00E9316D">
      <w:pPr>
        <w:ind w:left="7560" w:hanging="6851"/>
      </w:pPr>
      <w:r w:rsidRPr="00E9316D">
        <w:t>Від «</w:t>
      </w:r>
      <w:r w:rsidR="005E3D3C">
        <w:t>08</w:t>
      </w:r>
      <w:r w:rsidRPr="00E9316D">
        <w:t xml:space="preserve">» </w:t>
      </w:r>
      <w:r w:rsidR="005E3D3C">
        <w:t>червня</w:t>
      </w:r>
      <w:r w:rsidRPr="00E9316D">
        <w:t xml:space="preserve"> 201</w:t>
      </w:r>
      <w:r w:rsidR="00993937">
        <w:t>8</w:t>
      </w:r>
      <w:r w:rsidRPr="00E9316D">
        <w:t xml:space="preserve"> року  </w:t>
      </w:r>
      <w:r w:rsidRPr="00E9316D">
        <w:tab/>
      </w:r>
      <w:r w:rsidR="00434F94">
        <w:t xml:space="preserve">  </w:t>
      </w:r>
      <w:r w:rsidR="005E3D3C">
        <w:t>49</w:t>
      </w:r>
      <w:r w:rsidRPr="00E9316D">
        <w:t xml:space="preserve"> сесія міської ради     </w:t>
      </w:r>
    </w:p>
    <w:p w:rsidR="009F52DE" w:rsidRPr="00E9316D" w:rsidRDefault="00E9316D" w:rsidP="00E9316D">
      <w:pPr>
        <w:ind w:left="8268" w:firstLine="228"/>
      </w:pPr>
      <w:r w:rsidRPr="00E9316D">
        <w:t>7</w:t>
      </w:r>
      <w:r w:rsidR="009F52DE" w:rsidRPr="00E9316D">
        <w:t xml:space="preserve"> скликання </w:t>
      </w:r>
    </w:p>
    <w:tbl>
      <w:tblPr>
        <w:tblW w:w="5406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7"/>
        <w:gridCol w:w="5244"/>
      </w:tblGrid>
      <w:tr w:rsidR="009F52DE" w:rsidRPr="00DD795A" w:rsidTr="00CE7E54">
        <w:trPr>
          <w:tblCellSpacing w:w="0" w:type="dxa"/>
        </w:trPr>
        <w:tc>
          <w:tcPr>
            <w:tcW w:w="2688" w:type="pct"/>
            <w:shd w:val="clear" w:color="auto" w:fill="FFFFFF"/>
          </w:tcPr>
          <w:p w:rsidR="00A044E4" w:rsidRDefault="009F52DE" w:rsidP="00CE7E54">
            <w:pPr>
              <w:ind w:left="709" w:right="142"/>
              <w:rPr>
                <w:color w:val="000000"/>
                <w:sz w:val="28"/>
                <w:szCs w:val="28"/>
              </w:rPr>
            </w:pPr>
            <w:r w:rsidRPr="00C3563D">
              <w:rPr>
                <w:color w:val="000000"/>
                <w:sz w:val="28"/>
                <w:szCs w:val="28"/>
              </w:rPr>
              <w:t xml:space="preserve">Про </w:t>
            </w:r>
            <w:r w:rsidR="003105BE" w:rsidRPr="00C3563D">
              <w:rPr>
                <w:sz w:val="28"/>
                <w:szCs w:val="28"/>
              </w:rPr>
              <w:t xml:space="preserve">уповноважених </w:t>
            </w:r>
            <w:r w:rsidR="00CE7E54" w:rsidRPr="00C3563D">
              <w:rPr>
                <w:sz w:val="28"/>
                <w:szCs w:val="28"/>
              </w:rPr>
              <w:t>п</w:t>
            </w:r>
            <w:r w:rsidR="003105BE" w:rsidRPr="00C3563D">
              <w:rPr>
                <w:sz w:val="28"/>
                <w:szCs w:val="28"/>
              </w:rPr>
              <w:t xml:space="preserve">редставників </w:t>
            </w:r>
            <w:r w:rsidR="00324C5A">
              <w:rPr>
                <w:sz w:val="28"/>
                <w:szCs w:val="28"/>
              </w:rPr>
              <w:t xml:space="preserve">від </w:t>
            </w:r>
            <w:proofErr w:type="spellStart"/>
            <w:r w:rsidR="00324C5A">
              <w:rPr>
                <w:sz w:val="28"/>
                <w:szCs w:val="28"/>
              </w:rPr>
              <w:t>м.</w:t>
            </w:r>
            <w:r w:rsidR="003105BE" w:rsidRPr="00C3563D">
              <w:rPr>
                <w:sz w:val="28"/>
                <w:szCs w:val="28"/>
              </w:rPr>
              <w:t>Хмільни</w:t>
            </w:r>
            <w:r w:rsidR="00324C5A">
              <w:rPr>
                <w:sz w:val="28"/>
                <w:szCs w:val="28"/>
              </w:rPr>
              <w:t>ка</w:t>
            </w:r>
            <w:proofErr w:type="spellEnd"/>
            <w:r w:rsidR="003105BE" w:rsidRPr="00C3563D">
              <w:rPr>
                <w:sz w:val="28"/>
                <w:szCs w:val="28"/>
              </w:rPr>
              <w:t xml:space="preserve"> для участі в консультаціях щодо внесення змін до</w:t>
            </w:r>
            <w:r w:rsidR="00A044E4" w:rsidRPr="00C3563D">
              <w:rPr>
                <w:sz w:val="28"/>
                <w:szCs w:val="28"/>
              </w:rPr>
              <w:t xml:space="preserve"> </w:t>
            </w:r>
            <w:r w:rsidR="003105BE" w:rsidRPr="00C3563D">
              <w:rPr>
                <w:color w:val="000000"/>
                <w:sz w:val="28"/>
                <w:szCs w:val="28"/>
              </w:rPr>
              <w:t xml:space="preserve">перспективного плану формування територій громад Вінницької області </w:t>
            </w:r>
          </w:p>
          <w:p w:rsidR="00D24246" w:rsidRPr="00C3563D" w:rsidRDefault="00D24246" w:rsidP="00CE7E54">
            <w:pPr>
              <w:ind w:left="709" w:right="142"/>
              <w:rPr>
                <w:sz w:val="28"/>
                <w:szCs w:val="28"/>
              </w:rPr>
            </w:pPr>
          </w:p>
          <w:p w:rsidR="009F52DE" w:rsidRPr="00D65FA9" w:rsidRDefault="009F52DE" w:rsidP="00CE7E54">
            <w:pPr>
              <w:ind w:left="709" w:right="142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312" w:type="pct"/>
            <w:shd w:val="clear" w:color="auto" w:fill="FFFFFF"/>
          </w:tcPr>
          <w:p w:rsidR="009F52DE" w:rsidRPr="00DD795A" w:rsidRDefault="009F52DE" w:rsidP="002B602C">
            <w:pPr>
              <w:ind w:right="708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D37" w:rsidRDefault="002E4F29" w:rsidP="00925D3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="005E3D3C">
        <w:rPr>
          <w:sz w:val="28"/>
          <w:szCs w:val="28"/>
        </w:rPr>
        <w:t>’</w:t>
      </w:r>
      <w:r>
        <w:rPr>
          <w:sz w:val="28"/>
          <w:szCs w:val="28"/>
        </w:rPr>
        <w:t>язку із кадровими змінами у виконавчих органах Хмільницької міської ради 7 скликання, з</w:t>
      </w:r>
      <w:r w:rsidR="009F52DE" w:rsidRPr="00B9718D">
        <w:rPr>
          <w:sz w:val="28"/>
          <w:szCs w:val="28"/>
        </w:rPr>
        <w:t xml:space="preserve">важаючи на важливість </w:t>
      </w:r>
      <w:r>
        <w:rPr>
          <w:sz w:val="28"/>
          <w:szCs w:val="28"/>
        </w:rPr>
        <w:t xml:space="preserve">та пріоритетність </w:t>
      </w:r>
      <w:r w:rsidR="009F52DE" w:rsidRPr="00B9718D">
        <w:rPr>
          <w:sz w:val="28"/>
          <w:szCs w:val="28"/>
        </w:rPr>
        <w:t xml:space="preserve">питання </w:t>
      </w:r>
      <w:r w:rsidR="00940520">
        <w:rPr>
          <w:sz w:val="28"/>
          <w:szCs w:val="28"/>
        </w:rPr>
        <w:t xml:space="preserve">щодо перспективного </w:t>
      </w:r>
      <w:r w:rsidR="009F52DE" w:rsidRPr="00B9718D">
        <w:rPr>
          <w:sz w:val="28"/>
          <w:szCs w:val="28"/>
        </w:rPr>
        <w:t xml:space="preserve">розвитку </w:t>
      </w:r>
      <w:r>
        <w:rPr>
          <w:sz w:val="28"/>
          <w:szCs w:val="28"/>
        </w:rPr>
        <w:t>міста</w:t>
      </w:r>
      <w:r w:rsidR="009F52DE" w:rsidRPr="00B9718D">
        <w:rPr>
          <w:sz w:val="28"/>
          <w:szCs w:val="28"/>
        </w:rPr>
        <w:t xml:space="preserve"> Хмільник</w:t>
      </w:r>
      <w:r>
        <w:rPr>
          <w:sz w:val="28"/>
          <w:szCs w:val="28"/>
        </w:rPr>
        <w:t xml:space="preserve">а </w:t>
      </w:r>
      <w:r w:rsidR="00EF1C77">
        <w:rPr>
          <w:sz w:val="28"/>
          <w:szCs w:val="28"/>
        </w:rPr>
        <w:t xml:space="preserve">як курорту державного значення </w:t>
      </w:r>
      <w:r w:rsidR="00B252F6">
        <w:rPr>
          <w:sz w:val="28"/>
          <w:szCs w:val="28"/>
        </w:rPr>
        <w:t xml:space="preserve">та </w:t>
      </w:r>
      <w:r w:rsidR="006155D3">
        <w:rPr>
          <w:sz w:val="28"/>
          <w:szCs w:val="28"/>
        </w:rPr>
        <w:t xml:space="preserve">унікальної </w:t>
      </w:r>
      <w:r w:rsidR="00B252F6" w:rsidRPr="00F54F7B">
        <w:rPr>
          <w:sz w:val="28"/>
          <w:szCs w:val="28"/>
        </w:rPr>
        <w:t>інвестиційно привабливої території,</w:t>
      </w:r>
      <w:r>
        <w:rPr>
          <w:sz w:val="28"/>
          <w:szCs w:val="28"/>
        </w:rPr>
        <w:t xml:space="preserve"> </w:t>
      </w:r>
      <w:r w:rsidR="005A41D7">
        <w:rPr>
          <w:sz w:val="28"/>
          <w:szCs w:val="28"/>
        </w:rPr>
        <w:t xml:space="preserve">що </w:t>
      </w:r>
      <w:r w:rsidR="00B31E73">
        <w:rPr>
          <w:sz w:val="28"/>
          <w:szCs w:val="28"/>
        </w:rPr>
        <w:t>може забезпечити</w:t>
      </w:r>
      <w:r w:rsidR="005A41D7">
        <w:rPr>
          <w:sz w:val="28"/>
          <w:szCs w:val="28"/>
        </w:rPr>
        <w:t xml:space="preserve"> </w:t>
      </w:r>
      <w:r w:rsidR="004436C0">
        <w:rPr>
          <w:sz w:val="28"/>
          <w:szCs w:val="28"/>
        </w:rPr>
        <w:t xml:space="preserve"> </w:t>
      </w:r>
      <w:r w:rsidR="00940520" w:rsidRPr="00B9718D">
        <w:rPr>
          <w:sz w:val="28"/>
          <w:szCs w:val="28"/>
        </w:rPr>
        <w:t>подальш</w:t>
      </w:r>
      <w:r w:rsidR="00B31E73">
        <w:rPr>
          <w:sz w:val="28"/>
          <w:szCs w:val="28"/>
        </w:rPr>
        <w:t>ий</w:t>
      </w:r>
      <w:r w:rsidR="00940520" w:rsidRPr="00B9718D">
        <w:rPr>
          <w:sz w:val="28"/>
          <w:szCs w:val="28"/>
        </w:rPr>
        <w:t xml:space="preserve"> розвит</w:t>
      </w:r>
      <w:r w:rsidR="00F917B3">
        <w:rPr>
          <w:sz w:val="28"/>
          <w:szCs w:val="28"/>
        </w:rPr>
        <w:t>ок у</w:t>
      </w:r>
      <w:r w:rsidR="00244FD1">
        <w:rPr>
          <w:sz w:val="28"/>
          <w:szCs w:val="28"/>
        </w:rPr>
        <w:t xml:space="preserve">сього </w:t>
      </w:r>
      <w:r w:rsidR="00940520" w:rsidRPr="00B9718D">
        <w:rPr>
          <w:sz w:val="28"/>
          <w:szCs w:val="28"/>
        </w:rPr>
        <w:t>Хмільницького регіону,</w:t>
      </w:r>
      <w:r w:rsidR="00C6501D">
        <w:rPr>
          <w:sz w:val="28"/>
          <w:szCs w:val="28"/>
        </w:rPr>
        <w:t xml:space="preserve"> враховуючи розпорядження голови</w:t>
      </w:r>
      <w:r w:rsidR="003135FC" w:rsidRPr="00B9718D">
        <w:rPr>
          <w:sz w:val="28"/>
          <w:szCs w:val="28"/>
        </w:rPr>
        <w:t xml:space="preserve"> Вінницької обласної </w:t>
      </w:r>
      <w:r w:rsidR="00C6501D">
        <w:rPr>
          <w:sz w:val="28"/>
          <w:szCs w:val="28"/>
        </w:rPr>
        <w:t>державної адміністрації від 28.01.2016 року №45 «Деякі питання внесення</w:t>
      </w:r>
      <w:r w:rsidR="00163B07">
        <w:rPr>
          <w:sz w:val="28"/>
          <w:szCs w:val="28"/>
        </w:rPr>
        <w:t xml:space="preserve"> змін до </w:t>
      </w:r>
      <w:r w:rsidR="00163B07" w:rsidRPr="00B9718D">
        <w:rPr>
          <w:sz w:val="28"/>
          <w:szCs w:val="28"/>
        </w:rPr>
        <w:t xml:space="preserve">перспективного плану формування територій громад </w:t>
      </w:r>
      <w:r w:rsidR="00163B07">
        <w:rPr>
          <w:sz w:val="28"/>
          <w:szCs w:val="28"/>
        </w:rPr>
        <w:t xml:space="preserve">області», </w:t>
      </w:r>
      <w:r w:rsidR="003135FC">
        <w:rPr>
          <w:sz w:val="28"/>
          <w:szCs w:val="28"/>
        </w:rPr>
        <w:t>в</w:t>
      </w:r>
      <w:r w:rsidR="00601067">
        <w:rPr>
          <w:sz w:val="28"/>
          <w:szCs w:val="28"/>
        </w:rPr>
        <w:t xml:space="preserve">ідповідно до </w:t>
      </w:r>
      <w:r w:rsidR="00601067" w:rsidRPr="00B9718D">
        <w:rPr>
          <w:sz w:val="28"/>
          <w:szCs w:val="28"/>
        </w:rPr>
        <w:t>Методик</w:t>
      </w:r>
      <w:r w:rsidR="00601067">
        <w:rPr>
          <w:sz w:val="28"/>
          <w:szCs w:val="28"/>
        </w:rPr>
        <w:t>и</w:t>
      </w:r>
      <w:r w:rsidR="00601067" w:rsidRPr="00B9718D">
        <w:rPr>
          <w:sz w:val="28"/>
          <w:szCs w:val="28"/>
        </w:rPr>
        <w:t xml:space="preserve"> формування спроможних територіальних громад, затверджено</w:t>
      </w:r>
      <w:r w:rsidR="00D667AD">
        <w:rPr>
          <w:sz w:val="28"/>
          <w:szCs w:val="28"/>
        </w:rPr>
        <w:t>ї</w:t>
      </w:r>
      <w:r w:rsidR="00601067" w:rsidRPr="00B9718D">
        <w:rPr>
          <w:sz w:val="28"/>
          <w:szCs w:val="28"/>
        </w:rPr>
        <w:t xml:space="preserve"> постановою Кабінету Міністрів України від 8 квітня 2015 року №214, </w:t>
      </w:r>
      <w:r w:rsidR="00925D37" w:rsidRPr="00B9718D">
        <w:rPr>
          <w:sz w:val="28"/>
          <w:szCs w:val="28"/>
        </w:rPr>
        <w:t>Закон</w:t>
      </w:r>
      <w:r w:rsidR="00925D37">
        <w:rPr>
          <w:sz w:val="28"/>
          <w:szCs w:val="28"/>
        </w:rPr>
        <w:t>у</w:t>
      </w:r>
      <w:r w:rsidR="00925D37" w:rsidRPr="00B9718D">
        <w:rPr>
          <w:sz w:val="28"/>
          <w:szCs w:val="28"/>
        </w:rPr>
        <w:t xml:space="preserve"> України «Про добровільне об’єднання територіальних громад»,</w:t>
      </w:r>
      <w:r w:rsidR="00925D37">
        <w:rPr>
          <w:sz w:val="28"/>
          <w:szCs w:val="28"/>
        </w:rPr>
        <w:t xml:space="preserve"> </w:t>
      </w:r>
      <w:r w:rsidR="00925D37" w:rsidRPr="00B9718D">
        <w:rPr>
          <w:sz w:val="28"/>
          <w:szCs w:val="28"/>
        </w:rPr>
        <w:t>керуючись ст</w:t>
      </w:r>
      <w:r w:rsidR="00925D37">
        <w:rPr>
          <w:sz w:val="28"/>
          <w:szCs w:val="28"/>
        </w:rPr>
        <w:t>.</w:t>
      </w:r>
      <w:r w:rsidR="00925D37" w:rsidRPr="00B9718D">
        <w:rPr>
          <w:sz w:val="28"/>
          <w:szCs w:val="28"/>
        </w:rPr>
        <w:t>26</w:t>
      </w:r>
      <w:r w:rsidR="001C617B">
        <w:rPr>
          <w:sz w:val="28"/>
          <w:szCs w:val="28"/>
        </w:rPr>
        <w:t>, 59</w:t>
      </w:r>
      <w:r w:rsidR="00925D37" w:rsidRPr="00B9718D">
        <w:rPr>
          <w:sz w:val="28"/>
          <w:szCs w:val="28"/>
        </w:rPr>
        <w:t xml:space="preserve"> Закону України «Про місцеве самоврядування в Україні», міська рада </w:t>
      </w:r>
    </w:p>
    <w:p w:rsidR="00D8472C" w:rsidRDefault="00D8472C" w:rsidP="00925D37">
      <w:pPr>
        <w:ind w:left="708" w:firstLine="708"/>
        <w:jc w:val="both"/>
        <w:rPr>
          <w:sz w:val="28"/>
          <w:szCs w:val="28"/>
        </w:rPr>
      </w:pPr>
    </w:p>
    <w:p w:rsidR="00085D17" w:rsidRDefault="00085D17" w:rsidP="00085D17">
      <w:pPr>
        <w:ind w:right="21"/>
        <w:jc w:val="center"/>
        <w:rPr>
          <w:color w:val="000000"/>
          <w:sz w:val="28"/>
          <w:szCs w:val="28"/>
          <w:shd w:val="clear" w:color="auto" w:fill="FFFFFF"/>
        </w:rPr>
      </w:pPr>
      <w:r w:rsidRPr="00B9718D">
        <w:rPr>
          <w:color w:val="000000"/>
          <w:sz w:val="28"/>
          <w:szCs w:val="28"/>
          <w:shd w:val="clear" w:color="auto" w:fill="FFFFFF"/>
        </w:rPr>
        <w:t>ВИРІШИЛА:</w:t>
      </w:r>
    </w:p>
    <w:p w:rsidR="00A57A9C" w:rsidRDefault="00A57A9C" w:rsidP="00085D17">
      <w:pPr>
        <w:ind w:right="21"/>
        <w:jc w:val="center"/>
        <w:rPr>
          <w:color w:val="000000"/>
          <w:sz w:val="28"/>
          <w:szCs w:val="28"/>
          <w:shd w:val="clear" w:color="auto" w:fill="FFFFFF"/>
        </w:rPr>
      </w:pPr>
    </w:p>
    <w:p w:rsidR="00A57A9C" w:rsidRPr="00A57A9C" w:rsidRDefault="00D8472C" w:rsidP="00151C8B">
      <w:pPr>
        <w:pStyle w:val="a5"/>
        <w:ind w:left="709" w:right="2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57A9C" w:rsidRPr="00A57A9C">
        <w:rPr>
          <w:sz w:val="28"/>
          <w:szCs w:val="28"/>
        </w:rPr>
        <w:t xml:space="preserve">Визначити наступних уповноважених представників </w:t>
      </w:r>
      <w:r w:rsidR="001F6598">
        <w:rPr>
          <w:sz w:val="28"/>
          <w:szCs w:val="28"/>
        </w:rPr>
        <w:t xml:space="preserve">від </w:t>
      </w:r>
      <w:proofErr w:type="spellStart"/>
      <w:r w:rsidR="001F6598">
        <w:rPr>
          <w:sz w:val="28"/>
          <w:szCs w:val="28"/>
        </w:rPr>
        <w:t>м.</w:t>
      </w:r>
      <w:r w:rsidR="00A57A9C" w:rsidRPr="00A57A9C">
        <w:rPr>
          <w:sz w:val="28"/>
          <w:szCs w:val="28"/>
        </w:rPr>
        <w:t>Хмільни</w:t>
      </w:r>
      <w:r w:rsidR="001F6598">
        <w:rPr>
          <w:sz w:val="28"/>
          <w:szCs w:val="28"/>
        </w:rPr>
        <w:t>ка</w:t>
      </w:r>
      <w:proofErr w:type="spellEnd"/>
      <w:r w:rsidR="00A57A9C" w:rsidRPr="00A57A9C">
        <w:rPr>
          <w:sz w:val="28"/>
          <w:szCs w:val="28"/>
        </w:rPr>
        <w:t xml:space="preserve"> для участі в консультаціях під час внесення змін до </w:t>
      </w:r>
      <w:r w:rsidR="00A57A9C" w:rsidRPr="00A57A9C">
        <w:rPr>
          <w:color w:val="000000"/>
          <w:sz w:val="28"/>
          <w:szCs w:val="28"/>
        </w:rPr>
        <w:t>перспективного плану формування територій громад Вінницької області :</w:t>
      </w:r>
    </w:p>
    <w:p w:rsidR="00085D17" w:rsidRPr="00B9718D" w:rsidRDefault="00085D17" w:rsidP="00085D17">
      <w:pPr>
        <w:tabs>
          <w:tab w:val="left" w:pos="17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7A9C">
        <w:rPr>
          <w:sz w:val="28"/>
          <w:szCs w:val="28"/>
        </w:rPr>
        <w:t xml:space="preserve"> </w:t>
      </w:r>
      <w:r w:rsidRPr="00B9718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Редчик</w:t>
      </w:r>
      <w:proofErr w:type="spellEnd"/>
      <w:r>
        <w:rPr>
          <w:sz w:val="28"/>
          <w:szCs w:val="28"/>
        </w:rPr>
        <w:t xml:space="preserve"> С.Б.</w:t>
      </w:r>
      <w:r w:rsidRPr="00B9718D">
        <w:rPr>
          <w:sz w:val="28"/>
          <w:szCs w:val="28"/>
        </w:rPr>
        <w:t xml:space="preserve">, </w:t>
      </w:r>
      <w:r w:rsidR="00CD275A" w:rsidRPr="00A57A9C">
        <w:rPr>
          <w:sz w:val="28"/>
          <w:szCs w:val="28"/>
        </w:rPr>
        <w:t xml:space="preserve">Хмільницької </w:t>
      </w:r>
      <w:r w:rsidRPr="00B9718D">
        <w:rPr>
          <w:sz w:val="28"/>
          <w:szCs w:val="28"/>
        </w:rPr>
        <w:t>міський голова.</w:t>
      </w:r>
    </w:p>
    <w:p w:rsidR="00085D17" w:rsidRPr="00B9718D" w:rsidRDefault="00085D17" w:rsidP="00085D17">
      <w:pPr>
        <w:ind w:right="21" w:firstLine="708"/>
        <w:jc w:val="both"/>
        <w:rPr>
          <w:sz w:val="28"/>
          <w:szCs w:val="28"/>
        </w:rPr>
      </w:pPr>
      <w:r w:rsidRPr="00B9718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Крепкий</w:t>
      </w:r>
      <w:proofErr w:type="spellEnd"/>
      <w:r>
        <w:rPr>
          <w:sz w:val="28"/>
          <w:szCs w:val="28"/>
        </w:rPr>
        <w:t xml:space="preserve"> П.В.</w:t>
      </w:r>
      <w:r w:rsidRPr="00B9718D">
        <w:rPr>
          <w:sz w:val="28"/>
          <w:szCs w:val="28"/>
        </w:rPr>
        <w:t xml:space="preserve">, секретар </w:t>
      </w:r>
      <w:r w:rsidR="005113E5" w:rsidRPr="00A57A9C">
        <w:rPr>
          <w:sz w:val="28"/>
          <w:szCs w:val="28"/>
        </w:rPr>
        <w:t xml:space="preserve">Хмільницької </w:t>
      </w:r>
      <w:r w:rsidRPr="00B9718D">
        <w:rPr>
          <w:sz w:val="28"/>
          <w:szCs w:val="28"/>
        </w:rPr>
        <w:t>міської ради.</w:t>
      </w:r>
    </w:p>
    <w:p w:rsidR="00085D17" w:rsidRDefault="00085D17" w:rsidP="00085D17">
      <w:pPr>
        <w:ind w:left="708" w:right="21"/>
        <w:jc w:val="both"/>
        <w:rPr>
          <w:sz w:val="28"/>
          <w:szCs w:val="28"/>
        </w:rPr>
      </w:pPr>
      <w:r w:rsidRPr="00B971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Сташко</w:t>
      </w:r>
      <w:proofErr w:type="spellEnd"/>
      <w:r>
        <w:rPr>
          <w:sz w:val="28"/>
          <w:szCs w:val="28"/>
        </w:rPr>
        <w:t xml:space="preserve"> А.В.</w:t>
      </w:r>
      <w:r w:rsidRPr="00B9718D">
        <w:rPr>
          <w:sz w:val="28"/>
          <w:szCs w:val="28"/>
        </w:rPr>
        <w:t>, заступник міського голови з питань діяльності виконавчи</w:t>
      </w:r>
      <w:r>
        <w:rPr>
          <w:sz w:val="28"/>
          <w:szCs w:val="28"/>
        </w:rPr>
        <w:t>х органів</w:t>
      </w:r>
      <w:r w:rsidR="005113E5" w:rsidRPr="005113E5">
        <w:rPr>
          <w:sz w:val="28"/>
          <w:szCs w:val="28"/>
        </w:rPr>
        <w:t xml:space="preserve"> </w:t>
      </w:r>
      <w:r w:rsidR="005113E5" w:rsidRPr="00A57A9C">
        <w:rPr>
          <w:sz w:val="28"/>
          <w:szCs w:val="28"/>
        </w:rPr>
        <w:t>Хмільницької</w:t>
      </w:r>
      <w:r w:rsidR="005113E5">
        <w:rPr>
          <w:sz w:val="28"/>
          <w:szCs w:val="28"/>
        </w:rPr>
        <w:t xml:space="preserve"> міської ради</w:t>
      </w:r>
      <w:r w:rsidRPr="00B9718D">
        <w:rPr>
          <w:sz w:val="28"/>
          <w:szCs w:val="28"/>
        </w:rPr>
        <w:t>.</w:t>
      </w:r>
    </w:p>
    <w:p w:rsidR="00085D17" w:rsidRPr="00B9718D" w:rsidRDefault="00085D17" w:rsidP="00085D17">
      <w:pPr>
        <w:ind w:left="708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Загіка</w:t>
      </w:r>
      <w:proofErr w:type="spellEnd"/>
      <w:r>
        <w:rPr>
          <w:sz w:val="28"/>
          <w:szCs w:val="28"/>
        </w:rPr>
        <w:t xml:space="preserve"> В.М.</w:t>
      </w:r>
      <w:r w:rsidRPr="00B9718D">
        <w:rPr>
          <w:sz w:val="28"/>
          <w:szCs w:val="28"/>
        </w:rPr>
        <w:t>, заступник міського голови з питань діяльності виконавчи</w:t>
      </w:r>
      <w:r>
        <w:rPr>
          <w:sz w:val="28"/>
          <w:szCs w:val="28"/>
        </w:rPr>
        <w:t>х органів</w:t>
      </w:r>
      <w:r w:rsidR="00FA008A" w:rsidRPr="00FA008A">
        <w:rPr>
          <w:sz w:val="28"/>
          <w:szCs w:val="28"/>
        </w:rPr>
        <w:t xml:space="preserve"> </w:t>
      </w:r>
      <w:r w:rsidR="00FA008A" w:rsidRPr="00A57A9C">
        <w:rPr>
          <w:sz w:val="28"/>
          <w:szCs w:val="28"/>
        </w:rPr>
        <w:t>Хмільницької</w:t>
      </w:r>
      <w:r w:rsidR="00FA008A">
        <w:rPr>
          <w:sz w:val="28"/>
          <w:szCs w:val="28"/>
        </w:rPr>
        <w:t xml:space="preserve"> міської ради</w:t>
      </w:r>
      <w:r w:rsidRPr="00B9718D">
        <w:rPr>
          <w:sz w:val="28"/>
          <w:szCs w:val="28"/>
        </w:rPr>
        <w:t>.</w:t>
      </w:r>
    </w:p>
    <w:p w:rsidR="00085D17" w:rsidRDefault="00085D17" w:rsidP="00085D17">
      <w:pPr>
        <w:ind w:right="21" w:firstLine="708"/>
        <w:jc w:val="both"/>
        <w:rPr>
          <w:sz w:val="28"/>
          <w:szCs w:val="28"/>
        </w:rPr>
      </w:pPr>
      <w:r w:rsidRPr="00B9718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Маташ</w:t>
      </w:r>
      <w:proofErr w:type="spellEnd"/>
      <w:r>
        <w:rPr>
          <w:sz w:val="28"/>
          <w:szCs w:val="28"/>
        </w:rPr>
        <w:t xml:space="preserve"> С.П. – керуючий справами виконкому </w:t>
      </w:r>
      <w:r w:rsidR="005113E5" w:rsidRPr="00A57A9C">
        <w:rPr>
          <w:sz w:val="28"/>
          <w:szCs w:val="28"/>
        </w:rPr>
        <w:t xml:space="preserve">Хмільницької </w:t>
      </w:r>
      <w:r>
        <w:rPr>
          <w:sz w:val="28"/>
          <w:szCs w:val="28"/>
        </w:rPr>
        <w:t>міської ради.</w:t>
      </w:r>
    </w:p>
    <w:p w:rsidR="00085D17" w:rsidRPr="00B9718D" w:rsidRDefault="00085D17" w:rsidP="00085D17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B9718D">
        <w:rPr>
          <w:sz w:val="28"/>
          <w:szCs w:val="28"/>
        </w:rPr>
        <w:t>Буликова</w:t>
      </w:r>
      <w:proofErr w:type="spellEnd"/>
      <w:r w:rsidRPr="00B9718D">
        <w:rPr>
          <w:sz w:val="28"/>
          <w:szCs w:val="28"/>
        </w:rPr>
        <w:t xml:space="preserve"> Н.А., </w:t>
      </w:r>
      <w:r>
        <w:rPr>
          <w:sz w:val="28"/>
          <w:szCs w:val="28"/>
        </w:rPr>
        <w:t xml:space="preserve">начальник </w:t>
      </w:r>
      <w:r w:rsidRPr="00B9718D">
        <w:rPr>
          <w:sz w:val="28"/>
          <w:szCs w:val="28"/>
        </w:rPr>
        <w:t>юридично</w:t>
      </w:r>
      <w:r>
        <w:rPr>
          <w:sz w:val="28"/>
          <w:szCs w:val="28"/>
        </w:rPr>
        <w:t>го відділу</w:t>
      </w:r>
      <w:r w:rsidRPr="00B9718D">
        <w:rPr>
          <w:sz w:val="28"/>
          <w:szCs w:val="28"/>
        </w:rPr>
        <w:t xml:space="preserve"> </w:t>
      </w:r>
      <w:r w:rsidR="005113E5" w:rsidRPr="00A57A9C">
        <w:rPr>
          <w:sz w:val="28"/>
          <w:szCs w:val="28"/>
        </w:rPr>
        <w:t xml:space="preserve">Хмільницької </w:t>
      </w:r>
      <w:r w:rsidRPr="00B9718D">
        <w:rPr>
          <w:sz w:val="28"/>
          <w:szCs w:val="28"/>
        </w:rPr>
        <w:t>міської ради.</w:t>
      </w:r>
    </w:p>
    <w:p w:rsidR="00085D17" w:rsidRDefault="00085D17" w:rsidP="00085D17">
      <w:pPr>
        <w:ind w:left="708" w:right="21"/>
        <w:jc w:val="both"/>
        <w:rPr>
          <w:sz w:val="28"/>
          <w:szCs w:val="28"/>
        </w:rPr>
      </w:pPr>
      <w:r w:rsidRPr="00B9718D">
        <w:rPr>
          <w:sz w:val="28"/>
          <w:szCs w:val="28"/>
        </w:rPr>
        <w:t>-</w:t>
      </w:r>
      <w:r>
        <w:rPr>
          <w:sz w:val="28"/>
          <w:szCs w:val="28"/>
        </w:rPr>
        <w:t xml:space="preserve"> Тимошенко І.Я.</w:t>
      </w:r>
      <w:r w:rsidRPr="00B9718D">
        <w:rPr>
          <w:sz w:val="28"/>
          <w:szCs w:val="28"/>
        </w:rPr>
        <w:t>, начальник управління праці та соціального</w:t>
      </w:r>
      <w:r>
        <w:rPr>
          <w:sz w:val="28"/>
          <w:szCs w:val="28"/>
        </w:rPr>
        <w:t xml:space="preserve"> захисту населення </w:t>
      </w:r>
      <w:r w:rsidR="005113E5" w:rsidRPr="00A57A9C">
        <w:rPr>
          <w:sz w:val="28"/>
          <w:szCs w:val="28"/>
        </w:rPr>
        <w:t xml:space="preserve">Хмільницької </w:t>
      </w:r>
      <w:r>
        <w:rPr>
          <w:sz w:val="28"/>
          <w:szCs w:val="28"/>
        </w:rPr>
        <w:t>міської ради</w:t>
      </w:r>
      <w:r w:rsidRPr="00B9718D">
        <w:rPr>
          <w:sz w:val="28"/>
          <w:szCs w:val="28"/>
        </w:rPr>
        <w:t>.</w:t>
      </w:r>
    </w:p>
    <w:p w:rsidR="00085D17" w:rsidRPr="00B9718D" w:rsidRDefault="00085D17" w:rsidP="00085D17">
      <w:pPr>
        <w:ind w:left="708" w:right="21"/>
        <w:jc w:val="both"/>
        <w:rPr>
          <w:sz w:val="28"/>
          <w:szCs w:val="28"/>
        </w:rPr>
      </w:pPr>
      <w:r>
        <w:rPr>
          <w:sz w:val="28"/>
          <w:szCs w:val="28"/>
        </w:rPr>
        <w:t>- Тищенко Т.П.</w:t>
      </w:r>
      <w:r w:rsidRPr="00B9718D">
        <w:rPr>
          <w:sz w:val="28"/>
          <w:szCs w:val="28"/>
        </w:rPr>
        <w:t xml:space="preserve">, начальник фінансового управління </w:t>
      </w:r>
      <w:r w:rsidR="005113E5" w:rsidRPr="00A57A9C">
        <w:rPr>
          <w:sz w:val="28"/>
          <w:szCs w:val="28"/>
        </w:rPr>
        <w:t xml:space="preserve">Хмільницької </w:t>
      </w:r>
      <w:r w:rsidRPr="00B9718D">
        <w:rPr>
          <w:sz w:val="28"/>
          <w:szCs w:val="28"/>
        </w:rPr>
        <w:t>міської ради.</w:t>
      </w:r>
    </w:p>
    <w:p w:rsidR="00085D17" w:rsidRDefault="00085D17" w:rsidP="00085D17">
      <w:pPr>
        <w:ind w:right="2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18D">
        <w:rPr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Гончаренко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О.О. – депутат </w:t>
      </w:r>
      <w:r w:rsidR="005113E5" w:rsidRPr="00A57A9C">
        <w:rPr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  <w:shd w:val="clear" w:color="auto" w:fill="FFFFFF"/>
        </w:rPr>
        <w:t>міської ради 7 скликання.</w:t>
      </w:r>
    </w:p>
    <w:p w:rsidR="00085D17" w:rsidRPr="00B9718D" w:rsidRDefault="00085D17" w:rsidP="00085D17">
      <w:pPr>
        <w:ind w:right="2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18D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Долін О.Ю. – депутат </w:t>
      </w:r>
      <w:r w:rsidR="005113E5" w:rsidRPr="00A57A9C">
        <w:rPr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  <w:shd w:val="clear" w:color="auto" w:fill="FFFFFF"/>
        </w:rPr>
        <w:t>міської ради 7 скликання.</w:t>
      </w:r>
    </w:p>
    <w:p w:rsidR="00085D17" w:rsidRPr="00B9718D" w:rsidRDefault="00085D17" w:rsidP="00085D17">
      <w:pPr>
        <w:ind w:right="2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9718D">
        <w:rPr>
          <w:color w:val="000000"/>
          <w:sz w:val="28"/>
          <w:szCs w:val="28"/>
          <w:shd w:val="clear" w:color="auto" w:fill="FFFFFF"/>
        </w:rPr>
        <w:t>Дорох</w:t>
      </w:r>
      <w:proofErr w:type="spellEnd"/>
      <w:r w:rsidRPr="00B9718D">
        <w:rPr>
          <w:color w:val="000000"/>
          <w:sz w:val="28"/>
          <w:szCs w:val="28"/>
          <w:shd w:val="clear" w:color="auto" w:fill="FFFFFF"/>
        </w:rPr>
        <w:t xml:space="preserve"> В.В., голова Хмільницької районної громадської організації «Право».</w:t>
      </w:r>
    </w:p>
    <w:p w:rsidR="00085D17" w:rsidRDefault="00085D17" w:rsidP="00085D17">
      <w:pPr>
        <w:ind w:left="708" w:right="21"/>
        <w:jc w:val="both"/>
        <w:rPr>
          <w:color w:val="000000"/>
          <w:sz w:val="28"/>
          <w:szCs w:val="28"/>
          <w:shd w:val="clear" w:color="auto" w:fill="FFFFFF"/>
        </w:rPr>
      </w:pPr>
      <w:r w:rsidRPr="00B9718D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Шеремета В.М. – експерт </w:t>
      </w:r>
      <w:r w:rsidRPr="00B9718D">
        <w:rPr>
          <w:color w:val="000000"/>
          <w:sz w:val="28"/>
          <w:szCs w:val="28"/>
          <w:shd w:val="clear" w:color="auto" w:fill="FFFFFF"/>
        </w:rPr>
        <w:t>Хмільницької районної громадської організації «Право»</w:t>
      </w:r>
      <w:r>
        <w:rPr>
          <w:color w:val="000000"/>
          <w:sz w:val="28"/>
          <w:szCs w:val="28"/>
          <w:shd w:val="clear" w:color="auto" w:fill="FFFFFF"/>
        </w:rPr>
        <w:t>, депутат міської ради 6 скликання</w:t>
      </w:r>
      <w:r w:rsidRPr="00B9718D">
        <w:rPr>
          <w:color w:val="000000"/>
          <w:sz w:val="28"/>
          <w:szCs w:val="28"/>
          <w:shd w:val="clear" w:color="auto" w:fill="FFFFFF"/>
        </w:rPr>
        <w:t>.</w:t>
      </w:r>
    </w:p>
    <w:p w:rsidR="00085D17" w:rsidRDefault="00085D17" w:rsidP="00085D17">
      <w:pPr>
        <w:ind w:left="708" w:right="2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Кулак Т.О. – голова постійної комісії </w:t>
      </w:r>
      <w:r w:rsidR="00EE2326" w:rsidRPr="00A57A9C">
        <w:rPr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  <w:shd w:val="clear" w:color="auto" w:fill="FFFFFF"/>
        </w:rPr>
        <w:t xml:space="preserve">міської ради </w:t>
      </w:r>
      <w:r w:rsidR="00EE2326">
        <w:rPr>
          <w:color w:val="000000"/>
          <w:sz w:val="28"/>
          <w:szCs w:val="28"/>
          <w:shd w:val="clear" w:color="auto" w:fill="FFFFFF"/>
        </w:rPr>
        <w:t xml:space="preserve">7 скликання </w:t>
      </w:r>
      <w:r>
        <w:rPr>
          <w:color w:val="000000"/>
          <w:sz w:val="28"/>
          <w:szCs w:val="28"/>
          <w:shd w:val="clear" w:color="auto" w:fill="FFFFFF"/>
        </w:rPr>
        <w:t xml:space="preserve">з питань </w:t>
      </w:r>
      <w:r w:rsidRPr="007E5439">
        <w:rPr>
          <w:sz w:val="28"/>
          <w:szCs w:val="28"/>
        </w:rPr>
        <w:t>охорони здоров</w:t>
      </w:r>
      <w:r w:rsidR="00665259">
        <w:rPr>
          <w:sz w:val="28"/>
          <w:szCs w:val="28"/>
        </w:rPr>
        <w:t>’</w:t>
      </w:r>
      <w:bookmarkStart w:id="0" w:name="_GoBack"/>
      <w:bookmarkEnd w:id="0"/>
      <w:r w:rsidRPr="007E5439">
        <w:rPr>
          <w:sz w:val="28"/>
          <w:szCs w:val="28"/>
        </w:rPr>
        <w:t>я, екології та курортного розвитку</w:t>
      </w:r>
      <w:r>
        <w:rPr>
          <w:sz w:val="28"/>
          <w:szCs w:val="28"/>
        </w:rPr>
        <w:t>.</w:t>
      </w:r>
    </w:p>
    <w:p w:rsidR="00085D17" w:rsidRPr="00B9718D" w:rsidRDefault="00EA0B53" w:rsidP="00085D17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0B53" w:rsidRDefault="00EA0B53" w:rsidP="00085D17">
      <w:pPr>
        <w:ind w:left="709" w:right="2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85D17" w:rsidRPr="00B971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Визнати таким, що втратило чинність рішення </w:t>
      </w:r>
      <w:r w:rsidRPr="004D4DCA">
        <w:rPr>
          <w:sz w:val="28"/>
          <w:szCs w:val="28"/>
        </w:rPr>
        <w:t xml:space="preserve">10 сесії міської ради </w:t>
      </w:r>
      <w:r>
        <w:rPr>
          <w:sz w:val="28"/>
          <w:szCs w:val="28"/>
        </w:rPr>
        <w:t xml:space="preserve"> 7 скликання від 24.03.2016</w:t>
      </w:r>
      <w:r w:rsidRPr="004D4DCA">
        <w:rPr>
          <w:sz w:val="28"/>
          <w:szCs w:val="28"/>
        </w:rPr>
        <w:t>р. №175 «</w:t>
      </w:r>
      <w:r w:rsidRPr="004D4DCA">
        <w:rPr>
          <w:color w:val="000000"/>
          <w:sz w:val="28"/>
          <w:szCs w:val="28"/>
        </w:rPr>
        <w:t xml:space="preserve">Про </w:t>
      </w:r>
      <w:r w:rsidRPr="004D4DCA">
        <w:rPr>
          <w:sz w:val="28"/>
          <w:szCs w:val="28"/>
        </w:rPr>
        <w:t xml:space="preserve">уповноважених представників Хмільницької міської ради для участі в консультаціях щодо внесення змін до </w:t>
      </w:r>
      <w:r w:rsidRPr="004D4DCA">
        <w:rPr>
          <w:color w:val="000000"/>
          <w:sz w:val="28"/>
          <w:szCs w:val="28"/>
        </w:rPr>
        <w:t>перспективного плану формування територій громад Вінницької області»</w:t>
      </w:r>
      <w:r>
        <w:rPr>
          <w:color w:val="000000"/>
          <w:sz w:val="28"/>
          <w:szCs w:val="28"/>
        </w:rPr>
        <w:t>.</w:t>
      </w:r>
    </w:p>
    <w:p w:rsidR="00EA0B53" w:rsidRDefault="00EA0B53" w:rsidP="00085D17">
      <w:pPr>
        <w:ind w:left="709" w:right="21" w:firstLine="708"/>
        <w:jc w:val="both"/>
        <w:rPr>
          <w:sz w:val="28"/>
          <w:szCs w:val="28"/>
        </w:rPr>
      </w:pPr>
    </w:p>
    <w:p w:rsidR="00085D17" w:rsidRPr="00B9718D" w:rsidRDefault="00EA0B53" w:rsidP="00085D17">
      <w:pPr>
        <w:ind w:left="709"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5D17" w:rsidRPr="00B9718D">
        <w:rPr>
          <w:sz w:val="28"/>
          <w:szCs w:val="28"/>
        </w:rPr>
        <w:t xml:space="preserve">Контроль за виконанням цього рішення </w:t>
      </w:r>
      <w:r w:rsidR="00085D17">
        <w:rPr>
          <w:sz w:val="28"/>
          <w:szCs w:val="28"/>
        </w:rPr>
        <w:t>залишаю за собою.</w:t>
      </w:r>
    </w:p>
    <w:p w:rsidR="00085D17" w:rsidRDefault="00085D17" w:rsidP="00085D17">
      <w:pPr>
        <w:ind w:right="21" w:firstLine="540"/>
        <w:jc w:val="both"/>
        <w:rPr>
          <w:sz w:val="28"/>
          <w:szCs w:val="28"/>
        </w:rPr>
      </w:pPr>
    </w:p>
    <w:p w:rsidR="009F52DE" w:rsidRPr="00B9718D" w:rsidRDefault="009F52DE" w:rsidP="009F52DE">
      <w:pPr>
        <w:ind w:right="21"/>
        <w:jc w:val="both"/>
        <w:rPr>
          <w:color w:val="000000"/>
          <w:sz w:val="28"/>
          <w:szCs w:val="28"/>
          <w:shd w:val="clear" w:color="auto" w:fill="FFFFFF"/>
        </w:rPr>
      </w:pPr>
    </w:p>
    <w:p w:rsidR="009F52DE" w:rsidRPr="00B9718D" w:rsidRDefault="009F52DE" w:rsidP="009F52DE">
      <w:pPr>
        <w:ind w:right="21" w:firstLine="540"/>
        <w:jc w:val="both"/>
        <w:rPr>
          <w:sz w:val="28"/>
          <w:szCs w:val="28"/>
        </w:rPr>
      </w:pPr>
    </w:p>
    <w:p w:rsidR="009F52DE" w:rsidRDefault="009F52DE" w:rsidP="00846800">
      <w:pPr>
        <w:ind w:left="540" w:right="21" w:firstLine="708"/>
        <w:rPr>
          <w:b/>
          <w:sz w:val="28"/>
          <w:szCs w:val="28"/>
        </w:rPr>
      </w:pPr>
      <w:r w:rsidRPr="00B9718D">
        <w:rPr>
          <w:b/>
          <w:sz w:val="28"/>
          <w:szCs w:val="28"/>
        </w:rPr>
        <w:t>Міський голова</w:t>
      </w:r>
      <w:r w:rsidRPr="00B9718D">
        <w:rPr>
          <w:b/>
          <w:sz w:val="28"/>
          <w:szCs w:val="28"/>
        </w:rPr>
        <w:tab/>
      </w:r>
      <w:r w:rsidRPr="00B9718D">
        <w:rPr>
          <w:b/>
          <w:sz w:val="28"/>
          <w:szCs w:val="28"/>
        </w:rPr>
        <w:tab/>
      </w:r>
      <w:r w:rsidRPr="00B9718D">
        <w:rPr>
          <w:b/>
          <w:sz w:val="28"/>
          <w:szCs w:val="28"/>
        </w:rPr>
        <w:tab/>
      </w:r>
      <w:r w:rsidRPr="00B9718D">
        <w:rPr>
          <w:b/>
          <w:sz w:val="28"/>
          <w:szCs w:val="28"/>
        </w:rPr>
        <w:tab/>
      </w:r>
      <w:r w:rsidRPr="00B9718D">
        <w:rPr>
          <w:b/>
          <w:sz w:val="28"/>
          <w:szCs w:val="28"/>
        </w:rPr>
        <w:tab/>
      </w:r>
      <w:r w:rsidRPr="00B9718D">
        <w:rPr>
          <w:b/>
          <w:sz w:val="28"/>
          <w:szCs w:val="28"/>
        </w:rPr>
        <w:tab/>
      </w:r>
      <w:r w:rsidRPr="00B9718D">
        <w:rPr>
          <w:b/>
          <w:sz w:val="28"/>
          <w:szCs w:val="28"/>
        </w:rPr>
        <w:tab/>
      </w:r>
      <w:r w:rsidR="00846800">
        <w:rPr>
          <w:b/>
          <w:sz w:val="28"/>
          <w:szCs w:val="28"/>
        </w:rPr>
        <w:t>С.</w:t>
      </w:r>
      <w:proofErr w:type="spellStart"/>
      <w:r w:rsidR="00846800">
        <w:rPr>
          <w:b/>
          <w:sz w:val="28"/>
          <w:szCs w:val="28"/>
        </w:rPr>
        <w:t>Редчик</w:t>
      </w:r>
      <w:proofErr w:type="spellEnd"/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C3563D" w:rsidRDefault="00C3563D" w:rsidP="00846800">
      <w:pPr>
        <w:ind w:left="540" w:right="21" w:firstLine="708"/>
        <w:rPr>
          <w:b/>
          <w:sz w:val="28"/>
          <w:szCs w:val="28"/>
        </w:rPr>
      </w:pPr>
    </w:p>
    <w:p w:rsidR="008B2731" w:rsidRDefault="008B2731" w:rsidP="0037454A">
      <w:pPr>
        <w:jc w:val="both"/>
        <w:rPr>
          <w:b/>
          <w:sz w:val="28"/>
          <w:szCs w:val="28"/>
        </w:rPr>
      </w:pPr>
    </w:p>
    <w:sectPr w:rsidR="008B2731" w:rsidSect="00FD64AA">
      <w:pgSz w:w="11906" w:h="16838"/>
      <w:pgMar w:top="993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FC"/>
    <w:multiLevelType w:val="hybridMultilevel"/>
    <w:tmpl w:val="5AC6B4B2"/>
    <w:lvl w:ilvl="0" w:tplc="01B264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32A6E6B"/>
    <w:multiLevelType w:val="hybridMultilevel"/>
    <w:tmpl w:val="FE828E78"/>
    <w:lvl w:ilvl="0" w:tplc="55FC169E">
      <w:start w:val="1"/>
      <w:numFmt w:val="decimal"/>
      <w:lvlText w:val="%1."/>
      <w:lvlJc w:val="left"/>
      <w:pPr>
        <w:ind w:left="2527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2DE"/>
    <w:rsid w:val="00016B38"/>
    <w:rsid w:val="000529AD"/>
    <w:rsid w:val="00085D17"/>
    <w:rsid w:val="00085F4A"/>
    <w:rsid w:val="001203DB"/>
    <w:rsid w:val="00151C8B"/>
    <w:rsid w:val="00163B07"/>
    <w:rsid w:val="001C5F2D"/>
    <w:rsid w:val="001C617B"/>
    <w:rsid w:val="001F6598"/>
    <w:rsid w:val="0023438E"/>
    <w:rsid w:val="0023648F"/>
    <w:rsid w:val="00244FD1"/>
    <w:rsid w:val="00280446"/>
    <w:rsid w:val="002E4F29"/>
    <w:rsid w:val="003105BE"/>
    <w:rsid w:val="003135FC"/>
    <w:rsid w:val="00324C5A"/>
    <w:rsid w:val="0037454A"/>
    <w:rsid w:val="003B7501"/>
    <w:rsid w:val="00404B74"/>
    <w:rsid w:val="00434F94"/>
    <w:rsid w:val="004436C0"/>
    <w:rsid w:val="004705BE"/>
    <w:rsid w:val="004E30C8"/>
    <w:rsid w:val="004F2E10"/>
    <w:rsid w:val="005113E5"/>
    <w:rsid w:val="00590D05"/>
    <w:rsid w:val="005A41D7"/>
    <w:rsid w:val="005A6B67"/>
    <w:rsid w:val="005D6ED8"/>
    <w:rsid w:val="005E3D3C"/>
    <w:rsid w:val="005F60E9"/>
    <w:rsid w:val="00601067"/>
    <w:rsid w:val="00604335"/>
    <w:rsid w:val="006155D3"/>
    <w:rsid w:val="0063487A"/>
    <w:rsid w:val="00665259"/>
    <w:rsid w:val="0075595C"/>
    <w:rsid w:val="00762A83"/>
    <w:rsid w:val="00795AE5"/>
    <w:rsid w:val="00825F6E"/>
    <w:rsid w:val="00846800"/>
    <w:rsid w:val="008B2731"/>
    <w:rsid w:val="008C36D6"/>
    <w:rsid w:val="00925D37"/>
    <w:rsid w:val="00940520"/>
    <w:rsid w:val="0096543C"/>
    <w:rsid w:val="00993937"/>
    <w:rsid w:val="009E2979"/>
    <w:rsid w:val="009F52DE"/>
    <w:rsid w:val="00A044E4"/>
    <w:rsid w:val="00A57A9C"/>
    <w:rsid w:val="00AF5FF6"/>
    <w:rsid w:val="00B252F6"/>
    <w:rsid w:val="00B31E73"/>
    <w:rsid w:val="00C3563D"/>
    <w:rsid w:val="00C6501D"/>
    <w:rsid w:val="00C82A9E"/>
    <w:rsid w:val="00C96E50"/>
    <w:rsid w:val="00CB51F1"/>
    <w:rsid w:val="00CD275A"/>
    <w:rsid w:val="00CE7E54"/>
    <w:rsid w:val="00D13E24"/>
    <w:rsid w:val="00D24246"/>
    <w:rsid w:val="00D667AD"/>
    <w:rsid w:val="00D673A7"/>
    <w:rsid w:val="00D81AE1"/>
    <w:rsid w:val="00D8472C"/>
    <w:rsid w:val="00DD737B"/>
    <w:rsid w:val="00E24CDB"/>
    <w:rsid w:val="00E83988"/>
    <w:rsid w:val="00E9316D"/>
    <w:rsid w:val="00EA0B53"/>
    <w:rsid w:val="00EA5EB5"/>
    <w:rsid w:val="00EC5285"/>
    <w:rsid w:val="00ED3A7E"/>
    <w:rsid w:val="00EE2326"/>
    <w:rsid w:val="00EF1C77"/>
    <w:rsid w:val="00F917B3"/>
    <w:rsid w:val="00FA008A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90D05"/>
    <w:pPr>
      <w:ind w:left="720"/>
      <w:contextualSpacing/>
    </w:pPr>
  </w:style>
  <w:style w:type="paragraph" w:styleId="a6">
    <w:name w:val="Body Text"/>
    <w:basedOn w:val="a"/>
    <w:link w:val="a7"/>
    <w:rsid w:val="00C3563D"/>
    <w:pPr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C3563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90D05"/>
    <w:pPr>
      <w:ind w:left="720"/>
      <w:contextualSpacing/>
    </w:pPr>
  </w:style>
  <w:style w:type="paragraph" w:styleId="a6">
    <w:name w:val="Body Text"/>
    <w:basedOn w:val="a"/>
    <w:link w:val="a7"/>
    <w:rsid w:val="00C3563D"/>
    <w:pPr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C3563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2016-02-25T13:20:00Z</cp:lastPrinted>
  <dcterms:created xsi:type="dcterms:W3CDTF">2016-02-24T13:28:00Z</dcterms:created>
  <dcterms:modified xsi:type="dcterms:W3CDTF">2018-06-14T06:11:00Z</dcterms:modified>
</cp:coreProperties>
</file>