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35" w:rsidRPr="00C139DD" w:rsidRDefault="00CA3435" w:rsidP="00226778">
      <w:pPr>
        <w:pStyle w:val="1"/>
        <w:ind w:right="566"/>
        <w:jc w:val="both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                                                 </w:t>
      </w:r>
      <w:r w:rsidR="006032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s1026" type="#_x0000_t75" alt="GERB" style="position:absolute;left:0;text-align:left;margin-left:223.15pt;margin-top:-2.5pt;width:27.75pt;height:38.25pt;z-index:1;visibility:visible;mso-position-horizontal-relative:text;mso-position-vertical-relative:text">
            <v:imagedata r:id="rId6" o:title=""/>
            <w10:wrap type="square" side="right"/>
          </v:shape>
        </w:pic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</w:t>
      </w:r>
      <w:r w:rsidRPr="00C139DD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                                  </w:t>
      </w:r>
    </w:p>
    <w:p w:rsidR="00CA3435" w:rsidRDefault="00CA3435" w:rsidP="00702F4A">
      <w:pPr>
        <w:jc w:val="center"/>
        <w:rPr>
          <w:b/>
          <w:bCs/>
        </w:rPr>
      </w:pPr>
    </w:p>
    <w:p w:rsidR="00CA3435" w:rsidRDefault="00CA3435" w:rsidP="00702F4A">
      <w:pPr>
        <w:jc w:val="center"/>
        <w:rPr>
          <w:b/>
          <w:bCs/>
        </w:rPr>
      </w:pPr>
      <w:r>
        <w:rPr>
          <w:b/>
          <w:bCs/>
        </w:rPr>
        <w:t>УКРАЇНА</w:t>
      </w:r>
    </w:p>
    <w:p w:rsidR="00CA3435" w:rsidRDefault="00CA3435" w:rsidP="00702F4A">
      <w:pPr>
        <w:jc w:val="center"/>
        <w:rPr>
          <w:b/>
          <w:bCs/>
        </w:rPr>
      </w:pPr>
      <w:r>
        <w:rPr>
          <w:b/>
          <w:bCs/>
        </w:rPr>
        <w:t>ХМІЛЬНИЦЬКА МІСЬКА РАДА</w:t>
      </w:r>
    </w:p>
    <w:p w:rsidR="00CA3435" w:rsidRDefault="00CA3435" w:rsidP="00702F4A">
      <w:pPr>
        <w:jc w:val="center"/>
        <w:rPr>
          <w:b/>
          <w:bCs/>
        </w:rPr>
      </w:pPr>
      <w:r>
        <w:rPr>
          <w:b/>
          <w:bCs/>
        </w:rPr>
        <w:t>Вінницької області</w:t>
      </w:r>
    </w:p>
    <w:p w:rsidR="00CA3435" w:rsidRDefault="0060329E" w:rsidP="0060329E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bookmarkStart w:id="0" w:name="_GoBack"/>
      <w:bookmarkEnd w:id="0"/>
      <w:r w:rsidR="00CA3435">
        <w:rPr>
          <w:b/>
          <w:bCs/>
        </w:rPr>
        <w:t xml:space="preserve">  Р І Ш Е Н </w:t>
      </w:r>
      <w:proofErr w:type="spellStart"/>
      <w:r w:rsidR="00CA3435">
        <w:rPr>
          <w:b/>
          <w:bCs/>
        </w:rPr>
        <w:t>Н</w:t>
      </w:r>
      <w:proofErr w:type="spellEnd"/>
      <w:r w:rsidR="00CA3435">
        <w:rPr>
          <w:b/>
          <w:bCs/>
        </w:rPr>
        <w:t xml:space="preserve"> Я №</w:t>
      </w:r>
      <w:r>
        <w:rPr>
          <w:b/>
          <w:bCs/>
        </w:rPr>
        <w:t xml:space="preserve"> 1514</w:t>
      </w:r>
    </w:p>
    <w:p w:rsidR="00CA3435" w:rsidRDefault="00CA3435" w:rsidP="00B81CCD">
      <w:pPr>
        <w:jc w:val="right"/>
        <w:rPr>
          <w:bCs/>
          <w:sz w:val="28"/>
          <w:szCs w:val="28"/>
        </w:rPr>
      </w:pPr>
    </w:p>
    <w:p w:rsidR="00CA3435" w:rsidRPr="0060329E" w:rsidRDefault="00CA3435" w:rsidP="0060329E">
      <w:pPr>
        <w:rPr>
          <w:bCs/>
          <w:sz w:val="28"/>
          <w:szCs w:val="28"/>
        </w:rPr>
      </w:pPr>
      <w:r w:rsidRPr="00226778">
        <w:rPr>
          <w:bCs/>
          <w:sz w:val="28"/>
          <w:szCs w:val="28"/>
        </w:rPr>
        <w:t xml:space="preserve">від  </w:t>
      </w:r>
      <w:r w:rsidR="0060329E">
        <w:rPr>
          <w:bCs/>
          <w:sz w:val="28"/>
          <w:szCs w:val="28"/>
        </w:rPr>
        <w:t xml:space="preserve">08 червня </w:t>
      </w:r>
      <w:r w:rsidRPr="00226778">
        <w:rPr>
          <w:bCs/>
          <w:sz w:val="28"/>
          <w:szCs w:val="28"/>
        </w:rPr>
        <w:t xml:space="preserve">2018 року            </w:t>
      </w:r>
      <w:r>
        <w:rPr>
          <w:bCs/>
          <w:sz w:val="28"/>
          <w:szCs w:val="28"/>
        </w:rPr>
        <w:t xml:space="preserve">                    </w:t>
      </w:r>
      <w:r w:rsidR="0060329E">
        <w:rPr>
          <w:bCs/>
          <w:sz w:val="28"/>
          <w:szCs w:val="28"/>
        </w:rPr>
        <w:t xml:space="preserve">    49 </w:t>
      </w:r>
      <w:r w:rsidRPr="00226778">
        <w:rPr>
          <w:bCs/>
          <w:sz w:val="28"/>
          <w:szCs w:val="28"/>
        </w:rPr>
        <w:t>сесія міської ради 7 скликання</w:t>
      </w:r>
      <w:r w:rsidRPr="00B81CCD">
        <w:rPr>
          <w:b/>
          <w:bCs/>
          <w:sz w:val="28"/>
          <w:szCs w:val="28"/>
        </w:rPr>
        <w:t xml:space="preserve">     </w:t>
      </w:r>
    </w:p>
    <w:p w:rsidR="00CA3435" w:rsidRPr="00B81CCD" w:rsidRDefault="00CA3435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 xml:space="preserve">Про внесення змін та доповнень до міської цільової </w:t>
      </w:r>
    </w:p>
    <w:p w:rsidR="00CA3435" w:rsidRPr="00B81CCD" w:rsidRDefault="00CA3435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Програми регулювання земельних відносин</w:t>
      </w:r>
    </w:p>
    <w:p w:rsidR="00CA3435" w:rsidRPr="00B81CCD" w:rsidRDefault="00CA3435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та управління комунальною власністю</w:t>
      </w:r>
    </w:p>
    <w:p w:rsidR="00CA3435" w:rsidRPr="00B81CCD" w:rsidRDefault="00CA3435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у місті Хмільнику на 2017-2020 роки (зі змінами)</w:t>
      </w:r>
    </w:p>
    <w:p w:rsidR="00CA3435" w:rsidRPr="003C7CE7" w:rsidRDefault="00CA3435" w:rsidP="00C35D3D">
      <w:pPr>
        <w:pStyle w:val="9"/>
        <w:jc w:val="both"/>
        <w:rPr>
          <w:b w:val="0"/>
          <w:bCs w:val="0"/>
          <w:sz w:val="28"/>
          <w:szCs w:val="28"/>
        </w:rPr>
      </w:pPr>
      <w:r w:rsidRPr="003C7CE7">
        <w:rPr>
          <w:sz w:val="28"/>
          <w:szCs w:val="28"/>
        </w:rPr>
        <w:t xml:space="preserve">                                                  </w:t>
      </w:r>
    </w:p>
    <w:p w:rsidR="00CA3435" w:rsidRPr="003C7CE7" w:rsidRDefault="00CA3435" w:rsidP="00C35D3D">
      <w:pPr>
        <w:pStyle w:val="a3"/>
        <w:jc w:val="both"/>
        <w:rPr>
          <w:sz w:val="28"/>
          <w:szCs w:val="28"/>
          <w:lang w:val="uk-UA"/>
        </w:rPr>
      </w:pPr>
      <w:r w:rsidRPr="003C7CE7">
        <w:rPr>
          <w:sz w:val="28"/>
          <w:szCs w:val="28"/>
          <w:lang w:val="uk-UA"/>
        </w:rPr>
        <w:t xml:space="preserve">           Розглянувши службову записку начальника управління житлово-комунального господарства та комунальної власності Хмільницької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І.Г. </w:t>
      </w:r>
      <w:r w:rsidRPr="003C7CE7">
        <w:rPr>
          <w:sz w:val="28"/>
          <w:szCs w:val="28"/>
          <w:lang w:val="uk-UA"/>
        </w:rPr>
        <w:t xml:space="preserve">щодо потреби у придбанні основних засобів  для </w:t>
      </w:r>
      <w:r>
        <w:rPr>
          <w:sz w:val="28"/>
          <w:szCs w:val="28"/>
          <w:lang w:val="uk-UA"/>
        </w:rPr>
        <w:t xml:space="preserve">проведення робіт з утримання і ремонту об’єктів благоустрою, для </w:t>
      </w:r>
      <w:r w:rsidRPr="003C7CE7">
        <w:rPr>
          <w:sz w:val="28"/>
          <w:szCs w:val="28"/>
          <w:lang w:val="uk-UA"/>
        </w:rPr>
        <w:t xml:space="preserve">оперативного та більш ефективного проведення аварійно-відновлювальних робіт на мережах централізованого водопостачання та водовідведення, </w:t>
      </w:r>
      <w:r>
        <w:rPr>
          <w:sz w:val="28"/>
          <w:szCs w:val="28"/>
          <w:lang w:val="uk-UA"/>
        </w:rPr>
        <w:t xml:space="preserve">службову записку начальника загального відділу міської ради Прокопович О.Д. щодо капітального ремонту ліфтів в адміністративному приміщенні міської ради, </w:t>
      </w:r>
      <w:r w:rsidRPr="003C7CE7">
        <w:rPr>
          <w:sz w:val="28"/>
          <w:szCs w:val="28"/>
          <w:lang w:val="uk-UA"/>
        </w:rPr>
        <w:t xml:space="preserve">керуючись ст. 26, 59, 60 Закону  України  «Про місцеве самоврядування в Україні», міська рада </w:t>
      </w:r>
    </w:p>
    <w:p w:rsidR="00CA3435" w:rsidRPr="00B81CCD" w:rsidRDefault="00CA3435" w:rsidP="00C35D3D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В И Р І Ш И Л А:</w:t>
      </w:r>
    </w:p>
    <w:p w:rsidR="00CA3435" w:rsidRPr="00B81CCD" w:rsidRDefault="00CA3435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1.</w:t>
      </w:r>
      <w:r w:rsidRPr="00B81CCD">
        <w:rPr>
          <w:sz w:val="28"/>
          <w:szCs w:val="28"/>
          <w:lang w:val="uk-UA"/>
        </w:rPr>
        <w:t xml:space="preserve"> Внести наступні зміни та доповнення до міської цільової Програми  регулювання земельних відносин та управління комунальною власністю у місті Хмільнику на 2017-2020 роки, затвердженої рішенням 28 сесії міської ради 7 скликання від 27.12.2016 року №674 (зі змінами), а саме:</w:t>
      </w:r>
    </w:p>
    <w:p w:rsidR="00CA3435" w:rsidRPr="00B81CCD" w:rsidRDefault="00CA3435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1.1.</w:t>
      </w:r>
      <w:r w:rsidRPr="00B81CCD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и</w:t>
      </w:r>
      <w:r w:rsidRPr="00B81CCD">
        <w:rPr>
          <w:sz w:val="28"/>
          <w:szCs w:val="28"/>
          <w:lang w:val="uk-UA"/>
        </w:rPr>
        <w:t xml:space="preserve"> 8 та 9 розділу 1 «Загальна характеристика міської цільової програми регулювання земельних відносин  та управління комунальною власністю у </w:t>
      </w:r>
      <w:proofErr w:type="spellStart"/>
      <w:r w:rsidRPr="00B81CCD">
        <w:rPr>
          <w:sz w:val="28"/>
          <w:szCs w:val="28"/>
          <w:lang w:val="uk-UA"/>
        </w:rPr>
        <w:t>м.Хмільнику</w:t>
      </w:r>
      <w:proofErr w:type="spellEnd"/>
      <w:r w:rsidRPr="00B81CCD">
        <w:rPr>
          <w:sz w:val="28"/>
          <w:szCs w:val="28"/>
          <w:lang w:val="uk-UA"/>
        </w:rPr>
        <w:t xml:space="preserve"> на 2017-2020 роки» викласти у новій редакції: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5962"/>
        <w:gridCol w:w="2375"/>
      </w:tblGrid>
      <w:tr w:rsidR="00CA3435" w:rsidRPr="00B81CCD">
        <w:trPr>
          <w:trHeight w:val="389"/>
        </w:trPr>
        <w:tc>
          <w:tcPr>
            <w:tcW w:w="818" w:type="dxa"/>
          </w:tcPr>
          <w:p w:rsidR="00CA3435" w:rsidRPr="00B81CCD" w:rsidRDefault="00CA3435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 xml:space="preserve"> 8.</w:t>
            </w:r>
          </w:p>
        </w:tc>
        <w:tc>
          <w:tcPr>
            <w:tcW w:w="5962" w:type="dxa"/>
          </w:tcPr>
          <w:p w:rsidR="00CA3435" w:rsidRPr="00B81CCD" w:rsidRDefault="00CA3435" w:rsidP="001A569E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Обсяги фінансування Програми всього (тис. грн.)</w:t>
            </w:r>
          </w:p>
        </w:tc>
        <w:tc>
          <w:tcPr>
            <w:tcW w:w="2375" w:type="dxa"/>
          </w:tcPr>
          <w:p w:rsidR="00CA3435" w:rsidRPr="00ED192E" w:rsidRDefault="00CA3435" w:rsidP="008E2A1F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10998,078</w:t>
            </w:r>
          </w:p>
        </w:tc>
      </w:tr>
      <w:tr w:rsidR="00CA3435" w:rsidRPr="00B81CCD">
        <w:trPr>
          <w:trHeight w:val="480"/>
        </w:trPr>
        <w:tc>
          <w:tcPr>
            <w:tcW w:w="818" w:type="dxa"/>
          </w:tcPr>
          <w:p w:rsidR="00CA3435" w:rsidRPr="00B81CCD" w:rsidRDefault="00CA3435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 xml:space="preserve"> 9.</w:t>
            </w:r>
          </w:p>
        </w:tc>
        <w:tc>
          <w:tcPr>
            <w:tcW w:w="5962" w:type="dxa"/>
          </w:tcPr>
          <w:p w:rsidR="00CA3435" w:rsidRPr="00B81CCD" w:rsidRDefault="00CA3435" w:rsidP="001A569E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З них фінансування за рахунок коштів міського бюджету (тис. грн.)</w:t>
            </w:r>
          </w:p>
        </w:tc>
        <w:tc>
          <w:tcPr>
            <w:tcW w:w="2375" w:type="dxa"/>
          </w:tcPr>
          <w:p w:rsidR="00CA3435" w:rsidRPr="00ED192E" w:rsidRDefault="00CA3435" w:rsidP="008E2A1F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10981,078</w:t>
            </w:r>
          </w:p>
        </w:tc>
      </w:tr>
    </w:tbl>
    <w:p w:rsidR="00CA3435" w:rsidRPr="00B81CCD" w:rsidRDefault="00CA3435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1.2.</w:t>
      </w:r>
      <w:r w:rsidRPr="00B81CCD">
        <w:rPr>
          <w:sz w:val="28"/>
          <w:szCs w:val="28"/>
          <w:lang w:val="uk-UA"/>
        </w:rPr>
        <w:t xml:space="preserve"> Таблицю  «Ресурсне забезпечення Програми» розділу 5 «Перелік завдань та заходів Програми  та результативні показники» викласти у новій редакції:</w:t>
      </w:r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1866"/>
        <w:gridCol w:w="1126"/>
        <w:gridCol w:w="1266"/>
        <w:gridCol w:w="1233"/>
        <w:gridCol w:w="873"/>
      </w:tblGrid>
      <w:tr w:rsidR="00CA3435" w:rsidRPr="00B81CCD" w:rsidTr="00BD73FB">
        <w:trPr>
          <w:trHeight w:val="285"/>
        </w:trPr>
        <w:tc>
          <w:tcPr>
            <w:tcW w:w="3333" w:type="dxa"/>
            <w:vMerge w:val="restart"/>
            <w:vAlign w:val="center"/>
          </w:tcPr>
          <w:p w:rsidR="00CA3435" w:rsidRPr="00226778" w:rsidRDefault="00CA3435">
            <w:pPr>
              <w:pStyle w:val="a3"/>
              <w:jc w:val="center"/>
              <w:rPr>
                <w:lang w:val="uk-UA" w:eastAsia="en-US"/>
              </w:rPr>
            </w:pPr>
            <w:r w:rsidRPr="00226778">
              <w:rPr>
                <w:lang w:val="uk-UA" w:eastAsia="en-US"/>
              </w:rPr>
              <w:t>Джерела фінансування</w:t>
            </w:r>
          </w:p>
        </w:tc>
        <w:tc>
          <w:tcPr>
            <w:tcW w:w="1866" w:type="dxa"/>
            <w:vMerge w:val="restart"/>
            <w:vAlign w:val="center"/>
          </w:tcPr>
          <w:p w:rsidR="00CA3435" w:rsidRPr="00226778" w:rsidRDefault="00CA3435" w:rsidP="00226778">
            <w:pPr>
              <w:pStyle w:val="a3"/>
              <w:rPr>
                <w:lang w:val="uk-UA" w:eastAsia="en-US"/>
              </w:rPr>
            </w:pPr>
            <w:r w:rsidRPr="00226778">
              <w:rPr>
                <w:lang w:val="uk-UA" w:eastAsia="en-US"/>
              </w:rPr>
              <w:t xml:space="preserve">Обсяг </w:t>
            </w:r>
            <w:proofErr w:type="spellStart"/>
            <w:r w:rsidRPr="00226778">
              <w:rPr>
                <w:lang w:val="uk-UA" w:eastAsia="en-US"/>
              </w:rPr>
              <w:t>фінансу-вання</w:t>
            </w:r>
            <w:proofErr w:type="spellEnd"/>
            <w:r w:rsidRPr="00226778">
              <w:rPr>
                <w:lang w:val="uk-UA" w:eastAsia="en-US"/>
              </w:rPr>
              <w:t>, всього (тис. грн.)</w:t>
            </w:r>
          </w:p>
        </w:tc>
        <w:tc>
          <w:tcPr>
            <w:tcW w:w="4498" w:type="dxa"/>
            <w:gridSpan w:val="4"/>
            <w:vAlign w:val="center"/>
          </w:tcPr>
          <w:p w:rsidR="00CA3435" w:rsidRPr="00226778" w:rsidRDefault="00CA3435">
            <w:pPr>
              <w:pStyle w:val="a3"/>
              <w:jc w:val="center"/>
              <w:rPr>
                <w:lang w:val="uk-UA" w:eastAsia="en-US"/>
              </w:rPr>
            </w:pPr>
            <w:r w:rsidRPr="00226778">
              <w:rPr>
                <w:lang w:val="uk-UA" w:eastAsia="en-US"/>
              </w:rPr>
              <w:t>В тому числі за роками:</w:t>
            </w:r>
          </w:p>
        </w:tc>
      </w:tr>
      <w:tr w:rsidR="00CA3435" w:rsidRPr="00B81CCD" w:rsidTr="00BD73FB">
        <w:trPr>
          <w:trHeight w:val="252"/>
        </w:trPr>
        <w:tc>
          <w:tcPr>
            <w:tcW w:w="3333" w:type="dxa"/>
            <w:vMerge/>
            <w:vAlign w:val="center"/>
          </w:tcPr>
          <w:p w:rsidR="00CA3435" w:rsidRPr="00226778" w:rsidRDefault="00CA3435">
            <w:pPr>
              <w:rPr>
                <w:lang w:eastAsia="en-US"/>
              </w:rPr>
            </w:pPr>
          </w:p>
        </w:tc>
        <w:tc>
          <w:tcPr>
            <w:tcW w:w="1866" w:type="dxa"/>
            <w:vMerge/>
            <w:vAlign w:val="center"/>
          </w:tcPr>
          <w:p w:rsidR="00CA3435" w:rsidRPr="00226778" w:rsidRDefault="00CA3435">
            <w:pPr>
              <w:rPr>
                <w:lang w:eastAsia="en-US"/>
              </w:rPr>
            </w:pPr>
          </w:p>
        </w:tc>
        <w:tc>
          <w:tcPr>
            <w:tcW w:w="1126" w:type="dxa"/>
            <w:vAlign w:val="center"/>
          </w:tcPr>
          <w:p w:rsidR="00CA3435" w:rsidRPr="00226778" w:rsidRDefault="00CA3435" w:rsidP="00DD2E6D">
            <w:pPr>
              <w:pStyle w:val="a3"/>
              <w:jc w:val="center"/>
              <w:rPr>
                <w:lang w:val="uk-UA" w:eastAsia="en-US"/>
              </w:rPr>
            </w:pPr>
            <w:r w:rsidRPr="00226778">
              <w:rPr>
                <w:lang w:val="uk-UA" w:eastAsia="en-US"/>
              </w:rPr>
              <w:t>2017</w:t>
            </w:r>
          </w:p>
        </w:tc>
        <w:tc>
          <w:tcPr>
            <w:tcW w:w="1266" w:type="dxa"/>
            <w:vAlign w:val="center"/>
          </w:tcPr>
          <w:p w:rsidR="00CA3435" w:rsidRPr="00226778" w:rsidRDefault="00CA3435" w:rsidP="00DD2E6D">
            <w:pPr>
              <w:pStyle w:val="a3"/>
              <w:jc w:val="center"/>
              <w:rPr>
                <w:lang w:val="uk-UA" w:eastAsia="en-US"/>
              </w:rPr>
            </w:pPr>
            <w:r w:rsidRPr="00226778">
              <w:rPr>
                <w:lang w:val="uk-UA" w:eastAsia="en-US"/>
              </w:rPr>
              <w:t>2018</w:t>
            </w:r>
          </w:p>
        </w:tc>
        <w:tc>
          <w:tcPr>
            <w:tcW w:w="1233" w:type="dxa"/>
            <w:vAlign w:val="center"/>
          </w:tcPr>
          <w:p w:rsidR="00CA3435" w:rsidRPr="00226778" w:rsidRDefault="00CA3435" w:rsidP="00DD2E6D">
            <w:pPr>
              <w:pStyle w:val="a3"/>
              <w:jc w:val="center"/>
              <w:rPr>
                <w:lang w:val="uk-UA" w:eastAsia="en-US"/>
              </w:rPr>
            </w:pPr>
            <w:r w:rsidRPr="00226778">
              <w:rPr>
                <w:lang w:val="uk-UA" w:eastAsia="en-US"/>
              </w:rPr>
              <w:t>2019</w:t>
            </w:r>
          </w:p>
        </w:tc>
        <w:tc>
          <w:tcPr>
            <w:tcW w:w="873" w:type="dxa"/>
            <w:vAlign w:val="center"/>
          </w:tcPr>
          <w:p w:rsidR="00CA3435" w:rsidRPr="00226778" w:rsidRDefault="00CA3435" w:rsidP="00DD2E6D">
            <w:pPr>
              <w:pStyle w:val="a3"/>
              <w:jc w:val="center"/>
              <w:rPr>
                <w:lang w:val="uk-UA" w:eastAsia="en-US"/>
              </w:rPr>
            </w:pPr>
            <w:r w:rsidRPr="00226778">
              <w:rPr>
                <w:lang w:val="uk-UA" w:eastAsia="en-US"/>
              </w:rPr>
              <w:t>2020</w:t>
            </w:r>
          </w:p>
        </w:tc>
      </w:tr>
      <w:tr w:rsidR="00CA3435" w:rsidRPr="00ED192E" w:rsidTr="00BD73FB">
        <w:trPr>
          <w:trHeight w:val="252"/>
        </w:trPr>
        <w:tc>
          <w:tcPr>
            <w:tcW w:w="3333" w:type="dxa"/>
            <w:vAlign w:val="center"/>
          </w:tcPr>
          <w:p w:rsidR="00CA3435" w:rsidRPr="00ED192E" w:rsidRDefault="00CA3435" w:rsidP="00BD73FB">
            <w:pPr>
              <w:pStyle w:val="a3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Міський бюджет</w:t>
            </w:r>
          </w:p>
        </w:tc>
        <w:tc>
          <w:tcPr>
            <w:tcW w:w="1866" w:type="dxa"/>
          </w:tcPr>
          <w:p w:rsidR="00CA3435" w:rsidRPr="00ED192E" w:rsidRDefault="00CA3435" w:rsidP="008E2A1F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10981,078</w:t>
            </w:r>
          </w:p>
        </w:tc>
        <w:tc>
          <w:tcPr>
            <w:tcW w:w="1126" w:type="dxa"/>
            <w:vAlign w:val="center"/>
          </w:tcPr>
          <w:p w:rsidR="00CA3435" w:rsidRPr="00ED192E" w:rsidRDefault="00CA3435" w:rsidP="00203C48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ED192E">
              <w:rPr>
                <w:sz w:val="28"/>
                <w:szCs w:val="28"/>
                <w:lang w:val="uk-UA"/>
              </w:rPr>
              <w:t>2479,22</w:t>
            </w:r>
          </w:p>
        </w:tc>
        <w:tc>
          <w:tcPr>
            <w:tcW w:w="1266" w:type="dxa"/>
            <w:vAlign w:val="center"/>
          </w:tcPr>
          <w:p w:rsidR="00CA3435" w:rsidRPr="00ED192E" w:rsidRDefault="00CA3435" w:rsidP="008E2A1F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7996,858</w:t>
            </w:r>
          </w:p>
        </w:tc>
        <w:tc>
          <w:tcPr>
            <w:tcW w:w="1233" w:type="dxa"/>
            <w:vAlign w:val="center"/>
          </w:tcPr>
          <w:p w:rsidR="00CA3435" w:rsidRPr="00ED192E" w:rsidRDefault="00CA3435" w:rsidP="008376BA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ED192E">
              <w:rPr>
                <w:sz w:val="28"/>
                <w:szCs w:val="28"/>
                <w:lang w:val="uk-UA" w:eastAsia="en-US"/>
              </w:rPr>
              <w:t>255,0</w:t>
            </w:r>
          </w:p>
        </w:tc>
        <w:tc>
          <w:tcPr>
            <w:tcW w:w="873" w:type="dxa"/>
            <w:vAlign w:val="center"/>
          </w:tcPr>
          <w:p w:rsidR="00CA3435" w:rsidRPr="00ED192E" w:rsidRDefault="00CA3435" w:rsidP="00975662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ED192E">
              <w:rPr>
                <w:sz w:val="28"/>
                <w:szCs w:val="28"/>
                <w:lang w:val="uk-UA" w:eastAsia="en-US"/>
              </w:rPr>
              <w:t>250,0</w:t>
            </w:r>
          </w:p>
        </w:tc>
      </w:tr>
      <w:tr w:rsidR="00CA3435" w:rsidRPr="00ED192E" w:rsidTr="00BD73FB">
        <w:trPr>
          <w:trHeight w:val="252"/>
        </w:trPr>
        <w:tc>
          <w:tcPr>
            <w:tcW w:w="3333" w:type="dxa"/>
            <w:vAlign w:val="center"/>
          </w:tcPr>
          <w:p w:rsidR="00CA3435" w:rsidRPr="00ED192E" w:rsidRDefault="00CA3435" w:rsidP="00BD73FB">
            <w:pPr>
              <w:pStyle w:val="a3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Кошти не бюджетних джерел</w:t>
            </w:r>
          </w:p>
        </w:tc>
        <w:tc>
          <w:tcPr>
            <w:tcW w:w="1866" w:type="dxa"/>
            <w:vAlign w:val="center"/>
          </w:tcPr>
          <w:p w:rsidR="00CA3435" w:rsidRPr="00ED192E" w:rsidRDefault="00CA3435" w:rsidP="003A6138">
            <w:pPr>
              <w:pStyle w:val="a3"/>
              <w:rPr>
                <w:sz w:val="28"/>
                <w:szCs w:val="28"/>
                <w:lang w:val="uk-UA" w:eastAsia="en-US"/>
              </w:rPr>
            </w:pPr>
            <w:r w:rsidRPr="00ED192E">
              <w:rPr>
                <w:sz w:val="28"/>
                <w:szCs w:val="28"/>
                <w:lang w:val="uk-UA" w:eastAsia="en-US"/>
              </w:rPr>
              <w:t>17,0</w:t>
            </w:r>
          </w:p>
        </w:tc>
        <w:tc>
          <w:tcPr>
            <w:tcW w:w="1126" w:type="dxa"/>
            <w:vAlign w:val="center"/>
          </w:tcPr>
          <w:p w:rsidR="00CA3435" w:rsidRPr="00ED192E" w:rsidRDefault="00CA3435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ED192E">
              <w:rPr>
                <w:sz w:val="28"/>
                <w:szCs w:val="28"/>
                <w:lang w:val="uk-UA" w:eastAsia="en-US"/>
              </w:rPr>
              <w:t>2,0</w:t>
            </w:r>
          </w:p>
        </w:tc>
        <w:tc>
          <w:tcPr>
            <w:tcW w:w="1266" w:type="dxa"/>
            <w:vAlign w:val="center"/>
          </w:tcPr>
          <w:p w:rsidR="00CA3435" w:rsidRPr="00ED192E" w:rsidRDefault="00CA3435" w:rsidP="00203C48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ED192E">
              <w:rPr>
                <w:sz w:val="28"/>
                <w:szCs w:val="28"/>
                <w:lang w:val="uk-UA" w:eastAsia="en-US"/>
              </w:rPr>
              <w:t>7,0</w:t>
            </w:r>
          </w:p>
        </w:tc>
        <w:tc>
          <w:tcPr>
            <w:tcW w:w="1233" w:type="dxa"/>
            <w:vAlign w:val="center"/>
          </w:tcPr>
          <w:p w:rsidR="00CA3435" w:rsidRPr="00ED192E" w:rsidRDefault="00CA3435" w:rsidP="008376BA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ED192E">
              <w:rPr>
                <w:sz w:val="28"/>
                <w:szCs w:val="28"/>
                <w:lang w:val="uk-UA" w:eastAsia="en-US"/>
              </w:rPr>
              <w:t>4,0</w:t>
            </w:r>
          </w:p>
        </w:tc>
        <w:tc>
          <w:tcPr>
            <w:tcW w:w="873" w:type="dxa"/>
            <w:vAlign w:val="center"/>
          </w:tcPr>
          <w:p w:rsidR="00CA3435" w:rsidRPr="00ED192E" w:rsidRDefault="00CA3435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ED192E">
              <w:rPr>
                <w:sz w:val="28"/>
                <w:szCs w:val="28"/>
                <w:lang w:val="uk-UA" w:eastAsia="en-US"/>
              </w:rPr>
              <w:t>4,0</w:t>
            </w:r>
          </w:p>
        </w:tc>
      </w:tr>
    </w:tbl>
    <w:p w:rsidR="00CA3435" w:rsidRPr="00B81CCD" w:rsidRDefault="00CA3435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 w:rsidRPr="00ED192E">
        <w:rPr>
          <w:b/>
          <w:bCs/>
          <w:sz w:val="28"/>
          <w:szCs w:val="28"/>
          <w:lang w:val="uk-UA"/>
        </w:rPr>
        <w:t>1.3.</w:t>
      </w:r>
      <w:r w:rsidRPr="00ED192E">
        <w:rPr>
          <w:sz w:val="28"/>
          <w:szCs w:val="28"/>
          <w:lang w:val="uk-UA"/>
        </w:rPr>
        <w:t xml:space="preserve"> Таблицю  «Показники продукту та ефективності</w:t>
      </w:r>
      <w:r w:rsidRPr="00B81CCD">
        <w:rPr>
          <w:sz w:val="28"/>
          <w:szCs w:val="28"/>
          <w:lang w:val="uk-UA"/>
        </w:rPr>
        <w:t xml:space="preserve"> Програми» розділу 5 «Перелік завдань та заходів Програми  та результативні показники» </w:t>
      </w:r>
      <w:r>
        <w:rPr>
          <w:sz w:val="28"/>
          <w:szCs w:val="28"/>
          <w:lang w:val="uk-UA"/>
        </w:rPr>
        <w:t>доповнити пунктами 6, 8,  а пункти 5,7,8, 9 викласти в новій редакції</w:t>
      </w:r>
      <w:r w:rsidRPr="00B81CCD">
        <w:rPr>
          <w:sz w:val="28"/>
          <w:szCs w:val="28"/>
          <w:lang w:val="uk-UA"/>
        </w:rPr>
        <w:t>: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835"/>
        <w:gridCol w:w="992"/>
        <w:gridCol w:w="1134"/>
        <w:gridCol w:w="709"/>
        <w:gridCol w:w="850"/>
        <w:gridCol w:w="709"/>
        <w:gridCol w:w="746"/>
        <w:gridCol w:w="1247"/>
      </w:tblGrid>
      <w:tr w:rsidR="00CA3435" w:rsidRPr="00B81CCD" w:rsidTr="007D0F18">
        <w:trPr>
          <w:trHeight w:val="645"/>
        </w:trPr>
        <w:tc>
          <w:tcPr>
            <w:tcW w:w="498" w:type="dxa"/>
          </w:tcPr>
          <w:p w:rsidR="00CA3435" w:rsidRPr="00F64A1A" w:rsidRDefault="00CA3435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lastRenderedPageBreak/>
              <w:t xml:space="preserve">№ </w:t>
            </w:r>
          </w:p>
        </w:tc>
        <w:tc>
          <w:tcPr>
            <w:tcW w:w="2835" w:type="dxa"/>
          </w:tcPr>
          <w:p w:rsidR="00CA3435" w:rsidRPr="00F64A1A" w:rsidRDefault="00CA3435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Назва показника</w:t>
            </w:r>
          </w:p>
        </w:tc>
        <w:tc>
          <w:tcPr>
            <w:tcW w:w="992" w:type="dxa"/>
          </w:tcPr>
          <w:p w:rsidR="00CA3435" w:rsidRPr="00F64A1A" w:rsidRDefault="00CA3435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Одиниця  виміру</w:t>
            </w:r>
          </w:p>
        </w:tc>
        <w:tc>
          <w:tcPr>
            <w:tcW w:w="1134" w:type="dxa"/>
          </w:tcPr>
          <w:p w:rsidR="00CA3435" w:rsidRPr="00F64A1A" w:rsidRDefault="00CA3435" w:rsidP="00F64A1A">
            <w:pPr>
              <w:pStyle w:val="a3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Вихідні дані на початок Програм</w:t>
            </w:r>
          </w:p>
        </w:tc>
        <w:tc>
          <w:tcPr>
            <w:tcW w:w="709" w:type="dxa"/>
          </w:tcPr>
          <w:p w:rsidR="00CA3435" w:rsidRPr="00F64A1A" w:rsidRDefault="00CA3435" w:rsidP="0040357C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2017</w:t>
            </w:r>
          </w:p>
        </w:tc>
        <w:tc>
          <w:tcPr>
            <w:tcW w:w="850" w:type="dxa"/>
          </w:tcPr>
          <w:p w:rsidR="00CA3435" w:rsidRPr="00F64A1A" w:rsidRDefault="00CA3435" w:rsidP="0040357C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2018</w:t>
            </w:r>
          </w:p>
        </w:tc>
        <w:tc>
          <w:tcPr>
            <w:tcW w:w="709" w:type="dxa"/>
          </w:tcPr>
          <w:p w:rsidR="00CA3435" w:rsidRPr="00F64A1A" w:rsidRDefault="00CA3435" w:rsidP="0040357C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2019</w:t>
            </w:r>
          </w:p>
        </w:tc>
        <w:tc>
          <w:tcPr>
            <w:tcW w:w="746" w:type="dxa"/>
          </w:tcPr>
          <w:p w:rsidR="00CA3435" w:rsidRPr="00F64A1A" w:rsidRDefault="00CA3435" w:rsidP="0040357C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2020</w:t>
            </w:r>
          </w:p>
        </w:tc>
        <w:tc>
          <w:tcPr>
            <w:tcW w:w="1247" w:type="dxa"/>
          </w:tcPr>
          <w:p w:rsidR="00CA3435" w:rsidRPr="00F64A1A" w:rsidRDefault="00CA3435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Всього на період дії Програми</w:t>
            </w:r>
          </w:p>
        </w:tc>
      </w:tr>
      <w:tr w:rsidR="00CA3435" w:rsidRPr="00B81CCD" w:rsidTr="0062035B">
        <w:trPr>
          <w:trHeight w:val="178"/>
        </w:trPr>
        <w:tc>
          <w:tcPr>
            <w:tcW w:w="9720" w:type="dxa"/>
            <w:gridSpan w:val="9"/>
          </w:tcPr>
          <w:p w:rsidR="00CA3435" w:rsidRPr="000D5D1B" w:rsidRDefault="00CA3435" w:rsidP="0051144D">
            <w:pPr>
              <w:pStyle w:val="a3"/>
              <w:jc w:val="center"/>
              <w:rPr>
                <w:lang w:val="uk-UA" w:eastAsia="en-US"/>
              </w:rPr>
            </w:pPr>
            <w:r w:rsidRPr="000D5D1B">
              <w:rPr>
                <w:lang w:val="uk-UA" w:eastAsia="en-US"/>
              </w:rPr>
              <w:t>Показники продукту</w:t>
            </w:r>
          </w:p>
        </w:tc>
      </w:tr>
      <w:tr w:rsidR="00CA3435" w:rsidRPr="00ED192E" w:rsidTr="001715BC">
        <w:trPr>
          <w:trHeight w:val="323"/>
        </w:trPr>
        <w:tc>
          <w:tcPr>
            <w:tcW w:w="498" w:type="dxa"/>
          </w:tcPr>
          <w:p w:rsidR="00CA3435" w:rsidRPr="00ED192E" w:rsidRDefault="00CA3435" w:rsidP="00EF22DF">
            <w:pPr>
              <w:tabs>
                <w:tab w:val="num" w:pos="0"/>
              </w:tabs>
              <w:jc w:val="center"/>
            </w:pPr>
            <w:r w:rsidRPr="00ED192E">
              <w:t>5</w:t>
            </w:r>
          </w:p>
        </w:tc>
        <w:tc>
          <w:tcPr>
            <w:tcW w:w="2835" w:type="dxa"/>
          </w:tcPr>
          <w:p w:rsidR="00CA3435" w:rsidRPr="00ED192E" w:rsidRDefault="00CA3435" w:rsidP="00EF22DF">
            <w:pPr>
              <w:tabs>
                <w:tab w:val="left" w:pos="720"/>
              </w:tabs>
            </w:pPr>
            <w:r w:rsidRPr="00ED192E">
              <w:t xml:space="preserve">Кількість об’єктів нерухомого  комунального майна, в яких передбачається проведення ремонту </w:t>
            </w:r>
          </w:p>
        </w:tc>
        <w:tc>
          <w:tcPr>
            <w:tcW w:w="992" w:type="dxa"/>
          </w:tcPr>
          <w:p w:rsidR="00CA3435" w:rsidRPr="00ED192E" w:rsidRDefault="00CA3435" w:rsidP="00EF22DF">
            <w:pPr>
              <w:tabs>
                <w:tab w:val="left" w:pos="720"/>
              </w:tabs>
              <w:jc w:val="center"/>
            </w:pPr>
            <w:r w:rsidRPr="00ED192E">
              <w:t>кількість</w:t>
            </w:r>
          </w:p>
        </w:tc>
        <w:tc>
          <w:tcPr>
            <w:tcW w:w="1134" w:type="dxa"/>
          </w:tcPr>
          <w:p w:rsidR="00CA3435" w:rsidRPr="00ED192E" w:rsidRDefault="00CA3435" w:rsidP="00EF22DF">
            <w:pPr>
              <w:tabs>
                <w:tab w:val="num" w:pos="0"/>
              </w:tabs>
              <w:jc w:val="center"/>
            </w:pPr>
            <w:r w:rsidRPr="00ED192E">
              <w:t>3</w:t>
            </w:r>
          </w:p>
        </w:tc>
        <w:tc>
          <w:tcPr>
            <w:tcW w:w="709" w:type="dxa"/>
          </w:tcPr>
          <w:p w:rsidR="00CA3435" w:rsidRPr="00ED192E" w:rsidRDefault="00CA3435" w:rsidP="00EF22DF">
            <w:pPr>
              <w:tabs>
                <w:tab w:val="num" w:pos="0"/>
              </w:tabs>
              <w:jc w:val="center"/>
            </w:pPr>
            <w:r w:rsidRPr="00ED192E">
              <w:t>3</w:t>
            </w:r>
          </w:p>
        </w:tc>
        <w:tc>
          <w:tcPr>
            <w:tcW w:w="850" w:type="dxa"/>
          </w:tcPr>
          <w:p w:rsidR="00CA3435" w:rsidRPr="00ED192E" w:rsidRDefault="00CA3435" w:rsidP="00C15501">
            <w:pPr>
              <w:tabs>
                <w:tab w:val="num" w:pos="0"/>
              </w:tabs>
              <w:jc w:val="center"/>
            </w:pPr>
            <w:r w:rsidRPr="00ED192E">
              <w:t>4</w:t>
            </w:r>
          </w:p>
        </w:tc>
        <w:tc>
          <w:tcPr>
            <w:tcW w:w="709" w:type="dxa"/>
          </w:tcPr>
          <w:p w:rsidR="00CA3435" w:rsidRPr="00ED192E" w:rsidRDefault="00CA3435" w:rsidP="00EF22DF">
            <w:pPr>
              <w:tabs>
                <w:tab w:val="num" w:pos="0"/>
              </w:tabs>
              <w:jc w:val="center"/>
            </w:pPr>
            <w:r w:rsidRPr="00ED192E">
              <w:t>-</w:t>
            </w:r>
          </w:p>
        </w:tc>
        <w:tc>
          <w:tcPr>
            <w:tcW w:w="746" w:type="dxa"/>
          </w:tcPr>
          <w:p w:rsidR="00CA3435" w:rsidRPr="00ED192E" w:rsidRDefault="00CA3435" w:rsidP="00EF22DF">
            <w:pPr>
              <w:tabs>
                <w:tab w:val="num" w:pos="0"/>
              </w:tabs>
              <w:jc w:val="center"/>
            </w:pPr>
            <w:r w:rsidRPr="00ED192E">
              <w:t>-</w:t>
            </w:r>
          </w:p>
        </w:tc>
        <w:tc>
          <w:tcPr>
            <w:tcW w:w="1247" w:type="dxa"/>
            <w:vAlign w:val="bottom"/>
          </w:tcPr>
          <w:p w:rsidR="00CA3435" w:rsidRPr="00ED192E" w:rsidRDefault="00CA3435" w:rsidP="00897E95">
            <w:r w:rsidRPr="00ED192E">
              <w:t>4</w:t>
            </w:r>
          </w:p>
          <w:p w:rsidR="00CA3435" w:rsidRPr="00ED192E" w:rsidRDefault="00CA3435" w:rsidP="00EF22DF">
            <w:pPr>
              <w:jc w:val="right"/>
            </w:pPr>
          </w:p>
          <w:p w:rsidR="00CA3435" w:rsidRPr="00ED192E" w:rsidRDefault="00CA3435" w:rsidP="00EF22DF">
            <w:pPr>
              <w:jc w:val="right"/>
            </w:pPr>
          </w:p>
          <w:p w:rsidR="00CA3435" w:rsidRPr="00ED192E" w:rsidRDefault="00CA3435" w:rsidP="00EF22DF">
            <w:pPr>
              <w:jc w:val="right"/>
            </w:pPr>
          </w:p>
        </w:tc>
      </w:tr>
      <w:tr w:rsidR="00CA3435" w:rsidRPr="00ED192E" w:rsidTr="008340B1">
        <w:trPr>
          <w:trHeight w:val="323"/>
        </w:trPr>
        <w:tc>
          <w:tcPr>
            <w:tcW w:w="498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6</w:t>
            </w:r>
          </w:p>
        </w:tc>
        <w:tc>
          <w:tcPr>
            <w:tcW w:w="2835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Кількість основних засобів, придбаних для забезпечення потреб територіальної громади міста Хмільника</w:t>
            </w:r>
          </w:p>
        </w:tc>
        <w:tc>
          <w:tcPr>
            <w:tcW w:w="992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кількість</w:t>
            </w:r>
          </w:p>
        </w:tc>
        <w:tc>
          <w:tcPr>
            <w:tcW w:w="1134" w:type="dxa"/>
          </w:tcPr>
          <w:p w:rsidR="00CA3435" w:rsidRPr="00ED192E" w:rsidRDefault="00CA3435" w:rsidP="00EF22DF">
            <w:pPr>
              <w:pStyle w:val="a3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2</w:t>
            </w:r>
          </w:p>
        </w:tc>
        <w:tc>
          <w:tcPr>
            <w:tcW w:w="850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-</w:t>
            </w:r>
          </w:p>
        </w:tc>
        <w:tc>
          <w:tcPr>
            <w:tcW w:w="746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-</w:t>
            </w:r>
          </w:p>
        </w:tc>
        <w:tc>
          <w:tcPr>
            <w:tcW w:w="1247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CA3435" w:rsidRPr="00ED192E" w:rsidTr="009D6CDD">
        <w:trPr>
          <w:trHeight w:val="323"/>
        </w:trPr>
        <w:tc>
          <w:tcPr>
            <w:tcW w:w="9720" w:type="dxa"/>
            <w:gridSpan w:val="9"/>
          </w:tcPr>
          <w:p w:rsidR="00CA3435" w:rsidRPr="00ED192E" w:rsidRDefault="00CA3435" w:rsidP="0051144D">
            <w:pPr>
              <w:pStyle w:val="a3"/>
              <w:jc w:val="center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Показники ефективності</w:t>
            </w:r>
          </w:p>
        </w:tc>
      </w:tr>
      <w:tr w:rsidR="00CA3435" w:rsidRPr="00ED192E" w:rsidTr="00BD73FB">
        <w:trPr>
          <w:trHeight w:val="746"/>
        </w:trPr>
        <w:tc>
          <w:tcPr>
            <w:tcW w:w="498" w:type="dxa"/>
          </w:tcPr>
          <w:p w:rsidR="00CA3435" w:rsidRPr="00ED192E" w:rsidRDefault="00CA3435" w:rsidP="00EF22DF">
            <w:pPr>
              <w:tabs>
                <w:tab w:val="num" w:pos="0"/>
              </w:tabs>
              <w:jc w:val="center"/>
            </w:pPr>
            <w:r w:rsidRPr="00ED192E">
              <w:t>7</w:t>
            </w:r>
          </w:p>
          <w:p w:rsidR="00CA3435" w:rsidRPr="00ED192E" w:rsidRDefault="00CA3435" w:rsidP="00EF22DF">
            <w:pPr>
              <w:tabs>
                <w:tab w:val="num" w:pos="0"/>
              </w:tabs>
              <w:jc w:val="center"/>
            </w:pPr>
          </w:p>
          <w:p w:rsidR="00CA3435" w:rsidRPr="00ED192E" w:rsidRDefault="00CA3435" w:rsidP="00EF22DF">
            <w:pPr>
              <w:tabs>
                <w:tab w:val="num" w:pos="0"/>
              </w:tabs>
              <w:jc w:val="center"/>
            </w:pPr>
          </w:p>
        </w:tc>
        <w:tc>
          <w:tcPr>
            <w:tcW w:w="2835" w:type="dxa"/>
          </w:tcPr>
          <w:p w:rsidR="00CA3435" w:rsidRPr="00ED192E" w:rsidRDefault="00CA3435" w:rsidP="00BD73FB">
            <w:pPr>
              <w:tabs>
                <w:tab w:val="left" w:pos="720"/>
              </w:tabs>
            </w:pPr>
            <w:r w:rsidRPr="00ED192E">
              <w:t>Середній розмір видатків на ремонт  комунального майна</w:t>
            </w:r>
          </w:p>
        </w:tc>
        <w:tc>
          <w:tcPr>
            <w:tcW w:w="992" w:type="dxa"/>
          </w:tcPr>
          <w:p w:rsidR="00CA3435" w:rsidRPr="00ED192E" w:rsidRDefault="00CA3435" w:rsidP="00EF22DF">
            <w:pPr>
              <w:tabs>
                <w:tab w:val="num" w:pos="0"/>
              </w:tabs>
              <w:jc w:val="center"/>
            </w:pPr>
          </w:p>
          <w:p w:rsidR="00CA3435" w:rsidRPr="00ED192E" w:rsidRDefault="00CA3435" w:rsidP="00EF22DF">
            <w:pPr>
              <w:tabs>
                <w:tab w:val="num" w:pos="0"/>
              </w:tabs>
              <w:jc w:val="center"/>
            </w:pPr>
            <w:proofErr w:type="spellStart"/>
            <w:r w:rsidRPr="00ED192E">
              <w:t>тис.грн</w:t>
            </w:r>
            <w:proofErr w:type="spellEnd"/>
          </w:p>
        </w:tc>
        <w:tc>
          <w:tcPr>
            <w:tcW w:w="1134" w:type="dxa"/>
          </w:tcPr>
          <w:p w:rsidR="00CA3435" w:rsidRPr="00ED192E" w:rsidRDefault="00CA3435" w:rsidP="00EF22DF">
            <w:pPr>
              <w:jc w:val="center"/>
            </w:pPr>
            <w:r w:rsidRPr="00ED192E">
              <w:t>-</w:t>
            </w:r>
          </w:p>
          <w:p w:rsidR="00CA3435" w:rsidRPr="00ED192E" w:rsidRDefault="00CA3435" w:rsidP="00EF22DF">
            <w:pPr>
              <w:jc w:val="center"/>
            </w:pPr>
          </w:p>
          <w:p w:rsidR="00CA3435" w:rsidRPr="00ED192E" w:rsidRDefault="00CA3435" w:rsidP="00EF22DF">
            <w:pPr>
              <w:jc w:val="center"/>
            </w:pPr>
          </w:p>
        </w:tc>
        <w:tc>
          <w:tcPr>
            <w:tcW w:w="709" w:type="dxa"/>
            <w:vAlign w:val="bottom"/>
          </w:tcPr>
          <w:p w:rsidR="00CA3435" w:rsidRPr="00ED192E" w:rsidRDefault="00CA3435" w:rsidP="00EF22DF">
            <w:pPr>
              <w:jc w:val="right"/>
            </w:pPr>
            <w:r w:rsidRPr="00ED192E">
              <w:t>329,7</w:t>
            </w:r>
          </w:p>
          <w:p w:rsidR="00CA3435" w:rsidRPr="00ED192E" w:rsidRDefault="00CA3435" w:rsidP="00EF22DF">
            <w:pPr>
              <w:jc w:val="right"/>
            </w:pPr>
          </w:p>
          <w:p w:rsidR="00CA3435" w:rsidRPr="00ED192E" w:rsidRDefault="00CA3435" w:rsidP="00EF22DF">
            <w:pPr>
              <w:jc w:val="right"/>
            </w:pPr>
          </w:p>
        </w:tc>
        <w:tc>
          <w:tcPr>
            <w:tcW w:w="850" w:type="dxa"/>
            <w:vAlign w:val="bottom"/>
          </w:tcPr>
          <w:p w:rsidR="00CA3435" w:rsidRPr="00ED192E" w:rsidRDefault="00CA3435" w:rsidP="00EF22DF">
            <w:pPr>
              <w:jc w:val="right"/>
            </w:pPr>
            <w:r w:rsidRPr="00ED192E">
              <w:t>1126,214</w:t>
            </w:r>
          </w:p>
          <w:p w:rsidR="00CA3435" w:rsidRPr="00ED192E" w:rsidRDefault="00CA3435" w:rsidP="00EF22DF">
            <w:pPr>
              <w:jc w:val="right"/>
            </w:pPr>
          </w:p>
          <w:p w:rsidR="00CA3435" w:rsidRPr="00ED192E" w:rsidRDefault="00CA3435" w:rsidP="00EF22DF">
            <w:pPr>
              <w:jc w:val="right"/>
            </w:pPr>
          </w:p>
        </w:tc>
        <w:tc>
          <w:tcPr>
            <w:tcW w:w="709" w:type="dxa"/>
            <w:vAlign w:val="bottom"/>
          </w:tcPr>
          <w:p w:rsidR="00CA3435" w:rsidRPr="00ED192E" w:rsidRDefault="00CA3435" w:rsidP="00EF22DF">
            <w:pPr>
              <w:jc w:val="right"/>
            </w:pPr>
            <w:r w:rsidRPr="00ED192E">
              <w:t>-</w:t>
            </w:r>
          </w:p>
          <w:p w:rsidR="00CA3435" w:rsidRPr="00ED192E" w:rsidRDefault="00CA3435" w:rsidP="00EF22DF">
            <w:pPr>
              <w:jc w:val="right"/>
            </w:pPr>
          </w:p>
          <w:p w:rsidR="00CA3435" w:rsidRPr="00ED192E" w:rsidRDefault="00CA3435" w:rsidP="00EF22DF">
            <w:pPr>
              <w:jc w:val="right"/>
            </w:pPr>
          </w:p>
        </w:tc>
        <w:tc>
          <w:tcPr>
            <w:tcW w:w="746" w:type="dxa"/>
            <w:vAlign w:val="bottom"/>
          </w:tcPr>
          <w:p w:rsidR="00CA3435" w:rsidRPr="00ED192E" w:rsidRDefault="00CA3435" w:rsidP="00EF22DF">
            <w:pPr>
              <w:jc w:val="right"/>
            </w:pPr>
            <w:r w:rsidRPr="00ED192E">
              <w:t>-</w:t>
            </w:r>
          </w:p>
          <w:p w:rsidR="00CA3435" w:rsidRPr="00ED192E" w:rsidRDefault="00CA3435" w:rsidP="00EF22DF">
            <w:pPr>
              <w:jc w:val="right"/>
            </w:pPr>
          </w:p>
          <w:p w:rsidR="00CA3435" w:rsidRPr="00ED192E" w:rsidRDefault="00CA3435" w:rsidP="00EF22DF">
            <w:pPr>
              <w:jc w:val="right"/>
            </w:pPr>
          </w:p>
        </w:tc>
        <w:tc>
          <w:tcPr>
            <w:tcW w:w="1247" w:type="dxa"/>
            <w:vAlign w:val="bottom"/>
          </w:tcPr>
          <w:p w:rsidR="00CA3435" w:rsidRPr="00ED192E" w:rsidRDefault="00CA3435" w:rsidP="00EF22DF">
            <w:pPr>
              <w:jc w:val="right"/>
            </w:pPr>
            <w:r w:rsidRPr="00ED192E">
              <w:t>-</w:t>
            </w:r>
          </w:p>
          <w:p w:rsidR="00CA3435" w:rsidRPr="00ED192E" w:rsidRDefault="00CA3435" w:rsidP="00EF22DF">
            <w:pPr>
              <w:jc w:val="right"/>
            </w:pPr>
          </w:p>
        </w:tc>
      </w:tr>
      <w:tr w:rsidR="00CA3435" w:rsidRPr="00ED192E" w:rsidTr="00D578DA">
        <w:trPr>
          <w:trHeight w:val="931"/>
        </w:trPr>
        <w:tc>
          <w:tcPr>
            <w:tcW w:w="498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8</w:t>
            </w:r>
          </w:p>
        </w:tc>
        <w:tc>
          <w:tcPr>
            <w:tcW w:w="2835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 xml:space="preserve">Середній розмір видатків на придбання основних засобів комунальної власності </w:t>
            </w:r>
          </w:p>
        </w:tc>
        <w:tc>
          <w:tcPr>
            <w:tcW w:w="992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тис.</w:t>
            </w:r>
          </w:p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грн.</w:t>
            </w:r>
          </w:p>
        </w:tc>
        <w:tc>
          <w:tcPr>
            <w:tcW w:w="1134" w:type="dxa"/>
          </w:tcPr>
          <w:p w:rsidR="00CA3435" w:rsidRPr="00ED192E" w:rsidRDefault="00CA3435" w:rsidP="00EF22DF">
            <w:pPr>
              <w:pStyle w:val="a3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213,96</w:t>
            </w:r>
          </w:p>
        </w:tc>
        <w:tc>
          <w:tcPr>
            <w:tcW w:w="850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1450,0</w:t>
            </w:r>
          </w:p>
        </w:tc>
        <w:tc>
          <w:tcPr>
            <w:tcW w:w="709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-</w:t>
            </w:r>
          </w:p>
        </w:tc>
        <w:tc>
          <w:tcPr>
            <w:tcW w:w="746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-</w:t>
            </w:r>
          </w:p>
        </w:tc>
        <w:tc>
          <w:tcPr>
            <w:tcW w:w="1247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-</w:t>
            </w:r>
          </w:p>
        </w:tc>
      </w:tr>
      <w:tr w:rsidR="00CA3435" w:rsidRPr="00ED192E">
        <w:trPr>
          <w:trHeight w:val="252"/>
        </w:trPr>
        <w:tc>
          <w:tcPr>
            <w:tcW w:w="9720" w:type="dxa"/>
            <w:gridSpan w:val="9"/>
          </w:tcPr>
          <w:p w:rsidR="00CA3435" w:rsidRPr="00ED192E" w:rsidRDefault="00CA3435">
            <w:pPr>
              <w:pStyle w:val="a3"/>
              <w:jc w:val="center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Показники якості</w:t>
            </w:r>
          </w:p>
        </w:tc>
      </w:tr>
      <w:tr w:rsidR="00CA3435" w:rsidRPr="00ED192E" w:rsidTr="00520F1F">
        <w:trPr>
          <w:trHeight w:val="813"/>
        </w:trPr>
        <w:tc>
          <w:tcPr>
            <w:tcW w:w="498" w:type="dxa"/>
          </w:tcPr>
          <w:p w:rsidR="00CA3435" w:rsidRPr="00ED192E" w:rsidRDefault="00CA3435" w:rsidP="00C15501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8</w:t>
            </w:r>
          </w:p>
        </w:tc>
        <w:tc>
          <w:tcPr>
            <w:tcW w:w="2835" w:type="dxa"/>
          </w:tcPr>
          <w:p w:rsidR="00CA3435" w:rsidRPr="00ED192E" w:rsidRDefault="00CA3435" w:rsidP="00C15501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 xml:space="preserve">Забезпечення </w:t>
            </w:r>
            <w:proofErr w:type="spellStart"/>
            <w:r w:rsidRPr="00ED192E">
              <w:rPr>
                <w:lang w:val="uk-UA" w:eastAsia="en-US"/>
              </w:rPr>
              <w:t>покращен</w:t>
            </w:r>
            <w:proofErr w:type="spellEnd"/>
          </w:p>
          <w:p w:rsidR="00CA3435" w:rsidRPr="00ED192E" w:rsidRDefault="00CA3435" w:rsidP="00520F1F">
            <w:pPr>
              <w:pStyle w:val="a3"/>
              <w:jc w:val="both"/>
              <w:rPr>
                <w:lang w:val="uk-UA" w:eastAsia="en-US"/>
              </w:rPr>
            </w:pPr>
            <w:proofErr w:type="spellStart"/>
            <w:r w:rsidRPr="00ED192E">
              <w:rPr>
                <w:lang w:val="uk-UA" w:eastAsia="en-US"/>
              </w:rPr>
              <w:t>ня</w:t>
            </w:r>
            <w:proofErr w:type="spellEnd"/>
            <w:r w:rsidRPr="00ED192E">
              <w:rPr>
                <w:lang w:val="uk-UA" w:eastAsia="en-US"/>
              </w:rPr>
              <w:t xml:space="preserve"> та збереження комунального майна</w:t>
            </w:r>
          </w:p>
        </w:tc>
        <w:tc>
          <w:tcPr>
            <w:tcW w:w="992" w:type="dxa"/>
          </w:tcPr>
          <w:p w:rsidR="00CA3435" w:rsidRPr="00ED192E" w:rsidRDefault="00CA3435" w:rsidP="00C15501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кількість</w:t>
            </w:r>
          </w:p>
        </w:tc>
        <w:tc>
          <w:tcPr>
            <w:tcW w:w="1134" w:type="dxa"/>
          </w:tcPr>
          <w:p w:rsidR="00CA3435" w:rsidRPr="00ED192E" w:rsidRDefault="00CA3435" w:rsidP="00C15501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CA3435" w:rsidRPr="00ED192E" w:rsidRDefault="00CA3435" w:rsidP="00C15501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3</w:t>
            </w:r>
          </w:p>
        </w:tc>
        <w:tc>
          <w:tcPr>
            <w:tcW w:w="850" w:type="dxa"/>
          </w:tcPr>
          <w:p w:rsidR="00CA3435" w:rsidRPr="00ED192E" w:rsidRDefault="00CA3435" w:rsidP="00C15501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4</w:t>
            </w:r>
          </w:p>
        </w:tc>
        <w:tc>
          <w:tcPr>
            <w:tcW w:w="709" w:type="dxa"/>
          </w:tcPr>
          <w:p w:rsidR="00CA3435" w:rsidRPr="00ED192E" w:rsidRDefault="00CA3435" w:rsidP="00C15501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-</w:t>
            </w:r>
          </w:p>
        </w:tc>
        <w:tc>
          <w:tcPr>
            <w:tcW w:w="746" w:type="dxa"/>
          </w:tcPr>
          <w:p w:rsidR="00CA3435" w:rsidRPr="00ED192E" w:rsidRDefault="00CA3435" w:rsidP="00C15501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-</w:t>
            </w:r>
          </w:p>
        </w:tc>
        <w:tc>
          <w:tcPr>
            <w:tcW w:w="1247" w:type="dxa"/>
          </w:tcPr>
          <w:p w:rsidR="00CA3435" w:rsidRPr="00ED192E" w:rsidRDefault="00CA3435" w:rsidP="00520F1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4</w:t>
            </w:r>
          </w:p>
        </w:tc>
      </w:tr>
      <w:tr w:rsidR="00CA3435" w:rsidRPr="00ED192E" w:rsidTr="00F66C10">
        <w:trPr>
          <w:trHeight w:val="927"/>
        </w:trPr>
        <w:tc>
          <w:tcPr>
            <w:tcW w:w="498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9</w:t>
            </w:r>
          </w:p>
        </w:tc>
        <w:tc>
          <w:tcPr>
            <w:tcW w:w="2835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Обсяг видатків на при</w:t>
            </w:r>
          </w:p>
          <w:p w:rsidR="00CA3435" w:rsidRPr="00ED192E" w:rsidRDefault="00CA3435" w:rsidP="00F66C10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дбання основних засобів комунальної власності</w:t>
            </w:r>
          </w:p>
        </w:tc>
        <w:tc>
          <w:tcPr>
            <w:tcW w:w="992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</w:p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 xml:space="preserve"> тис.</w:t>
            </w:r>
          </w:p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грн.</w:t>
            </w:r>
          </w:p>
        </w:tc>
        <w:tc>
          <w:tcPr>
            <w:tcW w:w="1134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</w:p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</w:p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427,93</w:t>
            </w:r>
          </w:p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</w:p>
          <w:p w:rsidR="00CA3435" w:rsidRPr="00ED192E" w:rsidRDefault="00CA3435" w:rsidP="00F66C10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290</w:t>
            </w:r>
            <w:r w:rsidRPr="00ED192E">
              <w:rPr>
                <w:lang w:val="uk-UA" w:eastAsia="en-US"/>
              </w:rPr>
              <w:t>0,0</w:t>
            </w:r>
          </w:p>
        </w:tc>
        <w:tc>
          <w:tcPr>
            <w:tcW w:w="709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</w:p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-</w:t>
            </w:r>
          </w:p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</w:p>
        </w:tc>
        <w:tc>
          <w:tcPr>
            <w:tcW w:w="746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</w:p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  <w:r w:rsidRPr="00ED192E">
              <w:rPr>
                <w:lang w:val="uk-UA" w:eastAsia="en-US"/>
              </w:rPr>
              <w:t>-</w:t>
            </w:r>
          </w:p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</w:p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</w:p>
        </w:tc>
        <w:tc>
          <w:tcPr>
            <w:tcW w:w="1247" w:type="dxa"/>
          </w:tcPr>
          <w:p w:rsidR="00CA3435" w:rsidRPr="00ED192E" w:rsidRDefault="00CA3435" w:rsidP="00EF22DF">
            <w:pPr>
              <w:pStyle w:val="a3"/>
              <w:jc w:val="both"/>
              <w:rPr>
                <w:lang w:val="uk-UA" w:eastAsia="en-US"/>
              </w:rPr>
            </w:pPr>
          </w:p>
          <w:p w:rsidR="00CA3435" w:rsidRPr="00ED192E" w:rsidRDefault="00CA3435" w:rsidP="00D54888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3327,93</w:t>
            </w:r>
          </w:p>
        </w:tc>
      </w:tr>
    </w:tbl>
    <w:p w:rsidR="00CA3435" w:rsidRPr="00ED192E" w:rsidRDefault="00CA3435" w:rsidP="00F66C10">
      <w:pPr>
        <w:pStyle w:val="a3"/>
        <w:ind w:firstLine="708"/>
        <w:jc w:val="both"/>
        <w:rPr>
          <w:sz w:val="28"/>
          <w:szCs w:val="28"/>
          <w:lang w:val="uk-UA"/>
        </w:rPr>
      </w:pPr>
      <w:r w:rsidRPr="00ED192E">
        <w:rPr>
          <w:b/>
          <w:bCs/>
          <w:sz w:val="28"/>
          <w:szCs w:val="28"/>
          <w:lang w:val="uk-UA"/>
        </w:rPr>
        <w:t>1.4.</w:t>
      </w:r>
      <w:r w:rsidRPr="00ED192E">
        <w:rPr>
          <w:sz w:val="28"/>
          <w:szCs w:val="28"/>
          <w:lang w:val="uk-UA"/>
        </w:rPr>
        <w:t xml:space="preserve"> Розділ 6. «</w:t>
      </w:r>
      <w:r w:rsidRPr="00ED192E">
        <w:rPr>
          <w:sz w:val="28"/>
          <w:szCs w:val="28"/>
          <w:lang w:val="uk-UA" w:eastAsia="uk-UA"/>
        </w:rPr>
        <w:t>Напрямки діяльності та заходи Програми</w:t>
      </w:r>
      <w:r w:rsidRPr="00ED192E">
        <w:rPr>
          <w:sz w:val="28"/>
          <w:szCs w:val="28"/>
          <w:lang w:val="uk-UA"/>
        </w:rPr>
        <w:t>» доповнити підпунктами 1.2.8</w:t>
      </w:r>
      <w:r>
        <w:rPr>
          <w:sz w:val="28"/>
          <w:szCs w:val="28"/>
          <w:lang w:val="uk-UA"/>
        </w:rPr>
        <w:t xml:space="preserve">, 1.2.9, 2.4.4, 2.4.5 </w:t>
      </w:r>
      <w:r w:rsidRPr="00ED192E">
        <w:rPr>
          <w:sz w:val="28"/>
          <w:szCs w:val="28"/>
          <w:lang w:val="uk-UA"/>
        </w:rPr>
        <w:t>згідно з додатком.</w:t>
      </w:r>
    </w:p>
    <w:p w:rsidR="00CA3435" w:rsidRPr="00ED192E" w:rsidRDefault="00CA3435" w:rsidP="00C35D3D">
      <w:pPr>
        <w:pStyle w:val="a3"/>
        <w:ind w:firstLine="708"/>
        <w:jc w:val="both"/>
        <w:rPr>
          <w:bCs/>
          <w:sz w:val="28"/>
          <w:szCs w:val="28"/>
          <w:lang w:val="uk-UA"/>
        </w:rPr>
      </w:pPr>
      <w:r w:rsidRPr="00ED192E">
        <w:rPr>
          <w:b/>
          <w:bCs/>
          <w:sz w:val="28"/>
          <w:szCs w:val="28"/>
          <w:lang w:val="uk-UA"/>
        </w:rPr>
        <w:t xml:space="preserve">1.5. </w:t>
      </w:r>
      <w:r w:rsidRPr="00ED192E">
        <w:rPr>
          <w:bCs/>
          <w:sz w:val="28"/>
          <w:szCs w:val="28"/>
          <w:lang w:val="uk-UA"/>
        </w:rPr>
        <w:t>Підпункти 1.2.4, 1.2.7,  2.1.2,  2.1.3,  2.1.5,  2.1.6,  2.2.1 та   2.2.2</w:t>
      </w:r>
      <w:r w:rsidRPr="00ED192E">
        <w:rPr>
          <w:sz w:val="28"/>
          <w:szCs w:val="28"/>
          <w:lang w:val="uk-UA"/>
        </w:rPr>
        <w:t xml:space="preserve"> розділу 6. «</w:t>
      </w:r>
      <w:r w:rsidRPr="00ED192E">
        <w:rPr>
          <w:sz w:val="28"/>
          <w:szCs w:val="28"/>
          <w:lang w:val="uk-UA" w:eastAsia="uk-UA"/>
        </w:rPr>
        <w:t>Напрямки діяльності та заходи Програми</w:t>
      </w:r>
      <w:r w:rsidRPr="00ED192E">
        <w:rPr>
          <w:sz w:val="28"/>
          <w:szCs w:val="28"/>
          <w:lang w:val="uk-UA"/>
        </w:rPr>
        <w:t>» викласти в новій редакції згідно з додатком.</w:t>
      </w:r>
    </w:p>
    <w:p w:rsidR="00CA3435" w:rsidRPr="00ED192E" w:rsidRDefault="00CA3435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 w:rsidRPr="00ED192E">
        <w:rPr>
          <w:b/>
          <w:bCs/>
          <w:sz w:val="28"/>
          <w:szCs w:val="28"/>
          <w:lang w:val="uk-UA"/>
        </w:rPr>
        <w:t xml:space="preserve">2. </w:t>
      </w:r>
      <w:r w:rsidRPr="00ED192E">
        <w:rPr>
          <w:sz w:val="28"/>
          <w:szCs w:val="28"/>
          <w:lang w:val="uk-UA"/>
        </w:rPr>
        <w:t>Відповідні пункти Програми в попередній редакції вважати такими, що втратили чинність.</w:t>
      </w:r>
    </w:p>
    <w:p w:rsidR="00CA3435" w:rsidRPr="00ED192E" w:rsidRDefault="00CA3435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 w:rsidRPr="00ED192E">
        <w:rPr>
          <w:b/>
          <w:bCs/>
          <w:sz w:val="28"/>
          <w:szCs w:val="28"/>
          <w:lang w:val="uk-UA"/>
        </w:rPr>
        <w:t xml:space="preserve">3. </w:t>
      </w:r>
      <w:r w:rsidRPr="00ED192E">
        <w:rPr>
          <w:sz w:val="28"/>
          <w:szCs w:val="28"/>
          <w:lang w:val="uk-UA"/>
        </w:rPr>
        <w:t xml:space="preserve"> Відділу організаційно-кадрової роботи міської ради у документах постійного зберігання (рішення 28 сесії міської ради 7 скликання від 27.12.2016р. №674 зі змінами) зазначити факт та підставу втрати чинності відповідних пунктів Програми.</w:t>
      </w:r>
    </w:p>
    <w:p w:rsidR="00CA3435" w:rsidRPr="00ED192E" w:rsidRDefault="00CA3435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 w:rsidRPr="00ED192E">
        <w:rPr>
          <w:b/>
          <w:bCs/>
          <w:sz w:val="28"/>
          <w:szCs w:val="28"/>
          <w:lang w:val="uk-UA"/>
        </w:rPr>
        <w:t xml:space="preserve">4. </w:t>
      </w:r>
      <w:r w:rsidRPr="00ED192E">
        <w:rPr>
          <w:sz w:val="28"/>
          <w:szCs w:val="28"/>
          <w:lang w:val="uk-UA"/>
        </w:rPr>
        <w:t xml:space="preserve"> Контроль за виконанням цього рішення покласти на постійні комісії міської ради з питань планування, бюджету, економічного розвитку та підприємництва (</w:t>
      </w:r>
      <w:proofErr w:type="spellStart"/>
      <w:r w:rsidRPr="00ED192E">
        <w:rPr>
          <w:sz w:val="28"/>
          <w:szCs w:val="28"/>
          <w:lang w:val="uk-UA"/>
        </w:rPr>
        <w:t>Кондратовець</w:t>
      </w:r>
      <w:proofErr w:type="spellEnd"/>
      <w:r w:rsidRPr="00ED192E">
        <w:rPr>
          <w:sz w:val="28"/>
          <w:szCs w:val="28"/>
          <w:lang w:val="uk-UA"/>
        </w:rPr>
        <w:t xml:space="preserve"> Ю.Г.) та питань комплексного розвитку міста, регулювання комунальної власності і земельних відносин (Прокопович Ю.І.)</w:t>
      </w:r>
    </w:p>
    <w:p w:rsidR="00CA3435" w:rsidRPr="00ED192E" w:rsidRDefault="00CA3435" w:rsidP="00C35D3D">
      <w:pPr>
        <w:pStyle w:val="a3"/>
        <w:jc w:val="both"/>
        <w:rPr>
          <w:b/>
          <w:bCs/>
          <w:sz w:val="28"/>
          <w:szCs w:val="28"/>
          <w:lang w:val="uk-UA"/>
        </w:rPr>
      </w:pPr>
      <w:r w:rsidRPr="00ED192E">
        <w:rPr>
          <w:sz w:val="28"/>
          <w:szCs w:val="28"/>
          <w:lang w:val="uk-UA"/>
        </w:rPr>
        <w:t xml:space="preserve">               </w:t>
      </w:r>
      <w:r w:rsidRPr="00ED192E">
        <w:rPr>
          <w:b/>
          <w:bCs/>
          <w:sz w:val="28"/>
          <w:szCs w:val="28"/>
          <w:lang w:val="uk-UA"/>
        </w:rPr>
        <w:t xml:space="preserve">     </w:t>
      </w:r>
    </w:p>
    <w:p w:rsidR="00CA3435" w:rsidRPr="0060329E" w:rsidRDefault="00CA3435" w:rsidP="0060329E">
      <w:pPr>
        <w:pStyle w:val="a3"/>
        <w:jc w:val="both"/>
        <w:rPr>
          <w:b/>
          <w:bCs/>
          <w:sz w:val="28"/>
          <w:szCs w:val="28"/>
          <w:lang w:val="uk-UA"/>
        </w:rPr>
      </w:pPr>
      <w:r w:rsidRPr="00ED192E">
        <w:rPr>
          <w:b/>
          <w:bCs/>
          <w:sz w:val="28"/>
          <w:szCs w:val="28"/>
          <w:lang w:val="uk-UA"/>
        </w:rPr>
        <w:t xml:space="preserve">           Міський голова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С.Б.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</w:p>
    <w:p w:rsidR="00CA3435" w:rsidRDefault="00CA3435"/>
    <w:p w:rsidR="00CA3435" w:rsidRDefault="00CA3435">
      <w:pPr>
        <w:sectPr w:rsidR="00CA3435" w:rsidSect="00F66C1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A3435" w:rsidRDefault="00CA3435" w:rsidP="00A90B88">
      <w:pPr>
        <w:ind w:firstLine="4320"/>
        <w:jc w:val="right"/>
        <w:rPr>
          <w:b/>
          <w:bCs/>
        </w:rPr>
      </w:pPr>
      <w:r>
        <w:rPr>
          <w:b/>
          <w:bCs/>
        </w:rPr>
        <w:lastRenderedPageBreak/>
        <w:t xml:space="preserve"> Додаток</w:t>
      </w:r>
    </w:p>
    <w:p w:rsidR="00CA3435" w:rsidRDefault="00CA3435" w:rsidP="007840D4">
      <w:pPr>
        <w:ind w:firstLine="43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 w:rsidR="0060329E">
        <w:rPr>
          <w:b/>
          <w:bCs/>
        </w:rPr>
        <w:t xml:space="preserve">  </w:t>
      </w:r>
      <w:r>
        <w:rPr>
          <w:b/>
          <w:bCs/>
        </w:rPr>
        <w:t xml:space="preserve"> до рішення  </w:t>
      </w:r>
      <w:r w:rsidR="0060329E">
        <w:rPr>
          <w:b/>
          <w:bCs/>
        </w:rPr>
        <w:t>49</w:t>
      </w:r>
      <w:r>
        <w:rPr>
          <w:b/>
          <w:bCs/>
        </w:rPr>
        <w:t xml:space="preserve"> сесії міської ради 7 скликання</w:t>
      </w:r>
    </w:p>
    <w:p w:rsidR="00CA3435" w:rsidRPr="0088686F" w:rsidRDefault="00CA3435" w:rsidP="00A90B88">
      <w:pPr>
        <w:ind w:firstLine="4320"/>
        <w:jc w:val="right"/>
        <w:rPr>
          <w:b/>
          <w:bCs/>
        </w:rPr>
      </w:pPr>
      <w:r w:rsidRPr="0088686F">
        <w:rPr>
          <w:b/>
          <w:bCs/>
        </w:rPr>
        <w:t xml:space="preserve">від </w:t>
      </w:r>
      <w:r w:rsidR="0060329E">
        <w:rPr>
          <w:b/>
          <w:bCs/>
        </w:rPr>
        <w:t>08.06</w:t>
      </w:r>
      <w:r w:rsidRPr="0088686F">
        <w:rPr>
          <w:b/>
          <w:bCs/>
        </w:rPr>
        <w:t>.201</w:t>
      </w:r>
      <w:r>
        <w:rPr>
          <w:b/>
          <w:bCs/>
        </w:rPr>
        <w:t>8</w:t>
      </w:r>
      <w:r w:rsidRPr="0088686F">
        <w:rPr>
          <w:b/>
          <w:bCs/>
        </w:rPr>
        <w:t>року №</w:t>
      </w:r>
      <w:r w:rsidR="0060329E">
        <w:rPr>
          <w:b/>
          <w:bCs/>
        </w:rPr>
        <w:t>1514</w:t>
      </w:r>
    </w:p>
    <w:p w:rsidR="00CA3435" w:rsidRPr="0088686F" w:rsidRDefault="00CA3435" w:rsidP="00A90B88">
      <w:pPr>
        <w:ind w:firstLine="4320"/>
        <w:jc w:val="right"/>
        <w:rPr>
          <w:b/>
          <w:bCs/>
        </w:rPr>
      </w:pPr>
    </w:p>
    <w:p w:rsidR="00CA3435" w:rsidRDefault="00CA3435" w:rsidP="002A556C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6. Напрямки діяльності та заходи Програми  </w:t>
      </w:r>
    </w:p>
    <w:tbl>
      <w:tblPr>
        <w:tblpPr w:leftFromText="180" w:rightFromText="180" w:vertAnchor="text" w:tblpXSpec="right" w:tblpY="1"/>
        <w:tblOverlap w:val="never"/>
        <w:tblW w:w="1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687"/>
        <w:gridCol w:w="2839"/>
        <w:gridCol w:w="6"/>
        <w:gridCol w:w="710"/>
        <w:gridCol w:w="1794"/>
        <w:gridCol w:w="1131"/>
        <w:gridCol w:w="6"/>
        <w:gridCol w:w="847"/>
        <w:gridCol w:w="6"/>
        <w:gridCol w:w="703"/>
        <w:gridCol w:w="6"/>
        <w:gridCol w:w="845"/>
        <w:gridCol w:w="6"/>
        <w:gridCol w:w="702"/>
        <w:gridCol w:w="6"/>
        <w:gridCol w:w="703"/>
        <w:gridCol w:w="7"/>
        <w:gridCol w:w="1128"/>
        <w:gridCol w:w="6"/>
      </w:tblGrid>
      <w:tr w:rsidR="00CA3435" w:rsidTr="00203C48">
        <w:trPr>
          <w:trHeight w:val="500"/>
        </w:trPr>
        <w:tc>
          <w:tcPr>
            <w:tcW w:w="529" w:type="dxa"/>
            <w:vMerge w:val="restart"/>
          </w:tcPr>
          <w:p w:rsidR="00CA3435" w:rsidRDefault="00CA3435" w:rsidP="00203C48">
            <w:r>
              <w:t>№</w:t>
            </w:r>
          </w:p>
          <w:p w:rsidR="00CA3435" w:rsidRDefault="00CA3435" w:rsidP="00203C48">
            <w:r>
              <w:t>з/п</w:t>
            </w:r>
          </w:p>
        </w:tc>
        <w:tc>
          <w:tcPr>
            <w:tcW w:w="2687" w:type="dxa"/>
            <w:vMerge w:val="restart"/>
          </w:tcPr>
          <w:p w:rsidR="00CA3435" w:rsidRDefault="00CA3435" w:rsidP="00203C48">
            <w:r>
              <w:t>Назва напряму діяльності</w:t>
            </w:r>
          </w:p>
        </w:tc>
        <w:tc>
          <w:tcPr>
            <w:tcW w:w="2839" w:type="dxa"/>
            <w:vMerge w:val="restart"/>
          </w:tcPr>
          <w:p w:rsidR="00CA3435" w:rsidRDefault="00CA3435" w:rsidP="00203C48">
            <w:r>
              <w:t>Перелік заходів Програми</w:t>
            </w:r>
          </w:p>
        </w:tc>
        <w:tc>
          <w:tcPr>
            <w:tcW w:w="716" w:type="dxa"/>
            <w:gridSpan w:val="2"/>
            <w:vMerge w:val="restart"/>
          </w:tcPr>
          <w:p w:rsidR="00CA3435" w:rsidRDefault="00CA3435" w:rsidP="00203C48">
            <w:r>
              <w:t>Термін виконання</w:t>
            </w:r>
          </w:p>
        </w:tc>
        <w:tc>
          <w:tcPr>
            <w:tcW w:w="1794" w:type="dxa"/>
            <w:vMerge w:val="restart"/>
          </w:tcPr>
          <w:p w:rsidR="00CA3435" w:rsidRDefault="00CA3435" w:rsidP="00203C48">
            <w:r>
              <w:t xml:space="preserve">Виконавці </w:t>
            </w:r>
          </w:p>
        </w:tc>
        <w:tc>
          <w:tcPr>
            <w:tcW w:w="1137" w:type="dxa"/>
            <w:gridSpan w:val="2"/>
            <w:vMerge w:val="restart"/>
          </w:tcPr>
          <w:p w:rsidR="00CA3435" w:rsidRDefault="00CA3435" w:rsidP="00203C48">
            <w:r>
              <w:t>Джерела фінансування</w:t>
            </w:r>
          </w:p>
        </w:tc>
        <w:tc>
          <w:tcPr>
            <w:tcW w:w="3831" w:type="dxa"/>
            <w:gridSpan w:val="10"/>
          </w:tcPr>
          <w:p w:rsidR="00CA3435" w:rsidRDefault="00CA3435" w:rsidP="00203C48">
            <w:r>
              <w:t xml:space="preserve"> Орієнтовні обсяги фінансування (тис. грн.)</w:t>
            </w:r>
          </w:p>
        </w:tc>
        <w:tc>
          <w:tcPr>
            <w:tcW w:w="1134" w:type="dxa"/>
            <w:gridSpan w:val="2"/>
            <w:vMerge w:val="restart"/>
          </w:tcPr>
          <w:p w:rsidR="00CA3435" w:rsidRDefault="00CA3435" w:rsidP="00203C48">
            <w:r>
              <w:t>Очікуваний</w:t>
            </w:r>
          </w:p>
          <w:p w:rsidR="00CA3435" w:rsidRDefault="00CA3435" w:rsidP="00203C48">
            <w:r>
              <w:t xml:space="preserve">результат    </w:t>
            </w:r>
          </w:p>
        </w:tc>
      </w:tr>
      <w:tr w:rsidR="00CA3435" w:rsidTr="00203C48">
        <w:trPr>
          <w:trHeight w:val="255"/>
        </w:trPr>
        <w:tc>
          <w:tcPr>
            <w:tcW w:w="529" w:type="dxa"/>
            <w:vMerge/>
            <w:vAlign w:val="center"/>
          </w:tcPr>
          <w:p w:rsidR="00CA3435" w:rsidRDefault="00CA3435" w:rsidP="00203C48"/>
        </w:tc>
        <w:tc>
          <w:tcPr>
            <w:tcW w:w="2687" w:type="dxa"/>
            <w:vMerge/>
            <w:vAlign w:val="center"/>
          </w:tcPr>
          <w:p w:rsidR="00CA3435" w:rsidRDefault="00CA3435" w:rsidP="00203C48"/>
        </w:tc>
        <w:tc>
          <w:tcPr>
            <w:tcW w:w="2839" w:type="dxa"/>
            <w:vMerge/>
            <w:vAlign w:val="center"/>
          </w:tcPr>
          <w:p w:rsidR="00CA3435" w:rsidRDefault="00CA3435" w:rsidP="00203C48"/>
        </w:tc>
        <w:tc>
          <w:tcPr>
            <w:tcW w:w="716" w:type="dxa"/>
            <w:gridSpan w:val="2"/>
            <w:vMerge/>
            <w:vAlign w:val="center"/>
          </w:tcPr>
          <w:p w:rsidR="00CA3435" w:rsidRDefault="00CA3435" w:rsidP="00203C48"/>
        </w:tc>
        <w:tc>
          <w:tcPr>
            <w:tcW w:w="1794" w:type="dxa"/>
            <w:vMerge/>
            <w:vAlign w:val="center"/>
          </w:tcPr>
          <w:p w:rsidR="00CA3435" w:rsidRDefault="00CA3435" w:rsidP="00203C48"/>
        </w:tc>
        <w:tc>
          <w:tcPr>
            <w:tcW w:w="1137" w:type="dxa"/>
            <w:gridSpan w:val="2"/>
            <w:vMerge/>
            <w:vAlign w:val="center"/>
          </w:tcPr>
          <w:p w:rsidR="00CA3435" w:rsidRDefault="00CA3435" w:rsidP="00203C48"/>
        </w:tc>
        <w:tc>
          <w:tcPr>
            <w:tcW w:w="853" w:type="dxa"/>
            <w:gridSpan w:val="2"/>
            <w:vMerge w:val="restart"/>
          </w:tcPr>
          <w:p w:rsidR="00CA3435" w:rsidRDefault="00CA3435" w:rsidP="00203C48">
            <w:r>
              <w:t>всього</w:t>
            </w:r>
          </w:p>
        </w:tc>
        <w:tc>
          <w:tcPr>
            <w:tcW w:w="2978" w:type="dxa"/>
            <w:gridSpan w:val="8"/>
          </w:tcPr>
          <w:p w:rsidR="00CA3435" w:rsidRDefault="00CA3435" w:rsidP="00203C48">
            <w:r>
              <w:t xml:space="preserve">в тому числі 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A3435" w:rsidRDefault="00CA3435" w:rsidP="00203C48"/>
        </w:tc>
      </w:tr>
      <w:tr w:rsidR="00CA3435" w:rsidTr="00203C48">
        <w:trPr>
          <w:trHeight w:val="202"/>
        </w:trPr>
        <w:tc>
          <w:tcPr>
            <w:tcW w:w="529" w:type="dxa"/>
            <w:vMerge/>
            <w:vAlign w:val="center"/>
          </w:tcPr>
          <w:p w:rsidR="00CA3435" w:rsidRDefault="00CA3435" w:rsidP="00203C48"/>
        </w:tc>
        <w:tc>
          <w:tcPr>
            <w:tcW w:w="2687" w:type="dxa"/>
            <w:vMerge/>
            <w:vAlign w:val="center"/>
          </w:tcPr>
          <w:p w:rsidR="00CA3435" w:rsidRDefault="00CA3435" w:rsidP="00203C48"/>
        </w:tc>
        <w:tc>
          <w:tcPr>
            <w:tcW w:w="2839" w:type="dxa"/>
            <w:vMerge/>
            <w:vAlign w:val="center"/>
          </w:tcPr>
          <w:p w:rsidR="00CA3435" w:rsidRDefault="00CA3435" w:rsidP="00203C48"/>
        </w:tc>
        <w:tc>
          <w:tcPr>
            <w:tcW w:w="716" w:type="dxa"/>
            <w:gridSpan w:val="2"/>
            <w:vMerge/>
            <w:vAlign w:val="center"/>
          </w:tcPr>
          <w:p w:rsidR="00CA3435" w:rsidRDefault="00CA3435" w:rsidP="00203C48"/>
        </w:tc>
        <w:tc>
          <w:tcPr>
            <w:tcW w:w="1794" w:type="dxa"/>
            <w:vMerge/>
            <w:vAlign w:val="center"/>
          </w:tcPr>
          <w:p w:rsidR="00CA3435" w:rsidRDefault="00CA3435" w:rsidP="00203C48"/>
        </w:tc>
        <w:tc>
          <w:tcPr>
            <w:tcW w:w="1137" w:type="dxa"/>
            <w:gridSpan w:val="2"/>
            <w:vMerge/>
            <w:vAlign w:val="center"/>
          </w:tcPr>
          <w:p w:rsidR="00CA3435" w:rsidRDefault="00CA3435" w:rsidP="00203C48"/>
        </w:tc>
        <w:tc>
          <w:tcPr>
            <w:tcW w:w="853" w:type="dxa"/>
            <w:gridSpan w:val="2"/>
            <w:vMerge/>
            <w:vAlign w:val="center"/>
          </w:tcPr>
          <w:p w:rsidR="00CA3435" w:rsidRDefault="00CA3435" w:rsidP="00203C48"/>
        </w:tc>
        <w:tc>
          <w:tcPr>
            <w:tcW w:w="709" w:type="dxa"/>
            <w:gridSpan w:val="2"/>
          </w:tcPr>
          <w:p w:rsidR="00CA3435" w:rsidRDefault="00CA3435" w:rsidP="00203C48">
            <w:r>
              <w:t>2017</w:t>
            </w:r>
          </w:p>
        </w:tc>
        <w:tc>
          <w:tcPr>
            <w:tcW w:w="851" w:type="dxa"/>
            <w:gridSpan w:val="2"/>
          </w:tcPr>
          <w:p w:rsidR="00CA3435" w:rsidRDefault="00CA3435" w:rsidP="00203C48">
            <w:r>
              <w:t>2018</w:t>
            </w:r>
          </w:p>
        </w:tc>
        <w:tc>
          <w:tcPr>
            <w:tcW w:w="708" w:type="dxa"/>
            <w:gridSpan w:val="2"/>
          </w:tcPr>
          <w:p w:rsidR="00CA3435" w:rsidRDefault="00CA3435" w:rsidP="00203C48">
            <w:r>
              <w:t>2019</w:t>
            </w:r>
          </w:p>
        </w:tc>
        <w:tc>
          <w:tcPr>
            <w:tcW w:w="710" w:type="dxa"/>
            <w:gridSpan w:val="2"/>
          </w:tcPr>
          <w:p w:rsidR="00CA3435" w:rsidRDefault="00CA3435" w:rsidP="00203C48">
            <w:r>
              <w:t>2020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A3435" w:rsidRDefault="00CA3435" w:rsidP="00203C48"/>
        </w:tc>
      </w:tr>
      <w:tr w:rsidR="00CA3435" w:rsidTr="00203C48">
        <w:trPr>
          <w:trHeight w:val="263"/>
        </w:trPr>
        <w:tc>
          <w:tcPr>
            <w:tcW w:w="13533" w:type="dxa"/>
            <w:gridSpan w:val="18"/>
            <w:tcBorders>
              <w:right w:val="nil"/>
            </w:tcBorders>
          </w:tcPr>
          <w:p w:rsidR="00CA3435" w:rsidRDefault="00CA3435" w:rsidP="00203C48">
            <w:pPr>
              <w:pStyle w:val="11"/>
              <w:numPr>
                <w:ilvl w:val="0"/>
                <w:numId w:val="1"/>
              </w:num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РЕГУЛЮВАННЯ ЗЕМЕЛЬНИХ ВІДНОСИН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CA3435" w:rsidRDefault="00CA3435" w:rsidP="00203C48">
            <w:pPr>
              <w:jc w:val="center"/>
              <w:rPr>
                <w:b/>
                <w:bCs/>
              </w:rPr>
            </w:pPr>
          </w:p>
        </w:tc>
      </w:tr>
      <w:tr w:rsidR="00CA3435" w:rsidRPr="00ED192E" w:rsidTr="00203C48">
        <w:trPr>
          <w:trHeight w:val="1546"/>
        </w:trPr>
        <w:tc>
          <w:tcPr>
            <w:tcW w:w="529" w:type="dxa"/>
            <w:vMerge w:val="restart"/>
          </w:tcPr>
          <w:p w:rsidR="00CA3435" w:rsidRPr="00ED192E" w:rsidRDefault="00CA3435" w:rsidP="00203C48">
            <w:r w:rsidRPr="00ED192E">
              <w:t>1.2</w:t>
            </w:r>
          </w:p>
        </w:tc>
        <w:tc>
          <w:tcPr>
            <w:tcW w:w="2687" w:type="dxa"/>
            <w:vMerge w:val="restart"/>
          </w:tcPr>
          <w:p w:rsidR="00CA3435" w:rsidRPr="00ED192E" w:rsidRDefault="00CA3435" w:rsidP="00203C48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</w:rPr>
            </w:pPr>
            <w:r w:rsidRPr="00ED192E">
              <w:t xml:space="preserve">Забезпечення </w:t>
            </w:r>
            <w:proofErr w:type="spellStart"/>
            <w:r w:rsidRPr="00ED192E">
              <w:t>виготовле</w:t>
            </w:r>
            <w:proofErr w:type="spellEnd"/>
            <w:r w:rsidRPr="00ED192E">
              <w:t xml:space="preserve"> </w:t>
            </w:r>
            <w:proofErr w:type="spellStart"/>
            <w:r w:rsidRPr="00ED192E">
              <w:t>ння</w:t>
            </w:r>
            <w:proofErr w:type="spellEnd"/>
            <w:r w:rsidRPr="00ED192E">
              <w:t xml:space="preserve"> та проведення експертної грошової оцінки земель та замовлення проектів  землеустрою та технічної документації із землеустрою</w:t>
            </w:r>
          </w:p>
        </w:tc>
        <w:tc>
          <w:tcPr>
            <w:tcW w:w="2839" w:type="dxa"/>
          </w:tcPr>
          <w:p w:rsidR="00CA3435" w:rsidRPr="00ED192E" w:rsidRDefault="00CA3435" w:rsidP="00203C48">
            <w:pPr>
              <w:pStyle w:val="11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ED192E">
              <w:rPr>
                <w:lang w:val="uk-UA"/>
              </w:rPr>
              <w:t xml:space="preserve">1.2.4. Виготовлення документації із землеустрою на земельні ділянки під комунальним майном для оформлення права власності </w:t>
            </w:r>
            <w:proofErr w:type="spellStart"/>
            <w:r w:rsidRPr="00ED192E">
              <w:rPr>
                <w:lang w:val="uk-UA"/>
              </w:rPr>
              <w:t>терито</w:t>
            </w:r>
            <w:proofErr w:type="spellEnd"/>
            <w:r w:rsidRPr="00ED192E">
              <w:rPr>
                <w:lang w:val="uk-UA"/>
              </w:rPr>
              <w:t xml:space="preserve"> </w:t>
            </w:r>
            <w:proofErr w:type="spellStart"/>
            <w:r w:rsidRPr="00ED192E">
              <w:rPr>
                <w:lang w:val="uk-UA"/>
              </w:rPr>
              <w:t>ріальної</w:t>
            </w:r>
            <w:proofErr w:type="spellEnd"/>
            <w:r w:rsidRPr="00ED192E">
              <w:rPr>
                <w:lang w:val="uk-UA"/>
              </w:rPr>
              <w:t xml:space="preserve"> громади міста Хмільника  </w:t>
            </w:r>
          </w:p>
        </w:tc>
        <w:tc>
          <w:tcPr>
            <w:tcW w:w="716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 xml:space="preserve">2017-2020 </w:t>
            </w:r>
          </w:p>
        </w:tc>
        <w:tc>
          <w:tcPr>
            <w:tcW w:w="1794" w:type="dxa"/>
            <w:tcBorders>
              <w:top w:val="nil"/>
            </w:tcBorders>
          </w:tcPr>
          <w:p w:rsidR="00CA3435" w:rsidRPr="00ED192E" w:rsidRDefault="00CA3435" w:rsidP="00203C48">
            <w:pPr>
              <w:jc w:val="both"/>
            </w:pPr>
            <w:r w:rsidRPr="00ED192E">
              <w:t xml:space="preserve">виконком міської ради, управління ЖКГ та КВ міської ради, </w:t>
            </w:r>
          </w:p>
          <w:p w:rsidR="00CA3435" w:rsidRPr="00ED192E" w:rsidRDefault="00CA3435" w:rsidP="00203C48">
            <w:pPr>
              <w:jc w:val="both"/>
            </w:pPr>
            <w:proofErr w:type="spellStart"/>
            <w:r w:rsidRPr="00ED192E">
              <w:t>балансоутримувачі</w:t>
            </w:r>
            <w:proofErr w:type="spellEnd"/>
          </w:p>
        </w:tc>
        <w:tc>
          <w:tcPr>
            <w:tcW w:w="1137" w:type="dxa"/>
            <w:gridSpan w:val="2"/>
          </w:tcPr>
          <w:p w:rsidR="00CA3435" w:rsidRPr="00ED192E" w:rsidRDefault="00CA3435" w:rsidP="00203C48">
            <w:pPr>
              <w:jc w:val="both"/>
            </w:pPr>
            <w:r w:rsidRPr="00ED192E">
              <w:t>Міський бюджет</w:t>
            </w:r>
          </w:p>
        </w:tc>
        <w:tc>
          <w:tcPr>
            <w:tcW w:w="853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180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90</w:t>
            </w:r>
          </w:p>
        </w:tc>
        <w:tc>
          <w:tcPr>
            <w:tcW w:w="851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70,0</w:t>
            </w:r>
          </w:p>
        </w:tc>
        <w:tc>
          <w:tcPr>
            <w:tcW w:w="708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10</w:t>
            </w:r>
          </w:p>
        </w:tc>
        <w:tc>
          <w:tcPr>
            <w:tcW w:w="710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10</w:t>
            </w:r>
          </w:p>
        </w:tc>
        <w:tc>
          <w:tcPr>
            <w:tcW w:w="1134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t>Забезпечення права власності на земельні ділянки</w:t>
            </w:r>
          </w:p>
        </w:tc>
      </w:tr>
      <w:tr w:rsidR="00CA3435" w:rsidRPr="00ED192E" w:rsidTr="00203C48">
        <w:trPr>
          <w:trHeight w:val="1546"/>
        </w:trPr>
        <w:tc>
          <w:tcPr>
            <w:tcW w:w="529" w:type="dxa"/>
            <w:vMerge/>
          </w:tcPr>
          <w:p w:rsidR="00CA3435" w:rsidRPr="00ED192E" w:rsidRDefault="00CA3435" w:rsidP="00203C48"/>
        </w:tc>
        <w:tc>
          <w:tcPr>
            <w:tcW w:w="2687" w:type="dxa"/>
            <w:vMerge/>
          </w:tcPr>
          <w:p w:rsidR="00CA3435" w:rsidRPr="00ED192E" w:rsidRDefault="00CA3435" w:rsidP="00203C48">
            <w:pPr>
              <w:tabs>
                <w:tab w:val="num" w:pos="0"/>
              </w:tabs>
              <w:spacing w:line="276" w:lineRule="auto"/>
              <w:jc w:val="both"/>
            </w:pPr>
          </w:p>
        </w:tc>
        <w:tc>
          <w:tcPr>
            <w:tcW w:w="2839" w:type="dxa"/>
          </w:tcPr>
          <w:p w:rsidR="00CA3435" w:rsidRPr="00ED192E" w:rsidRDefault="00CA3435" w:rsidP="00203C48">
            <w:pPr>
              <w:pStyle w:val="11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ED192E">
              <w:rPr>
                <w:lang w:val="uk-UA"/>
              </w:rPr>
              <w:t xml:space="preserve">1.2.7. Виготовлення проекту землеустрою щодо відведення земельної ділянки на території </w:t>
            </w:r>
            <w:proofErr w:type="spellStart"/>
            <w:r w:rsidRPr="00ED192E">
              <w:rPr>
                <w:lang w:val="uk-UA"/>
              </w:rPr>
              <w:t>Соколівської</w:t>
            </w:r>
            <w:proofErr w:type="spellEnd"/>
            <w:r w:rsidRPr="00ED192E">
              <w:rPr>
                <w:lang w:val="uk-UA"/>
              </w:rPr>
              <w:t xml:space="preserve"> сільської ради під існуючим </w:t>
            </w:r>
            <w:proofErr w:type="spellStart"/>
            <w:r w:rsidRPr="00ED192E">
              <w:rPr>
                <w:lang w:val="uk-UA"/>
              </w:rPr>
              <w:t>сміттєзвали</w:t>
            </w:r>
            <w:proofErr w:type="spellEnd"/>
            <w:r w:rsidRPr="00ED192E">
              <w:rPr>
                <w:lang w:val="uk-UA"/>
              </w:rPr>
              <w:t xml:space="preserve"> щем для оформлення права постійного користування  </w:t>
            </w:r>
            <w:proofErr w:type="spellStart"/>
            <w:r w:rsidRPr="00ED192E">
              <w:rPr>
                <w:lang w:val="uk-UA"/>
              </w:rPr>
              <w:t>територі</w:t>
            </w:r>
            <w:proofErr w:type="spellEnd"/>
            <w:r w:rsidRPr="00ED192E">
              <w:rPr>
                <w:lang w:val="uk-UA"/>
              </w:rPr>
              <w:t xml:space="preserve"> </w:t>
            </w:r>
            <w:proofErr w:type="spellStart"/>
            <w:r w:rsidRPr="00ED192E">
              <w:rPr>
                <w:lang w:val="uk-UA"/>
              </w:rPr>
              <w:t>альної</w:t>
            </w:r>
            <w:proofErr w:type="spellEnd"/>
            <w:r w:rsidRPr="00ED192E">
              <w:rPr>
                <w:lang w:val="uk-UA"/>
              </w:rPr>
              <w:t xml:space="preserve"> громади міста Хмільника (43с 04.10.201 №1150)</w:t>
            </w:r>
          </w:p>
        </w:tc>
        <w:tc>
          <w:tcPr>
            <w:tcW w:w="716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2017</w:t>
            </w:r>
          </w:p>
        </w:tc>
        <w:tc>
          <w:tcPr>
            <w:tcW w:w="1794" w:type="dxa"/>
            <w:tcBorders>
              <w:top w:val="nil"/>
            </w:tcBorders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</w:pPr>
            <w:r w:rsidRPr="00ED192E">
              <w:t>КП «</w:t>
            </w:r>
            <w:proofErr w:type="spellStart"/>
            <w:r w:rsidRPr="00ED192E">
              <w:t>Хмільниккомунсервіс</w:t>
            </w:r>
            <w:proofErr w:type="spellEnd"/>
            <w:r w:rsidRPr="00ED192E">
              <w:t>»</w:t>
            </w:r>
          </w:p>
        </w:tc>
        <w:tc>
          <w:tcPr>
            <w:tcW w:w="1137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</w:pPr>
            <w:r w:rsidRPr="00ED192E">
              <w:t>Міський бюджет</w:t>
            </w:r>
          </w:p>
        </w:tc>
        <w:tc>
          <w:tcPr>
            <w:tcW w:w="853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30,0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30,0</w:t>
            </w:r>
          </w:p>
        </w:tc>
        <w:tc>
          <w:tcPr>
            <w:tcW w:w="851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708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710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</w:pPr>
            <w:r w:rsidRPr="00ED192E">
              <w:t>Забезпечення права постійного користування на земельні ділянки</w:t>
            </w:r>
          </w:p>
        </w:tc>
      </w:tr>
      <w:tr w:rsidR="00CA3435" w:rsidRPr="00ED192E" w:rsidTr="00203C48">
        <w:trPr>
          <w:trHeight w:val="422"/>
        </w:trPr>
        <w:tc>
          <w:tcPr>
            <w:tcW w:w="529" w:type="dxa"/>
            <w:vMerge/>
          </w:tcPr>
          <w:p w:rsidR="00CA3435" w:rsidRPr="00ED192E" w:rsidRDefault="00CA3435" w:rsidP="00203C48"/>
        </w:tc>
        <w:tc>
          <w:tcPr>
            <w:tcW w:w="2687" w:type="dxa"/>
            <w:vMerge/>
          </w:tcPr>
          <w:p w:rsidR="00CA3435" w:rsidRPr="00ED192E" w:rsidRDefault="00CA3435" w:rsidP="00203C48">
            <w:pPr>
              <w:tabs>
                <w:tab w:val="num" w:pos="0"/>
              </w:tabs>
              <w:spacing w:line="276" w:lineRule="auto"/>
              <w:jc w:val="both"/>
            </w:pPr>
          </w:p>
        </w:tc>
        <w:tc>
          <w:tcPr>
            <w:tcW w:w="2839" w:type="dxa"/>
          </w:tcPr>
          <w:p w:rsidR="00CA3435" w:rsidRPr="00ED192E" w:rsidRDefault="00CA3435" w:rsidP="00203C48">
            <w:pPr>
              <w:pStyle w:val="11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ED192E">
              <w:rPr>
                <w:lang w:val="uk-UA"/>
              </w:rPr>
              <w:t xml:space="preserve">1.2.8. Виготовлення проекту землеустрою </w:t>
            </w:r>
            <w:r w:rsidRPr="00ED192E">
              <w:rPr>
                <w:lang w:val="uk-UA"/>
              </w:rPr>
              <w:lastRenderedPageBreak/>
              <w:t xml:space="preserve">щодо відведення земельної ділянки на території </w:t>
            </w:r>
            <w:proofErr w:type="spellStart"/>
            <w:r w:rsidRPr="00ED192E">
              <w:rPr>
                <w:lang w:val="uk-UA"/>
              </w:rPr>
              <w:t>Лелітської</w:t>
            </w:r>
            <w:proofErr w:type="spellEnd"/>
            <w:r w:rsidRPr="00ED192E">
              <w:rPr>
                <w:lang w:val="uk-UA"/>
              </w:rPr>
              <w:t xml:space="preserve"> сільської ради під існую </w:t>
            </w:r>
            <w:proofErr w:type="spellStart"/>
            <w:r w:rsidRPr="00ED192E">
              <w:rPr>
                <w:lang w:val="uk-UA"/>
              </w:rPr>
              <w:t>чою</w:t>
            </w:r>
            <w:proofErr w:type="spellEnd"/>
            <w:r w:rsidRPr="00ED192E">
              <w:rPr>
                <w:lang w:val="uk-UA"/>
              </w:rPr>
              <w:t xml:space="preserve"> водопровідною насосною станцією для оформлення права постійного користування територіальної громади міста Хмільника</w:t>
            </w:r>
          </w:p>
        </w:tc>
        <w:tc>
          <w:tcPr>
            <w:tcW w:w="716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lastRenderedPageBreak/>
              <w:t>2018</w:t>
            </w:r>
          </w:p>
        </w:tc>
        <w:tc>
          <w:tcPr>
            <w:tcW w:w="1794" w:type="dxa"/>
          </w:tcPr>
          <w:p w:rsidR="00CA3435" w:rsidRPr="00ED192E" w:rsidRDefault="00CA3435" w:rsidP="00203C48">
            <w:pPr>
              <w:jc w:val="both"/>
            </w:pPr>
            <w:r w:rsidRPr="00ED192E">
              <w:t xml:space="preserve">управління ЖКГ та КВ </w:t>
            </w:r>
            <w:r w:rsidRPr="00ED192E">
              <w:lastRenderedPageBreak/>
              <w:t xml:space="preserve">міської ради, </w:t>
            </w:r>
          </w:p>
          <w:p w:rsidR="00CA3435" w:rsidRPr="00ED192E" w:rsidRDefault="00CA3435" w:rsidP="00203C48">
            <w:pPr>
              <w:jc w:val="both"/>
            </w:pPr>
            <w:r w:rsidRPr="00ED192E">
              <w:t>КП «</w:t>
            </w:r>
            <w:proofErr w:type="spellStart"/>
            <w:r w:rsidRPr="00ED192E">
              <w:t>Хмільникводоканал</w:t>
            </w:r>
            <w:proofErr w:type="spellEnd"/>
            <w:r w:rsidRPr="00ED192E">
              <w:t>»</w:t>
            </w:r>
          </w:p>
        </w:tc>
        <w:tc>
          <w:tcPr>
            <w:tcW w:w="1137" w:type="dxa"/>
            <w:gridSpan w:val="2"/>
          </w:tcPr>
          <w:p w:rsidR="00CA3435" w:rsidRPr="00ED192E" w:rsidRDefault="00CA3435" w:rsidP="00203C48">
            <w:pPr>
              <w:jc w:val="both"/>
            </w:pPr>
            <w:r w:rsidRPr="00ED192E">
              <w:lastRenderedPageBreak/>
              <w:t>міський бюджет</w:t>
            </w:r>
          </w:p>
        </w:tc>
        <w:tc>
          <w:tcPr>
            <w:tcW w:w="853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20,0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851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20,0</w:t>
            </w:r>
          </w:p>
        </w:tc>
        <w:tc>
          <w:tcPr>
            <w:tcW w:w="708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710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</w:pPr>
          </w:p>
        </w:tc>
      </w:tr>
      <w:tr w:rsidR="00CA3435" w:rsidRPr="00ED192E" w:rsidTr="00203C48">
        <w:trPr>
          <w:trHeight w:val="414"/>
        </w:trPr>
        <w:tc>
          <w:tcPr>
            <w:tcW w:w="529" w:type="dxa"/>
            <w:vMerge/>
          </w:tcPr>
          <w:p w:rsidR="00CA3435" w:rsidRPr="00ED192E" w:rsidRDefault="00CA3435" w:rsidP="00203C48"/>
        </w:tc>
        <w:tc>
          <w:tcPr>
            <w:tcW w:w="2687" w:type="dxa"/>
            <w:vMerge/>
          </w:tcPr>
          <w:p w:rsidR="00CA3435" w:rsidRPr="00ED192E" w:rsidRDefault="00CA3435" w:rsidP="00203C48">
            <w:pPr>
              <w:tabs>
                <w:tab w:val="num" w:pos="0"/>
              </w:tabs>
              <w:spacing w:line="276" w:lineRule="auto"/>
              <w:jc w:val="both"/>
            </w:pPr>
          </w:p>
        </w:tc>
        <w:tc>
          <w:tcPr>
            <w:tcW w:w="2839" w:type="dxa"/>
          </w:tcPr>
          <w:p w:rsidR="00CA3435" w:rsidRPr="00ED192E" w:rsidRDefault="00CA3435" w:rsidP="00203C48">
            <w:pPr>
              <w:pStyle w:val="11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ED192E">
              <w:rPr>
                <w:lang w:val="uk-UA"/>
              </w:rPr>
              <w:t xml:space="preserve">1.2.9. Виготовлення проекту землеустрою щодо відведення земельної ділянки на території </w:t>
            </w:r>
            <w:proofErr w:type="spellStart"/>
            <w:r w:rsidRPr="00ED192E">
              <w:rPr>
                <w:lang w:val="uk-UA"/>
              </w:rPr>
              <w:t>Голодьківської</w:t>
            </w:r>
            <w:proofErr w:type="spellEnd"/>
            <w:r w:rsidRPr="00ED192E">
              <w:rPr>
                <w:lang w:val="uk-UA"/>
              </w:rPr>
              <w:t xml:space="preserve"> сільської ради під існуючою виробничою базою для оформлення</w:t>
            </w:r>
          </w:p>
          <w:p w:rsidR="00CA3435" w:rsidRPr="00ED192E" w:rsidRDefault="00CA3435" w:rsidP="00203C48">
            <w:pPr>
              <w:pStyle w:val="11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ED192E">
              <w:rPr>
                <w:lang w:val="uk-UA"/>
              </w:rPr>
              <w:t xml:space="preserve">права постійного користування </w:t>
            </w:r>
            <w:proofErr w:type="spellStart"/>
            <w:r w:rsidRPr="00ED192E">
              <w:rPr>
                <w:lang w:val="uk-UA"/>
              </w:rPr>
              <w:t>терито</w:t>
            </w:r>
            <w:proofErr w:type="spellEnd"/>
            <w:r w:rsidRPr="00ED192E">
              <w:rPr>
                <w:lang w:val="uk-UA"/>
              </w:rPr>
              <w:t xml:space="preserve"> </w:t>
            </w:r>
            <w:proofErr w:type="spellStart"/>
            <w:r w:rsidRPr="00ED192E">
              <w:rPr>
                <w:lang w:val="uk-UA"/>
              </w:rPr>
              <w:t>ріальної</w:t>
            </w:r>
            <w:proofErr w:type="spellEnd"/>
            <w:r w:rsidRPr="00ED192E">
              <w:rPr>
                <w:lang w:val="uk-UA"/>
              </w:rPr>
              <w:t xml:space="preserve"> громади міста Хмільника</w:t>
            </w:r>
          </w:p>
        </w:tc>
        <w:tc>
          <w:tcPr>
            <w:tcW w:w="716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2018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CA3435" w:rsidRPr="00ED192E" w:rsidRDefault="00CA3435" w:rsidP="00203C48">
            <w:pPr>
              <w:jc w:val="both"/>
            </w:pPr>
            <w:r w:rsidRPr="00ED192E">
              <w:t xml:space="preserve">управління ЖКГ та КВ міської ради, </w:t>
            </w:r>
          </w:p>
          <w:p w:rsidR="00CA3435" w:rsidRPr="00ED192E" w:rsidRDefault="00CA3435" w:rsidP="00203C48">
            <w:pPr>
              <w:jc w:val="both"/>
            </w:pPr>
            <w:r w:rsidRPr="00ED192E">
              <w:t>КП «</w:t>
            </w:r>
            <w:proofErr w:type="spellStart"/>
            <w:r w:rsidRPr="00ED192E">
              <w:t>Хмільникводоканал</w:t>
            </w:r>
            <w:proofErr w:type="spellEnd"/>
            <w:r w:rsidRPr="00ED192E">
              <w:t>»</w:t>
            </w:r>
          </w:p>
        </w:tc>
        <w:tc>
          <w:tcPr>
            <w:tcW w:w="1137" w:type="dxa"/>
            <w:gridSpan w:val="2"/>
          </w:tcPr>
          <w:p w:rsidR="00CA3435" w:rsidRPr="00ED192E" w:rsidRDefault="00CA3435" w:rsidP="00203C48">
            <w:pPr>
              <w:jc w:val="both"/>
            </w:pPr>
            <w:r w:rsidRPr="00ED192E">
              <w:t>міський бюджет</w:t>
            </w:r>
          </w:p>
        </w:tc>
        <w:tc>
          <w:tcPr>
            <w:tcW w:w="853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20,0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851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20,0</w:t>
            </w:r>
          </w:p>
        </w:tc>
        <w:tc>
          <w:tcPr>
            <w:tcW w:w="708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710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</w:pPr>
          </w:p>
        </w:tc>
      </w:tr>
      <w:tr w:rsidR="00CA3435" w:rsidRPr="00ED192E" w:rsidTr="00203C48">
        <w:trPr>
          <w:trHeight w:val="342"/>
        </w:trPr>
        <w:tc>
          <w:tcPr>
            <w:tcW w:w="14667" w:type="dxa"/>
            <w:gridSpan w:val="20"/>
          </w:tcPr>
          <w:p w:rsidR="00CA3435" w:rsidRPr="00ED192E" w:rsidRDefault="00CA3435" w:rsidP="00203C48">
            <w:pPr>
              <w:jc w:val="center"/>
              <w:rPr>
                <w:sz w:val="28"/>
                <w:szCs w:val="28"/>
              </w:rPr>
            </w:pPr>
            <w:r w:rsidRPr="00ED192E">
              <w:rPr>
                <w:b/>
                <w:bCs/>
              </w:rPr>
              <w:t xml:space="preserve">2.УПРАВЛІННЯ КОМУНАЛЬНОЮ ВЛАСНІСТЮ </w:t>
            </w:r>
          </w:p>
        </w:tc>
      </w:tr>
      <w:tr w:rsidR="00CA3435" w:rsidRPr="00ED192E" w:rsidTr="00203C48">
        <w:trPr>
          <w:gridAfter w:val="1"/>
          <w:wAfter w:w="6" w:type="dxa"/>
          <w:trHeight w:val="1190"/>
        </w:trPr>
        <w:tc>
          <w:tcPr>
            <w:tcW w:w="529" w:type="dxa"/>
            <w:vMerge w:val="restart"/>
          </w:tcPr>
          <w:p w:rsidR="00CA3435" w:rsidRPr="00ED192E" w:rsidRDefault="00CA3435" w:rsidP="00203C48">
            <w:pPr>
              <w:jc w:val="both"/>
              <w:rPr>
                <w:b/>
              </w:rPr>
            </w:pPr>
            <w:r w:rsidRPr="00ED192E">
              <w:rPr>
                <w:b/>
              </w:rPr>
              <w:t>2.1</w:t>
            </w:r>
          </w:p>
        </w:tc>
        <w:tc>
          <w:tcPr>
            <w:tcW w:w="2687" w:type="dxa"/>
            <w:vMerge w:val="restart"/>
          </w:tcPr>
          <w:p w:rsidR="00CA3435" w:rsidRPr="00ED192E" w:rsidRDefault="00CA3435" w:rsidP="00203C48">
            <w:pPr>
              <w:jc w:val="both"/>
              <w:rPr>
                <w:b/>
              </w:rPr>
            </w:pPr>
            <w:r w:rsidRPr="00ED192E">
              <w:rPr>
                <w:b/>
              </w:rPr>
              <w:t xml:space="preserve">Забезпечення реєстрації права </w:t>
            </w:r>
            <w:proofErr w:type="spellStart"/>
            <w:r w:rsidRPr="00ED192E">
              <w:rPr>
                <w:b/>
              </w:rPr>
              <w:t>влас</w:t>
            </w:r>
            <w:proofErr w:type="spellEnd"/>
            <w:r w:rsidRPr="00ED192E">
              <w:rPr>
                <w:b/>
              </w:rPr>
              <w:t xml:space="preserve"> </w:t>
            </w:r>
            <w:proofErr w:type="spellStart"/>
            <w:r w:rsidRPr="00ED192E">
              <w:rPr>
                <w:b/>
              </w:rPr>
              <w:t>ності</w:t>
            </w:r>
            <w:proofErr w:type="spellEnd"/>
            <w:r w:rsidRPr="00ED192E">
              <w:rPr>
                <w:b/>
              </w:rPr>
              <w:t xml:space="preserve"> територіальної громади міста Хмільника</w:t>
            </w:r>
          </w:p>
        </w:tc>
        <w:tc>
          <w:tcPr>
            <w:tcW w:w="2845" w:type="dxa"/>
            <w:gridSpan w:val="2"/>
          </w:tcPr>
          <w:p w:rsidR="00CA3435" w:rsidRPr="00ED192E" w:rsidRDefault="00CA3435" w:rsidP="00203C48">
            <w:r w:rsidRPr="00ED192E">
              <w:t>2.1.2.Проведення технічної інвентаризації майна комунальної власності</w:t>
            </w:r>
          </w:p>
        </w:tc>
        <w:tc>
          <w:tcPr>
            <w:tcW w:w="710" w:type="dxa"/>
          </w:tcPr>
          <w:p w:rsidR="00CA3435" w:rsidRPr="00ED192E" w:rsidRDefault="00CA3435" w:rsidP="00203C48">
            <w:r w:rsidRPr="00ED192E">
              <w:rPr>
                <w:b/>
                <w:bCs/>
              </w:rPr>
              <w:t>2017-2020</w:t>
            </w:r>
          </w:p>
        </w:tc>
        <w:tc>
          <w:tcPr>
            <w:tcW w:w="1794" w:type="dxa"/>
            <w:tcBorders>
              <w:top w:val="nil"/>
            </w:tcBorders>
          </w:tcPr>
          <w:p w:rsidR="00CA3435" w:rsidRPr="00ED192E" w:rsidRDefault="00CA3435" w:rsidP="00203C48">
            <w:pPr>
              <w:jc w:val="both"/>
            </w:pPr>
            <w:r w:rsidRPr="00ED192E">
              <w:t>управління ЖКГ та КВ міської ради, управління ПСЗН,</w:t>
            </w:r>
          </w:p>
          <w:p w:rsidR="00CA3435" w:rsidRPr="00ED192E" w:rsidRDefault="00CA3435" w:rsidP="00203C48">
            <w:pPr>
              <w:jc w:val="both"/>
            </w:pPr>
            <w:proofErr w:type="spellStart"/>
            <w:r w:rsidRPr="00ED192E">
              <w:t>балансоутримувачі</w:t>
            </w:r>
            <w:proofErr w:type="spellEnd"/>
          </w:p>
        </w:tc>
        <w:tc>
          <w:tcPr>
            <w:tcW w:w="1131" w:type="dxa"/>
          </w:tcPr>
          <w:p w:rsidR="00CA3435" w:rsidRPr="00ED192E" w:rsidRDefault="00CA3435" w:rsidP="00203C48">
            <w:r w:rsidRPr="00ED192E">
              <w:t>міський бюджет</w:t>
            </w:r>
          </w:p>
        </w:tc>
        <w:tc>
          <w:tcPr>
            <w:tcW w:w="853" w:type="dxa"/>
            <w:gridSpan w:val="2"/>
          </w:tcPr>
          <w:p w:rsidR="00CA3435" w:rsidRPr="00ED192E" w:rsidRDefault="00CA3435" w:rsidP="00203C48">
            <w:pPr>
              <w:rPr>
                <w:b/>
              </w:rPr>
            </w:pPr>
            <w:r w:rsidRPr="00ED192E">
              <w:rPr>
                <w:b/>
              </w:rPr>
              <w:t>34,0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203C48">
            <w:r w:rsidRPr="00ED192E">
              <w:t>5,0</w:t>
            </w:r>
          </w:p>
        </w:tc>
        <w:tc>
          <w:tcPr>
            <w:tcW w:w="851" w:type="dxa"/>
            <w:gridSpan w:val="2"/>
          </w:tcPr>
          <w:p w:rsidR="00CA3435" w:rsidRPr="00ED192E" w:rsidRDefault="00CA3435" w:rsidP="00203C48">
            <w:pPr>
              <w:rPr>
                <w:b/>
              </w:rPr>
            </w:pPr>
            <w:r w:rsidRPr="00ED192E">
              <w:rPr>
                <w:b/>
              </w:rPr>
              <w:t>22,0</w:t>
            </w:r>
          </w:p>
        </w:tc>
        <w:tc>
          <w:tcPr>
            <w:tcW w:w="708" w:type="dxa"/>
            <w:gridSpan w:val="2"/>
          </w:tcPr>
          <w:p w:rsidR="00CA3435" w:rsidRPr="00ED192E" w:rsidRDefault="00CA3435" w:rsidP="00203C48">
            <w:pPr>
              <w:rPr>
                <w:b/>
              </w:rPr>
            </w:pPr>
            <w:r w:rsidRPr="00ED192E">
              <w:rPr>
                <w:b/>
              </w:rPr>
              <w:t>4,0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203C48">
            <w:pPr>
              <w:rPr>
                <w:b/>
              </w:rPr>
            </w:pPr>
            <w:r w:rsidRPr="00ED192E">
              <w:rPr>
                <w:b/>
              </w:rPr>
              <w:t>3,0</w:t>
            </w:r>
          </w:p>
        </w:tc>
        <w:tc>
          <w:tcPr>
            <w:tcW w:w="1135" w:type="dxa"/>
            <w:gridSpan w:val="2"/>
            <w:vMerge w:val="restart"/>
          </w:tcPr>
          <w:p w:rsidR="00CA3435" w:rsidRPr="00ED192E" w:rsidRDefault="00CA3435" w:rsidP="00203C48">
            <w:r w:rsidRPr="00ED192E">
              <w:t>Забезпечення повноти обліку майна</w:t>
            </w:r>
          </w:p>
        </w:tc>
      </w:tr>
      <w:tr w:rsidR="00CA3435" w:rsidRPr="00ED192E" w:rsidTr="00203C48">
        <w:trPr>
          <w:gridAfter w:val="1"/>
          <w:wAfter w:w="6" w:type="dxa"/>
          <w:trHeight w:val="1190"/>
        </w:trPr>
        <w:tc>
          <w:tcPr>
            <w:tcW w:w="529" w:type="dxa"/>
            <w:vMerge/>
          </w:tcPr>
          <w:p w:rsidR="00CA3435" w:rsidRPr="00ED192E" w:rsidRDefault="00CA3435" w:rsidP="00203C48">
            <w:pPr>
              <w:jc w:val="both"/>
              <w:rPr>
                <w:b/>
              </w:rPr>
            </w:pPr>
          </w:p>
        </w:tc>
        <w:tc>
          <w:tcPr>
            <w:tcW w:w="2687" w:type="dxa"/>
            <w:vMerge/>
          </w:tcPr>
          <w:p w:rsidR="00CA3435" w:rsidRPr="00ED192E" w:rsidRDefault="00CA3435" w:rsidP="00203C48">
            <w:pPr>
              <w:jc w:val="both"/>
              <w:rPr>
                <w:b/>
              </w:rPr>
            </w:pPr>
          </w:p>
        </w:tc>
        <w:tc>
          <w:tcPr>
            <w:tcW w:w="2845" w:type="dxa"/>
            <w:gridSpan w:val="2"/>
          </w:tcPr>
          <w:p w:rsidR="00CA3435" w:rsidRPr="00ED192E" w:rsidRDefault="00CA3435" w:rsidP="00203C48">
            <w:pPr>
              <w:jc w:val="both"/>
            </w:pPr>
            <w:r w:rsidRPr="00ED192E">
              <w:t>2.1.3 Проведення  технічної інвентаризації безхазяйного нерухомого майна</w:t>
            </w:r>
          </w:p>
        </w:tc>
        <w:tc>
          <w:tcPr>
            <w:tcW w:w="710" w:type="dxa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 xml:space="preserve">2017-2020 </w:t>
            </w:r>
          </w:p>
        </w:tc>
        <w:tc>
          <w:tcPr>
            <w:tcW w:w="1794" w:type="dxa"/>
            <w:tcBorders>
              <w:top w:val="nil"/>
            </w:tcBorders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</w:pPr>
            <w:r w:rsidRPr="00ED192E">
              <w:t>управління ЖКГ та КВ міської ради</w:t>
            </w:r>
          </w:p>
        </w:tc>
        <w:tc>
          <w:tcPr>
            <w:tcW w:w="1131" w:type="dxa"/>
          </w:tcPr>
          <w:p w:rsidR="00CA3435" w:rsidRPr="00ED192E" w:rsidRDefault="00CA3435" w:rsidP="00203C48">
            <w:pPr>
              <w:jc w:val="both"/>
            </w:pPr>
            <w:r w:rsidRPr="00ED192E">
              <w:t>міський бюджет</w:t>
            </w:r>
          </w:p>
        </w:tc>
        <w:tc>
          <w:tcPr>
            <w:tcW w:w="853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12,0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851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8,0</w:t>
            </w:r>
          </w:p>
        </w:tc>
        <w:tc>
          <w:tcPr>
            <w:tcW w:w="708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2,0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2,0</w:t>
            </w:r>
          </w:p>
        </w:tc>
        <w:tc>
          <w:tcPr>
            <w:tcW w:w="1135" w:type="dxa"/>
            <w:gridSpan w:val="2"/>
            <w:vMerge/>
          </w:tcPr>
          <w:p w:rsidR="00CA3435" w:rsidRPr="00ED192E" w:rsidRDefault="00CA3435" w:rsidP="00203C48"/>
        </w:tc>
      </w:tr>
      <w:tr w:rsidR="00CA3435" w:rsidRPr="00ED192E" w:rsidTr="00203C48">
        <w:trPr>
          <w:gridAfter w:val="1"/>
          <w:wAfter w:w="6" w:type="dxa"/>
          <w:trHeight w:val="1346"/>
        </w:trPr>
        <w:tc>
          <w:tcPr>
            <w:tcW w:w="529" w:type="dxa"/>
            <w:vMerge/>
          </w:tcPr>
          <w:p w:rsidR="00CA3435" w:rsidRPr="00ED192E" w:rsidRDefault="00CA3435" w:rsidP="00203C48">
            <w:pPr>
              <w:jc w:val="both"/>
              <w:rPr>
                <w:b/>
              </w:rPr>
            </w:pPr>
          </w:p>
        </w:tc>
        <w:tc>
          <w:tcPr>
            <w:tcW w:w="2687" w:type="dxa"/>
            <w:vMerge/>
          </w:tcPr>
          <w:p w:rsidR="00CA3435" w:rsidRPr="00ED192E" w:rsidRDefault="00CA3435" w:rsidP="00203C48">
            <w:pPr>
              <w:jc w:val="both"/>
              <w:rPr>
                <w:b/>
              </w:rPr>
            </w:pPr>
          </w:p>
        </w:tc>
        <w:tc>
          <w:tcPr>
            <w:tcW w:w="2845" w:type="dxa"/>
            <w:gridSpan w:val="2"/>
          </w:tcPr>
          <w:p w:rsidR="00CA3435" w:rsidRPr="00ED192E" w:rsidRDefault="00CA3435" w:rsidP="00203C48">
            <w:pPr>
              <w:jc w:val="both"/>
            </w:pPr>
            <w:r w:rsidRPr="00ED192E">
              <w:t xml:space="preserve">2.1.5. Проведення реєстрації права  власності на безхазяйне майно </w:t>
            </w:r>
          </w:p>
        </w:tc>
        <w:tc>
          <w:tcPr>
            <w:tcW w:w="710" w:type="dxa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2017-2020</w:t>
            </w:r>
          </w:p>
        </w:tc>
        <w:tc>
          <w:tcPr>
            <w:tcW w:w="1794" w:type="dxa"/>
            <w:tcBorders>
              <w:top w:val="nil"/>
            </w:tcBorders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</w:pPr>
            <w:r w:rsidRPr="00ED192E">
              <w:t>управління ЖКГ та КВ міської ради</w:t>
            </w:r>
          </w:p>
        </w:tc>
        <w:tc>
          <w:tcPr>
            <w:tcW w:w="1131" w:type="dxa"/>
          </w:tcPr>
          <w:p w:rsidR="00CA3435" w:rsidRPr="00ED192E" w:rsidRDefault="00CA3435" w:rsidP="00203C48">
            <w:pPr>
              <w:jc w:val="both"/>
            </w:pPr>
            <w:r w:rsidRPr="00ED192E">
              <w:t>Не по</w:t>
            </w:r>
          </w:p>
          <w:p w:rsidR="00CA3435" w:rsidRPr="00ED192E" w:rsidRDefault="00CA3435" w:rsidP="00203C48">
            <w:pPr>
              <w:jc w:val="both"/>
            </w:pPr>
            <w:proofErr w:type="spellStart"/>
            <w:r w:rsidRPr="00ED192E">
              <w:t>требує</w:t>
            </w:r>
            <w:proofErr w:type="spellEnd"/>
            <w:r w:rsidRPr="00ED192E">
              <w:t xml:space="preserve"> фінансування </w:t>
            </w:r>
          </w:p>
        </w:tc>
        <w:tc>
          <w:tcPr>
            <w:tcW w:w="853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851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708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1135" w:type="dxa"/>
            <w:gridSpan w:val="2"/>
            <w:vMerge/>
          </w:tcPr>
          <w:p w:rsidR="00CA3435" w:rsidRPr="00ED192E" w:rsidRDefault="00CA3435" w:rsidP="00203C48"/>
        </w:tc>
      </w:tr>
      <w:tr w:rsidR="00CA3435" w:rsidRPr="00ED192E" w:rsidTr="00203C48">
        <w:trPr>
          <w:gridAfter w:val="1"/>
          <w:wAfter w:w="6" w:type="dxa"/>
          <w:trHeight w:val="1521"/>
        </w:trPr>
        <w:tc>
          <w:tcPr>
            <w:tcW w:w="529" w:type="dxa"/>
            <w:vMerge/>
          </w:tcPr>
          <w:p w:rsidR="00CA3435" w:rsidRPr="00ED192E" w:rsidRDefault="00CA3435" w:rsidP="00203C48">
            <w:pPr>
              <w:jc w:val="both"/>
              <w:rPr>
                <w:b/>
              </w:rPr>
            </w:pPr>
          </w:p>
        </w:tc>
        <w:tc>
          <w:tcPr>
            <w:tcW w:w="2687" w:type="dxa"/>
            <w:vMerge/>
          </w:tcPr>
          <w:p w:rsidR="00CA3435" w:rsidRPr="00ED192E" w:rsidRDefault="00CA3435" w:rsidP="00203C48">
            <w:pPr>
              <w:jc w:val="both"/>
              <w:rPr>
                <w:b/>
              </w:rPr>
            </w:pPr>
          </w:p>
        </w:tc>
        <w:tc>
          <w:tcPr>
            <w:tcW w:w="2845" w:type="dxa"/>
            <w:gridSpan w:val="2"/>
          </w:tcPr>
          <w:p w:rsidR="00CA3435" w:rsidRPr="00ED192E" w:rsidRDefault="00CA3435" w:rsidP="00203C48">
            <w:pPr>
              <w:jc w:val="both"/>
            </w:pPr>
            <w:r w:rsidRPr="00ED192E">
              <w:t xml:space="preserve">2.1.6.Проведення незалежної оцінки комунального майна для цілей бухгалтерського обліку </w:t>
            </w:r>
          </w:p>
        </w:tc>
        <w:tc>
          <w:tcPr>
            <w:tcW w:w="710" w:type="dxa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2017-2020</w:t>
            </w:r>
          </w:p>
        </w:tc>
        <w:tc>
          <w:tcPr>
            <w:tcW w:w="1794" w:type="dxa"/>
            <w:tcBorders>
              <w:top w:val="nil"/>
            </w:tcBorders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</w:pPr>
            <w:r w:rsidRPr="00ED192E">
              <w:t xml:space="preserve">Виконком міської ради,  управління ЖКГ та КВ міської ради, </w:t>
            </w:r>
            <w:proofErr w:type="spellStart"/>
            <w:r w:rsidRPr="00ED192E">
              <w:t>балансоутримувачі</w:t>
            </w:r>
            <w:proofErr w:type="spellEnd"/>
          </w:p>
        </w:tc>
        <w:tc>
          <w:tcPr>
            <w:tcW w:w="1131" w:type="dxa"/>
          </w:tcPr>
          <w:p w:rsidR="00CA3435" w:rsidRPr="00ED192E" w:rsidRDefault="00CA3435" w:rsidP="00203C48">
            <w:pPr>
              <w:jc w:val="both"/>
            </w:pPr>
            <w:r w:rsidRPr="00ED192E">
              <w:t xml:space="preserve">Міський бюджет </w:t>
            </w:r>
          </w:p>
          <w:p w:rsidR="00CA3435" w:rsidRPr="00ED192E" w:rsidRDefault="00CA3435" w:rsidP="00203C48">
            <w:pPr>
              <w:jc w:val="both"/>
            </w:pPr>
            <w:r w:rsidRPr="00ED192E">
              <w:t xml:space="preserve">та інші джерела </w:t>
            </w:r>
          </w:p>
        </w:tc>
        <w:tc>
          <w:tcPr>
            <w:tcW w:w="853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9,0</w:t>
            </w: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9,0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851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5,0</w:t>
            </w: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5,0</w:t>
            </w:r>
          </w:p>
        </w:tc>
        <w:tc>
          <w:tcPr>
            <w:tcW w:w="708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2,0</w:t>
            </w: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2,0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2,0</w:t>
            </w: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2,0</w:t>
            </w:r>
          </w:p>
        </w:tc>
        <w:tc>
          <w:tcPr>
            <w:tcW w:w="1135" w:type="dxa"/>
            <w:gridSpan w:val="2"/>
            <w:vMerge/>
          </w:tcPr>
          <w:p w:rsidR="00CA3435" w:rsidRPr="00ED192E" w:rsidRDefault="00CA3435" w:rsidP="00203C48"/>
        </w:tc>
      </w:tr>
      <w:tr w:rsidR="00CA3435" w:rsidRPr="00ED192E" w:rsidTr="00203C48">
        <w:trPr>
          <w:gridAfter w:val="1"/>
          <w:wAfter w:w="6" w:type="dxa"/>
          <w:trHeight w:val="1265"/>
        </w:trPr>
        <w:tc>
          <w:tcPr>
            <w:tcW w:w="529" w:type="dxa"/>
            <w:vMerge w:val="restart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2.2</w:t>
            </w:r>
          </w:p>
        </w:tc>
        <w:tc>
          <w:tcPr>
            <w:tcW w:w="2687" w:type="dxa"/>
            <w:vMerge w:val="restart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 xml:space="preserve">Забезпечення реалізації та оренди комунального майна </w:t>
            </w:r>
          </w:p>
        </w:tc>
        <w:tc>
          <w:tcPr>
            <w:tcW w:w="2845" w:type="dxa"/>
            <w:gridSpan w:val="2"/>
          </w:tcPr>
          <w:p w:rsidR="00CA3435" w:rsidRPr="00ED192E" w:rsidRDefault="00CA3435" w:rsidP="00203C48">
            <w:pPr>
              <w:jc w:val="both"/>
            </w:pPr>
            <w:r w:rsidRPr="00ED192E">
              <w:t>2.2.1 Проведення  оцінки майна та рецензування звітів</w:t>
            </w:r>
          </w:p>
        </w:tc>
        <w:tc>
          <w:tcPr>
            <w:tcW w:w="710" w:type="dxa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2017-2020</w:t>
            </w:r>
          </w:p>
        </w:tc>
        <w:tc>
          <w:tcPr>
            <w:tcW w:w="1794" w:type="dxa"/>
            <w:tcBorders>
              <w:top w:val="nil"/>
            </w:tcBorders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</w:pPr>
            <w:r w:rsidRPr="00ED192E">
              <w:t xml:space="preserve">управління ЖКГ та КВ міської ради, </w:t>
            </w:r>
            <w:proofErr w:type="spellStart"/>
            <w:r w:rsidRPr="00ED192E">
              <w:t>балансоутримувачі</w:t>
            </w:r>
            <w:proofErr w:type="spellEnd"/>
            <w:r w:rsidRPr="00ED192E">
              <w:t xml:space="preserve"> майна</w:t>
            </w:r>
          </w:p>
        </w:tc>
        <w:tc>
          <w:tcPr>
            <w:tcW w:w="1131" w:type="dxa"/>
          </w:tcPr>
          <w:p w:rsidR="00CA3435" w:rsidRPr="00ED192E" w:rsidRDefault="00CA3435" w:rsidP="00203C48">
            <w:pPr>
              <w:jc w:val="both"/>
            </w:pPr>
            <w:r w:rsidRPr="00ED192E">
              <w:t xml:space="preserve">Міський бюджет </w:t>
            </w:r>
          </w:p>
          <w:p w:rsidR="00CA3435" w:rsidRPr="00ED192E" w:rsidRDefault="00CA3435" w:rsidP="00203C48">
            <w:pPr>
              <w:jc w:val="both"/>
            </w:pPr>
            <w:r w:rsidRPr="00ED192E">
              <w:t>та інші джерела</w:t>
            </w:r>
          </w:p>
          <w:p w:rsidR="00CA3435" w:rsidRPr="00ED192E" w:rsidRDefault="00CA3435" w:rsidP="00203C48">
            <w:pPr>
              <w:jc w:val="both"/>
            </w:pPr>
          </w:p>
        </w:tc>
        <w:tc>
          <w:tcPr>
            <w:tcW w:w="853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97,0</w:t>
            </w: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8,0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10,0</w:t>
            </w: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2,0</w:t>
            </w:r>
          </w:p>
        </w:tc>
        <w:tc>
          <w:tcPr>
            <w:tcW w:w="851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42,0</w:t>
            </w: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2,0</w:t>
            </w:r>
          </w:p>
        </w:tc>
        <w:tc>
          <w:tcPr>
            <w:tcW w:w="708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22,0</w:t>
            </w: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2,0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23,0</w:t>
            </w: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2,0</w:t>
            </w:r>
          </w:p>
        </w:tc>
        <w:tc>
          <w:tcPr>
            <w:tcW w:w="1135" w:type="dxa"/>
            <w:gridSpan w:val="2"/>
            <w:vMerge w:val="restart"/>
          </w:tcPr>
          <w:p w:rsidR="00CA3435" w:rsidRPr="00ED192E" w:rsidRDefault="00CA3435" w:rsidP="00203C48">
            <w:pPr>
              <w:jc w:val="both"/>
            </w:pPr>
            <w:r w:rsidRPr="00ED192E">
              <w:t>Забезпечення  надходження до міського бюджету</w:t>
            </w:r>
          </w:p>
        </w:tc>
      </w:tr>
      <w:tr w:rsidR="00CA3435" w:rsidRPr="00ED192E" w:rsidTr="00203C48">
        <w:trPr>
          <w:gridAfter w:val="1"/>
          <w:wAfter w:w="6" w:type="dxa"/>
          <w:trHeight w:val="1190"/>
        </w:trPr>
        <w:tc>
          <w:tcPr>
            <w:tcW w:w="529" w:type="dxa"/>
            <w:vMerge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</w:tc>
        <w:tc>
          <w:tcPr>
            <w:tcW w:w="2687" w:type="dxa"/>
            <w:vMerge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</w:tc>
        <w:tc>
          <w:tcPr>
            <w:tcW w:w="2845" w:type="dxa"/>
            <w:gridSpan w:val="2"/>
          </w:tcPr>
          <w:p w:rsidR="00CA3435" w:rsidRPr="00ED192E" w:rsidRDefault="00CA3435" w:rsidP="00203C48">
            <w:pPr>
              <w:jc w:val="both"/>
            </w:pPr>
            <w:r w:rsidRPr="00ED192E">
              <w:t>2.2.2 Організаційні заходи, пов’язані з відчуженням майна</w:t>
            </w:r>
          </w:p>
        </w:tc>
        <w:tc>
          <w:tcPr>
            <w:tcW w:w="710" w:type="dxa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2017-2020</w:t>
            </w:r>
          </w:p>
        </w:tc>
        <w:tc>
          <w:tcPr>
            <w:tcW w:w="1794" w:type="dxa"/>
            <w:tcBorders>
              <w:top w:val="nil"/>
            </w:tcBorders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</w:pPr>
            <w:r w:rsidRPr="00ED192E">
              <w:t>управління ЖКГ та КВ міської ради</w:t>
            </w:r>
          </w:p>
        </w:tc>
        <w:tc>
          <w:tcPr>
            <w:tcW w:w="1131" w:type="dxa"/>
          </w:tcPr>
          <w:p w:rsidR="00CA3435" w:rsidRPr="00ED192E" w:rsidRDefault="00CA3435" w:rsidP="00203C48">
            <w:pPr>
              <w:jc w:val="both"/>
            </w:pPr>
            <w:r w:rsidRPr="00ED192E">
              <w:t>Не по</w:t>
            </w:r>
          </w:p>
          <w:p w:rsidR="00CA3435" w:rsidRPr="00ED192E" w:rsidRDefault="00CA3435" w:rsidP="00203C48">
            <w:pPr>
              <w:jc w:val="both"/>
            </w:pPr>
            <w:proofErr w:type="spellStart"/>
            <w:r w:rsidRPr="00ED192E">
              <w:t>требує</w:t>
            </w:r>
            <w:proofErr w:type="spellEnd"/>
            <w:r w:rsidRPr="00ED192E">
              <w:t xml:space="preserve"> </w:t>
            </w:r>
            <w:proofErr w:type="spellStart"/>
            <w:r w:rsidRPr="00ED192E">
              <w:t>фінан</w:t>
            </w:r>
            <w:proofErr w:type="spellEnd"/>
          </w:p>
          <w:p w:rsidR="00CA3435" w:rsidRPr="00ED192E" w:rsidRDefault="00CA3435" w:rsidP="00203C48">
            <w:pPr>
              <w:jc w:val="both"/>
            </w:pPr>
            <w:proofErr w:type="spellStart"/>
            <w:r w:rsidRPr="00ED192E">
              <w:t>сування</w:t>
            </w:r>
            <w:proofErr w:type="spellEnd"/>
          </w:p>
          <w:p w:rsidR="00CA3435" w:rsidRPr="00ED192E" w:rsidRDefault="00CA3435" w:rsidP="00203C48">
            <w:pPr>
              <w:jc w:val="both"/>
            </w:pPr>
          </w:p>
        </w:tc>
        <w:tc>
          <w:tcPr>
            <w:tcW w:w="853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851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708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203C4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D192E">
              <w:rPr>
                <w:b/>
                <w:bCs/>
              </w:rPr>
              <w:t>-</w:t>
            </w:r>
          </w:p>
        </w:tc>
        <w:tc>
          <w:tcPr>
            <w:tcW w:w="1135" w:type="dxa"/>
            <w:gridSpan w:val="2"/>
            <w:vMerge/>
          </w:tcPr>
          <w:p w:rsidR="00CA3435" w:rsidRPr="00ED192E" w:rsidRDefault="00CA3435" w:rsidP="00203C48">
            <w:pPr>
              <w:jc w:val="both"/>
            </w:pPr>
          </w:p>
        </w:tc>
      </w:tr>
      <w:tr w:rsidR="00CA3435" w:rsidRPr="00ED192E" w:rsidTr="00591B68">
        <w:trPr>
          <w:gridAfter w:val="1"/>
          <w:wAfter w:w="6" w:type="dxa"/>
          <w:trHeight w:val="1248"/>
        </w:trPr>
        <w:tc>
          <w:tcPr>
            <w:tcW w:w="529" w:type="dxa"/>
            <w:vMerge w:val="restart"/>
          </w:tcPr>
          <w:p w:rsidR="00CA3435" w:rsidRPr="00ED192E" w:rsidRDefault="00CA3435" w:rsidP="00897E95">
            <w:pPr>
              <w:jc w:val="both"/>
              <w:rPr>
                <w:b/>
              </w:rPr>
            </w:pPr>
            <w:r w:rsidRPr="00ED192E">
              <w:rPr>
                <w:b/>
              </w:rPr>
              <w:t>2.4</w:t>
            </w:r>
          </w:p>
        </w:tc>
        <w:tc>
          <w:tcPr>
            <w:tcW w:w="2687" w:type="dxa"/>
            <w:vMerge w:val="restart"/>
          </w:tcPr>
          <w:p w:rsidR="00CA3435" w:rsidRPr="00ED192E" w:rsidRDefault="00CA3435" w:rsidP="00897E95">
            <w:pPr>
              <w:jc w:val="both"/>
              <w:rPr>
                <w:b/>
              </w:rPr>
            </w:pPr>
            <w:r w:rsidRPr="00ED192E">
              <w:rPr>
                <w:b/>
              </w:rPr>
              <w:t>Придбання комунального майна</w:t>
            </w:r>
          </w:p>
        </w:tc>
        <w:tc>
          <w:tcPr>
            <w:tcW w:w="2845" w:type="dxa"/>
            <w:gridSpan w:val="2"/>
          </w:tcPr>
          <w:p w:rsidR="00CA3435" w:rsidRPr="00ED192E" w:rsidRDefault="00CA3435" w:rsidP="00897E95">
            <w:r w:rsidRPr="00ED192E">
              <w:t>2.4.</w:t>
            </w:r>
            <w:r>
              <w:t>4</w:t>
            </w:r>
            <w:r w:rsidRPr="00ED192E">
              <w:t xml:space="preserve">. Придбання екскаватора-навантажувача  </w:t>
            </w:r>
          </w:p>
        </w:tc>
        <w:tc>
          <w:tcPr>
            <w:tcW w:w="710" w:type="dxa"/>
          </w:tcPr>
          <w:p w:rsidR="00CA3435" w:rsidRPr="00ED192E" w:rsidRDefault="00CA3435" w:rsidP="00897E95"/>
          <w:p w:rsidR="00CA3435" w:rsidRPr="00ED192E" w:rsidRDefault="00CA3435" w:rsidP="00897E95">
            <w:r w:rsidRPr="00ED192E">
              <w:t>2018</w:t>
            </w:r>
          </w:p>
        </w:tc>
        <w:tc>
          <w:tcPr>
            <w:tcW w:w="1794" w:type="dxa"/>
            <w:tcBorders>
              <w:top w:val="nil"/>
            </w:tcBorders>
          </w:tcPr>
          <w:p w:rsidR="00CA3435" w:rsidRPr="00ED192E" w:rsidRDefault="00CA3435" w:rsidP="00897E95">
            <w:pPr>
              <w:jc w:val="both"/>
            </w:pPr>
            <w:r w:rsidRPr="00ED192E">
              <w:t>управління ЖКГ та КВ міської ради</w:t>
            </w:r>
          </w:p>
        </w:tc>
        <w:tc>
          <w:tcPr>
            <w:tcW w:w="1131" w:type="dxa"/>
          </w:tcPr>
          <w:p w:rsidR="00CA3435" w:rsidRPr="00ED192E" w:rsidRDefault="00CA3435" w:rsidP="00897E95"/>
          <w:p w:rsidR="00CA3435" w:rsidRPr="00ED192E" w:rsidRDefault="00CA3435" w:rsidP="00897E95">
            <w:r w:rsidRPr="00ED192E">
              <w:t>міський бюджет</w:t>
            </w:r>
          </w:p>
        </w:tc>
        <w:tc>
          <w:tcPr>
            <w:tcW w:w="853" w:type="dxa"/>
            <w:gridSpan w:val="2"/>
          </w:tcPr>
          <w:p w:rsidR="00CA3435" w:rsidRPr="00ED192E" w:rsidRDefault="00CA3435" w:rsidP="00897E95">
            <w:pPr>
              <w:rPr>
                <w:b/>
              </w:rPr>
            </w:pPr>
          </w:p>
          <w:p w:rsidR="00CA3435" w:rsidRPr="00ED192E" w:rsidRDefault="00CA3435" w:rsidP="00897E95">
            <w:pPr>
              <w:rPr>
                <w:b/>
              </w:rPr>
            </w:pPr>
            <w:r w:rsidRPr="00ED192E">
              <w:rPr>
                <w:b/>
              </w:rPr>
              <w:t>1500,0</w:t>
            </w:r>
          </w:p>
          <w:p w:rsidR="00CA3435" w:rsidRPr="00ED192E" w:rsidRDefault="00CA3435" w:rsidP="00897E95">
            <w:pPr>
              <w:rPr>
                <w:b/>
              </w:rPr>
            </w:pPr>
          </w:p>
          <w:p w:rsidR="00CA3435" w:rsidRPr="00ED192E" w:rsidRDefault="00CA3435" w:rsidP="00897E95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A3435" w:rsidRPr="00ED192E" w:rsidRDefault="00CA3435" w:rsidP="00897E95">
            <w:pPr>
              <w:rPr>
                <w:b/>
              </w:rPr>
            </w:pPr>
          </w:p>
          <w:p w:rsidR="00CA3435" w:rsidRPr="00ED192E" w:rsidRDefault="00CA3435" w:rsidP="00897E95">
            <w:pPr>
              <w:rPr>
                <w:b/>
              </w:rPr>
            </w:pPr>
            <w:r w:rsidRPr="00ED192E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CA3435" w:rsidRPr="00ED192E" w:rsidRDefault="00CA3435" w:rsidP="00897E95">
            <w:pPr>
              <w:rPr>
                <w:b/>
                <w:bCs/>
              </w:rPr>
            </w:pPr>
          </w:p>
          <w:p w:rsidR="00CA3435" w:rsidRPr="00ED192E" w:rsidRDefault="00CA3435" w:rsidP="00897E95">
            <w:pPr>
              <w:rPr>
                <w:b/>
              </w:rPr>
            </w:pPr>
            <w:r w:rsidRPr="00ED192E">
              <w:rPr>
                <w:b/>
                <w:bCs/>
              </w:rPr>
              <w:t>1500,0</w:t>
            </w:r>
          </w:p>
          <w:p w:rsidR="00CA3435" w:rsidRPr="00ED192E" w:rsidRDefault="00CA3435" w:rsidP="00897E95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CA3435" w:rsidRPr="00ED192E" w:rsidRDefault="00CA3435" w:rsidP="00897E95">
            <w:pPr>
              <w:rPr>
                <w:bCs/>
              </w:rPr>
            </w:pPr>
          </w:p>
          <w:p w:rsidR="00CA3435" w:rsidRPr="00ED192E" w:rsidRDefault="00CA3435" w:rsidP="00897E95">
            <w:pPr>
              <w:rPr>
                <w:bCs/>
              </w:rPr>
            </w:pPr>
            <w:r w:rsidRPr="00ED192E">
              <w:rPr>
                <w:bCs/>
              </w:rPr>
              <w:t>-</w:t>
            </w:r>
          </w:p>
          <w:p w:rsidR="00CA3435" w:rsidRPr="00ED192E" w:rsidRDefault="00CA3435" w:rsidP="00897E95">
            <w:pPr>
              <w:rPr>
                <w:bCs/>
              </w:rPr>
            </w:pPr>
          </w:p>
          <w:p w:rsidR="00CA3435" w:rsidRPr="00ED192E" w:rsidRDefault="00CA3435" w:rsidP="00897E95"/>
        </w:tc>
        <w:tc>
          <w:tcPr>
            <w:tcW w:w="709" w:type="dxa"/>
            <w:gridSpan w:val="2"/>
          </w:tcPr>
          <w:p w:rsidR="00CA3435" w:rsidRPr="00ED192E" w:rsidRDefault="00CA3435" w:rsidP="00897E95"/>
          <w:p w:rsidR="00CA3435" w:rsidRPr="00ED192E" w:rsidRDefault="00CA3435" w:rsidP="00897E95">
            <w:r w:rsidRPr="00ED192E">
              <w:t>-</w:t>
            </w:r>
          </w:p>
        </w:tc>
        <w:tc>
          <w:tcPr>
            <w:tcW w:w="1135" w:type="dxa"/>
            <w:gridSpan w:val="2"/>
          </w:tcPr>
          <w:p w:rsidR="00CA3435" w:rsidRPr="00ED192E" w:rsidRDefault="00CA3435" w:rsidP="00897E95">
            <w:r w:rsidRPr="00ED192E">
              <w:t xml:space="preserve">Забезпечення </w:t>
            </w:r>
            <w:proofErr w:type="spellStart"/>
            <w:r w:rsidRPr="00ED192E">
              <w:t>утриманя</w:t>
            </w:r>
            <w:proofErr w:type="spellEnd"/>
            <w:r w:rsidRPr="00ED192E">
              <w:t xml:space="preserve">  та ремонту об’єктів благоустрою</w:t>
            </w:r>
          </w:p>
        </w:tc>
      </w:tr>
      <w:tr w:rsidR="00CA3435" w:rsidRPr="00ED192E" w:rsidTr="00203C48">
        <w:trPr>
          <w:gridAfter w:val="1"/>
          <w:wAfter w:w="6" w:type="dxa"/>
          <w:trHeight w:val="1272"/>
        </w:trPr>
        <w:tc>
          <w:tcPr>
            <w:tcW w:w="529" w:type="dxa"/>
            <w:vMerge/>
          </w:tcPr>
          <w:p w:rsidR="00CA3435" w:rsidRPr="00ED192E" w:rsidRDefault="00CA3435" w:rsidP="00897E95"/>
        </w:tc>
        <w:tc>
          <w:tcPr>
            <w:tcW w:w="2687" w:type="dxa"/>
            <w:vMerge/>
          </w:tcPr>
          <w:p w:rsidR="00CA3435" w:rsidRPr="00ED192E" w:rsidRDefault="00CA3435" w:rsidP="00897E95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845" w:type="dxa"/>
            <w:gridSpan w:val="2"/>
          </w:tcPr>
          <w:p w:rsidR="00CA3435" w:rsidRPr="00ED192E" w:rsidRDefault="00CA3435" w:rsidP="00897E95">
            <w:r w:rsidRPr="00ED192E">
              <w:t>2.4.</w:t>
            </w:r>
            <w:r>
              <w:t>5</w:t>
            </w:r>
            <w:r w:rsidRPr="00ED192E">
              <w:t xml:space="preserve">. Придбання </w:t>
            </w:r>
            <w:proofErr w:type="spellStart"/>
            <w:r w:rsidRPr="00ED192E">
              <w:t>автолабораторії</w:t>
            </w:r>
            <w:proofErr w:type="spellEnd"/>
            <w:r w:rsidRPr="00ED192E">
              <w:t xml:space="preserve">  для пошуку витоків води</w:t>
            </w:r>
          </w:p>
        </w:tc>
        <w:tc>
          <w:tcPr>
            <w:tcW w:w="710" w:type="dxa"/>
          </w:tcPr>
          <w:p w:rsidR="00CA3435" w:rsidRPr="00ED192E" w:rsidRDefault="00CA3435" w:rsidP="00897E95">
            <w:r w:rsidRPr="00ED192E">
              <w:t>2018</w:t>
            </w:r>
          </w:p>
        </w:tc>
        <w:tc>
          <w:tcPr>
            <w:tcW w:w="1794" w:type="dxa"/>
          </w:tcPr>
          <w:p w:rsidR="00CA3435" w:rsidRPr="00ED192E" w:rsidRDefault="00CA3435" w:rsidP="00897E95">
            <w:pPr>
              <w:jc w:val="both"/>
            </w:pPr>
            <w:r w:rsidRPr="00ED192E">
              <w:t xml:space="preserve">управління ЖКГ та КВ міської ради </w:t>
            </w:r>
          </w:p>
        </w:tc>
        <w:tc>
          <w:tcPr>
            <w:tcW w:w="1131" w:type="dxa"/>
          </w:tcPr>
          <w:p w:rsidR="00CA3435" w:rsidRPr="00ED192E" w:rsidRDefault="00CA3435" w:rsidP="00897E95">
            <w:r w:rsidRPr="00ED192E">
              <w:t>міський бюджет</w:t>
            </w:r>
          </w:p>
        </w:tc>
        <w:tc>
          <w:tcPr>
            <w:tcW w:w="853" w:type="dxa"/>
            <w:gridSpan w:val="2"/>
          </w:tcPr>
          <w:p w:rsidR="00CA3435" w:rsidRPr="00ED192E" w:rsidRDefault="00CA3435" w:rsidP="00897E95">
            <w:pPr>
              <w:rPr>
                <w:b/>
              </w:rPr>
            </w:pPr>
            <w:r w:rsidRPr="00ED192E">
              <w:rPr>
                <w:b/>
              </w:rPr>
              <w:t>1400,0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897E95">
            <w:pPr>
              <w:rPr>
                <w:b/>
              </w:rPr>
            </w:pPr>
            <w:r w:rsidRPr="00ED192E">
              <w:rPr>
                <w:b/>
              </w:rPr>
              <w:t xml:space="preserve">- </w:t>
            </w:r>
          </w:p>
        </w:tc>
        <w:tc>
          <w:tcPr>
            <w:tcW w:w="851" w:type="dxa"/>
            <w:gridSpan w:val="2"/>
          </w:tcPr>
          <w:p w:rsidR="00CA3435" w:rsidRPr="00ED192E" w:rsidRDefault="00CA3435" w:rsidP="00897E95">
            <w:pPr>
              <w:rPr>
                <w:b/>
                <w:bCs/>
              </w:rPr>
            </w:pPr>
            <w:r w:rsidRPr="00ED192E">
              <w:rPr>
                <w:b/>
                <w:bCs/>
              </w:rPr>
              <w:t>1400,0</w:t>
            </w:r>
          </w:p>
        </w:tc>
        <w:tc>
          <w:tcPr>
            <w:tcW w:w="708" w:type="dxa"/>
            <w:gridSpan w:val="2"/>
          </w:tcPr>
          <w:p w:rsidR="00CA3435" w:rsidRPr="00ED192E" w:rsidRDefault="00CA3435" w:rsidP="00897E95">
            <w:pPr>
              <w:rPr>
                <w:bCs/>
              </w:rPr>
            </w:pPr>
            <w:r w:rsidRPr="00ED192E">
              <w:rPr>
                <w:bCs/>
              </w:rPr>
              <w:t>-</w:t>
            </w:r>
          </w:p>
        </w:tc>
        <w:tc>
          <w:tcPr>
            <w:tcW w:w="709" w:type="dxa"/>
            <w:gridSpan w:val="2"/>
          </w:tcPr>
          <w:p w:rsidR="00CA3435" w:rsidRPr="00ED192E" w:rsidRDefault="00CA3435" w:rsidP="00897E95">
            <w:r w:rsidRPr="00ED192E">
              <w:t>-</w:t>
            </w:r>
          </w:p>
        </w:tc>
        <w:tc>
          <w:tcPr>
            <w:tcW w:w="1135" w:type="dxa"/>
            <w:gridSpan w:val="2"/>
          </w:tcPr>
          <w:p w:rsidR="00CA3435" w:rsidRPr="00ED192E" w:rsidRDefault="00CA3435" w:rsidP="00897E95">
            <w:pPr>
              <w:jc w:val="both"/>
            </w:pPr>
            <w:r w:rsidRPr="00ED192E">
              <w:t xml:space="preserve">Оперативне про ведення  </w:t>
            </w:r>
            <w:proofErr w:type="spellStart"/>
            <w:r w:rsidRPr="00ED192E">
              <w:t>аварійно</w:t>
            </w:r>
            <w:r w:rsidRPr="00ED192E">
              <w:lastRenderedPageBreak/>
              <w:t>відновлювальних</w:t>
            </w:r>
            <w:proofErr w:type="spellEnd"/>
            <w:r w:rsidRPr="00ED192E">
              <w:t xml:space="preserve"> робіт</w:t>
            </w:r>
          </w:p>
        </w:tc>
      </w:tr>
    </w:tbl>
    <w:p w:rsidR="00CA3435" w:rsidRPr="00ED192E" w:rsidRDefault="00CA3435" w:rsidP="002A556C">
      <w:pPr>
        <w:tabs>
          <w:tab w:val="left" w:pos="1215"/>
        </w:tabs>
        <w:rPr>
          <w:b/>
          <w:bCs/>
        </w:rPr>
      </w:pPr>
      <w:r w:rsidRPr="00ED192E">
        <w:rPr>
          <w:b/>
          <w:bCs/>
        </w:rPr>
        <w:lastRenderedPageBreak/>
        <w:t xml:space="preserve">                             </w:t>
      </w:r>
    </w:p>
    <w:p w:rsidR="00CA3435" w:rsidRPr="00ED192E" w:rsidRDefault="00CA3435" w:rsidP="002A556C">
      <w:pPr>
        <w:tabs>
          <w:tab w:val="left" w:pos="1215"/>
        </w:tabs>
        <w:rPr>
          <w:b/>
          <w:bCs/>
        </w:rPr>
      </w:pPr>
      <w:r w:rsidRPr="00ED192E">
        <w:rPr>
          <w:b/>
          <w:bCs/>
        </w:rPr>
        <w:t xml:space="preserve">                 </w:t>
      </w:r>
    </w:p>
    <w:p w:rsidR="00CA3435" w:rsidRPr="00ED192E" w:rsidRDefault="00CA3435" w:rsidP="002A556C">
      <w:pPr>
        <w:tabs>
          <w:tab w:val="left" w:pos="1215"/>
        </w:tabs>
        <w:rPr>
          <w:b/>
          <w:bCs/>
        </w:rPr>
      </w:pPr>
      <w:r w:rsidRPr="00ED192E">
        <w:rPr>
          <w:b/>
          <w:bCs/>
        </w:rPr>
        <w:t xml:space="preserve">                              </w:t>
      </w:r>
    </w:p>
    <w:p w:rsidR="00CA3435" w:rsidRPr="00ED192E" w:rsidRDefault="00CA3435" w:rsidP="002A556C">
      <w:pPr>
        <w:tabs>
          <w:tab w:val="left" w:pos="1215"/>
        </w:tabs>
        <w:rPr>
          <w:b/>
          <w:bCs/>
        </w:rPr>
      </w:pPr>
      <w:r w:rsidRPr="00ED192E">
        <w:rPr>
          <w:b/>
          <w:bCs/>
        </w:rPr>
        <w:t xml:space="preserve">                             Секретар міської ради                                                                                                                  П.В.</w:t>
      </w:r>
      <w:proofErr w:type="spellStart"/>
      <w:r w:rsidRPr="00ED192E">
        <w:rPr>
          <w:b/>
          <w:bCs/>
        </w:rPr>
        <w:t>Крепкий</w:t>
      </w:r>
      <w:proofErr w:type="spellEnd"/>
    </w:p>
    <w:p w:rsidR="00CA3435" w:rsidRPr="00ED192E" w:rsidRDefault="00CA3435" w:rsidP="002A556C">
      <w:pPr>
        <w:tabs>
          <w:tab w:val="left" w:pos="1215"/>
        </w:tabs>
        <w:rPr>
          <w:b/>
          <w:bCs/>
        </w:rPr>
      </w:pPr>
    </w:p>
    <w:p w:rsidR="00CA3435" w:rsidRPr="00ED192E" w:rsidRDefault="00CA3435" w:rsidP="002A556C">
      <w:pPr>
        <w:tabs>
          <w:tab w:val="left" w:pos="1215"/>
        </w:tabs>
        <w:rPr>
          <w:b/>
          <w:bCs/>
          <w:sz w:val="28"/>
          <w:szCs w:val="28"/>
        </w:rPr>
      </w:pPr>
    </w:p>
    <w:p w:rsidR="00CA3435" w:rsidRPr="00ED192E" w:rsidRDefault="00CA3435" w:rsidP="002A556C">
      <w:pPr>
        <w:tabs>
          <w:tab w:val="left" w:pos="1215"/>
        </w:tabs>
        <w:rPr>
          <w:b/>
          <w:bCs/>
          <w:sz w:val="28"/>
          <w:szCs w:val="28"/>
        </w:rPr>
      </w:pPr>
    </w:p>
    <w:p w:rsidR="00CA3435" w:rsidRPr="00ED192E" w:rsidRDefault="00CA3435" w:rsidP="00A90B88">
      <w:pPr>
        <w:jc w:val="both"/>
        <w:rPr>
          <w:b/>
          <w:bCs/>
        </w:rPr>
      </w:pPr>
    </w:p>
    <w:p w:rsidR="00CA3435" w:rsidRPr="00ED192E" w:rsidRDefault="00CA3435" w:rsidP="00A90B88">
      <w:pPr>
        <w:jc w:val="both"/>
        <w:rPr>
          <w:b/>
          <w:bCs/>
        </w:rPr>
      </w:pPr>
    </w:p>
    <w:p w:rsidR="00CA3435" w:rsidRPr="00ED192E" w:rsidRDefault="00CA3435" w:rsidP="00A90B88">
      <w:pPr>
        <w:jc w:val="both"/>
        <w:rPr>
          <w:b/>
          <w:bCs/>
        </w:rPr>
      </w:pPr>
    </w:p>
    <w:sectPr w:rsidR="00CA3435" w:rsidRPr="00ED192E" w:rsidSect="0073127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559"/>
    <w:multiLevelType w:val="hybridMultilevel"/>
    <w:tmpl w:val="EF2E7566"/>
    <w:lvl w:ilvl="0" w:tplc="435EC27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D3D"/>
    <w:rsid w:val="000014EE"/>
    <w:rsid w:val="00007E1D"/>
    <w:rsid w:val="000467F3"/>
    <w:rsid w:val="00047133"/>
    <w:rsid w:val="000534C3"/>
    <w:rsid w:val="000753E1"/>
    <w:rsid w:val="00094EE4"/>
    <w:rsid w:val="000B0A24"/>
    <w:rsid w:val="000B706A"/>
    <w:rsid w:val="000C3DBA"/>
    <w:rsid w:val="000D5D1B"/>
    <w:rsid w:val="000E3B17"/>
    <w:rsid w:val="00104359"/>
    <w:rsid w:val="00124668"/>
    <w:rsid w:val="00134BD0"/>
    <w:rsid w:val="00137783"/>
    <w:rsid w:val="0014672C"/>
    <w:rsid w:val="00162D2F"/>
    <w:rsid w:val="00163483"/>
    <w:rsid w:val="001715BC"/>
    <w:rsid w:val="0018455F"/>
    <w:rsid w:val="001964D4"/>
    <w:rsid w:val="001A4F9F"/>
    <w:rsid w:val="001A569E"/>
    <w:rsid w:val="001B27A3"/>
    <w:rsid w:val="001B6743"/>
    <w:rsid w:val="001C1A97"/>
    <w:rsid w:val="001C7117"/>
    <w:rsid w:val="0020392F"/>
    <w:rsid w:val="00203C48"/>
    <w:rsid w:val="00225A49"/>
    <w:rsid w:val="00226778"/>
    <w:rsid w:val="00251367"/>
    <w:rsid w:val="00253F4C"/>
    <w:rsid w:val="002560AF"/>
    <w:rsid w:val="00280B32"/>
    <w:rsid w:val="002A556C"/>
    <w:rsid w:val="002B2CAB"/>
    <w:rsid w:val="002F0BCB"/>
    <w:rsid w:val="002F793B"/>
    <w:rsid w:val="0030793E"/>
    <w:rsid w:val="0031059F"/>
    <w:rsid w:val="00324AB9"/>
    <w:rsid w:val="003665AE"/>
    <w:rsid w:val="00392E27"/>
    <w:rsid w:val="003A6138"/>
    <w:rsid w:val="003B2B3D"/>
    <w:rsid w:val="003C7CE7"/>
    <w:rsid w:val="003D0364"/>
    <w:rsid w:val="003F6267"/>
    <w:rsid w:val="0040357C"/>
    <w:rsid w:val="00411B2F"/>
    <w:rsid w:val="0045007E"/>
    <w:rsid w:val="0045257F"/>
    <w:rsid w:val="004627F4"/>
    <w:rsid w:val="00467298"/>
    <w:rsid w:val="004939EC"/>
    <w:rsid w:val="0049510E"/>
    <w:rsid w:val="004D1AB5"/>
    <w:rsid w:val="0051144D"/>
    <w:rsid w:val="00520F1F"/>
    <w:rsid w:val="005422C1"/>
    <w:rsid w:val="00542F24"/>
    <w:rsid w:val="00564829"/>
    <w:rsid w:val="00573069"/>
    <w:rsid w:val="0058759F"/>
    <w:rsid w:val="00591B68"/>
    <w:rsid w:val="00594BC4"/>
    <w:rsid w:val="005A001A"/>
    <w:rsid w:val="005B477E"/>
    <w:rsid w:val="005D3FB6"/>
    <w:rsid w:val="005E2C35"/>
    <w:rsid w:val="005F3738"/>
    <w:rsid w:val="00600A24"/>
    <w:rsid w:val="0060329E"/>
    <w:rsid w:val="0060360E"/>
    <w:rsid w:val="00604E25"/>
    <w:rsid w:val="00613359"/>
    <w:rsid w:val="0062035B"/>
    <w:rsid w:val="00626C16"/>
    <w:rsid w:val="00686D43"/>
    <w:rsid w:val="0069376D"/>
    <w:rsid w:val="006A3762"/>
    <w:rsid w:val="006D3B21"/>
    <w:rsid w:val="00700266"/>
    <w:rsid w:val="00702F4A"/>
    <w:rsid w:val="007045B7"/>
    <w:rsid w:val="00705692"/>
    <w:rsid w:val="00710710"/>
    <w:rsid w:val="00721F21"/>
    <w:rsid w:val="00731278"/>
    <w:rsid w:val="00736CAD"/>
    <w:rsid w:val="00757CCF"/>
    <w:rsid w:val="007612D1"/>
    <w:rsid w:val="00762038"/>
    <w:rsid w:val="00771FF6"/>
    <w:rsid w:val="00772A02"/>
    <w:rsid w:val="007840D4"/>
    <w:rsid w:val="007A100D"/>
    <w:rsid w:val="007B3140"/>
    <w:rsid w:val="007C23EB"/>
    <w:rsid w:val="007D0F18"/>
    <w:rsid w:val="007D46D0"/>
    <w:rsid w:val="00801EFC"/>
    <w:rsid w:val="00806567"/>
    <w:rsid w:val="008139FC"/>
    <w:rsid w:val="0081748C"/>
    <w:rsid w:val="00823C5B"/>
    <w:rsid w:val="00830037"/>
    <w:rsid w:val="008340B1"/>
    <w:rsid w:val="008376BA"/>
    <w:rsid w:val="00840586"/>
    <w:rsid w:val="008412BC"/>
    <w:rsid w:val="00860130"/>
    <w:rsid w:val="00861DB9"/>
    <w:rsid w:val="0088686F"/>
    <w:rsid w:val="00897E95"/>
    <w:rsid w:val="008E260F"/>
    <w:rsid w:val="008E2A1F"/>
    <w:rsid w:val="008E435E"/>
    <w:rsid w:val="0090229C"/>
    <w:rsid w:val="009156BF"/>
    <w:rsid w:val="00934250"/>
    <w:rsid w:val="0094340C"/>
    <w:rsid w:val="00943493"/>
    <w:rsid w:val="009650E8"/>
    <w:rsid w:val="0096631F"/>
    <w:rsid w:val="00975662"/>
    <w:rsid w:val="00977531"/>
    <w:rsid w:val="00984E92"/>
    <w:rsid w:val="009A6D80"/>
    <w:rsid w:val="009D3431"/>
    <w:rsid w:val="009D6CDD"/>
    <w:rsid w:val="00A11663"/>
    <w:rsid w:val="00A174FC"/>
    <w:rsid w:val="00A216A4"/>
    <w:rsid w:val="00A254A8"/>
    <w:rsid w:val="00A31F35"/>
    <w:rsid w:val="00A32512"/>
    <w:rsid w:val="00A35B39"/>
    <w:rsid w:val="00A45B39"/>
    <w:rsid w:val="00A47429"/>
    <w:rsid w:val="00A50496"/>
    <w:rsid w:val="00A5211F"/>
    <w:rsid w:val="00A53E77"/>
    <w:rsid w:val="00A56208"/>
    <w:rsid w:val="00A646E2"/>
    <w:rsid w:val="00A82B01"/>
    <w:rsid w:val="00A90B88"/>
    <w:rsid w:val="00A96027"/>
    <w:rsid w:val="00AA5140"/>
    <w:rsid w:val="00AB6005"/>
    <w:rsid w:val="00AC2E82"/>
    <w:rsid w:val="00AD7B64"/>
    <w:rsid w:val="00AE0212"/>
    <w:rsid w:val="00AE0E2F"/>
    <w:rsid w:val="00AF7555"/>
    <w:rsid w:val="00B0546B"/>
    <w:rsid w:val="00B12CA6"/>
    <w:rsid w:val="00B13B29"/>
    <w:rsid w:val="00B43C1A"/>
    <w:rsid w:val="00B47A52"/>
    <w:rsid w:val="00B81CCD"/>
    <w:rsid w:val="00B9139A"/>
    <w:rsid w:val="00B960A7"/>
    <w:rsid w:val="00BB2848"/>
    <w:rsid w:val="00BD0E5C"/>
    <w:rsid w:val="00BD73FB"/>
    <w:rsid w:val="00BF0EE1"/>
    <w:rsid w:val="00C00B19"/>
    <w:rsid w:val="00C073F4"/>
    <w:rsid w:val="00C139DD"/>
    <w:rsid w:val="00C15501"/>
    <w:rsid w:val="00C15BEB"/>
    <w:rsid w:val="00C20F02"/>
    <w:rsid w:val="00C21D52"/>
    <w:rsid w:val="00C35D3D"/>
    <w:rsid w:val="00C511EC"/>
    <w:rsid w:val="00C51B24"/>
    <w:rsid w:val="00C80E69"/>
    <w:rsid w:val="00C947CB"/>
    <w:rsid w:val="00C967C6"/>
    <w:rsid w:val="00CA3435"/>
    <w:rsid w:val="00CB6B1E"/>
    <w:rsid w:val="00CB7A65"/>
    <w:rsid w:val="00CC42DC"/>
    <w:rsid w:val="00CE2FC6"/>
    <w:rsid w:val="00D0116F"/>
    <w:rsid w:val="00D07983"/>
    <w:rsid w:val="00D141C6"/>
    <w:rsid w:val="00D54888"/>
    <w:rsid w:val="00D578DA"/>
    <w:rsid w:val="00D600D5"/>
    <w:rsid w:val="00D62FB4"/>
    <w:rsid w:val="00D63245"/>
    <w:rsid w:val="00D644F1"/>
    <w:rsid w:val="00D76A4B"/>
    <w:rsid w:val="00D96282"/>
    <w:rsid w:val="00DD2E6D"/>
    <w:rsid w:val="00E14D30"/>
    <w:rsid w:val="00E43208"/>
    <w:rsid w:val="00E770F1"/>
    <w:rsid w:val="00E85C91"/>
    <w:rsid w:val="00EC1B7E"/>
    <w:rsid w:val="00EC2FFB"/>
    <w:rsid w:val="00EC4120"/>
    <w:rsid w:val="00ED192E"/>
    <w:rsid w:val="00EE5B08"/>
    <w:rsid w:val="00EF22DF"/>
    <w:rsid w:val="00F17888"/>
    <w:rsid w:val="00F2716F"/>
    <w:rsid w:val="00F30E92"/>
    <w:rsid w:val="00F40899"/>
    <w:rsid w:val="00F411DC"/>
    <w:rsid w:val="00F54B98"/>
    <w:rsid w:val="00F64A1A"/>
    <w:rsid w:val="00F66C10"/>
    <w:rsid w:val="00F72F5D"/>
    <w:rsid w:val="00F863FB"/>
    <w:rsid w:val="00FB5EEA"/>
    <w:rsid w:val="00FB6F6F"/>
    <w:rsid w:val="00FD3B47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3D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35D3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C35D3D"/>
    <w:pPr>
      <w:keepNext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D3D"/>
    <w:rPr>
      <w:rFonts w:ascii="Cambria" w:hAnsi="Cambria" w:cs="Times New Roman"/>
      <w:b/>
      <w:kern w:val="32"/>
      <w:sz w:val="32"/>
    </w:rPr>
  </w:style>
  <w:style w:type="character" w:customStyle="1" w:styleId="90">
    <w:name w:val="Заголовок 9 Знак"/>
    <w:link w:val="9"/>
    <w:uiPriority w:val="99"/>
    <w:semiHidden/>
    <w:locked/>
    <w:rsid w:val="00C35D3D"/>
    <w:rPr>
      <w:rFonts w:ascii="Times New Roman" w:hAnsi="Times New Roman" w:cs="Times New Roman"/>
      <w:b/>
      <w:sz w:val="24"/>
      <w:lang w:val="uk-UA" w:eastAsia="ru-RU"/>
    </w:rPr>
  </w:style>
  <w:style w:type="paragraph" w:styleId="a3">
    <w:name w:val="No Spacing"/>
    <w:uiPriority w:val="99"/>
    <w:qFormat/>
    <w:rsid w:val="00C35D3D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A556C"/>
    <w:pPr>
      <w:ind w:left="720"/>
    </w:pPr>
    <w:rPr>
      <w:rFonts w:eastAsia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6</Pages>
  <Words>1252</Words>
  <Characters>7137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2018-06-11T12:45:00Z</cp:lastPrinted>
  <dcterms:created xsi:type="dcterms:W3CDTF">2017-05-23T15:16:00Z</dcterms:created>
  <dcterms:modified xsi:type="dcterms:W3CDTF">2018-06-14T08:27:00Z</dcterms:modified>
</cp:coreProperties>
</file>