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D" w:rsidRPr="002C06D9" w:rsidRDefault="00CC4D7D" w:rsidP="00CC4D7D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D7D" w:rsidRPr="002C06D9" w:rsidRDefault="00CC4D7D" w:rsidP="00CC4D7D">
      <w:pPr>
        <w:rPr>
          <w:sz w:val="18"/>
          <w:szCs w:val="18"/>
          <w:lang w:val="uk-UA"/>
        </w:rPr>
      </w:pPr>
    </w:p>
    <w:p w:rsidR="00CC4D7D" w:rsidRPr="002C06D9" w:rsidRDefault="00CC4D7D" w:rsidP="00CC4D7D">
      <w:pPr>
        <w:rPr>
          <w:sz w:val="18"/>
          <w:szCs w:val="18"/>
          <w:lang w:val="uk-UA"/>
        </w:rPr>
      </w:pPr>
    </w:p>
    <w:p w:rsidR="00CC4D7D" w:rsidRPr="002C06D9" w:rsidRDefault="00CC4D7D" w:rsidP="00CC4D7D">
      <w:pPr>
        <w:rPr>
          <w:sz w:val="18"/>
          <w:szCs w:val="18"/>
          <w:lang w:val="uk-UA"/>
        </w:rPr>
      </w:pPr>
    </w:p>
    <w:p w:rsidR="00CC4D7D" w:rsidRPr="002C06D9" w:rsidRDefault="00CC4D7D" w:rsidP="00CC4D7D">
      <w:pPr>
        <w:rPr>
          <w:sz w:val="18"/>
          <w:szCs w:val="18"/>
          <w:lang w:val="uk-UA"/>
        </w:rPr>
      </w:pPr>
      <w:r w:rsidRPr="002C06D9">
        <w:rPr>
          <w:sz w:val="18"/>
          <w:szCs w:val="18"/>
          <w:lang w:val="uk-UA"/>
        </w:rPr>
        <w:tab/>
      </w:r>
      <w:r w:rsidRPr="002C06D9">
        <w:rPr>
          <w:sz w:val="18"/>
          <w:szCs w:val="18"/>
          <w:lang w:val="uk-UA"/>
        </w:rPr>
        <w:tab/>
      </w:r>
      <w:r w:rsidRPr="002C06D9">
        <w:rPr>
          <w:sz w:val="18"/>
          <w:szCs w:val="18"/>
          <w:lang w:val="uk-UA"/>
        </w:rPr>
        <w:tab/>
      </w:r>
      <w:r w:rsidRPr="002C06D9">
        <w:rPr>
          <w:sz w:val="18"/>
          <w:szCs w:val="18"/>
          <w:lang w:val="uk-UA"/>
        </w:rPr>
        <w:tab/>
      </w:r>
    </w:p>
    <w:p w:rsidR="00CC4D7D" w:rsidRPr="002C06D9" w:rsidRDefault="00CC4D7D" w:rsidP="00CC4D7D">
      <w:pPr>
        <w:tabs>
          <w:tab w:val="center" w:pos="4961"/>
          <w:tab w:val="left" w:pos="8468"/>
        </w:tabs>
        <w:rPr>
          <w:b/>
          <w:bCs/>
          <w:lang w:val="uk-UA"/>
        </w:rPr>
      </w:pPr>
      <w:r w:rsidRPr="002C06D9">
        <w:rPr>
          <w:lang w:val="uk-UA"/>
        </w:rPr>
        <w:tab/>
        <w:t>УКРАЇНА</w:t>
      </w:r>
      <w:r w:rsidRPr="002C06D9">
        <w:rPr>
          <w:lang w:val="uk-UA"/>
        </w:rPr>
        <w:tab/>
      </w:r>
    </w:p>
    <w:p w:rsidR="00CC4D7D" w:rsidRPr="002C06D9" w:rsidRDefault="00CC4D7D" w:rsidP="00CC4D7D">
      <w:pPr>
        <w:jc w:val="center"/>
        <w:rPr>
          <w:b/>
          <w:bCs/>
          <w:lang w:val="uk-UA"/>
        </w:rPr>
      </w:pPr>
      <w:r w:rsidRPr="002C06D9">
        <w:rPr>
          <w:b/>
          <w:bCs/>
          <w:lang w:val="uk-UA"/>
        </w:rPr>
        <w:t>ХМІЛЬНИЦЬКА МІСЬКА РАДА</w:t>
      </w:r>
    </w:p>
    <w:p w:rsidR="00CC4D7D" w:rsidRPr="002C06D9" w:rsidRDefault="00CC4D7D" w:rsidP="00CC4D7D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2C06D9">
        <w:rPr>
          <w:lang w:val="uk-UA"/>
        </w:rPr>
        <w:tab/>
      </w:r>
      <w:r w:rsidRPr="002C06D9">
        <w:rPr>
          <w:sz w:val="28"/>
          <w:szCs w:val="28"/>
          <w:lang w:val="uk-UA"/>
        </w:rPr>
        <w:t>Вінницької області</w:t>
      </w:r>
      <w:r w:rsidRPr="002C06D9">
        <w:rPr>
          <w:sz w:val="28"/>
          <w:szCs w:val="28"/>
          <w:lang w:val="uk-UA"/>
        </w:rPr>
        <w:tab/>
      </w:r>
    </w:p>
    <w:p w:rsidR="00CC4D7D" w:rsidRPr="002C06D9" w:rsidRDefault="004D1F77" w:rsidP="00CC4D7D">
      <w:pPr>
        <w:pStyle w:val="9"/>
      </w:pPr>
      <w:r>
        <w:t xml:space="preserve">     </w:t>
      </w:r>
      <w:r w:rsidR="00CC4D7D" w:rsidRPr="002C06D9">
        <w:t xml:space="preserve">Р І Ш Е Н </w:t>
      </w:r>
      <w:proofErr w:type="spellStart"/>
      <w:r w:rsidR="00CC4D7D" w:rsidRPr="002C06D9">
        <w:t>Н</w:t>
      </w:r>
      <w:proofErr w:type="spellEnd"/>
      <w:r w:rsidR="00CC4D7D" w:rsidRPr="002C06D9">
        <w:t xml:space="preserve"> Я  №</w:t>
      </w:r>
      <w:r>
        <w:t xml:space="preserve"> 1515</w:t>
      </w:r>
    </w:p>
    <w:p w:rsidR="00CC4D7D" w:rsidRPr="002C06D9" w:rsidRDefault="00CC4D7D" w:rsidP="00CC4D7D">
      <w:pPr>
        <w:rPr>
          <w:lang w:val="uk-UA"/>
        </w:rPr>
      </w:pPr>
    </w:p>
    <w:p w:rsidR="00CC4D7D" w:rsidRPr="002C06D9" w:rsidRDefault="00CC4D7D" w:rsidP="00CC4D7D">
      <w:pPr>
        <w:rPr>
          <w:b/>
          <w:bCs/>
          <w:lang w:val="uk-UA"/>
        </w:rPr>
      </w:pPr>
      <w:r w:rsidRPr="002C06D9">
        <w:rPr>
          <w:b/>
          <w:bCs/>
          <w:lang w:val="uk-UA"/>
        </w:rPr>
        <w:t xml:space="preserve">від </w:t>
      </w:r>
      <w:r w:rsidR="004D1F77">
        <w:rPr>
          <w:b/>
          <w:bCs/>
          <w:lang w:val="uk-UA"/>
        </w:rPr>
        <w:t>08.06.</w:t>
      </w:r>
      <w:r w:rsidRPr="002C06D9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Pr="002C06D9">
        <w:rPr>
          <w:b/>
          <w:bCs/>
          <w:lang w:val="uk-UA"/>
        </w:rPr>
        <w:t xml:space="preserve"> р</w:t>
      </w:r>
      <w:r w:rsidR="00A45DEC">
        <w:rPr>
          <w:b/>
          <w:bCs/>
          <w:lang w:val="uk-UA"/>
        </w:rPr>
        <w:t xml:space="preserve">оку               </w:t>
      </w:r>
      <w:r w:rsidR="00A45DEC">
        <w:rPr>
          <w:b/>
          <w:bCs/>
          <w:lang w:val="uk-UA"/>
        </w:rPr>
        <w:tab/>
      </w:r>
      <w:r w:rsidR="00A45DEC">
        <w:rPr>
          <w:b/>
          <w:bCs/>
          <w:lang w:val="uk-UA"/>
        </w:rPr>
        <w:tab/>
      </w:r>
      <w:r w:rsidR="00A45DEC">
        <w:rPr>
          <w:b/>
          <w:bCs/>
          <w:lang w:val="uk-UA"/>
        </w:rPr>
        <w:tab/>
      </w:r>
      <w:r w:rsidR="00A45DEC">
        <w:rPr>
          <w:b/>
          <w:bCs/>
          <w:lang w:val="uk-UA"/>
        </w:rPr>
        <w:tab/>
        <w:t xml:space="preserve">                     </w:t>
      </w:r>
      <w:r w:rsidR="004D1F77">
        <w:rPr>
          <w:b/>
          <w:bCs/>
          <w:lang w:val="uk-UA"/>
        </w:rPr>
        <w:t xml:space="preserve"> </w:t>
      </w:r>
      <w:r w:rsidRPr="002C06D9">
        <w:rPr>
          <w:b/>
          <w:bCs/>
          <w:lang w:val="uk-UA"/>
        </w:rPr>
        <w:t xml:space="preserve"> </w:t>
      </w:r>
      <w:r w:rsidR="004D1F77">
        <w:rPr>
          <w:b/>
          <w:bCs/>
          <w:lang w:val="uk-UA"/>
        </w:rPr>
        <w:t>49</w:t>
      </w:r>
      <w:r w:rsidRPr="002C06D9">
        <w:rPr>
          <w:b/>
          <w:bCs/>
          <w:lang w:val="uk-UA"/>
        </w:rPr>
        <w:t xml:space="preserve">  сесія міської ради                                                                                                                                            </w:t>
      </w:r>
    </w:p>
    <w:p w:rsidR="00CC4D7D" w:rsidRPr="002C06D9" w:rsidRDefault="00CC4D7D" w:rsidP="00CC4D7D">
      <w:pPr>
        <w:jc w:val="right"/>
        <w:rPr>
          <w:b/>
          <w:bCs/>
          <w:lang w:val="uk-UA"/>
        </w:rPr>
      </w:pPr>
      <w:r w:rsidRPr="002C06D9">
        <w:rPr>
          <w:b/>
          <w:lang w:val="uk-UA"/>
        </w:rPr>
        <w:tab/>
        <w:t xml:space="preserve">                                                                                              </w:t>
      </w:r>
      <w:r w:rsidR="00A45DEC">
        <w:rPr>
          <w:b/>
          <w:lang w:val="uk-UA"/>
        </w:rPr>
        <w:t xml:space="preserve">                   </w:t>
      </w:r>
      <w:r w:rsidRPr="002C06D9">
        <w:rPr>
          <w:b/>
          <w:bCs/>
          <w:lang w:val="uk-UA"/>
        </w:rPr>
        <w:t>7 скликання</w:t>
      </w:r>
    </w:p>
    <w:p w:rsidR="00CC4D7D" w:rsidRPr="002C06D9" w:rsidRDefault="00CC4D7D" w:rsidP="00CC4D7D">
      <w:pPr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Про внесення змін до Порядку використання коштів </w:t>
      </w:r>
    </w:p>
    <w:p w:rsidR="00CC4D7D" w:rsidRPr="002C06D9" w:rsidRDefault="00CC4D7D" w:rsidP="00CC4D7D">
      <w:pPr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міського бюджету, передбачених на фінансування  </w:t>
      </w:r>
    </w:p>
    <w:p w:rsidR="00CC4D7D" w:rsidRPr="002C06D9" w:rsidRDefault="00CC4D7D" w:rsidP="00CC4D7D">
      <w:pPr>
        <w:rPr>
          <w:color w:val="000000"/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м</w:t>
      </w:r>
      <w:r w:rsidRPr="002C06D9">
        <w:rPr>
          <w:color w:val="000000"/>
          <w:sz w:val="28"/>
          <w:szCs w:val="28"/>
          <w:lang w:val="uk-UA"/>
        </w:rPr>
        <w:t>іської цільової Програми регулювання  земельних</w:t>
      </w:r>
    </w:p>
    <w:p w:rsidR="00CC4D7D" w:rsidRPr="002C06D9" w:rsidRDefault="00CC4D7D" w:rsidP="00CC4D7D">
      <w:pPr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 xml:space="preserve">відносин та управління комунальною власністю </w:t>
      </w:r>
    </w:p>
    <w:p w:rsidR="00CC4D7D" w:rsidRPr="002C06D9" w:rsidRDefault="00CC4D7D" w:rsidP="00CC4D7D">
      <w:pPr>
        <w:rPr>
          <w:b/>
          <w:lang w:val="uk-UA"/>
        </w:rPr>
      </w:pPr>
      <w:r w:rsidRPr="002C06D9">
        <w:rPr>
          <w:color w:val="000000"/>
          <w:sz w:val="28"/>
          <w:szCs w:val="28"/>
          <w:lang w:val="uk-UA"/>
        </w:rPr>
        <w:t xml:space="preserve">у </w:t>
      </w:r>
      <w:r w:rsidRPr="002C06D9">
        <w:rPr>
          <w:sz w:val="28"/>
          <w:szCs w:val="28"/>
          <w:lang w:val="uk-UA"/>
        </w:rPr>
        <w:t>місті Хмільнику на 2017-2020 роки (зі змінами)</w:t>
      </w:r>
    </w:p>
    <w:p w:rsidR="00CC4D7D" w:rsidRPr="002C06D9" w:rsidRDefault="00CC4D7D" w:rsidP="00CC4D7D">
      <w:pPr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jc w:val="center"/>
        <w:rPr>
          <w:sz w:val="28"/>
          <w:szCs w:val="28"/>
          <w:lang w:val="uk-UA"/>
        </w:rPr>
      </w:pPr>
    </w:p>
    <w:p w:rsidR="00CC4D7D" w:rsidRPr="002C06D9" w:rsidRDefault="00CC4D7D" w:rsidP="00CC4D7D">
      <w:pPr>
        <w:ind w:firstLine="708"/>
        <w:jc w:val="both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З метою забезпечення фінансування заходів, передбачених у м</w:t>
      </w:r>
      <w:r w:rsidRPr="002C06D9">
        <w:rPr>
          <w:color w:val="000000"/>
          <w:sz w:val="28"/>
          <w:szCs w:val="28"/>
          <w:lang w:val="uk-UA"/>
        </w:rPr>
        <w:t xml:space="preserve">іській цільовій Програмі регулювання  земельних відносин та управління комунальною власністю у </w:t>
      </w:r>
      <w:r w:rsidRPr="002C06D9">
        <w:rPr>
          <w:sz w:val="28"/>
          <w:szCs w:val="28"/>
          <w:lang w:val="uk-UA"/>
        </w:rPr>
        <w:t xml:space="preserve">місті Хмільнику на 2017-2020 роки, </w:t>
      </w:r>
      <w:r w:rsidRPr="002C06D9">
        <w:rPr>
          <w:color w:val="000000"/>
          <w:sz w:val="28"/>
          <w:szCs w:val="28"/>
          <w:lang w:val="uk-UA"/>
        </w:rPr>
        <w:t xml:space="preserve">затвердженої рішенням 28 сесії міської ради 7 скликання від 27 грудня 2016 року №674 </w:t>
      </w:r>
      <w:r w:rsidRPr="002C06D9">
        <w:rPr>
          <w:sz w:val="28"/>
          <w:szCs w:val="28"/>
          <w:lang w:val="uk-UA"/>
        </w:rPr>
        <w:t>(зі змінами), в</w:t>
      </w:r>
      <w:r w:rsidRPr="002C06D9">
        <w:rPr>
          <w:bCs/>
          <w:sz w:val="28"/>
          <w:szCs w:val="28"/>
          <w:lang w:val="uk-UA"/>
        </w:rPr>
        <w:t xml:space="preserve">ідповідно до </w:t>
      </w:r>
      <w:r w:rsidRPr="002C06D9">
        <w:rPr>
          <w:sz w:val="28"/>
          <w:szCs w:val="28"/>
          <w:lang w:val="uk-UA"/>
        </w:rPr>
        <w:t>Бюджетного кодексу України,  керуючись ст.26</w:t>
      </w:r>
      <w:r>
        <w:rPr>
          <w:sz w:val="28"/>
          <w:szCs w:val="28"/>
          <w:lang w:val="uk-UA"/>
        </w:rPr>
        <w:t>, 59</w:t>
      </w:r>
      <w:r w:rsidRPr="002C06D9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CC4D7D" w:rsidRPr="002C06D9" w:rsidRDefault="00CC4D7D" w:rsidP="00CC4D7D">
      <w:pPr>
        <w:jc w:val="center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jc w:val="center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В И Р І Ш И Л А:</w:t>
      </w:r>
    </w:p>
    <w:p w:rsidR="00CC4D7D" w:rsidRPr="002C06D9" w:rsidRDefault="00CC4D7D" w:rsidP="00CC4D7D">
      <w:pPr>
        <w:jc w:val="both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1. </w:t>
      </w:r>
      <w:r w:rsidRPr="002C06D9">
        <w:rPr>
          <w:sz w:val="28"/>
          <w:szCs w:val="28"/>
          <w:lang w:val="uk-UA"/>
        </w:rPr>
        <w:t>Внести наступні зміни до Порядку використання коштів міського бюджету, передбачених на фінансування заходів м</w:t>
      </w:r>
      <w:r w:rsidRPr="002C06D9">
        <w:rPr>
          <w:color w:val="000000"/>
          <w:sz w:val="28"/>
          <w:szCs w:val="28"/>
          <w:lang w:val="uk-UA"/>
        </w:rPr>
        <w:t xml:space="preserve">іської цільової Програми регулювання  земельних відносин та управління комунальною власністю у </w:t>
      </w:r>
      <w:r w:rsidRPr="002C06D9">
        <w:rPr>
          <w:sz w:val="28"/>
          <w:szCs w:val="28"/>
          <w:lang w:val="uk-UA"/>
        </w:rPr>
        <w:t xml:space="preserve">місті Хмільнику на 2017-2020 роки, </w:t>
      </w:r>
      <w:r w:rsidRPr="002C06D9">
        <w:rPr>
          <w:color w:val="000000"/>
          <w:sz w:val="28"/>
          <w:szCs w:val="28"/>
          <w:lang w:val="uk-UA"/>
        </w:rPr>
        <w:t xml:space="preserve">затвердженої рішенням 28 сесії міської ради 7 скликання від 27 грудня 2016 року №674 </w:t>
      </w:r>
      <w:r w:rsidRPr="002C06D9">
        <w:rPr>
          <w:sz w:val="28"/>
          <w:szCs w:val="28"/>
          <w:lang w:val="uk-UA"/>
        </w:rPr>
        <w:t>(зі змінами):</w:t>
      </w:r>
    </w:p>
    <w:p w:rsidR="00CC4D7D" w:rsidRPr="002C06D9" w:rsidRDefault="00CC4D7D" w:rsidP="00CC4D7D">
      <w:pPr>
        <w:jc w:val="both"/>
        <w:rPr>
          <w:sz w:val="28"/>
          <w:szCs w:val="28"/>
          <w:lang w:val="uk-UA"/>
        </w:rPr>
      </w:pPr>
    </w:p>
    <w:p w:rsidR="00CC4D7D" w:rsidRPr="002C06D9" w:rsidRDefault="00CC4D7D" w:rsidP="00CC4D7D">
      <w:pPr>
        <w:numPr>
          <w:ilvl w:val="1"/>
          <w:numId w:val="2"/>
        </w:numPr>
        <w:ind w:left="804" w:right="6"/>
        <w:contextualSpacing/>
        <w:jc w:val="both"/>
        <w:rPr>
          <w:b/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п. 2 та 4 викласти у наступній редакції: </w:t>
      </w: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«</w:t>
      </w:r>
      <w:r w:rsidRPr="002C06D9">
        <w:rPr>
          <w:b/>
          <w:sz w:val="28"/>
          <w:szCs w:val="28"/>
          <w:lang w:val="uk-UA"/>
        </w:rPr>
        <w:t>2.</w:t>
      </w:r>
      <w:r w:rsidRPr="002C06D9">
        <w:rPr>
          <w:sz w:val="28"/>
          <w:szCs w:val="28"/>
          <w:lang w:val="uk-UA"/>
        </w:rPr>
        <w:tab/>
        <w:t>Головним розпорядником коштів по виконанню заходів Програми, п. 1.2.1, п.1.2.2, п.1.2.3, п.1.2.6</w:t>
      </w:r>
      <w:r>
        <w:rPr>
          <w:sz w:val="28"/>
          <w:szCs w:val="28"/>
          <w:lang w:val="uk-UA"/>
        </w:rPr>
        <w:t>,</w:t>
      </w:r>
      <w:r w:rsidRPr="002C0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2.4.1 та </w:t>
      </w:r>
      <w:r>
        <w:rPr>
          <w:sz w:val="28"/>
          <w:szCs w:val="28"/>
          <w:lang w:val="uk-UA"/>
        </w:rPr>
        <w:t>п.</w:t>
      </w:r>
      <w:r w:rsidRPr="007C69C2">
        <w:rPr>
          <w:b/>
          <w:sz w:val="28"/>
          <w:szCs w:val="28"/>
          <w:lang w:val="uk-UA"/>
        </w:rPr>
        <w:t>3.1.5</w:t>
      </w:r>
      <w:r>
        <w:rPr>
          <w:sz w:val="28"/>
          <w:szCs w:val="28"/>
          <w:lang w:val="uk-UA"/>
        </w:rPr>
        <w:t xml:space="preserve"> </w:t>
      </w:r>
      <w:r w:rsidRPr="002C06D9">
        <w:rPr>
          <w:sz w:val="28"/>
          <w:szCs w:val="28"/>
          <w:lang w:val="uk-UA"/>
        </w:rPr>
        <w:t>розділу 6 «Напрямки діяльності та заходи Програми» є  виконавчий комітет міської ради.»;</w:t>
      </w: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«</w:t>
      </w:r>
      <w:r w:rsidRPr="002C06D9">
        <w:rPr>
          <w:b/>
          <w:sz w:val="28"/>
          <w:szCs w:val="28"/>
          <w:lang w:val="uk-UA"/>
        </w:rPr>
        <w:t xml:space="preserve">4. </w:t>
      </w:r>
      <w:r w:rsidRPr="002C06D9">
        <w:rPr>
          <w:sz w:val="28"/>
          <w:szCs w:val="28"/>
          <w:lang w:val="uk-UA"/>
        </w:rPr>
        <w:t xml:space="preserve">Головним розпорядником коштів по виконанню заходів Програми, по </w:t>
      </w:r>
      <w:r>
        <w:rPr>
          <w:sz w:val="28"/>
          <w:szCs w:val="28"/>
          <w:lang w:val="uk-UA"/>
        </w:rPr>
        <w:t>п.1.2.7, п.</w:t>
      </w:r>
      <w:r w:rsidRPr="00163A78">
        <w:rPr>
          <w:b/>
          <w:sz w:val="28"/>
          <w:szCs w:val="28"/>
          <w:lang w:val="uk-UA"/>
        </w:rPr>
        <w:t>1.2.8</w:t>
      </w:r>
      <w:r>
        <w:rPr>
          <w:sz w:val="28"/>
          <w:szCs w:val="28"/>
          <w:lang w:val="uk-UA"/>
        </w:rPr>
        <w:t>, п.</w:t>
      </w:r>
      <w:r w:rsidRPr="00163A78">
        <w:rPr>
          <w:b/>
          <w:sz w:val="28"/>
          <w:szCs w:val="28"/>
          <w:lang w:val="uk-UA"/>
        </w:rPr>
        <w:t>1.2.9</w:t>
      </w:r>
      <w:r>
        <w:rPr>
          <w:sz w:val="28"/>
          <w:szCs w:val="28"/>
          <w:lang w:val="uk-UA"/>
        </w:rPr>
        <w:t>, п.</w:t>
      </w:r>
      <w:r w:rsidRPr="002C06D9">
        <w:rPr>
          <w:sz w:val="28"/>
          <w:szCs w:val="28"/>
          <w:lang w:val="uk-UA"/>
        </w:rPr>
        <w:t xml:space="preserve">2.1.2,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2.1.3,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2.1.5,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2.1.6,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2.2.1,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2.2.2,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 xml:space="preserve">2.3.1, </w:t>
      </w:r>
      <w:r>
        <w:rPr>
          <w:sz w:val="28"/>
          <w:szCs w:val="28"/>
          <w:lang w:val="uk-UA"/>
        </w:rPr>
        <w:t>п.</w:t>
      </w:r>
      <w:r w:rsidRPr="002C06D9">
        <w:rPr>
          <w:sz w:val="28"/>
          <w:szCs w:val="28"/>
          <w:lang w:val="uk-UA"/>
        </w:rPr>
        <w:t>2.3.2,</w:t>
      </w:r>
      <w:r>
        <w:rPr>
          <w:sz w:val="28"/>
          <w:szCs w:val="28"/>
          <w:lang w:val="uk-UA"/>
        </w:rPr>
        <w:t xml:space="preserve"> п.</w:t>
      </w:r>
      <w:r w:rsidRPr="00163A78">
        <w:rPr>
          <w:b/>
          <w:sz w:val="28"/>
          <w:szCs w:val="28"/>
          <w:lang w:val="uk-UA"/>
        </w:rPr>
        <w:t>2.4.4</w:t>
      </w:r>
      <w:r>
        <w:rPr>
          <w:sz w:val="28"/>
          <w:szCs w:val="28"/>
          <w:lang w:val="uk-UA"/>
        </w:rPr>
        <w:t>, п.</w:t>
      </w:r>
      <w:r w:rsidRPr="00163A78">
        <w:rPr>
          <w:b/>
          <w:sz w:val="28"/>
          <w:szCs w:val="28"/>
          <w:lang w:val="uk-UA"/>
        </w:rPr>
        <w:t>2.4.5</w:t>
      </w:r>
      <w:r>
        <w:rPr>
          <w:sz w:val="28"/>
          <w:szCs w:val="28"/>
          <w:lang w:val="uk-UA"/>
        </w:rPr>
        <w:t>, п.</w:t>
      </w:r>
      <w:r w:rsidRPr="002C06D9">
        <w:rPr>
          <w:sz w:val="28"/>
          <w:szCs w:val="28"/>
          <w:lang w:val="uk-UA"/>
        </w:rPr>
        <w:t>3.1.3</w:t>
      </w:r>
      <w:r>
        <w:rPr>
          <w:sz w:val="28"/>
          <w:szCs w:val="28"/>
          <w:lang w:val="uk-UA"/>
        </w:rPr>
        <w:t xml:space="preserve"> та </w:t>
      </w:r>
      <w:r w:rsidRPr="00DF5E41">
        <w:rPr>
          <w:b/>
          <w:sz w:val="28"/>
          <w:szCs w:val="28"/>
          <w:lang w:val="uk-UA"/>
        </w:rPr>
        <w:t>3.1.4</w:t>
      </w:r>
      <w:r w:rsidRPr="002C06D9">
        <w:rPr>
          <w:sz w:val="28"/>
          <w:szCs w:val="28"/>
          <w:lang w:val="uk-UA"/>
        </w:rPr>
        <w:t xml:space="preserve">  розділу 6 «Напрямки діяльності та заходи Програми» є управління житлово-комунального господарства та комунальної власності міської ради.».</w:t>
      </w: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1.2. </w:t>
      </w:r>
      <w:proofErr w:type="spellStart"/>
      <w:r w:rsidRPr="00163A78">
        <w:rPr>
          <w:sz w:val="28"/>
          <w:szCs w:val="28"/>
          <w:lang w:val="uk-UA"/>
        </w:rPr>
        <w:t>п.п</w:t>
      </w:r>
      <w:proofErr w:type="spellEnd"/>
      <w:r w:rsidRPr="00163A78">
        <w:rPr>
          <w:sz w:val="28"/>
          <w:szCs w:val="28"/>
          <w:lang w:val="uk-UA"/>
        </w:rPr>
        <w:t>. 8.1.</w:t>
      </w:r>
      <w:r w:rsidRPr="002C06D9">
        <w:rPr>
          <w:b/>
          <w:sz w:val="28"/>
          <w:szCs w:val="28"/>
          <w:lang w:val="uk-UA"/>
        </w:rPr>
        <w:t xml:space="preserve"> </w:t>
      </w:r>
      <w:r w:rsidRPr="002C06D9">
        <w:rPr>
          <w:sz w:val="28"/>
          <w:szCs w:val="28"/>
          <w:lang w:val="uk-UA"/>
        </w:rPr>
        <w:t>викласти у наступній редакції:</w:t>
      </w:r>
    </w:p>
    <w:p w:rsidR="00CC4D7D" w:rsidRPr="002C06D9" w:rsidRDefault="00CC4D7D" w:rsidP="00CC4D7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2C06D9">
        <w:rPr>
          <w:b/>
          <w:sz w:val="28"/>
          <w:szCs w:val="28"/>
          <w:lang w:val="uk-UA"/>
        </w:rPr>
        <w:t>8.1. Забезпечення виготовлення та проведення експертної грошової оцінки земель та замовлення проектів землеустрою та технічної документації із землеустрою:</w:t>
      </w:r>
    </w:p>
    <w:p w:rsidR="00CC4D7D" w:rsidRPr="002C06D9" w:rsidRDefault="00CC4D7D" w:rsidP="00CC4D7D">
      <w:pPr>
        <w:tabs>
          <w:tab w:val="left" w:pos="851"/>
        </w:tabs>
        <w:rPr>
          <w:color w:val="000000"/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lastRenderedPageBreak/>
        <w:t xml:space="preserve">       - </w:t>
      </w:r>
      <w:r w:rsidRPr="002C06D9">
        <w:rPr>
          <w:sz w:val="28"/>
          <w:szCs w:val="28"/>
          <w:lang w:val="uk-UA"/>
        </w:rPr>
        <w:t>Проведення експертної грошової оцінки земель</w:t>
      </w:r>
      <w:r w:rsidRPr="002C06D9">
        <w:rPr>
          <w:color w:val="000000"/>
          <w:sz w:val="28"/>
          <w:szCs w:val="28"/>
          <w:lang w:val="uk-UA"/>
        </w:rPr>
        <w:t>;</w:t>
      </w:r>
    </w:p>
    <w:p w:rsidR="00CC4D7D" w:rsidRPr="002C06D9" w:rsidRDefault="00CC4D7D" w:rsidP="00CC4D7D">
      <w:pPr>
        <w:pStyle w:val="2"/>
        <w:tabs>
          <w:tab w:val="left" w:pos="459"/>
          <w:tab w:val="left" w:pos="851"/>
        </w:tabs>
        <w:ind w:left="0"/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ab/>
        <w:t xml:space="preserve">- </w:t>
      </w:r>
      <w:r w:rsidRPr="002C06D9">
        <w:rPr>
          <w:sz w:val="28"/>
          <w:szCs w:val="28"/>
          <w:lang w:val="uk-UA"/>
        </w:rPr>
        <w:t>Замовлення проектів землеустрою та технічних документацій із землеустрою на земельні ділянки в межах міста;</w:t>
      </w:r>
    </w:p>
    <w:p w:rsidR="00CC4D7D" w:rsidRPr="002C06D9" w:rsidRDefault="00CC4D7D" w:rsidP="00CC4D7D">
      <w:pPr>
        <w:pStyle w:val="2"/>
        <w:tabs>
          <w:tab w:val="left" w:pos="459"/>
          <w:tab w:val="left" w:pos="851"/>
        </w:tabs>
        <w:ind w:left="0"/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ab/>
        <w:t xml:space="preserve">- </w:t>
      </w:r>
      <w:r w:rsidRPr="002C06D9">
        <w:rPr>
          <w:sz w:val="28"/>
          <w:szCs w:val="28"/>
          <w:lang w:val="uk-UA"/>
        </w:rPr>
        <w:t>Проведення земельних торгів на земельні ділянки в межах міста</w:t>
      </w:r>
      <w:r w:rsidRPr="002C06D9">
        <w:rPr>
          <w:color w:val="000000"/>
          <w:sz w:val="28"/>
          <w:szCs w:val="28"/>
          <w:lang w:val="uk-UA"/>
        </w:rPr>
        <w:t xml:space="preserve">; </w:t>
      </w:r>
    </w:p>
    <w:p w:rsidR="00CC4D7D" w:rsidRPr="002C06D9" w:rsidRDefault="00CC4D7D" w:rsidP="00CC4D7D">
      <w:pPr>
        <w:pStyle w:val="2"/>
        <w:tabs>
          <w:tab w:val="left" w:pos="459"/>
          <w:tab w:val="left" w:pos="851"/>
        </w:tabs>
        <w:ind w:left="0"/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ab/>
        <w:t xml:space="preserve">- </w:t>
      </w:r>
      <w:r w:rsidRPr="002C06D9">
        <w:rPr>
          <w:sz w:val="28"/>
          <w:szCs w:val="28"/>
          <w:lang w:val="uk-UA"/>
        </w:rPr>
        <w:t>Виготовлення документації із землеустрою на земельні ділянки, що перебувають у користуванні підприємств установ та організацій що перебувають у власності територіальної громади м. Хмільник</w:t>
      </w:r>
      <w:r w:rsidRPr="002C06D9">
        <w:rPr>
          <w:color w:val="000000"/>
          <w:sz w:val="28"/>
          <w:szCs w:val="28"/>
          <w:lang w:val="uk-UA"/>
        </w:rPr>
        <w:t>;</w:t>
      </w:r>
    </w:p>
    <w:p w:rsidR="00CC4D7D" w:rsidRPr="002C06D9" w:rsidRDefault="00CC4D7D" w:rsidP="00CC4D7D">
      <w:pPr>
        <w:pStyle w:val="2"/>
        <w:tabs>
          <w:tab w:val="left" w:pos="459"/>
          <w:tab w:val="left" w:pos="851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 xml:space="preserve">- </w:t>
      </w:r>
      <w:r w:rsidRPr="002C06D9">
        <w:rPr>
          <w:sz w:val="28"/>
          <w:szCs w:val="28"/>
          <w:lang w:val="uk-UA"/>
        </w:rPr>
        <w:t>Виготовлення проектів землеустрою на земельні ділянки, призначені для обслуговування багатоквартирних будинків</w:t>
      </w:r>
      <w:r w:rsidRPr="002C06D9">
        <w:rPr>
          <w:color w:val="000000"/>
          <w:sz w:val="28"/>
          <w:szCs w:val="28"/>
          <w:lang w:val="uk-UA"/>
        </w:rPr>
        <w:t>;</w:t>
      </w:r>
    </w:p>
    <w:p w:rsidR="00CC4D7D" w:rsidRPr="00371418" w:rsidRDefault="00CC4D7D" w:rsidP="00CC4D7D">
      <w:pPr>
        <w:pStyle w:val="2"/>
        <w:tabs>
          <w:tab w:val="left" w:pos="459"/>
          <w:tab w:val="left" w:pos="851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371418">
        <w:rPr>
          <w:color w:val="000000"/>
          <w:sz w:val="28"/>
          <w:szCs w:val="28"/>
          <w:lang w:val="uk-UA"/>
        </w:rPr>
        <w:t xml:space="preserve">- </w:t>
      </w:r>
      <w:r w:rsidRPr="00371418">
        <w:rPr>
          <w:sz w:val="28"/>
          <w:szCs w:val="28"/>
          <w:lang w:val="uk-UA"/>
        </w:rPr>
        <w:t xml:space="preserve">Внесення змін до «Проекту із землеустрою щодо визначення прибережних захисних смуг по </w:t>
      </w:r>
      <w:proofErr w:type="spellStart"/>
      <w:r w:rsidRPr="00371418">
        <w:rPr>
          <w:sz w:val="28"/>
          <w:szCs w:val="28"/>
          <w:lang w:val="uk-UA"/>
        </w:rPr>
        <w:t>р.Південний</w:t>
      </w:r>
      <w:proofErr w:type="spellEnd"/>
      <w:r w:rsidRPr="00371418">
        <w:rPr>
          <w:sz w:val="28"/>
          <w:szCs w:val="28"/>
          <w:lang w:val="uk-UA"/>
        </w:rPr>
        <w:t xml:space="preserve"> Буг та </w:t>
      </w:r>
      <w:proofErr w:type="spellStart"/>
      <w:r w:rsidRPr="00371418">
        <w:rPr>
          <w:sz w:val="28"/>
          <w:szCs w:val="28"/>
          <w:lang w:val="uk-UA"/>
        </w:rPr>
        <w:t>р.Хвоса</w:t>
      </w:r>
      <w:proofErr w:type="spellEnd"/>
      <w:r w:rsidRPr="00371418">
        <w:rPr>
          <w:sz w:val="28"/>
          <w:szCs w:val="28"/>
          <w:lang w:val="uk-UA"/>
        </w:rPr>
        <w:t xml:space="preserve"> в межах </w:t>
      </w:r>
      <w:proofErr w:type="spellStart"/>
      <w:r w:rsidRPr="00371418">
        <w:rPr>
          <w:sz w:val="28"/>
          <w:szCs w:val="28"/>
          <w:lang w:val="uk-UA"/>
        </w:rPr>
        <w:t>м.Хмільника</w:t>
      </w:r>
      <w:proofErr w:type="spellEnd"/>
      <w:r w:rsidRPr="00371418">
        <w:rPr>
          <w:sz w:val="28"/>
          <w:szCs w:val="28"/>
          <w:lang w:val="uk-UA"/>
        </w:rPr>
        <w:t xml:space="preserve">», в частині земельної ділянки по вул. </w:t>
      </w:r>
      <w:r w:rsidRPr="00371418">
        <w:rPr>
          <w:color w:val="303030"/>
          <w:sz w:val="28"/>
          <w:szCs w:val="28"/>
          <w:lang w:val="uk-UA" w:eastAsia="en-US"/>
        </w:rPr>
        <w:t>Слобідська</w:t>
      </w:r>
      <w:r w:rsidRPr="00371418">
        <w:rPr>
          <w:sz w:val="28"/>
          <w:szCs w:val="28"/>
          <w:lang w:val="uk-UA"/>
        </w:rPr>
        <w:t>, для будівництва культової споруди</w:t>
      </w:r>
      <w:r w:rsidRPr="00371418">
        <w:rPr>
          <w:color w:val="000000"/>
          <w:sz w:val="28"/>
          <w:szCs w:val="28"/>
          <w:lang w:val="uk-UA"/>
        </w:rPr>
        <w:t>;</w:t>
      </w:r>
    </w:p>
    <w:p w:rsidR="00CC4D7D" w:rsidRPr="00371418" w:rsidRDefault="00CC4D7D" w:rsidP="00CC4D7D">
      <w:pPr>
        <w:pStyle w:val="2"/>
        <w:tabs>
          <w:tab w:val="left" w:pos="459"/>
          <w:tab w:val="left" w:pos="851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371418">
        <w:rPr>
          <w:color w:val="000000"/>
          <w:sz w:val="28"/>
          <w:szCs w:val="28"/>
          <w:lang w:val="uk-UA"/>
        </w:rPr>
        <w:t xml:space="preserve">- </w:t>
      </w:r>
      <w:r w:rsidRPr="00371418">
        <w:rPr>
          <w:sz w:val="28"/>
          <w:szCs w:val="28"/>
          <w:lang w:val="uk-UA"/>
        </w:rPr>
        <w:t xml:space="preserve">Виготовлення проекту землеустрою щодо відведення земельної ділянки на території </w:t>
      </w:r>
      <w:proofErr w:type="spellStart"/>
      <w:r w:rsidRPr="00371418">
        <w:rPr>
          <w:sz w:val="28"/>
          <w:szCs w:val="28"/>
          <w:lang w:val="uk-UA"/>
        </w:rPr>
        <w:t>Соколівської</w:t>
      </w:r>
      <w:proofErr w:type="spellEnd"/>
      <w:r w:rsidRPr="00371418">
        <w:rPr>
          <w:sz w:val="28"/>
          <w:szCs w:val="28"/>
          <w:lang w:val="uk-UA"/>
        </w:rPr>
        <w:t xml:space="preserve"> сільської ради під існуючим </w:t>
      </w:r>
      <w:proofErr w:type="spellStart"/>
      <w:r w:rsidRPr="00371418">
        <w:rPr>
          <w:sz w:val="28"/>
          <w:szCs w:val="28"/>
          <w:lang w:val="uk-UA"/>
        </w:rPr>
        <w:t>сміттєзвали</w:t>
      </w:r>
      <w:proofErr w:type="spellEnd"/>
      <w:r w:rsidRPr="00371418">
        <w:rPr>
          <w:sz w:val="28"/>
          <w:szCs w:val="28"/>
          <w:lang w:val="uk-UA"/>
        </w:rPr>
        <w:t xml:space="preserve"> щем для оформлення права по</w:t>
      </w:r>
      <w:r>
        <w:rPr>
          <w:sz w:val="28"/>
          <w:szCs w:val="28"/>
          <w:lang w:val="uk-UA"/>
        </w:rPr>
        <w:t>стійного користування  територі</w:t>
      </w:r>
      <w:r w:rsidRPr="00371418">
        <w:rPr>
          <w:sz w:val="28"/>
          <w:szCs w:val="28"/>
          <w:lang w:val="uk-UA"/>
        </w:rPr>
        <w:t>альної громади міста Хмільника (43с 04.10.201 №1150);</w:t>
      </w:r>
    </w:p>
    <w:p w:rsidR="00CC4D7D" w:rsidRPr="00AF08EB" w:rsidRDefault="00CC4D7D" w:rsidP="00CC4D7D">
      <w:pPr>
        <w:pStyle w:val="2"/>
        <w:tabs>
          <w:tab w:val="left" w:pos="459"/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  <w:r w:rsidRPr="00AF08EB">
        <w:rPr>
          <w:color w:val="000000"/>
          <w:sz w:val="28"/>
          <w:szCs w:val="28"/>
          <w:lang w:val="uk-UA"/>
        </w:rPr>
        <w:t xml:space="preserve">- </w:t>
      </w:r>
      <w:r w:rsidRPr="00AF08EB">
        <w:rPr>
          <w:b/>
          <w:sz w:val="28"/>
          <w:szCs w:val="28"/>
          <w:lang w:val="uk-UA"/>
        </w:rPr>
        <w:t xml:space="preserve">Виготовлення проекту землеустрою щодо відведення земельної ділянки на території </w:t>
      </w:r>
      <w:proofErr w:type="spellStart"/>
      <w:r w:rsidRPr="00AF08EB">
        <w:rPr>
          <w:b/>
          <w:sz w:val="28"/>
          <w:szCs w:val="28"/>
          <w:lang w:val="uk-UA"/>
        </w:rPr>
        <w:t>Лелітської</w:t>
      </w:r>
      <w:proofErr w:type="spellEnd"/>
      <w:r w:rsidRPr="00AF08EB">
        <w:rPr>
          <w:b/>
          <w:sz w:val="28"/>
          <w:szCs w:val="28"/>
          <w:lang w:val="uk-UA"/>
        </w:rPr>
        <w:t xml:space="preserve"> сільської ради під існуючою водопровідною насосною станцією для оформлення права постійного користування територіальної громади міста Хмільника;</w:t>
      </w:r>
    </w:p>
    <w:p w:rsidR="00CC4D7D" w:rsidRPr="005530A9" w:rsidRDefault="00CC4D7D" w:rsidP="00CC4D7D">
      <w:pPr>
        <w:pStyle w:val="1"/>
        <w:tabs>
          <w:tab w:val="left" w:pos="318"/>
        </w:tabs>
        <w:ind w:left="0"/>
        <w:jc w:val="both"/>
        <w:rPr>
          <w:b/>
          <w:sz w:val="28"/>
          <w:szCs w:val="28"/>
          <w:lang w:val="uk-UA"/>
        </w:rPr>
      </w:pPr>
      <w:r w:rsidRPr="00AF08EB">
        <w:rPr>
          <w:b/>
          <w:sz w:val="28"/>
          <w:szCs w:val="28"/>
          <w:lang w:val="uk-UA"/>
        </w:rPr>
        <w:t xml:space="preserve">- Виготовлення проекту землеустрою щодо відведення земельної ділянки на території </w:t>
      </w:r>
      <w:proofErr w:type="spellStart"/>
      <w:r w:rsidRPr="00AF08EB">
        <w:rPr>
          <w:b/>
          <w:sz w:val="28"/>
          <w:szCs w:val="28"/>
          <w:lang w:val="uk-UA"/>
        </w:rPr>
        <w:t>Голодьківської</w:t>
      </w:r>
      <w:proofErr w:type="spellEnd"/>
      <w:r w:rsidRPr="00AF08EB">
        <w:rPr>
          <w:b/>
          <w:sz w:val="28"/>
          <w:szCs w:val="28"/>
          <w:lang w:val="uk-UA"/>
        </w:rPr>
        <w:t xml:space="preserve"> сільської ради під існуючою виробничою базою для оформлення</w:t>
      </w:r>
      <w:r>
        <w:rPr>
          <w:b/>
          <w:sz w:val="28"/>
          <w:szCs w:val="28"/>
          <w:lang w:val="uk-UA"/>
        </w:rPr>
        <w:t xml:space="preserve"> </w:t>
      </w:r>
      <w:r w:rsidRPr="00AF08EB">
        <w:rPr>
          <w:b/>
          <w:sz w:val="28"/>
          <w:szCs w:val="28"/>
          <w:lang w:val="uk-UA"/>
        </w:rPr>
        <w:t xml:space="preserve">права постійного користування </w:t>
      </w:r>
      <w:r>
        <w:rPr>
          <w:b/>
          <w:sz w:val="28"/>
          <w:szCs w:val="28"/>
          <w:lang w:val="uk-UA"/>
        </w:rPr>
        <w:t>терито</w:t>
      </w:r>
      <w:r w:rsidRPr="00AF08EB">
        <w:rPr>
          <w:b/>
          <w:sz w:val="28"/>
          <w:szCs w:val="28"/>
          <w:lang w:val="uk-UA"/>
        </w:rPr>
        <w:t>ріальної громади міста Хмільника</w:t>
      </w:r>
      <w:r w:rsidRPr="00AF08EB">
        <w:rPr>
          <w:sz w:val="28"/>
          <w:szCs w:val="28"/>
          <w:lang w:val="uk-UA"/>
        </w:rPr>
        <w:t>».</w:t>
      </w: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1.3. </w:t>
      </w:r>
      <w:r w:rsidRPr="002C06D9">
        <w:rPr>
          <w:sz w:val="28"/>
          <w:szCs w:val="28"/>
          <w:lang w:val="uk-UA"/>
        </w:rPr>
        <w:t>п.п.8.6. викласти у наступній редакції:</w:t>
      </w:r>
    </w:p>
    <w:p w:rsidR="00CC4D7D" w:rsidRPr="002C06D9" w:rsidRDefault="00CC4D7D" w:rsidP="00CC4D7D">
      <w:pPr>
        <w:tabs>
          <w:tab w:val="left" w:pos="851"/>
        </w:tabs>
        <w:snapToGrid w:val="0"/>
        <w:jc w:val="both"/>
        <w:rPr>
          <w:b/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>«8.6. Реконструкція, капітальний ремонт комунального майна</w:t>
      </w:r>
      <w:r>
        <w:rPr>
          <w:b/>
          <w:sz w:val="28"/>
          <w:szCs w:val="28"/>
          <w:lang w:val="uk-UA"/>
        </w:rPr>
        <w:t>:</w:t>
      </w:r>
    </w:p>
    <w:p w:rsidR="00CC4D7D" w:rsidRPr="002C06D9" w:rsidRDefault="00CC4D7D" w:rsidP="00CC4D7D">
      <w:pPr>
        <w:pStyle w:val="a5"/>
        <w:tabs>
          <w:tab w:val="left" w:pos="851"/>
        </w:tabs>
        <w:jc w:val="both"/>
        <w:rPr>
          <w:sz w:val="28"/>
          <w:szCs w:val="28"/>
        </w:rPr>
      </w:pPr>
      <w:r w:rsidRPr="002C06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C06D9">
        <w:rPr>
          <w:sz w:val="28"/>
          <w:szCs w:val="28"/>
        </w:rPr>
        <w:t>Реконструкція з  розширенням адміністративного будинку управління праці та соціального захисту населення міської ради по 2-му провулку Пушкіна</w:t>
      </w:r>
      <w:r>
        <w:rPr>
          <w:sz w:val="28"/>
          <w:szCs w:val="28"/>
        </w:rPr>
        <w:t>;</w:t>
      </w:r>
    </w:p>
    <w:p w:rsidR="00CC4D7D" w:rsidRDefault="00CC4D7D" w:rsidP="00CC4D7D">
      <w:pPr>
        <w:tabs>
          <w:tab w:val="left" w:pos="851"/>
        </w:tabs>
        <w:snapToGrid w:val="0"/>
        <w:jc w:val="both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- Виготовлення проектно-кошторисної документації та її експертиза на </w:t>
      </w:r>
      <w:r>
        <w:rPr>
          <w:sz w:val="28"/>
          <w:szCs w:val="28"/>
          <w:lang w:val="uk-UA"/>
        </w:rPr>
        <w:t>реконструкцію будівлі</w:t>
      </w:r>
      <w:r w:rsidRPr="004D3B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реабілітаційного центру для учасників антитерористичної операції та інших громадських організацій по вул. Літописна, 31 у м. Хмільнику Вінницької області;</w:t>
      </w:r>
    </w:p>
    <w:p w:rsidR="00CC4D7D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Реконструкція </w:t>
      </w:r>
      <w:r w:rsidRPr="002C06D9">
        <w:rPr>
          <w:sz w:val="28"/>
          <w:szCs w:val="28"/>
          <w:lang w:val="uk-UA"/>
        </w:rPr>
        <w:t>будівлі</w:t>
      </w:r>
      <w:r>
        <w:rPr>
          <w:sz w:val="28"/>
          <w:szCs w:val="28"/>
          <w:lang w:val="uk-UA"/>
        </w:rPr>
        <w:t xml:space="preserve"> для розміщення реабілітаційного центру для учасників антитерористичної операції та інших громадських організацій по вул. Літописна, 31 у м. Хмільнику Вінницької області;</w:t>
      </w:r>
    </w:p>
    <w:p w:rsidR="00CC4D7D" w:rsidRPr="00614E56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614E56">
        <w:rPr>
          <w:b/>
          <w:sz w:val="28"/>
          <w:szCs w:val="28"/>
          <w:lang w:val="uk-UA"/>
        </w:rPr>
        <w:t xml:space="preserve">- Капітальний ремонт адміністративної будівлі по </w:t>
      </w:r>
      <w:proofErr w:type="spellStart"/>
      <w:r w:rsidRPr="00614E56">
        <w:rPr>
          <w:b/>
          <w:sz w:val="28"/>
          <w:szCs w:val="28"/>
          <w:lang w:val="uk-UA"/>
        </w:rPr>
        <w:t>вул.Пушкіна</w:t>
      </w:r>
      <w:proofErr w:type="spellEnd"/>
      <w:r w:rsidRPr="00614E56">
        <w:rPr>
          <w:b/>
          <w:sz w:val="28"/>
          <w:szCs w:val="28"/>
          <w:lang w:val="uk-UA"/>
        </w:rPr>
        <w:t xml:space="preserve">,36 в  </w:t>
      </w:r>
      <w:proofErr w:type="spellStart"/>
      <w:r w:rsidRPr="00614E56">
        <w:rPr>
          <w:b/>
          <w:sz w:val="28"/>
          <w:szCs w:val="28"/>
          <w:lang w:val="uk-UA"/>
        </w:rPr>
        <w:t>м.Хмільник</w:t>
      </w:r>
      <w:proofErr w:type="spellEnd"/>
      <w:r w:rsidRPr="00614E56">
        <w:rPr>
          <w:b/>
          <w:sz w:val="28"/>
          <w:szCs w:val="28"/>
          <w:lang w:val="uk-UA"/>
        </w:rPr>
        <w:t xml:space="preserve"> Вінницької області (з виготовленням ПКД та проведенням її експертизи);</w:t>
      </w:r>
    </w:p>
    <w:p w:rsidR="00CC4D7D" w:rsidRPr="00614E56" w:rsidRDefault="00CC4D7D" w:rsidP="00CC4D7D">
      <w:pPr>
        <w:jc w:val="both"/>
        <w:rPr>
          <w:sz w:val="28"/>
          <w:szCs w:val="28"/>
          <w:lang w:val="uk-UA"/>
        </w:rPr>
      </w:pPr>
      <w:r w:rsidRPr="00614E56">
        <w:rPr>
          <w:b/>
          <w:sz w:val="28"/>
          <w:szCs w:val="28"/>
          <w:lang w:val="uk-UA"/>
        </w:rPr>
        <w:t xml:space="preserve">- Капітальний ремонт пасажирських ліфтів №1  та №2 в адміністративному приміщенні Хмільницької міської ради по </w:t>
      </w:r>
      <w:proofErr w:type="spellStart"/>
      <w:r w:rsidRPr="00614E56">
        <w:rPr>
          <w:b/>
          <w:sz w:val="28"/>
          <w:szCs w:val="28"/>
          <w:lang w:val="uk-UA"/>
        </w:rPr>
        <w:t>вул.Столярчука</w:t>
      </w:r>
      <w:proofErr w:type="spellEnd"/>
      <w:r w:rsidRPr="00614E56">
        <w:rPr>
          <w:b/>
          <w:sz w:val="28"/>
          <w:szCs w:val="28"/>
          <w:lang w:val="uk-UA"/>
        </w:rPr>
        <w:t xml:space="preserve">, 10 в </w:t>
      </w:r>
      <w:proofErr w:type="spellStart"/>
      <w:r w:rsidRPr="00614E56">
        <w:rPr>
          <w:b/>
          <w:sz w:val="28"/>
          <w:szCs w:val="28"/>
          <w:lang w:val="uk-UA"/>
        </w:rPr>
        <w:t>м.Хмільник</w:t>
      </w:r>
      <w:proofErr w:type="spellEnd"/>
      <w:r w:rsidRPr="00614E56">
        <w:rPr>
          <w:b/>
          <w:sz w:val="28"/>
          <w:szCs w:val="28"/>
          <w:lang w:val="uk-UA"/>
        </w:rPr>
        <w:t xml:space="preserve"> Вінницької області (з виготовленням ПКД та проведенням її експертизи)</w:t>
      </w:r>
      <w:r w:rsidRPr="00614E56">
        <w:rPr>
          <w:sz w:val="28"/>
          <w:szCs w:val="28"/>
          <w:lang w:val="uk-UA"/>
        </w:rPr>
        <w:t>. »</w:t>
      </w:r>
    </w:p>
    <w:p w:rsidR="00CC4D7D" w:rsidRPr="00614E56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CC4D7D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DB7408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Pr="002C06D9">
        <w:rPr>
          <w:sz w:val="28"/>
          <w:szCs w:val="28"/>
          <w:lang w:val="uk-UA"/>
        </w:rPr>
        <w:t>п.п.8.</w:t>
      </w:r>
      <w:r>
        <w:rPr>
          <w:sz w:val="28"/>
          <w:szCs w:val="28"/>
          <w:lang w:val="uk-UA"/>
        </w:rPr>
        <w:t>7</w:t>
      </w:r>
      <w:r w:rsidRPr="002C06D9">
        <w:rPr>
          <w:sz w:val="28"/>
          <w:szCs w:val="28"/>
          <w:lang w:val="uk-UA"/>
        </w:rPr>
        <w:t>. викласти у наступній редакції:</w:t>
      </w:r>
    </w:p>
    <w:p w:rsidR="00CC4D7D" w:rsidRPr="002C06D9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2C06D9">
        <w:rPr>
          <w:b/>
          <w:sz w:val="28"/>
          <w:szCs w:val="28"/>
          <w:lang w:val="uk-UA"/>
        </w:rPr>
        <w:t>8.7. Придбання комунального майна:</w:t>
      </w:r>
    </w:p>
    <w:p w:rsidR="00CC4D7D" w:rsidRPr="00A958E5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A958E5">
        <w:rPr>
          <w:sz w:val="28"/>
          <w:szCs w:val="28"/>
          <w:lang w:val="uk-UA"/>
        </w:rPr>
        <w:t>- Придбання обладнання для реабілітації учасників антитерористичної операції;</w:t>
      </w:r>
    </w:p>
    <w:p w:rsidR="00CC4D7D" w:rsidRPr="00A958E5" w:rsidRDefault="00CC4D7D" w:rsidP="00CC4D7D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A958E5">
        <w:rPr>
          <w:sz w:val="28"/>
          <w:szCs w:val="28"/>
          <w:lang w:val="uk-UA"/>
        </w:rPr>
        <w:t xml:space="preserve">- </w:t>
      </w:r>
      <w:proofErr w:type="spellStart"/>
      <w:r w:rsidRPr="00A958E5">
        <w:rPr>
          <w:sz w:val="28"/>
          <w:szCs w:val="28"/>
        </w:rPr>
        <w:t>Придбання</w:t>
      </w:r>
      <w:proofErr w:type="spellEnd"/>
      <w:r w:rsidRPr="00A958E5">
        <w:rPr>
          <w:sz w:val="28"/>
          <w:szCs w:val="28"/>
        </w:rPr>
        <w:t xml:space="preserve"> та </w:t>
      </w:r>
      <w:proofErr w:type="spellStart"/>
      <w:r w:rsidRPr="00A958E5">
        <w:rPr>
          <w:sz w:val="28"/>
          <w:szCs w:val="28"/>
        </w:rPr>
        <w:t>встановлення</w:t>
      </w:r>
      <w:proofErr w:type="spellEnd"/>
      <w:r w:rsidRPr="00A958E5">
        <w:rPr>
          <w:sz w:val="28"/>
          <w:szCs w:val="28"/>
        </w:rPr>
        <w:t xml:space="preserve"> теплового </w:t>
      </w:r>
      <w:proofErr w:type="spellStart"/>
      <w:r w:rsidRPr="00A958E5">
        <w:rPr>
          <w:sz w:val="28"/>
          <w:szCs w:val="28"/>
        </w:rPr>
        <w:t>лічильника</w:t>
      </w:r>
      <w:proofErr w:type="spellEnd"/>
      <w:r w:rsidRPr="00A958E5">
        <w:rPr>
          <w:sz w:val="28"/>
          <w:szCs w:val="28"/>
        </w:rPr>
        <w:t xml:space="preserve"> для </w:t>
      </w:r>
      <w:proofErr w:type="spellStart"/>
      <w:r w:rsidRPr="00A958E5">
        <w:rPr>
          <w:sz w:val="28"/>
          <w:szCs w:val="28"/>
        </w:rPr>
        <w:t>забезпечення</w:t>
      </w:r>
      <w:proofErr w:type="spellEnd"/>
      <w:r w:rsidRPr="00A958E5">
        <w:rPr>
          <w:sz w:val="28"/>
          <w:szCs w:val="28"/>
        </w:rPr>
        <w:t xml:space="preserve"> </w:t>
      </w:r>
      <w:proofErr w:type="spellStart"/>
      <w:r w:rsidRPr="00A958E5">
        <w:rPr>
          <w:sz w:val="28"/>
          <w:szCs w:val="28"/>
        </w:rPr>
        <w:t>послугами</w:t>
      </w:r>
      <w:proofErr w:type="spellEnd"/>
      <w:r w:rsidRPr="00A958E5">
        <w:rPr>
          <w:sz w:val="28"/>
          <w:szCs w:val="28"/>
        </w:rPr>
        <w:t xml:space="preserve"> </w:t>
      </w:r>
      <w:proofErr w:type="spellStart"/>
      <w:r w:rsidRPr="00A958E5">
        <w:rPr>
          <w:sz w:val="28"/>
          <w:szCs w:val="28"/>
        </w:rPr>
        <w:t>теплопостачання</w:t>
      </w:r>
      <w:proofErr w:type="spellEnd"/>
      <w:r w:rsidRPr="00A958E5">
        <w:rPr>
          <w:sz w:val="28"/>
          <w:szCs w:val="28"/>
        </w:rPr>
        <w:t xml:space="preserve"> </w:t>
      </w:r>
      <w:proofErr w:type="spellStart"/>
      <w:r w:rsidRPr="00A958E5">
        <w:rPr>
          <w:sz w:val="28"/>
          <w:szCs w:val="28"/>
        </w:rPr>
        <w:t>гуртожитку</w:t>
      </w:r>
      <w:proofErr w:type="spellEnd"/>
      <w:r w:rsidRPr="00A958E5">
        <w:rPr>
          <w:sz w:val="28"/>
          <w:szCs w:val="28"/>
        </w:rPr>
        <w:t xml:space="preserve"> по </w:t>
      </w:r>
      <w:proofErr w:type="spellStart"/>
      <w:r w:rsidRPr="00A958E5">
        <w:rPr>
          <w:sz w:val="28"/>
          <w:szCs w:val="28"/>
        </w:rPr>
        <w:t>вул</w:t>
      </w:r>
      <w:proofErr w:type="spellEnd"/>
      <w:r w:rsidRPr="00A958E5">
        <w:rPr>
          <w:sz w:val="28"/>
          <w:szCs w:val="28"/>
        </w:rPr>
        <w:t xml:space="preserve">. </w:t>
      </w:r>
      <w:proofErr w:type="spellStart"/>
      <w:r w:rsidRPr="00A958E5">
        <w:rPr>
          <w:sz w:val="28"/>
          <w:szCs w:val="28"/>
        </w:rPr>
        <w:t>Сергія</w:t>
      </w:r>
      <w:proofErr w:type="spellEnd"/>
      <w:r w:rsidRPr="00A958E5">
        <w:rPr>
          <w:sz w:val="28"/>
          <w:szCs w:val="28"/>
        </w:rPr>
        <w:t xml:space="preserve"> </w:t>
      </w:r>
      <w:proofErr w:type="spellStart"/>
      <w:r w:rsidRPr="00A958E5">
        <w:rPr>
          <w:sz w:val="28"/>
          <w:szCs w:val="28"/>
        </w:rPr>
        <w:t>Муравського</w:t>
      </w:r>
      <w:proofErr w:type="spellEnd"/>
      <w:r w:rsidRPr="00A958E5">
        <w:rPr>
          <w:sz w:val="28"/>
          <w:szCs w:val="28"/>
        </w:rPr>
        <w:t xml:space="preserve">, 11 в м. </w:t>
      </w:r>
      <w:proofErr w:type="spellStart"/>
      <w:r w:rsidRPr="00A958E5">
        <w:rPr>
          <w:sz w:val="28"/>
          <w:szCs w:val="28"/>
        </w:rPr>
        <w:t>Хмільнику</w:t>
      </w:r>
      <w:proofErr w:type="spellEnd"/>
      <w:r w:rsidRPr="00A958E5">
        <w:rPr>
          <w:sz w:val="28"/>
          <w:szCs w:val="28"/>
        </w:rPr>
        <w:t xml:space="preserve">, </w:t>
      </w:r>
      <w:proofErr w:type="spellStart"/>
      <w:r w:rsidRPr="00A958E5">
        <w:rPr>
          <w:sz w:val="28"/>
          <w:szCs w:val="28"/>
        </w:rPr>
        <w:t>Вінницької</w:t>
      </w:r>
      <w:proofErr w:type="spellEnd"/>
      <w:r w:rsidRPr="00A958E5">
        <w:rPr>
          <w:sz w:val="28"/>
          <w:szCs w:val="28"/>
        </w:rPr>
        <w:t xml:space="preserve"> обл.</w:t>
      </w:r>
    </w:p>
    <w:p w:rsidR="00CC4D7D" w:rsidRPr="00A958E5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A958E5">
        <w:rPr>
          <w:sz w:val="28"/>
          <w:szCs w:val="28"/>
          <w:lang w:val="uk-UA"/>
        </w:rPr>
        <w:t xml:space="preserve">- </w:t>
      </w:r>
      <w:proofErr w:type="spellStart"/>
      <w:r w:rsidRPr="00A958E5">
        <w:rPr>
          <w:b/>
          <w:sz w:val="28"/>
          <w:szCs w:val="28"/>
        </w:rPr>
        <w:t>Придбання</w:t>
      </w:r>
      <w:proofErr w:type="spellEnd"/>
      <w:r w:rsidRPr="00A958E5">
        <w:rPr>
          <w:b/>
          <w:sz w:val="28"/>
          <w:szCs w:val="28"/>
        </w:rPr>
        <w:t xml:space="preserve"> </w:t>
      </w:r>
      <w:proofErr w:type="spellStart"/>
      <w:r w:rsidRPr="00A958E5">
        <w:rPr>
          <w:b/>
          <w:sz w:val="28"/>
          <w:szCs w:val="28"/>
        </w:rPr>
        <w:t>екскаватора-навантажувача</w:t>
      </w:r>
      <w:proofErr w:type="spellEnd"/>
      <w:r w:rsidRPr="00A958E5">
        <w:rPr>
          <w:b/>
          <w:sz w:val="28"/>
          <w:szCs w:val="28"/>
        </w:rPr>
        <w:t xml:space="preserve"> </w:t>
      </w:r>
      <w:r w:rsidRPr="00A958E5">
        <w:rPr>
          <w:b/>
          <w:sz w:val="28"/>
          <w:szCs w:val="28"/>
          <w:lang w:val="uk-UA"/>
        </w:rPr>
        <w:t>;</w:t>
      </w:r>
    </w:p>
    <w:p w:rsidR="00CC4D7D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A958E5">
        <w:rPr>
          <w:b/>
          <w:sz w:val="28"/>
          <w:szCs w:val="28"/>
          <w:lang w:val="uk-UA"/>
        </w:rPr>
        <w:t xml:space="preserve">- </w:t>
      </w:r>
      <w:proofErr w:type="spellStart"/>
      <w:r w:rsidRPr="00A958E5">
        <w:rPr>
          <w:b/>
          <w:sz w:val="28"/>
          <w:szCs w:val="28"/>
        </w:rPr>
        <w:t>Придбання</w:t>
      </w:r>
      <w:proofErr w:type="spellEnd"/>
      <w:r w:rsidRPr="00A958E5">
        <w:rPr>
          <w:b/>
          <w:sz w:val="28"/>
          <w:szCs w:val="28"/>
        </w:rPr>
        <w:t xml:space="preserve"> </w:t>
      </w:r>
      <w:proofErr w:type="spellStart"/>
      <w:r w:rsidRPr="00A958E5">
        <w:rPr>
          <w:b/>
          <w:sz w:val="28"/>
          <w:szCs w:val="28"/>
        </w:rPr>
        <w:t>автолабораторії</w:t>
      </w:r>
      <w:proofErr w:type="spellEnd"/>
      <w:r w:rsidRPr="00A958E5">
        <w:rPr>
          <w:b/>
          <w:sz w:val="28"/>
          <w:szCs w:val="28"/>
        </w:rPr>
        <w:t xml:space="preserve">  для </w:t>
      </w:r>
      <w:proofErr w:type="spellStart"/>
      <w:r w:rsidRPr="00A958E5">
        <w:rPr>
          <w:b/>
          <w:sz w:val="28"/>
          <w:szCs w:val="28"/>
        </w:rPr>
        <w:t>пошуку</w:t>
      </w:r>
      <w:proofErr w:type="spellEnd"/>
      <w:r w:rsidRPr="00A958E5">
        <w:rPr>
          <w:b/>
          <w:sz w:val="28"/>
          <w:szCs w:val="28"/>
        </w:rPr>
        <w:t xml:space="preserve"> </w:t>
      </w:r>
      <w:proofErr w:type="spellStart"/>
      <w:r w:rsidRPr="00A958E5">
        <w:rPr>
          <w:b/>
          <w:sz w:val="28"/>
          <w:szCs w:val="28"/>
        </w:rPr>
        <w:t>витоків</w:t>
      </w:r>
      <w:proofErr w:type="spellEnd"/>
      <w:r w:rsidRPr="00A958E5">
        <w:rPr>
          <w:b/>
          <w:sz w:val="28"/>
          <w:szCs w:val="28"/>
        </w:rPr>
        <w:t xml:space="preserve"> води</w:t>
      </w:r>
      <w:r w:rsidRPr="00A958E5">
        <w:rPr>
          <w:sz w:val="28"/>
          <w:szCs w:val="28"/>
          <w:lang w:val="uk-UA"/>
        </w:rPr>
        <w:t xml:space="preserve"> ».</w:t>
      </w:r>
    </w:p>
    <w:p w:rsidR="00CC4D7D" w:rsidRDefault="00CC4D7D" w:rsidP="00CC4D7D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jc w:val="both"/>
        <w:rPr>
          <w:sz w:val="28"/>
          <w:szCs w:val="28"/>
          <w:lang w:val="uk-UA"/>
        </w:rPr>
      </w:pPr>
      <w:r w:rsidRPr="002C06D9">
        <w:rPr>
          <w:b/>
          <w:bCs/>
          <w:sz w:val="28"/>
          <w:szCs w:val="28"/>
          <w:lang w:val="uk-UA"/>
        </w:rPr>
        <w:t xml:space="preserve">2. </w:t>
      </w:r>
      <w:r w:rsidRPr="002C06D9">
        <w:rPr>
          <w:bCs/>
          <w:sz w:val="28"/>
          <w:szCs w:val="28"/>
          <w:lang w:val="uk-UA"/>
        </w:rPr>
        <w:t>Відділу організаційно-кадрової роботи міської ради відобразити відповідні зміни в оригіналі  рішення 34 сесії міської ради 7 скликання від 12.04.2017 р. №872 «</w:t>
      </w:r>
      <w:r w:rsidRPr="002C06D9">
        <w:rPr>
          <w:sz w:val="28"/>
          <w:szCs w:val="28"/>
          <w:lang w:val="uk-UA"/>
        </w:rPr>
        <w:t xml:space="preserve">Про затвердження  Порядку використання коштів міського бюджету, передбачених на фінансування міської цільової Програми регулювання земельних відносин та управління комунальною власністю у місті Хмільнику на 2017-2020 роки». </w:t>
      </w:r>
    </w:p>
    <w:p w:rsidR="00CC4D7D" w:rsidRPr="002C06D9" w:rsidRDefault="00CC4D7D" w:rsidP="00CC4D7D">
      <w:pPr>
        <w:tabs>
          <w:tab w:val="left" w:pos="709"/>
        </w:tabs>
        <w:ind w:left="804"/>
        <w:jc w:val="both"/>
        <w:rPr>
          <w:rStyle w:val="apple-converted-space"/>
          <w:sz w:val="28"/>
          <w:szCs w:val="28"/>
          <w:lang w:val="uk-UA"/>
        </w:rPr>
      </w:pPr>
    </w:p>
    <w:p w:rsidR="00CC4D7D" w:rsidRPr="002C06D9" w:rsidRDefault="00CC4D7D" w:rsidP="00CC4D7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3. </w:t>
      </w:r>
      <w:r w:rsidRPr="002C06D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2C06D9">
        <w:rPr>
          <w:sz w:val="28"/>
          <w:szCs w:val="28"/>
          <w:lang w:val="uk-UA"/>
        </w:rPr>
        <w:t>Кондратовець</w:t>
      </w:r>
      <w:proofErr w:type="spellEnd"/>
      <w:r w:rsidRPr="002C06D9">
        <w:rPr>
          <w:sz w:val="28"/>
          <w:szCs w:val="28"/>
          <w:lang w:val="uk-UA"/>
        </w:rPr>
        <w:t xml:space="preserve"> Ю.Г.).</w:t>
      </w:r>
    </w:p>
    <w:p w:rsidR="00CC4D7D" w:rsidRPr="002C06D9" w:rsidRDefault="00CC4D7D" w:rsidP="00CC4D7D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CC4D7D" w:rsidRPr="002C06D9" w:rsidRDefault="00CC4D7D" w:rsidP="00CC4D7D">
      <w:pPr>
        <w:ind w:firstLine="567"/>
        <w:jc w:val="center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Міський голова </w:t>
      </w:r>
      <w:r w:rsidRPr="002C06D9">
        <w:rPr>
          <w:b/>
          <w:sz w:val="28"/>
          <w:szCs w:val="28"/>
          <w:lang w:val="uk-UA"/>
        </w:rPr>
        <w:tab/>
        <w:t xml:space="preserve">            </w:t>
      </w:r>
      <w:r w:rsidRPr="002C06D9">
        <w:rPr>
          <w:sz w:val="28"/>
          <w:szCs w:val="28"/>
          <w:lang w:val="uk-UA"/>
        </w:rPr>
        <w:t xml:space="preserve"> </w:t>
      </w:r>
      <w:r w:rsidRPr="002C06D9">
        <w:rPr>
          <w:b/>
          <w:sz w:val="28"/>
          <w:szCs w:val="28"/>
          <w:lang w:val="uk-UA"/>
        </w:rPr>
        <w:t xml:space="preserve">   </w:t>
      </w:r>
      <w:r w:rsidRPr="002C06D9">
        <w:rPr>
          <w:b/>
          <w:sz w:val="28"/>
          <w:szCs w:val="28"/>
          <w:lang w:val="uk-UA"/>
        </w:rPr>
        <w:tab/>
        <w:t xml:space="preserve">                      </w:t>
      </w:r>
      <w:r w:rsidRPr="002C06D9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2C06D9">
        <w:rPr>
          <w:b/>
          <w:sz w:val="28"/>
          <w:szCs w:val="28"/>
          <w:lang w:val="uk-UA"/>
        </w:rPr>
        <w:t>Редчик</w:t>
      </w:r>
      <w:proofErr w:type="spellEnd"/>
    </w:p>
    <w:p w:rsidR="00CC4D7D" w:rsidRPr="002C06D9" w:rsidRDefault="00CC4D7D" w:rsidP="00CC4D7D">
      <w:pPr>
        <w:rPr>
          <w:color w:val="FF0000"/>
          <w:sz w:val="28"/>
          <w:szCs w:val="28"/>
          <w:lang w:val="uk-UA"/>
        </w:rPr>
      </w:pPr>
    </w:p>
    <w:p w:rsidR="00CC4D7D" w:rsidRPr="002C06D9" w:rsidRDefault="00CC4D7D" w:rsidP="00CC4D7D">
      <w:pPr>
        <w:rPr>
          <w:sz w:val="16"/>
          <w:szCs w:val="16"/>
          <w:lang w:val="uk-UA"/>
        </w:rPr>
      </w:pPr>
    </w:p>
    <w:p w:rsidR="00CC4D7D" w:rsidRPr="002C06D9" w:rsidRDefault="00CC4D7D" w:rsidP="00CC4D7D">
      <w:pPr>
        <w:ind w:firstLine="567"/>
        <w:jc w:val="center"/>
        <w:rPr>
          <w:b/>
          <w:sz w:val="22"/>
          <w:szCs w:val="22"/>
          <w:lang w:val="uk-UA"/>
        </w:rPr>
      </w:pPr>
    </w:p>
    <w:p w:rsidR="00CC4D7D" w:rsidRPr="002C06D9" w:rsidRDefault="00CC4D7D" w:rsidP="00CC4D7D">
      <w:pPr>
        <w:rPr>
          <w:sz w:val="18"/>
          <w:szCs w:val="18"/>
          <w:lang w:val="uk-UA"/>
        </w:rPr>
      </w:pPr>
    </w:p>
    <w:p w:rsidR="00CC4D7D" w:rsidRPr="00E4241D" w:rsidRDefault="00CC4D7D" w:rsidP="00CC4D7D">
      <w:pPr>
        <w:framePr w:hSpace="180" w:wrap="around" w:vAnchor="text" w:hAnchor="page" w:x="1851" w:y="383"/>
        <w:suppressOverlap/>
        <w:rPr>
          <w:lang w:val="uk-UA"/>
        </w:rPr>
      </w:pPr>
      <w:r>
        <w:rPr>
          <w:b/>
          <w:lang w:val="uk-UA"/>
        </w:rPr>
        <w:t xml:space="preserve"> </w:t>
      </w: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CC4D7D" w:rsidRDefault="00CC4D7D" w:rsidP="00CC4D7D">
      <w:pPr>
        <w:ind w:left="-108" w:right="-108"/>
        <w:jc w:val="center"/>
        <w:rPr>
          <w:lang w:val="uk-UA"/>
        </w:rPr>
      </w:pPr>
    </w:p>
    <w:p w:rsidR="002977DA" w:rsidRPr="00CC4D7D" w:rsidRDefault="002977DA">
      <w:pPr>
        <w:rPr>
          <w:lang w:val="uk-UA"/>
        </w:rPr>
      </w:pPr>
      <w:bookmarkStart w:id="0" w:name="_GoBack"/>
      <w:bookmarkEnd w:id="0"/>
    </w:p>
    <w:sectPr w:rsidR="002977DA" w:rsidRPr="00C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53B0"/>
    <w:multiLevelType w:val="multilevel"/>
    <w:tmpl w:val="823237D2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A"/>
    <w:rsid w:val="002977DA"/>
    <w:rsid w:val="004444AA"/>
    <w:rsid w:val="004D1F77"/>
    <w:rsid w:val="00A45DEC"/>
    <w:rsid w:val="00C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4</cp:revision>
  <dcterms:created xsi:type="dcterms:W3CDTF">2018-06-07T11:53:00Z</dcterms:created>
  <dcterms:modified xsi:type="dcterms:W3CDTF">2018-06-14T08:45:00Z</dcterms:modified>
</cp:coreProperties>
</file>