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DC" w:rsidRDefault="00D562DC">
      <w:pPr>
        <w:rPr>
          <w:lang w:val="uk-UA"/>
        </w:rPr>
      </w:pPr>
    </w:p>
    <w:p w:rsidR="00EB7362" w:rsidRPr="000A6736" w:rsidRDefault="00EB7362" w:rsidP="00EB7362">
      <w:pPr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362" w:rsidRPr="00EB7362" w:rsidRDefault="00EB7362" w:rsidP="00EB7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736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EB7362" w:rsidRPr="00EB7362" w:rsidRDefault="00EB7362" w:rsidP="00EB7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736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EB7362" w:rsidRPr="00EB7362" w:rsidRDefault="00EB7362" w:rsidP="00EB7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736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EB7362" w:rsidRPr="00EB7362" w:rsidRDefault="00EB7362" w:rsidP="00EB7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736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EB7362" w:rsidRPr="00EB7362" w:rsidRDefault="00EB7362" w:rsidP="00EB7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7362"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 w:rsidRPr="00EB7362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EB7362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44785C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</w:p>
    <w:p w:rsidR="00EB7362" w:rsidRPr="00EB7362" w:rsidRDefault="00EB7362" w:rsidP="00EB73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7362" w:rsidRPr="00EB7362" w:rsidRDefault="00EB7362" w:rsidP="00EB73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7362">
        <w:rPr>
          <w:rFonts w:ascii="Times New Roman" w:hAnsi="Times New Roman" w:cs="Times New Roman"/>
          <w:sz w:val="28"/>
          <w:szCs w:val="28"/>
          <w:lang w:val="uk-UA"/>
        </w:rPr>
        <w:t>від “</w:t>
      </w:r>
      <w:r w:rsidR="0044785C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EB7362">
        <w:rPr>
          <w:rFonts w:ascii="Times New Roman" w:hAnsi="Times New Roman" w:cs="Times New Roman"/>
          <w:sz w:val="28"/>
          <w:szCs w:val="28"/>
          <w:lang w:val="uk-UA"/>
        </w:rPr>
        <w:t>” липня   201</w:t>
      </w:r>
      <w:r w:rsidR="0044785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B7362">
        <w:rPr>
          <w:rFonts w:ascii="Times New Roman" w:hAnsi="Times New Roman" w:cs="Times New Roman"/>
          <w:sz w:val="28"/>
          <w:szCs w:val="28"/>
          <w:lang w:val="uk-UA"/>
        </w:rPr>
        <w:t xml:space="preserve"> р                                                                          </w:t>
      </w:r>
      <w:r w:rsidR="0044785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EB7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85C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EB7362" w:rsidRPr="00EB7362" w:rsidRDefault="00EB7362" w:rsidP="00EB73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781C" w:rsidRDefault="00D26617" w:rsidP="00EB7362">
      <w:pPr>
        <w:tabs>
          <w:tab w:val="left" w:pos="77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21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визнання таким, що втратило </w:t>
      </w:r>
    </w:p>
    <w:p w:rsidR="0072781C" w:rsidRDefault="00D26617" w:rsidP="00EB7362">
      <w:pPr>
        <w:tabs>
          <w:tab w:val="left" w:pos="77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21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чинність рішення </w:t>
      </w:r>
      <w:r w:rsidRPr="00C02108">
        <w:rPr>
          <w:rFonts w:ascii="Times New Roman" w:hAnsi="Times New Roman" w:cs="Times New Roman"/>
          <w:sz w:val="28"/>
          <w:szCs w:val="28"/>
          <w:lang w:val="uk-UA"/>
        </w:rPr>
        <w:t xml:space="preserve">виконкому </w:t>
      </w:r>
    </w:p>
    <w:p w:rsidR="0072781C" w:rsidRDefault="00D26617" w:rsidP="00EB7362">
      <w:pPr>
        <w:tabs>
          <w:tab w:val="left" w:pos="77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2108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міської ради </w:t>
      </w:r>
    </w:p>
    <w:p w:rsidR="00D26617" w:rsidRPr="00C02108" w:rsidRDefault="00D26617" w:rsidP="00EB7362">
      <w:pPr>
        <w:tabs>
          <w:tab w:val="left" w:pos="77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2108">
        <w:rPr>
          <w:rFonts w:ascii="Times New Roman" w:hAnsi="Times New Roman" w:cs="Times New Roman"/>
          <w:sz w:val="28"/>
          <w:szCs w:val="28"/>
          <w:lang w:val="uk-UA"/>
        </w:rPr>
        <w:t xml:space="preserve">від 18.06.2009р. №278 </w:t>
      </w:r>
    </w:p>
    <w:p w:rsidR="00EB7362" w:rsidRPr="00C02108" w:rsidRDefault="00D26617" w:rsidP="00EB7362">
      <w:pPr>
        <w:tabs>
          <w:tab w:val="left" w:pos="77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210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B7362" w:rsidRPr="00C02108">
        <w:rPr>
          <w:rFonts w:ascii="Times New Roman" w:hAnsi="Times New Roman" w:cs="Times New Roman"/>
          <w:sz w:val="28"/>
          <w:szCs w:val="28"/>
          <w:lang w:val="uk-UA"/>
        </w:rPr>
        <w:t>Про міську Дошку пошани</w:t>
      </w:r>
      <w:r w:rsidRPr="00C0210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B7362" w:rsidRPr="00EB7362" w:rsidRDefault="00EB7362" w:rsidP="00EB7362">
      <w:pPr>
        <w:shd w:val="clear" w:color="auto" w:fill="FFFFFF"/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pacing w:val="2"/>
          <w:w w:val="111"/>
          <w:sz w:val="28"/>
          <w:szCs w:val="28"/>
          <w:lang w:val="uk-UA"/>
        </w:rPr>
      </w:pPr>
    </w:p>
    <w:p w:rsidR="00EB7362" w:rsidRPr="00EB7362" w:rsidRDefault="00590CC2" w:rsidP="00B16CDD">
      <w:pPr>
        <w:pStyle w:val="a3"/>
        <w:shd w:val="clear" w:color="auto" w:fill="FFFFFF"/>
        <w:spacing w:before="0" w:beforeAutospacing="0" w:after="150" w:afterAutospacing="0" w:line="294" w:lineRule="atLeast"/>
        <w:ind w:firstLine="540"/>
        <w:jc w:val="both"/>
        <w:rPr>
          <w:sz w:val="28"/>
          <w:szCs w:val="28"/>
          <w:lang w:val="uk-UA"/>
        </w:rPr>
      </w:pPr>
      <w:r w:rsidRPr="00922EC0">
        <w:rPr>
          <w:color w:val="000000"/>
          <w:sz w:val="28"/>
          <w:szCs w:val="28"/>
          <w:lang w:val="uk-UA"/>
        </w:rPr>
        <w:t>Враховуючи</w:t>
      </w:r>
      <w:r w:rsidR="002A6B92">
        <w:rPr>
          <w:color w:val="000000"/>
          <w:sz w:val="28"/>
          <w:szCs w:val="28"/>
          <w:lang w:val="uk-UA"/>
        </w:rPr>
        <w:t xml:space="preserve"> те</w:t>
      </w:r>
      <w:r w:rsidRPr="00922EC0">
        <w:rPr>
          <w:color w:val="000000"/>
          <w:sz w:val="28"/>
          <w:szCs w:val="28"/>
          <w:lang w:val="uk-UA"/>
        </w:rPr>
        <w:t>, що форма відзначення та заохочення кращих працівників та трудових колективів підприємств, установ, органі</w:t>
      </w:r>
      <w:r w:rsidR="00D53B52">
        <w:rPr>
          <w:color w:val="000000"/>
          <w:sz w:val="28"/>
          <w:szCs w:val="28"/>
          <w:lang w:val="uk-UA"/>
        </w:rPr>
        <w:t>зацій міста усіх форм власності</w:t>
      </w:r>
      <w:r w:rsidRPr="00922EC0">
        <w:rPr>
          <w:color w:val="000000"/>
          <w:sz w:val="28"/>
          <w:szCs w:val="28"/>
          <w:lang w:val="uk-UA"/>
        </w:rPr>
        <w:t xml:space="preserve"> </w:t>
      </w:r>
      <w:r w:rsidR="00D53B52">
        <w:rPr>
          <w:color w:val="000000"/>
          <w:sz w:val="28"/>
          <w:szCs w:val="28"/>
          <w:lang w:val="uk-UA"/>
        </w:rPr>
        <w:t>шляхом</w:t>
      </w:r>
      <w:r w:rsidRPr="00922EC0">
        <w:rPr>
          <w:color w:val="000000"/>
          <w:sz w:val="28"/>
          <w:szCs w:val="28"/>
          <w:lang w:val="uk-UA"/>
        </w:rPr>
        <w:t xml:space="preserve"> з</w:t>
      </w:r>
      <w:r w:rsidR="009D2A4C">
        <w:rPr>
          <w:color w:val="000000"/>
          <w:sz w:val="28"/>
          <w:szCs w:val="28"/>
          <w:lang w:val="uk-UA"/>
        </w:rPr>
        <w:t xml:space="preserve">анесення на міську Дошку пошани </w:t>
      </w:r>
      <w:r w:rsidRPr="00922EC0">
        <w:rPr>
          <w:color w:val="000000"/>
          <w:sz w:val="28"/>
          <w:szCs w:val="28"/>
          <w:lang w:val="uk-UA"/>
        </w:rPr>
        <w:t xml:space="preserve"> втратила сво</w:t>
      </w:r>
      <w:r w:rsidR="00B04B20">
        <w:rPr>
          <w:color w:val="000000"/>
          <w:sz w:val="28"/>
          <w:szCs w:val="28"/>
          <w:lang w:val="uk-UA"/>
        </w:rPr>
        <w:t xml:space="preserve">є значення та </w:t>
      </w:r>
      <w:r w:rsidRPr="00922EC0">
        <w:rPr>
          <w:color w:val="000000"/>
          <w:sz w:val="28"/>
          <w:szCs w:val="28"/>
          <w:lang w:val="uk-UA"/>
        </w:rPr>
        <w:t xml:space="preserve">актуальність, </w:t>
      </w:r>
      <w:r w:rsidR="00B04B20">
        <w:rPr>
          <w:color w:val="000000"/>
          <w:sz w:val="28"/>
          <w:szCs w:val="28"/>
          <w:lang w:val="uk-UA"/>
        </w:rPr>
        <w:t>морально застаріла,</w:t>
      </w:r>
      <w:r w:rsidR="009D2A4C">
        <w:rPr>
          <w:color w:val="000000"/>
          <w:sz w:val="28"/>
          <w:szCs w:val="28"/>
          <w:lang w:val="uk-UA"/>
        </w:rPr>
        <w:t xml:space="preserve"> зважаючи на </w:t>
      </w:r>
      <w:r w:rsidR="00EB5609">
        <w:rPr>
          <w:color w:val="000000"/>
          <w:sz w:val="28"/>
          <w:szCs w:val="28"/>
          <w:lang w:val="uk-UA"/>
        </w:rPr>
        <w:t>«радянську» природу</w:t>
      </w:r>
      <w:r w:rsidR="004D67EB" w:rsidRPr="004D67EB">
        <w:rPr>
          <w:color w:val="000000"/>
          <w:sz w:val="28"/>
          <w:szCs w:val="28"/>
          <w:lang w:val="uk-UA"/>
        </w:rPr>
        <w:t xml:space="preserve"> </w:t>
      </w:r>
      <w:r w:rsidR="004D67EB">
        <w:rPr>
          <w:color w:val="000000"/>
          <w:sz w:val="28"/>
          <w:szCs w:val="28"/>
          <w:lang w:val="uk-UA"/>
        </w:rPr>
        <w:t>Дошки</w:t>
      </w:r>
      <w:r w:rsidR="004D67EB" w:rsidRPr="000572AE">
        <w:rPr>
          <w:color w:val="000000"/>
          <w:sz w:val="28"/>
          <w:szCs w:val="28"/>
          <w:lang w:val="uk-UA"/>
        </w:rPr>
        <w:t xml:space="preserve"> пошани </w:t>
      </w:r>
      <w:r w:rsidR="004D67EB">
        <w:rPr>
          <w:color w:val="000000"/>
          <w:sz w:val="28"/>
          <w:szCs w:val="28"/>
          <w:lang w:val="uk-UA"/>
        </w:rPr>
        <w:t xml:space="preserve">як </w:t>
      </w:r>
      <w:r w:rsidR="004D67EB" w:rsidRPr="000572AE">
        <w:rPr>
          <w:color w:val="000000"/>
          <w:sz w:val="28"/>
          <w:szCs w:val="28"/>
          <w:lang w:val="uk-UA"/>
        </w:rPr>
        <w:t>агітаційно-пропагандистськ</w:t>
      </w:r>
      <w:r w:rsidR="004D67EB">
        <w:rPr>
          <w:color w:val="000000"/>
          <w:sz w:val="28"/>
          <w:szCs w:val="28"/>
          <w:lang w:val="uk-UA"/>
        </w:rPr>
        <w:t>ого</w:t>
      </w:r>
      <w:r w:rsidR="004D67EB" w:rsidRPr="000572AE">
        <w:rPr>
          <w:color w:val="000000"/>
          <w:sz w:val="28"/>
          <w:szCs w:val="28"/>
          <w:lang w:val="uk-UA"/>
        </w:rPr>
        <w:t xml:space="preserve"> винах</w:t>
      </w:r>
      <w:r w:rsidR="004D67EB">
        <w:rPr>
          <w:color w:val="000000"/>
          <w:sz w:val="28"/>
          <w:szCs w:val="28"/>
          <w:lang w:val="uk-UA"/>
        </w:rPr>
        <w:t>о</w:t>
      </w:r>
      <w:r w:rsidR="004D67EB" w:rsidRPr="000572AE">
        <w:rPr>
          <w:color w:val="000000"/>
          <w:sz w:val="28"/>
          <w:szCs w:val="28"/>
          <w:lang w:val="uk-UA"/>
        </w:rPr>
        <w:t>д</w:t>
      </w:r>
      <w:r w:rsidR="004D67EB">
        <w:rPr>
          <w:color w:val="000000"/>
          <w:sz w:val="28"/>
          <w:szCs w:val="28"/>
          <w:lang w:val="uk-UA"/>
        </w:rPr>
        <w:t>у</w:t>
      </w:r>
      <w:r w:rsidR="004D67EB" w:rsidRPr="000572AE">
        <w:rPr>
          <w:color w:val="000000"/>
          <w:sz w:val="28"/>
          <w:szCs w:val="28"/>
          <w:lang w:val="uk-UA"/>
        </w:rPr>
        <w:t xml:space="preserve"> радянської цивілізації</w:t>
      </w:r>
      <w:r w:rsidR="00EB5609">
        <w:rPr>
          <w:color w:val="000000"/>
          <w:sz w:val="28"/>
          <w:szCs w:val="28"/>
          <w:lang w:val="uk-UA"/>
        </w:rPr>
        <w:t xml:space="preserve">, </w:t>
      </w:r>
      <w:r w:rsidR="004D67EB">
        <w:rPr>
          <w:color w:val="000000"/>
          <w:sz w:val="28"/>
          <w:szCs w:val="28"/>
          <w:lang w:val="uk-UA"/>
        </w:rPr>
        <w:t>яка</w:t>
      </w:r>
      <w:r w:rsidR="00805579" w:rsidRPr="004D67EB">
        <w:rPr>
          <w:color w:val="000000"/>
          <w:sz w:val="28"/>
          <w:szCs w:val="28"/>
          <w:lang w:val="uk-UA"/>
        </w:rPr>
        <w:t xml:space="preserve"> передбачалася «Правилами внутрішнього трудового розпорядку», що регламентували трудовий розпорядок у радянських установах, підприємствах і організаціях</w:t>
      </w:r>
      <w:r w:rsidR="00442E07">
        <w:rPr>
          <w:color w:val="000000"/>
          <w:sz w:val="28"/>
          <w:szCs w:val="28"/>
          <w:lang w:val="uk-UA"/>
        </w:rPr>
        <w:t>,</w:t>
      </w:r>
      <w:r w:rsidR="002A6B92">
        <w:rPr>
          <w:color w:val="000000"/>
          <w:sz w:val="28"/>
          <w:szCs w:val="28"/>
          <w:lang w:val="uk-UA"/>
        </w:rPr>
        <w:t xml:space="preserve"> беручи до уваги </w:t>
      </w:r>
      <w:r w:rsidR="006D7386">
        <w:rPr>
          <w:color w:val="000000"/>
          <w:sz w:val="28"/>
          <w:szCs w:val="28"/>
          <w:lang w:val="uk-UA"/>
        </w:rPr>
        <w:t>результати опитування громадської думки</w:t>
      </w:r>
      <w:r w:rsidR="00A15D23">
        <w:rPr>
          <w:color w:val="000000"/>
          <w:sz w:val="28"/>
          <w:szCs w:val="28"/>
          <w:lang w:val="uk-UA"/>
        </w:rPr>
        <w:t xml:space="preserve"> на </w:t>
      </w:r>
      <w:r w:rsidR="005B3BB2">
        <w:rPr>
          <w:color w:val="000000"/>
          <w:sz w:val="28"/>
          <w:szCs w:val="28"/>
          <w:lang w:val="uk-UA"/>
        </w:rPr>
        <w:t xml:space="preserve">офіційному </w:t>
      </w:r>
      <w:proofErr w:type="spellStart"/>
      <w:r w:rsidR="00A15D23">
        <w:rPr>
          <w:color w:val="000000"/>
          <w:sz w:val="28"/>
          <w:szCs w:val="28"/>
          <w:lang w:val="uk-UA"/>
        </w:rPr>
        <w:t>веб-сайті</w:t>
      </w:r>
      <w:proofErr w:type="spellEnd"/>
      <w:r w:rsidR="00A15D23">
        <w:rPr>
          <w:color w:val="000000"/>
          <w:sz w:val="28"/>
          <w:szCs w:val="28"/>
          <w:lang w:val="uk-UA"/>
        </w:rPr>
        <w:t xml:space="preserve"> міста Хмільника</w:t>
      </w:r>
      <w:r w:rsidR="006D7386">
        <w:rPr>
          <w:color w:val="000000"/>
          <w:sz w:val="28"/>
          <w:szCs w:val="28"/>
          <w:lang w:val="uk-UA"/>
        </w:rPr>
        <w:t xml:space="preserve">, </w:t>
      </w:r>
      <w:r w:rsidR="00B544A6" w:rsidRPr="005B2A62">
        <w:rPr>
          <w:color w:val="000000"/>
          <w:sz w:val="28"/>
          <w:szCs w:val="28"/>
          <w:lang w:val="uk-UA"/>
        </w:rPr>
        <w:t xml:space="preserve">складність щодо визначення претендентів на </w:t>
      </w:r>
      <w:proofErr w:type="spellStart"/>
      <w:r w:rsidR="00097BEA">
        <w:rPr>
          <w:color w:val="000000"/>
          <w:sz w:val="28"/>
          <w:szCs w:val="28"/>
          <w:lang w:val="uk-UA"/>
        </w:rPr>
        <w:t>н</w:t>
      </w:r>
      <w:r w:rsidR="00B544A6" w:rsidRPr="005B2A62">
        <w:rPr>
          <w:color w:val="000000"/>
          <w:sz w:val="28"/>
          <w:szCs w:val="28"/>
          <w:lang w:val="uk-UA"/>
        </w:rPr>
        <w:t>омінування</w:t>
      </w:r>
      <w:proofErr w:type="spellEnd"/>
      <w:r w:rsidR="00B544A6" w:rsidRPr="005B2A62">
        <w:rPr>
          <w:color w:val="000000"/>
          <w:sz w:val="28"/>
          <w:szCs w:val="28"/>
          <w:lang w:val="uk-UA"/>
        </w:rPr>
        <w:t>,</w:t>
      </w:r>
      <w:r w:rsidR="00B544A6">
        <w:rPr>
          <w:color w:val="000000"/>
          <w:sz w:val="28"/>
          <w:szCs w:val="28"/>
          <w:lang w:val="uk-UA"/>
        </w:rPr>
        <w:t xml:space="preserve"> </w:t>
      </w:r>
      <w:r w:rsidR="006D7386">
        <w:rPr>
          <w:color w:val="000000"/>
          <w:sz w:val="28"/>
          <w:szCs w:val="28"/>
          <w:lang w:val="uk-UA"/>
        </w:rPr>
        <w:t>а т</w:t>
      </w:r>
      <w:r w:rsidR="00A15D23">
        <w:rPr>
          <w:color w:val="000000"/>
          <w:sz w:val="28"/>
          <w:szCs w:val="28"/>
          <w:lang w:val="uk-UA"/>
        </w:rPr>
        <w:t>а</w:t>
      </w:r>
      <w:r w:rsidR="006D7386">
        <w:rPr>
          <w:color w:val="000000"/>
          <w:sz w:val="28"/>
          <w:szCs w:val="28"/>
          <w:lang w:val="uk-UA"/>
        </w:rPr>
        <w:t xml:space="preserve">кож </w:t>
      </w:r>
      <w:r w:rsidR="00360456">
        <w:rPr>
          <w:color w:val="000000"/>
          <w:sz w:val="28"/>
          <w:szCs w:val="28"/>
          <w:lang w:val="uk-UA"/>
        </w:rPr>
        <w:t>необхідність</w:t>
      </w:r>
      <w:r w:rsidR="002A6B92">
        <w:rPr>
          <w:color w:val="000000"/>
          <w:sz w:val="28"/>
          <w:szCs w:val="28"/>
          <w:lang w:val="uk-UA"/>
        </w:rPr>
        <w:t xml:space="preserve"> в осучасненні та оновленні</w:t>
      </w:r>
      <w:r w:rsidRPr="00922EC0">
        <w:rPr>
          <w:color w:val="000000"/>
          <w:sz w:val="28"/>
          <w:szCs w:val="28"/>
          <w:lang w:val="uk-UA"/>
        </w:rPr>
        <w:t xml:space="preserve"> конструкції</w:t>
      </w:r>
      <w:r w:rsidR="002A6B92">
        <w:rPr>
          <w:color w:val="000000"/>
          <w:sz w:val="28"/>
          <w:szCs w:val="28"/>
          <w:lang w:val="uk-UA"/>
        </w:rPr>
        <w:t>, на якій знаходиться</w:t>
      </w:r>
      <w:r w:rsidRPr="00922EC0">
        <w:rPr>
          <w:color w:val="000000"/>
          <w:sz w:val="28"/>
          <w:szCs w:val="28"/>
          <w:lang w:val="uk-UA"/>
        </w:rPr>
        <w:t xml:space="preserve"> міськ</w:t>
      </w:r>
      <w:r w:rsidR="002A6B92">
        <w:rPr>
          <w:color w:val="000000"/>
          <w:sz w:val="28"/>
          <w:szCs w:val="28"/>
          <w:lang w:val="uk-UA"/>
        </w:rPr>
        <w:t>а</w:t>
      </w:r>
      <w:r w:rsidRPr="00922EC0">
        <w:rPr>
          <w:color w:val="000000"/>
          <w:sz w:val="28"/>
          <w:szCs w:val="28"/>
          <w:lang w:val="uk-UA"/>
        </w:rPr>
        <w:t xml:space="preserve"> Дошк</w:t>
      </w:r>
      <w:r w:rsidR="002A6B92">
        <w:rPr>
          <w:color w:val="000000"/>
          <w:sz w:val="28"/>
          <w:szCs w:val="28"/>
          <w:lang w:val="uk-UA"/>
        </w:rPr>
        <w:t>а</w:t>
      </w:r>
      <w:r w:rsidRPr="00922EC0">
        <w:rPr>
          <w:color w:val="000000"/>
          <w:sz w:val="28"/>
          <w:szCs w:val="28"/>
          <w:lang w:val="uk-UA"/>
        </w:rPr>
        <w:t xml:space="preserve"> пошани, </w:t>
      </w:r>
      <w:r w:rsidRPr="00922EC0">
        <w:rPr>
          <w:color w:val="000000"/>
          <w:sz w:val="28"/>
          <w:szCs w:val="28"/>
        </w:rPr>
        <w:t> </w:t>
      </w:r>
      <w:r w:rsidR="00B16CDD" w:rsidRPr="00EB7362">
        <w:rPr>
          <w:sz w:val="28"/>
          <w:szCs w:val="28"/>
          <w:lang w:val="uk-UA"/>
        </w:rPr>
        <w:t xml:space="preserve">керуючись Законом України </w:t>
      </w:r>
      <w:proofErr w:type="spellStart"/>
      <w:r w:rsidR="00B16CDD" w:rsidRPr="00EB7362">
        <w:rPr>
          <w:sz w:val="28"/>
          <w:szCs w:val="28"/>
          <w:lang w:val="uk-UA"/>
        </w:rPr>
        <w:t>“Про</w:t>
      </w:r>
      <w:proofErr w:type="spellEnd"/>
      <w:r w:rsidR="00B16CDD" w:rsidRPr="00EB7362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B16CDD" w:rsidRPr="00EB7362">
        <w:rPr>
          <w:sz w:val="28"/>
          <w:szCs w:val="28"/>
          <w:lang w:val="uk-UA"/>
        </w:rPr>
        <w:t>Україні”</w:t>
      </w:r>
      <w:proofErr w:type="spellEnd"/>
      <w:r w:rsidR="00B16CDD" w:rsidRPr="00EB7362">
        <w:rPr>
          <w:sz w:val="28"/>
          <w:szCs w:val="28"/>
          <w:lang w:val="uk-UA"/>
        </w:rPr>
        <w:t>, виконком міської ради</w:t>
      </w:r>
      <w:r w:rsidR="00EB7362" w:rsidRPr="00EB7362">
        <w:rPr>
          <w:sz w:val="28"/>
          <w:szCs w:val="28"/>
          <w:lang w:val="uk-UA"/>
        </w:rPr>
        <w:t xml:space="preserve">     </w:t>
      </w:r>
    </w:p>
    <w:p w:rsidR="00EB7362" w:rsidRPr="00EB7362" w:rsidRDefault="00EB7362" w:rsidP="00EB7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7362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EB7362" w:rsidRPr="00EB7362" w:rsidRDefault="00EB7362" w:rsidP="00EB7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7362" w:rsidRPr="00A1633A" w:rsidRDefault="001B3F85" w:rsidP="001B3F85">
      <w:pPr>
        <w:pStyle w:val="a3"/>
        <w:shd w:val="clear" w:color="auto" w:fill="FFFFFF"/>
        <w:tabs>
          <w:tab w:val="left" w:pos="778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5D2E51">
        <w:rPr>
          <w:color w:val="000000"/>
          <w:sz w:val="28"/>
          <w:szCs w:val="28"/>
          <w:lang w:val="uk-UA"/>
        </w:rPr>
        <w:t xml:space="preserve"> </w:t>
      </w:r>
      <w:r w:rsidR="00B9568A">
        <w:rPr>
          <w:color w:val="000000"/>
          <w:sz w:val="28"/>
          <w:szCs w:val="28"/>
          <w:lang w:val="uk-UA"/>
        </w:rPr>
        <w:t xml:space="preserve">Визнати таким, що втратило чинність </w:t>
      </w:r>
      <w:r w:rsidR="00B16CDD" w:rsidRPr="00A1633A">
        <w:rPr>
          <w:color w:val="000000"/>
          <w:sz w:val="28"/>
          <w:szCs w:val="28"/>
          <w:lang w:val="uk-UA"/>
        </w:rPr>
        <w:t xml:space="preserve">рішення </w:t>
      </w:r>
      <w:r w:rsidR="00EB7362" w:rsidRPr="00A1633A">
        <w:rPr>
          <w:sz w:val="28"/>
          <w:szCs w:val="28"/>
          <w:lang w:val="uk-UA"/>
        </w:rPr>
        <w:t xml:space="preserve">виконкому </w:t>
      </w:r>
      <w:r w:rsidR="00652505">
        <w:rPr>
          <w:sz w:val="28"/>
          <w:szCs w:val="28"/>
          <w:lang w:val="uk-UA"/>
        </w:rPr>
        <w:t xml:space="preserve">Хмільницької </w:t>
      </w:r>
      <w:r w:rsidR="00EB7362" w:rsidRPr="00A1633A">
        <w:rPr>
          <w:sz w:val="28"/>
          <w:szCs w:val="28"/>
          <w:lang w:val="uk-UA"/>
        </w:rPr>
        <w:t>міської ради від 18.06.2009р. №278 «Про міську Дошку пошани»</w:t>
      </w:r>
      <w:r w:rsidR="003A1229">
        <w:rPr>
          <w:sz w:val="28"/>
          <w:szCs w:val="28"/>
          <w:lang w:val="uk-UA"/>
        </w:rPr>
        <w:t>, зі змінами</w:t>
      </w:r>
      <w:r w:rsidR="00EA501D">
        <w:rPr>
          <w:sz w:val="28"/>
          <w:szCs w:val="28"/>
          <w:lang w:val="uk-UA"/>
        </w:rPr>
        <w:t>.</w:t>
      </w:r>
    </w:p>
    <w:p w:rsidR="00EB7362" w:rsidRPr="00EB7362" w:rsidRDefault="001B3F85" w:rsidP="00EB7362">
      <w:pPr>
        <w:tabs>
          <w:tab w:val="left" w:pos="778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B7362" w:rsidRPr="00EB7362">
        <w:rPr>
          <w:rFonts w:ascii="Times New Roman" w:hAnsi="Times New Roman" w:cs="Times New Roman"/>
          <w:sz w:val="28"/>
          <w:szCs w:val="28"/>
          <w:lang w:val="uk-UA"/>
        </w:rPr>
        <w:t xml:space="preserve">2. Контроль за виконанням цього рішення покласти на керуючого справами виконкому міської ради </w:t>
      </w:r>
      <w:proofErr w:type="spellStart"/>
      <w:r w:rsidR="00B344B6">
        <w:rPr>
          <w:rFonts w:ascii="Times New Roman" w:hAnsi="Times New Roman" w:cs="Times New Roman"/>
          <w:sz w:val="28"/>
          <w:szCs w:val="28"/>
          <w:lang w:val="uk-UA"/>
        </w:rPr>
        <w:t>Маташа</w:t>
      </w:r>
      <w:proofErr w:type="spellEnd"/>
      <w:r w:rsidR="00B344B6">
        <w:rPr>
          <w:rFonts w:ascii="Times New Roman" w:hAnsi="Times New Roman" w:cs="Times New Roman"/>
          <w:sz w:val="28"/>
          <w:szCs w:val="28"/>
          <w:lang w:val="uk-UA"/>
        </w:rPr>
        <w:t xml:space="preserve"> С.П</w:t>
      </w:r>
      <w:r w:rsidR="00EB7362" w:rsidRPr="00EB73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7362" w:rsidRPr="00EB7362" w:rsidRDefault="00EB7362" w:rsidP="00EB7362">
      <w:pPr>
        <w:shd w:val="clear" w:color="auto" w:fill="FFFFFF"/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pacing w:val="2"/>
          <w:w w:val="111"/>
          <w:sz w:val="28"/>
          <w:szCs w:val="28"/>
          <w:lang w:val="uk-UA"/>
        </w:rPr>
      </w:pPr>
    </w:p>
    <w:p w:rsidR="00EB7362" w:rsidRPr="00EB7362" w:rsidRDefault="00EB7362" w:rsidP="00EB7362">
      <w:pPr>
        <w:shd w:val="clear" w:color="auto" w:fill="FFFFFF"/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pacing w:val="2"/>
          <w:w w:val="111"/>
          <w:sz w:val="28"/>
          <w:szCs w:val="28"/>
          <w:lang w:val="uk-UA"/>
        </w:rPr>
      </w:pPr>
    </w:p>
    <w:p w:rsidR="00EB7362" w:rsidRPr="00EB7362" w:rsidRDefault="00EB7362" w:rsidP="00B344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B7362">
        <w:rPr>
          <w:rFonts w:ascii="Times New Roman" w:hAnsi="Times New Roman" w:cs="Times New Roman"/>
          <w:spacing w:val="2"/>
          <w:w w:val="111"/>
          <w:sz w:val="28"/>
          <w:szCs w:val="28"/>
          <w:lang w:val="uk-UA"/>
        </w:rPr>
        <w:t>Міський голова</w:t>
      </w:r>
      <w:r w:rsidR="00B344B6">
        <w:rPr>
          <w:rFonts w:ascii="Times New Roman" w:hAnsi="Times New Roman" w:cs="Times New Roman"/>
          <w:spacing w:val="2"/>
          <w:w w:val="111"/>
          <w:sz w:val="28"/>
          <w:szCs w:val="28"/>
          <w:lang w:val="uk-UA"/>
        </w:rPr>
        <w:tab/>
      </w:r>
      <w:r w:rsidR="00B344B6">
        <w:rPr>
          <w:rFonts w:ascii="Times New Roman" w:hAnsi="Times New Roman" w:cs="Times New Roman"/>
          <w:spacing w:val="2"/>
          <w:w w:val="111"/>
          <w:sz w:val="28"/>
          <w:szCs w:val="28"/>
          <w:lang w:val="uk-UA"/>
        </w:rPr>
        <w:tab/>
      </w:r>
      <w:r w:rsidR="00B344B6">
        <w:rPr>
          <w:rFonts w:ascii="Times New Roman" w:hAnsi="Times New Roman" w:cs="Times New Roman"/>
          <w:spacing w:val="2"/>
          <w:w w:val="111"/>
          <w:sz w:val="28"/>
          <w:szCs w:val="28"/>
          <w:lang w:val="uk-UA"/>
        </w:rPr>
        <w:tab/>
      </w:r>
      <w:r w:rsidR="00B344B6">
        <w:rPr>
          <w:rFonts w:ascii="Times New Roman" w:hAnsi="Times New Roman" w:cs="Times New Roman"/>
          <w:spacing w:val="2"/>
          <w:w w:val="111"/>
          <w:sz w:val="28"/>
          <w:szCs w:val="28"/>
          <w:lang w:val="uk-UA"/>
        </w:rPr>
        <w:tab/>
      </w:r>
      <w:r w:rsidR="00B344B6">
        <w:rPr>
          <w:rFonts w:ascii="Times New Roman" w:hAnsi="Times New Roman" w:cs="Times New Roman"/>
          <w:spacing w:val="2"/>
          <w:w w:val="111"/>
          <w:sz w:val="28"/>
          <w:szCs w:val="28"/>
          <w:lang w:val="uk-UA"/>
        </w:rPr>
        <w:tab/>
      </w:r>
      <w:r w:rsidR="00B344B6">
        <w:rPr>
          <w:rFonts w:ascii="Times New Roman" w:hAnsi="Times New Roman" w:cs="Times New Roman"/>
          <w:spacing w:val="2"/>
          <w:w w:val="111"/>
          <w:sz w:val="28"/>
          <w:szCs w:val="28"/>
          <w:lang w:val="uk-UA"/>
        </w:rPr>
        <w:tab/>
        <w:t>С.</w:t>
      </w:r>
      <w:proofErr w:type="spellStart"/>
      <w:r w:rsidR="00B344B6">
        <w:rPr>
          <w:rFonts w:ascii="Times New Roman" w:hAnsi="Times New Roman" w:cs="Times New Roman"/>
          <w:spacing w:val="2"/>
          <w:w w:val="111"/>
          <w:sz w:val="28"/>
          <w:szCs w:val="28"/>
          <w:lang w:val="uk-UA"/>
        </w:rPr>
        <w:t>Редчик</w:t>
      </w:r>
      <w:proofErr w:type="spellEnd"/>
    </w:p>
    <w:p w:rsidR="00EB7362" w:rsidRDefault="00EB7362">
      <w:pPr>
        <w:rPr>
          <w:lang w:val="uk-UA"/>
        </w:rPr>
      </w:pPr>
    </w:p>
    <w:p w:rsidR="00EB7362" w:rsidRDefault="00EB7362">
      <w:pPr>
        <w:rPr>
          <w:lang w:val="uk-UA"/>
        </w:rPr>
      </w:pPr>
    </w:p>
    <w:p w:rsidR="00EB7362" w:rsidRDefault="00EB7362">
      <w:pPr>
        <w:rPr>
          <w:lang w:val="uk-UA"/>
        </w:rPr>
      </w:pPr>
    </w:p>
    <w:p w:rsidR="00B544A6" w:rsidRDefault="00B544A6">
      <w:pPr>
        <w:rPr>
          <w:lang w:val="uk-UA"/>
        </w:rPr>
      </w:pPr>
    </w:p>
    <w:p w:rsidR="00352FD3" w:rsidRDefault="00352FD3">
      <w:pPr>
        <w:rPr>
          <w:lang w:val="uk-UA"/>
        </w:rPr>
      </w:pPr>
    </w:p>
    <w:p w:rsidR="00B66615" w:rsidRDefault="00B66615" w:rsidP="001F5B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:rsidR="00B66615" w:rsidRDefault="001F5B9C" w:rsidP="001F5B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proofErr w:type="spellStart"/>
      <w:r w:rsidRPr="001F5B9C">
        <w:rPr>
          <w:rFonts w:ascii="Times New Roman" w:eastAsia="Arial Unicode MS" w:hAnsi="Times New Roman" w:cs="Times New Roman"/>
          <w:sz w:val="28"/>
          <w:szCs w:val="28"/>
        </w:rPr>
        <w:t>Лист-погодження</w:t>
      </w:r>
      <w:proofErr w:type="spellEnd"/>
      <w:r w:rsidRPr="001F5B9C">
        <w:rPr>
          <w:rFonts w:ascii="Times New Roman" w:eastAsia="Arial Unicode MS" w:hAnsi="Times New Roman" w:cs="Times New Roman"/>
          <w:sz w:val="28"/>
          <w:szCs w:val="28"/>
        </w:rPr>
        <w:t xml:space="preserve"> до проекту </w:t>
      </w:r>
      <w:proofErr w:type="spellStart"/>
      <w:proofErr w:type="gramStart"/>
      <w:r w:rsidRPr="001F5B9C">
        <w:rPr>
          <w:rFonts w:ascii="Times New Roman" w:eastAsia="Arial Unicode MS" w:hAnsi="Times New Roman" w:cs="Times New Roman"/>
          <w:sz w:val="28"/>
          <w:szCs w:val="28"/>
        </w:rPr>
        <w:t>р</w:t>
      </w:r>
      <w:proofErr w:type="gramEnd"/>
      <w:r w:rsidRPr="001F5B9C">
        <w:rPr>
          <w:rFonts w:ascii="Times New Roman" w:eastAsia="Arial Unicode MS" w:hAnsi="Times New Roman" w:cs="Times New Roman"/>
          <w:sz w:val="28"/>
          <w:szCs w:val="28"/>
        </w:rPr>
        <w:t>ішення</w:t>
      </w:r>
      <w:proofErr w:type="spellEnd"/>
      <w:r w:rsidRPr="001F5B9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03450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виконкому міської ради </w:t>
      </w:r>
    </w:p>
    <w:p w:rsidR="001F5B9C" w:rsidRPr="001F5B9C" w:rsidRDefault="001F5B9C" w:rsidP="001F5B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1F5B9C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1F5B9C">
        <w:rPr>
          <w:rFonts w:ascii="Times New Roman" w:hAnsi="Times New Roman" w:cs="Times New Roman"/>
          <w:sz w:val="28"/>
          <w:szCs w:val="28"/>
        </w:rPr>
        <w:t xml:space="preserve">Про </w:t>
      </w:r>
      <w:r w:rsidRPr="001F5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03450" w:rsidRPr="00EB7362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="00103450" w:rsidRPr="00EB7362">
        <w:rPr>
          <w:rFonts w:ascii="Times New Roman" w:hAnsi="Times New Roman" w:cs="Times New Roman"/>
          <w:sz w:val="28"/>
          <w:szCs w:val="28"/>
          <w:lang w:val="uk-UA"/>
        </w:rPr>
        <w:t>іську Дошку пошани</w:t>
      </w:r>
      <w:r w:rsidRPr="001F5B9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1F5B9C" w:rsidRPr="001F5B9C" w:rsidRDefault="001F5B9C" w:rsidP="001F5B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57056E" w:rsidRDefault="0057056E" w:rsidP="001F5B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B9C" w:rsidRPr="001F5B9C" w:rsidRDefault="001F5B9C" w:rsidP="001F5B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5B9C">
        <w:rPr>
          <w:rFonts w:ascii="Times New Roman" w:hAnsi="Times New Roman" w:cs="Times New Roman"/>
          <w:b/>
          <w:sz w:val="28"/>
          <w:szCs w:val="28"/>
        </w:rPr>
        <w:t>Виконавець</w:t>
      </w:r>
      <w:proofErr w:type="spellEnd"/>
      <w:r w:rsidRPr="001F5B9C">
        <w:rPr>
          <w:rFonts w:ascii="Times New Roman" w:hAnsi="Times New Roman" w:cs="Times New Roman"/>
          <w:b/>
          <w:sz w:val="28"/>
          <w:szCs w:val="28"/>
        </w:rPr>
        <w:t>:</w:t>
      </w:r>
    </w:p>
    <w:p w:rsidR="001F5B9C" w:rsidRPr="001F5B9C" w:rsidRDefault="001F5B9C" w:rsidP="001F5B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F5B9C" w:rsidRPr="001F5B9C" w:rsidRDefault="001F5B9C" w:rsidP="001F5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B9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F5B9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F5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B9C">
        <w:rPr>
          <w:rFonts w:ascii="Times New Roman" w:hAnsi="Times New Roman" w:cs="Times New Roman"/>
          <w:sz w:val="28"/>
          <w:szCs w:val="28"/>
        </w:rPr>
        <w:t>організаційно</w:t>
      </w:r>
      <w:proofErr w:type="spellEnd"/>
      <w:r w:rsidRPr="001F5B9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F5B9C" w:rsidRPr="001F5B9C" w:rsidRDefault="001F5B9C" w:rsidP="001F5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B9C">
        <w:rPr>
          <w:rFonts w:ascii="Times New Roman" w:hAnsi="Times New Roman" w:cs="Times New Roman"/>
          <w:sz w:val="28"/>
          <w:szCs w:val="28"/>
        </w:rPr>
        <w:t>кадрової</w:t>
      </w:r>
      <w:proofErr w:type="spellEnd"/>
      <w:r w:rsidRPr="001F5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B9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F5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B9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F5B9C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</w:t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F5B9C">
        <w:rPr>
          <w:rFonts w:ascii="Times New Roman" w:hAnsi="Times New Roman" w:cs="Times New Roman"/>
          <w:sz w:val="28"/>
          <w:szCs w:val="28"/>
        </w:rPr>
        <w:t>О.Тендерис</w:t>
      </w:r>
      <w:proofErr w:type="spellEnd"/>
    </w:p>
    <w:p w:rsidR="001F5B9C" w:rsidRPr="001F5B9C" w:rsidRDefault="001F5B9C" w:rsidP="0057056E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1F5B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="005705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05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05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05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05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05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1F5B9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705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1F5B9C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1F5B9C" w:rsidRPr="001F5B9C" w:rsidRDefault="001F5B9C" w:rsidP="001F5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B9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F5B9C" w:rsidRDefault="001F5B9C" w:rsidP="001F5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F5B9C">
        <w:rPr>
          <w:rFonts w:ascii="Times New Roman" w:hAnsi="Times New Roman" w:cs="Times New Roman"/>
          <w:b/>
          <w:sz w:val="28"/>
          <w:szCs w:val="28"/>
        </w:rPr>
        <w:t>Погоджено</w:t>
      </w:r>
      <w:proofErr w:type="spellEnd"/>
      <w:r w:rsidRPr="001F5B9C">
        <w:rPr>
          <w:rFonts w:ascii="Times New Roman" w:hAnsi="Times New Roman" w:cs="Times New Roman"/>
          <w:b/>
          <w:sz w:val="28"/>
          <w:szCs w:val="28"/>
        </w:rPr>
        <w:t>:</w:t>
      </w:r>
    </w:p>
    <w:p w:rsidR="00DD0CEE" w:rsidRPr="00DD0CEE" w:rsidRDefault="00DD0CEE" w:rsidP="001F5B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B9C" w:rsidRPr="001F5B9C" w:rsidRDefault="001F5B9C" w:rsidP="001F5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B9C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1F5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B9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F5B9C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  <w:t>П.Крепкий</w:t>
      </w:r>
    </w:p>
    <w:p w:rsidR="001F5B9C" w:rsidRPr="001F5B9C" w:rsidRDefault="001F5B9C" w:rsidP="001F5B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DD0CEE" w:rsidRDefault="00DD0CEE" w:rsidP="001F5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5B9C" w:rsidRPr="001F5B9C" w:rsidRDefault="001F5B9C" w:rsidP="001F5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B9C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proofErr w:type="gramStart"/>
      <w:r w:rsidRPr="001F5B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5B9C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1F5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B9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F5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B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5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B9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1F5B9C" w:rsidRPr="001F5B9C" w:rsidRDefault="001F5B9C" w:rsidP="001F5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B9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F5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B9C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1F5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B9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F5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5B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5B9C">
        <w:rPr>
          <w:rFonts w:ascii="Times New Roman" w:hAnsi="Times New Roman" w:cs="Times New Roman"/>
          <w:sz w:val="28"/>
          <w:szCs w:val="28"/>
        </w:rPr>
        <w:t>іської</w:t>
      </w:r>
      <w:proofErr w:type="spellEnd"/>
      <w:r w:rsidRPr="001F5B9C">
        <w:rPr>
          <w:rFonts w:ascii="Times New Roman" w:hAnsi="Times New Roman" w:cs="Times New Roman"/>
          <w:sz w:val="28"/>
          <w:szCs w:val="28"/>
        </w:rPr>
        <w:t xml:space="preserve"> ради                          </w:t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="00DD0CEE">
        <w:rPr>
          <w:rFonts w:ascii="Times New Roman" w:hAnsi="Times New Roman" w:cs="Times New Roman"/>
          <w:sz w:val="28"/>
          <w:szCs w:val="28"/>
          <w:lang w:val="uk-UA"/>
        </w:rPr>
        <w:t>А.</w:t>
      </w:r>
      <w:proofErr w:type="spellStart"/>
      <w:r w:rsidR="00DD0CEE">
        <w:rPr>
          <w:rFonts w:ascii="Times New Roman" w:hAnsi="Times New Roman" w:cs="Times New Roman"/>
          <w:sz w:val="28"/>
          <w:szCs w:val="28"/>
          <w:lang w:val="uk-UA"/>
        </w:rPr>
        <w:t>Сташко</w:t>
      </w:r>
      <w:proofErr w:type="spellEnd"/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1F5B9C" w:rsidRPr="001F5B9C" w:rsidRDefault="001F5B9C" w:rsidP="001F5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</w:p>
    <w:p w:rsidR="00DD0CEE" w:rsidRDefault="00DD0CEE" w:rsidP="001F5B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Маташ</w:t>
      </w:r>
      <w:proofErr w:type="spellEnd"/>
    </w:p>
    <w:p w:rsidR="00DD0CEE" w:rsidRDefault="00DD0CEE" w:rsidP="001F5B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</w:p>
    <w:p w:rsidR="00DD0CEE" w:rsidRDefault="00DD0CEE" w:rsidP="001F5B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B9C" w:rsidRPr="001F5B9C" w:rsidRDefault="001F5B9C" w:rsidP="001F5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DD3" w:rsidRDefault="001F5B9C" w:rsidP="001F5B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5B9C">
        <w:rPr>
          <w:rFonts w:ascii="Times New Roman" w:hAnsi="Times New Roman" w:cs="Times New Roman"/>
          <w:sz w:val="28"/>
          <w:szCs w:val="28"/>
        </w:rPr>
        <w:t xml:space="preserve">Начальник  </w:t>
      </w:r>
      <w:r w:rsidR="00DB1DD3">
        <w:rPr>
          <w:rFonts w:ascii="Times New Roman" w:hAnsi="Times New Roman" w:cs="Times New Roman"/>
          <w:sz w:val="28"/>
          <w:szCs w:val="28"/>
          <w:lang w:val="uk-UA"/>
        </w:rPr>
        <w:t xml:space="preserve">відділу інформаційної діяльності </w:t>
      </w:r>
      <w:r w:rsidR="00DB1D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1D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1D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1DD3">
        <w:rPr>
          <w:rFonts w:ascii="Times New Roman" w:hAnsi="Times New Roman" w:cs="Times New Roman"/>
          <w:sz w:val="28"/>
          <w:szCs w:val="28"/>
          <w:lang w:val="uk-UA"/>
        </w:rPr>
        <w:tab/>
        <w:t>Н.Мазур</w:t>
      </w:r>
    </w:p>
    <w:p w:rsidR="00DB1DD3" w:rsidRPr="005B3BB2" w:rsidRDefault="00DB1DD3" w:rsidP="00DB1D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E3E2A">
        <w:rPr>
          <w:rFonts w:ascii="Times New Roman" w:hAnsi="Times New Roman" w:cs="Times New Roman"/>
          <w:sz w:val="28"/>
          <w:szCs w:val="28"/>
          <w:lang w:val="uk-UA"/>
        </w:rPr>
        <w:t>комунікацій і</w:t>
      </w:r>
      <w:r>
        <w:rPr>
          <w:rFonts w:ascii="Times New Roman" w:hAnsi="Times New Roman" w:cs="Times New Roman"/>
          <w:sz w:val="28"/>
          <w:szCs w:val="28"/>
          <w:lang w:val="uk-UA"/>
        </w:rPr>
        <w:t>з громадськістю</w:t>
      </w:r>
      <w:r w:rsidR="001F5B9C" w:rsidRPr="005B3BB2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</w:t>
      </w:r>
      <w:r w:rsidR="001F5B9C" w:rsidRPr="005B3B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5B9C" w:rsidRPr="005B3B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5B9C" w:rsidRPr="005B3B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5B9C" w:rsidRPr="005B3B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0A14">
        <w:rPr>
          <w:rFonts w:ascii="Times New Roman" w:hAnsi="Times New Roman" w:cs="Times New Roman"/>
          <w:sz w:val="28"/>
          <w:szCs w:val="28"/>
          <w:lang w:val="uk-UA"/>
        </w:rPr>
        <w:t xml:space="preserve">  __________</w:t>
      </w:r>
    </w:p>
    <w:p w:rsidR="00221A47" w:rsidRDefault="001F5B9C" w:rsidP="00221A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3B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5B3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3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3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3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3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3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3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3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3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3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3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3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3BB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21A47" w:rsidRPr="001F5B9C" w:rsidRDefault="00221A47" w:rsidP="0022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B9C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1F5B9C"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 w:rsidRPr="001F5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B9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F5B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1A47" w:rsidRPr="001F5B9C" w:rsidRDefault="00221A47" w:rsidP="0022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B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5B9C">
        <w:rPr>
          <w:rFonts w:ascii="Times New Roman" w:hAnsi="Times New Roman" w:cs="Times New Roman"/>
          <w:sz w:val="28"/>
          <w:szCs w:val="28"/>
        </w:rPr>
        <w:t>іської</w:t>
      </w:r>
      <w:proofErr w:type="spellEnd"/>
      <w:r w:rsidRPr="001F5B9C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F5B9C">
        <w:rPr>
          <w:rFonts w:ascii="Times New Roman" w:hAnsi="Times New Roman" w:cs="Times New Roman"/>
          <w:sz w:val="28"/>
          <w:szCs w:val="28"/>
        </w:rPr>
        <w:t>Н.Буликова</w:t>
      </w:r>
      <w:proofErr w:type="spellEnd"/>
    </w:p>
    <w:p w:rsidR="00221A47" w:rsidRPr="001F5B9C" w:rsidRDefault="00221A47" w:rsidP="00221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</w:r>
      <w:r w:rsidRPr="001F5B9C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1F5B9C" w:rsidRPr="001F5B9C" w:rsidRDefault="001F5B9C" w:rsidP="001F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B9C" w:rsidRPr="001F5B9C" w:rsidRDefault="001F5B9C" w:rsidP="001F5B9C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5B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F5B9C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F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9C">
        <w:rPr>
          <w:rFonts w:ascii="Times New Roman" w:hAnsi="Times New Roman" w:cs="Times New Roman"/>
          <w:sz w:val="24"/>
          <w:szCs w:val="24"/>
        </w:rPr>
        <w:t>надіслати</w:t>
      </w:r>
      <w:proofErr w:type="spellEnd"/>
      <w:r w:rsidRPr="001F5B9C">
        <w:rPr>
          <w:rFonts w:ascii="Times New Roman" w:hAnsi="Times New Roman" w:cs="Times New Roman"/>
          <w:sz w:val="24"/>
          <w:szCs w:val="24"/>
        </w:rPr>
        <w:t>:</w:t>
      </w:r>
    </w:p>
    <w:p w:rsidR="001F5B9C" w:rsidRPr="001F5B9C" w:rsidRDefault="001F5B9C" w:rsidP="001F5B9C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B9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F5B9C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1F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9C">
        <w:rPr>
          <w:rFonts w:ascii="Times New Roman" w:hAnsi="Times New Roman" w:cs="Times New Roman"/>
          <w:sz w:val="24"/>
          <w:szCs w:val="24"/>
        </w:rPr>
        <w:t>оргкадрової</w:t>
      </w:r>
      <w:proofErr w:type="spellEnd"/>
      <w:r w:rsidRPr="001F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9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F5B9C">
        <w:rPr>
          <w:rFonts w:ascii="Times New Roman" w:hAnsi="Times New Roman" w:cs="Times New Roman"/>
          <w:sz w:val="24"/>
          <w:szCs w:val="24"/>
        </w:rPr>
        <w:t xml:space="preserve"> – </w:t>
      </w:r>
      <w:r w:rsidR="00645A0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F5B9C">
        <w:rPr>
          <w:rFonts w:ascii="Times New Roman" w:hAnsi="Times New Roman" w:cs="Times New Roman"/>
          <w:sz w:val="24"/>
          <w:szCs w:val="24"/>
        </w:rPr>
        <w:t xml:space="preserve"> пр.</w:t>
      </w:r>
    </w:p>
    <w:p w:rsidR="00631FDB" w:rsidRPr="00631FDB" w:rsidRDefault="001F5B9C" w:rsidP="001F5B9C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5B9C">
        <w:rPr>
          <w:rFonts w:ascii="Times New Roman" w:hAnsi="Times New Roman" w:cs="Times New Roman"/>
          <w:sz w:val="24"/>
          <w:szCs w:val="24"/>
        </w:rPr>
        <w:t>2.</w:t>
      </w:r>
      <w:r w:rsidR="00631FDB">
        <w:rPr>
          <w:rFonts w:ascii="Times New Roman" w:hAnsi="Times New Roman" w:cs="Times New Roman"/>
          <w:sz w:val="24"/>
          <w:szCs w:val="24"/>
          <w:lang w:val="uk-UA"/>
        </w:rPr>
        <w:t xml:space="preserve"> Відділ інформаційної діяльності та </w:t>
      </w:r>
      <w:proofErr w:type="spellStart"/>
      <w:r w:rsidR="00631FDB">
        <w:rPr>
          <w:rFonts w:ascii="Times New Roman" w:hAnsi="Times New Roman" w:cs="Times New Roman"/>
          <w:sz w:val="24"/>
          <w:szCs w:val="24"/>
          <w:lang w:val="uk-UA"/>
        </w:rPr>
        <w:t>зв»язків</w:t>
      </w:r>
      <w:proofErr w:type="spellEnd"/>
      <w:r w:rsidR="00631FDB">
        <w:rPr>
          <w:rFonts w:ascii="Times New Roman" w:hAnsi="Times New Roman" w:cs="Times New Roman"/>
          <w:sz w:val="24"/>
          <w:szCs w:val="24"/>
          <w:lang w:val="uk-UA"/>
        </w:rPr>
        <w:t xml:space="preserve"> з громадськістю – 1 пр.</w:t>
      </w:r>
    </w:p>
    <w:p w:rsidR="001F5B9C" w:rsidRPr="001F5B9C" w:rsidRDefault="00631FDB" w:rsidP="001F5B9C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F5B9C" w:rsidRPr="001F5B9C">
        <w:rPr>
          <w:rFonts w:ascii="Times New Roman" w:hAnsi="Times New Roman" w:cs="Times New Roman"/>
          <w:sz w:val="24"/>
          <w:szCs w:val="24"/>
        </w:rPr>
        <w:t xml:space="preserve"> Сектор </w:t>
      </w:r>
      <w:proofErr w:type="spellStart"/>
      <w:r w:rsidR="001F5B9C" w:rsidRPr="001F5B9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F5B9C" w:rsidRPr="001F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B9C" w:rsidRPr="001F5B9C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1F5B9C" w:rsidRPr="001F5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B9C" w:rsidRPr="001F5B9C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1F5B9C" w:rsidRPr="001F5B9C">
        <w:rPr>
          <w:rFonts w:ascii="Times New Roman" w:hAnsi="Times New Roman" w:cs="Times New Roman"/>
          <w:sz w:val="24"/>
          <w:szCs w:val="24"/>
        </w:rPr>
        <w:t xml:space="preserve"> – 1 пр.</w:t>
      </w:r>
    </w:p>
    <w:p w:rsidR="001F5B9C" w:rsidRPr="001F5B9C" w:rsidRDefault="001F5B9C" w:rsidP="00631FDB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B9C" w:rsidRPr="001F5B9C" w:rsidRDefault="001F5B9C" w:rsidP="001F5B9C">
      <w:pPr>
        <w:pStyle w:val="a6"/>
        <w:spacing w:after="0" w:line="240" w:lineRule="auto"/>
        <w:rPr>
          <w:sz w:val="24"/>
          <w:szCs w:val="24"/>
        </w:rPr>
      </w:pPr>
    </w:p>
    <w:p w:rsidR="00B544A6" w:rsidRPr="001F5B9C" w:rsidRDefault="00B544A6" w:rsidP="001F5B9C">
      <w:pPr>
        <w:spacing w:after="0" w:line="240" w:lineRule="auto"/>
        <w:rPr>
          <w:sz w:val="24"/>
          <w:szCs w:val="24"/>
        </w:rPr>
      </w:pPr>
    </w:p>
    <w:p w:rsidR="00EB7362" w:rsidRPr="001F5B9C" w:rsidRDefault="00EB7362" w:rsidP="001F5B9C">
      <w:pPr>
        <w:spacing w:after="0" w:line="240" w:lineRule="auto"/>
        <w:rPr>
          <w:sz w:val="24"/>
          <w:szCs w:val="24"/>
          <w:lang w:val="uk-UA"/>
        </w:rPr>
      </w:pPr>
    </w:p>
    <w:p w:rsidR="00EB7362" w:rsidRPr="001F5B9C" w:rsidRDefault="00EB7362" w:rsidP="001F5B9C">
      <w:pPr>
        <w:spacing w:after="0" w:line="240" w:lineRule="auto"/>
        <w:rPr>
          <w:sz w:val="24"/>
          <w:szCs w:val="24"/>
          <w:lang w:val="uk-UA"/>
        </w:rPr>
      </w:pPr>
    </w:p>
    <w:p w:rsidR="00EB7362" w:rsidRPr="001F5B9C" w:rsidRDefault="00EB7362" w:rsidP="001F5B9C">
      <w:pPr>
        <w:spacing w:after="0" w:line="240" w:lineRule="auto"/>
        <w:rPr>
          <w:sz w:val="24"/>
          <w:szCs w:val="24"/>
          <w:lang w:val="uk-UA"/>
        </w:rPr>
      </w:pPr>
    </w:p>
    <w:p w:rsidR="00EB7362" w:rsidRPr="001F5B9C" w:rsidRDefault="00EB7362" w:rsidP="001F5B9C">
      <w:pPr>
        <w:spacing w:after="0" w:line="240" w:lineRule="auto"/>
        <w:rPr>
          <w:sz w:val="24"/>
          <w:szCs w:val="24"/>
          <w:lang w:val="uk-UA"/>
        </w:rPr>
      </w:pPr>
    </w:p>
    <w:sectPr w:rsidR="00EB7362" w:rsidRPr="001F5B9C" w:rsidSect="00D5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167"/>
    <w:multiLevelType w:val="hybridMultilevel"/>
    <w:tmpl w:val="50623FDA"/>
    <w:lvl w:ilvl="0" w:tplc="DB46CC9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1" w:tplc="F274F2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7362"/>
    <w:rsid w:val="00097BEA"/>
    <w:rsid w:val="00103450"/>
    <w:rsid w:val="001B3F85"/>
    <w:rsid w:val="001F5B9C"/>
    <w:rsid w:val="00221A47"/>
    <w:rsid w:val="002A6B92"/>
    <w:rsid w:val="002C32CB"/>
    <w:rsid w:val="00352FD3"/>
    <w:rsid w:val="00360456"/>
    <w:rsid w:val="003A1229"/>
    <w:rsid w:val="00442E07"/>
    <w:rsid w:val="0044785C"/>
    <w:rsid w:val="00461B82"/>
    <w:rsid w:val="004D67EB"/>
    <w:rsid w:val="005133C2"/>
    <w:rsid w:val="00530A14"/>
    <w:rsid w:val="00533F5C"/>
    <w:rsid w:val="0057056E"/>
    <w:rsid w:val="00590CC2"/>
    <w:rsid w:val="005B2A62"/>
    <w:rsid w:val="005B3BB2"/>
    <w:rsid w:val="005D254C"/>
    <w:rsid w:val="005D2E51"/>
    <w:rsid w:val="00631FDB"/>
    <w:rsid w:val="00645A01"/>
    <w:rsid w:val="00652505"/>
    <w:rsid w:val="00660CBB"/>
    <w:rsid w:val="006D7386"/>
    <w:rsid w:val="0072781C"/>
    <w:rsid w:val="007C4BE5"/>
    <w:rsid w:val="00805579"/>
    <w:rsid w:val="00922EC0"/>
    <w:rsid w:val="009C07B4"/>
    <w:rsid w:val="009D2A4C"/>
    <w:rsid w:val="00A15D23"/>
    <w:rsid w:val="00A1633A"/>
    <w:rsid w:val="00AE3E2A"/>
    <w:rsid w:val="00B04B20"/>
    <w:rsid w:val="00B16CDD"/>
    <w:rsid w:val="00B344B6"/>
    <w:rsid w:val="00B544A6"/>
    <w:rsid w:val="00B66615"/>
    <w:rsid w:val="00B9568A"/>
    <w:rsid w:val="00BA178F"/>
    <w:rsid w:val="00BD55F5"/>
    <w:rsid w:val="00C02108"/>
    <w:rsid w:val="00D26617"/>
    <w:rsid w:val="00D53B52"/>
    <w:rsid w:val="00D562DC"/>
    <w:rsid w:val="00D867A0"/>
    <w:rsid w:val="00DB1DD3"/>
    <w:rsid w:val="00DD0CEE"/>
    <w:rsid w:val="00EA501D"/>
    <w:rsid w:val="00EB5609"/>
    <w:rsid w:val="00EB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EB73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B73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6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1F5B9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F5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55</cp:revision>
  <cp:lastPrinted>2018-07-18T12:09:00Z</cp:lastPrinted>
  <dcterms:created xsi:type="dcterms:W3CDTF">2018-07-18T10:31:00Z</dcterms:created>
  <dcterms:modified xsi:type="dcterms:W3CDTF">2018-07-19T06:23:00Z</dcterms:modified>
</cp:coreProperties>
</file>