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B159FD" w:rsidRPr="002B6F69" w:rsidRDefault="00B159FD" w:rsidP="00B159FD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8D03E8">
        <w:rPr>
          <w:rFonts w:eastAsia="Arial"/>
          <w:b/>
          <w:sz w:val="28"/>
          <w:szCs w:val="28"/>
          <w:lang w:val="uk-UA" w:eastAsia="ar-SA"/>
        </w:rPr>
        <w:t>1656</w:t>
      </w:r>
    </w:p>
    <w:p w:rsidR="00B159FD" w:rsidRPr="00580338" w:rsidRDefault="00B159FD" w:rsidP="00B159FD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B159FD" w:rsidRPr="00580338" w:rsidRDefault="00265AB9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14.08</w:t>
      </w:r>
      <w:bookmarkStart w:id="0" w:name="_GoBack"/>
      <w:bookmarkEnd w:id="0"/>
      <w:r w:rsidR="00B159FD">
        <w:rPr>
          <w:rFonts w:eastAsia="Arial"/>
          <w:sz w:val="28"/>
          <w:szCs w:val="28"/>
          <w:lang w:val="uk-UA" w:eastAsia="ar-SA"/>
        </w:rPr>
        <w:t>.2018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920363">
        <w:rPr>
          <w:rFonts w:eastAsia="Arial"/>
          <w:sz w:val="28"/>
          <w:szCs w:val="28"/>
          <w:lang w:val="uk-UA" w:eastAsia="ar-SA"/>
        </w:rPr>
        <w:t xml:space="preserve">               52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B159FD" w:rsidRPr="00580338" w:rsidRDefault="00B159F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B159FD" w:rsidRPr="00580338" w:rsidRDefault="00B159FD" w:rsidP="00B159FD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159FD" w:rsidRPr="003B62BD" w:rsidRDefault="00B159FD" w:rsidP="00B159FD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3B62BD">
        <w:rPr>
          <w:b/>
          <w:sz w:val="28"/>
          <w:szCs w:val="28"/>
          <w:lang w:val="uk-UA"/>
        </w:rPr>
        <w:t xml:space="preserve">Про розгляд </w:t>
      </w:r>
      <w:r w:rsidR="008D03E8">
        <w:rPr>
          <w:b/>
          <w:sz w:val="28"/>
          <w:szCs w:val="28"/>
          <w:lang w:val="uk-UA"/>
        </w:rPr>
        <w:t xml:space="preserve">листа голови правління </w:t>
      </w:r>
      <w:proofErr w:type="spellStart"/>
      <w:r w:rsidR="008D03E8">
        <w:rPr>
          <w:b/>
          <w:sz w:val="28"/>
          <w:szCs w:val="28"/>
          <w:lang w:val="uk-UA"/>
        </w:rPr>
        <w:t>Уланівського</w:t>
      </w:r>
      <w:proofErr w:type="spellEnd"/>
      <w:r w:rsidR="008D03E8">
        <w:rPr>
          <w:b/>
          <w:sz w:val="28"/>
          <w:szCs w:val="28"/>
          <w:lang w:val="uk-UA"/>
        </w:rPr>
        <w:t xml:space="preserve"> ССТ щодо земельної ділянки по вул. Івана Богуна, 75 у місті Хмільнику</w:t>
      </w:r>
      <w:r w:rsidR="00B14C11">
        <w:rPr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B159FD" w:rsidRPr="00580338" w:rsidRDefault="00B159FD" w:rsidP="00B159FD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B159FD" w:rsidRPr="00580338" w:rsidRDefault="00B159FD" w:rsidP="00B159FD">
      <w:pPr>
        <w:jc w:val="both"/>
        <w:rPr>
          <w:b/>
          <w:sz w:val="28"/>
          <w:szCs w:val="28"/>
          <w:lang w:val="uk-UA" w:eastAsia="en-US"/>
        </w:rPr>
      </w:pPr>
    </w:p>
    <w:p w:rsidR="00B159FD" w:rsidRPr="00580338" w:rsidRDefault="00B159FD" w:rsidP="00B159FD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="008D03E8" w:rsidRPr="003B62BD">
        <w:rPr>
          <w:b/>
          <w:sz w:val="28"/>
          <w:szCs w:val="28"/>
          <w:lang w:val="uk-UA"/>
        </w:rPr>
        <w:t xml:space="preserve">Про розгляд </w:t>
      </w:r>
      <w:r w:rsidR="008D03E8">
        <w:rPr>
          <w:b/>
          <w:sz w:val="28"/>
          <w:szCs w:val="28"/>
          <w:lang w:val="uk-UA"/>
        </w:rPr>
        <w:t xml:space="preserve">листа голови правління </w:t>
      </w:r>
      <w:proofErr w:type="spellStart"/>
      <w:r w:rsidR="008D03E8">
        <w:rPr>
          <w:b/>
          <w:sz w:val="28"/>
          <w:szCs w:val="28"/>
          <w:lang w:val="uk-UA"/>
        </w:rPr>
        <w:t>Уланівського</w:t>
      </w:r>
      <w:proofErr w:type="spellEnd"/>
      <w:r w:rsidR="008D03E8">
        <w:rPr>
          <w:b/>
          <w:sz w:val="28"/>
          <w:szCs w:val="28"/>
          <w:lang w:val="uk-UA"/>
        </w:rPr>
        <w:t xml:space="preserve"> ССТ щодо земельної ділянки по вул. Івана Богуна, 75 у місті Хмільнику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B159FD" w:rsidRPr="00580338" w:rsidRDefault="00B159FD" w:rsidP="00B159FD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8D03E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B159FD" w:rsidRDefault="008D03E8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В.В. Брилянт</w:t>
      </w:r>
    </w:p>
    <w:p w:rsidR="00B159FD" w:rsidRDefault="007C76A7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О.В. Цюнько</w:t>
      </w: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235776" w:rsidRPr="00B159FD" w:rsidRDefault="00235776">
      <w:pPr>
        <w:rPr>
          <w:lang w:val="uk-UA"/>
        </w:rPr>
      </w:pPr>
    </w:p>
    <w:sectPr w:rsidR="00235776" w:rsidRPr="00B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D"/>
    <w:rsid w:val="001769C1"/>
    <w:rsid w:val="00235776"/>
    <w:rsid w:val="00265AB9"/>
    <w:rsid w:val="003B62BD"/>
    <w:rsid w:val="007C76A7"/>
    <w:rsid w:val="008D03E8"/>
    <w:rsid w:val="00920363"/>
    <w:rsid w:val="00B14C11"/>
    <w:rsid w:val="00B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3B50-64C3-42C9-82D1-57F11B6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5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8</cp:revision>
  <cp:lastPrinted>2018-08-16T13:11:00Z</cp:lastPrinted>
  <dcterms:created xsi:type="dcterms:W3CDTF">2018-02-27T12:52:00Z</dcterms:created>
  <dcterms:modified xsi:type="dcterms:W3CDTF">2018-08-16T13:11:00Z</dcterms:modified>
</cp:coreProperties>
</file>