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A7E" w:rsidRDefault="00A27A7E" w:rsidP="00A27A7E">
      <w:pPr>
        <w:jc w:val="right"/>
        <w:rPr>
          <w:lang w:val="uk-UA"/>
        </w:rPr>
      </w:pPr>
    </w:p>
    <w:p w:rsidR="00A27A7E" w:rsidRDefault="00A27A7E" w:rsidP="00A27A7E">
      <w:pPr>
        <w:jc w:val="center"/>
        <w:rPr>
          <w:lang w:val="uk-UA"/>
        </w:rPr>
      </w:pPr>
      <w:r>
        <w:rPr>
          <w:noProof/>
        </w:rPr>
        <w:drawing>
          <wp:inline distT="0" distB="0" distL="0" distR="0">
            <wp:extent cx="485775" cy="638175"/>
            <wp:effectExtent l="19050" t="0" r="9525" b="0"/>
            <wp:docPr id="1" name="Рисунок 1" descr="http://search.ligazakon.ua/l_flib1.nsf/LookupFiles/t213700_img_005.gif/$file/t213700_img_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arch.ligazakon.ua/l_flib1.nsf/LookupFiles/t213700_img_005.gif/$file/t213700_img_005.gif"/>
                    <pic:cNvPicPr>
                      <a:picLocks noChangeAspect="1" noChangeArrowheads="1"/>
                    </pic:cNvPicPr>
                  </pic:nvPicPr>
                  <pic:blipFill>
                    <a:blip r:embed="rId6" r:link="rId7" cstate="print"/>
                    <a:srcRect/>
                    <a:stretch>
                      <a:fillRect/>
                    </a:stretch>
                  </pic:blipFill>
                  <pic:spPr bwMode="auto">
                    <a:xfrm>
                      <a:off x="0" y="0"/>
                      <a:ext cx="485775" cy="638175"/>
                    </a:xfrm>
                    <a:prstGeom prst="rect">
                      <a:avLst/>
                    </a:prstGeom>
                    <a:noFill/>
                    <a:ln w="9525">
                      <a:noFill/>
                      <a:miter lim="800000"/>
                      <a:headEnd/>
                      <a:tailEnd/>
                    </a:ln>
                  </pic:spPr>
                </pic:pic>
              </a:graphicData>
            </a:graphic>
          </wp:inline>
        </w:drawing>
      </w:r>
    </w:p>
    <w:p w:rsidR="00A27A7E" w:rsidRDefault="00A27A7E" w:rsidP="00A27A7E">
      <w:pPr>
        <w:jc w:val="center"/>
        <w:rPr>
          <w:b/>
          <w:bCs/>
          <w:lang w:val="uk-UA"/>
        </w:rPr>
      </w:pPr>
      <w:r>
        <w:rPr>
          <w:b/>
          <w:bCs/>
          <w:lang w:val="uk-UA"/>
        </w:rPr>
        <w:t>У К Р А Ї Н А</w:t>
      </w:r>
    </w:p>
    <w:p w:rsidR="00A27A7E" w:rsidRDefault="00A27A7E" w:rsidP="00A27A7E">
      <w:pPr>
        <w:jc w:val="center"/>
        <w:rPr>
          <w:b/>
          <w:bCs/>
          <w:lang w:val="uk-UA"/>
        </w:rPr>
      </w:pPr>
      <w:r>
        <w:rPr>
          <w:b/>
          <w:bCs/>
          <w:lang w:val="uk-UA"/>
        </w:rPr>
        <w:t>Х М І Л Ь Н И Ц Ь К А   М І С Ь К А   Р А Д А</w:t>
      </w:r>
    </w:p>
    <w:p w:rsidR="00A27A7E" w:rsidRDefault="00A27A7E" w:rsidP="00A27A7E">
      <w:pPr>
        <w:jc w:val="center"/>
        <w:rPr>
          <w:b/>
          <w:lang w:val="uk-UA"/>
        </w:rPr>
      </w:pPr>
      <w:r>
        <w:rPr>
          <w:b/>
          <w:bCs/>
          <w:lang w:val="uk-UA"/>
        </w:rPr>
        <w:t xml:space="preserve">В І Н </w:t>
      </w:r>
      <w:proofErr w:type="spellStart"/>
      <w:r>
        <w:rPr>
          <w:b/>
          <w:bCs/>
          <w:lang w:val="uk-UA"/>
        </w:rPr>
        <w:t>Н</w:t>
      </w:r>
      <w:proofErr w:type="spellEnd"/>
      <w:r>
        <w:rPr>
          <w:b/>
          <w:bCs/>
          <w:lang w:val="uk-UA"/>
        </w:rPr>
        <w:t xml:space="preserve"> И Ц Ь К О Ї   О Б Л А С Т І</w:t>
      </w:r>
    </w:p>
    <w:p w:rsidR="00A27A7E" w:rsidRDefault="00CF03BB" w:rsidP="00A27A7E">
      <w:pPr>
        <w:pStyle w:val="1"/>
        <w:tabs>
          <w:tab w:val="center" w:pos="4819"/>
          <w:tab w:val="left" w:pos="7824"/>
        </w:tabs>
        <w:jc w:val="center"/>
        <w:rPr>
          <w:b/>
          <w:sz w:val="24"/>
          <w:szCs w:val="24"/>
          <w:lang w:val="uk-UA"/>
        </w:rPr>
      </w:pPr>
      <w:r>
        <w:rPr>
          <w:b/>
          <w:sz w:val="24"/>
          <w:szCs w:val="24"/>
          <w:lang w:val="uk-UA"/>
        </w:rPr>
        <w:t xml:space="preserve">Р І Ш Е Н </w:t>
      </w:r>
      <w:proofErr w:type="spellStart"/>
      <w:r>
        <w:rPr>
          <w:b/>
          <w:sz w:val="24"/>
          <w:szCs w:val="24"/>
          <w:lang w:val="uk-UA"/>
        </w:rPr>
        <w:t>Н</w:t>
      </w:r>
      <w:proofErr w:type="spellEnd"/>
      <w:r>
        <w:rPr>
          <w:b/>
          <w:sz w:val="24"/>
          <w:szCs w:val="24"/>
          <w:lang w:val="uk-UA"/>
        </w:rPr>
        <w:t xml:space="preserve"> Я №1728</w:t>
      </w:r>
    </w:p>
    <w:p w:rsidR="00A27A7E" w:rsidRDefault="00A27A7E" w:rsidP="00A27A7E">
      <w:pPr>
        <w:pStyle w:val="1"/>
        <w:tabs>
          <w:tab w:val="center" w:pos="4819"/>
          <w:tab w:val="left" w:pos="7824"/>
        </w:tabs>
        <w:jc w:val="center"/>
        <w:rPr>
          <w:sz w:val="24"/>
          <w:szCs w:val="24"/>
          <w:lang w:val="uk-UA"/>
        </w:rPr>
      </w:pPr>
    </w:p>
    <w:p w:rsidR="00A27A7E" w:rsidRDefault="00CF03BB" w:rsidP="00A27A7E">
      <w:pPr>
        <w:jc w:val="both"/>
        <w:rPr>
          <w:b/>
          <w:bCs/>
          <w:lang w:val="uk-UA"/>
        </w:rPr>
      </w:pPr>
      <w:r>
        <w:rPr>
          <w:b/>
          <w:bCs/>
          <w:lang w:val="uk-UA"/>
        </w:rPr>
        <w:t>23.10</w:t>
      </w:r>
      <w:r w:rsidR="00A27A7E">
        <w:rPr>
          <w:b/>
          <w:bCs/>
          <w:lang w:val="uk-UA"/>
        </w:rPr>
        <w:t>.2018 року</w:t>
      </w:r>
      <w:r w:rsidR="00A27A7E">
        <w:rPr>
          <w:b/>
          <w:bCs/>
          <w:lang w:val="uk-UA"/>
        </w:rPr>
        <w:tab/>
      </w:r>
      <w:r w:rsidR="00A27A7E">
        <w:rPr>
          <w:b/>
          <w:bCs/>
          <w:lang w:val="uk-UA"/>
        </w:rPr>
        <w:tab/>
      </w:r>
      <w:r w:rsidR="00A27A7E">
        <w:rPr>
          <w:b/>
          <w:bCs/>
          <w:lang w:val="uk-UA"/>
        </w:rPr>
        <w:tab/>
      </w:r>
      <w:r w:rsidR="00A27A7E">
        <w:rPr>
          <w:b/>
          <w:bCs/>
          <w:lang w:val="uk-UA"/>
        </w:rPr>
        <w:tab/>
      </w:r>
      <w:r w:rsidR="00A27A7E">
        <w:rPr>
          <w:b/>
          <w:bCs/>
          <w:lang w:val="uk-UA"/>
        </w:rPr>
        <w:tab/>
      </w:r>
      <w:r w:rsidR="00A27A7E">
        <w:rPr>
          <w:b/>
          <w:bCs/>
          <w:lang w:val="uk-UA"/>
        </w:rPr>
        <w:tab/>
        <w:t xml:space="preserve">             </w:t>
      </w:r>
      <w:r>
        <w:rPr>
          <w:b/>
          <w:bCs/>
          <w:lang w:val="uk-UA"/>
        </w:rPr>
        <w:t>53</w:t>
      </w:r>
      <w:r w:rsidR="00A27A7E">
        <w:rPr>
          <w:b/>
          <w:bCs/>
          <w:lang w:val="uk-UA"/>
        </w:rPr>
        <w:t xml:space="preserve"> сесія міської ради</w:t>
      </w:r>
    </w:p>
    <w:p w:rsidR="00A27A7E" w:rsidRDefault="00A27A7E" w:rsidP="00A27A7E">
      <w:pPr>
        <w:jc w:val="both"/>
        <w:rPr>
          <w:lang w:val="uk-UA"/>
        </w:rPr>
      </w:pPr>
      <w:r>
        <w:rPr>
          <w:b/>
          <w:lang w:val="uk-UA"/>
        </w:rPr>
        <w:t xml:space="preserve">м. Хмільник                                                                                     7 скликання     </w:t>
      </w:r>
      <w:r>
        <w:rPr>
          <w:lang w:val="uk-UA"/>
        </w:rPr>
        <w:t xml:space="preserve">    </w:t>
      </w:r>
    </w:p>
    <w:p w:rsidR="00A27A7E" w:rsidRDefault="00A27A7E" w:rsidP="00A27A7E">
      <w:pPr>
        <w:jc w:val="both"/>
        <w:rPr>
          <w:lang w:val="uk-UA"/>
        </w:rPr>
      </w:pPr>
    </w:p>
    <w:p w:rsidR="00A27A7E" w:rsidRDefault="00A27A7E" w:rsidP="00A27A7E">
      <w:pPr>
        <w:jc w:val="both"/>
        <w:rPr>
          <w:lang w:val="uk-UA"/>
        </w:rPr>
      </w:pPr>
    </w:p>
    <w:p w:rsidR="00A27A7E" w:rsidRDefault="001C11B0" w:rsidP="00A27A7E">
      <w:pPr>
        <w:pStyle w:val="a3"/>
        <w:tabs>
          <w:tab w:val="left" w:pos="4253"/>
        </w:tabs>
        <w:spacing w:after="0"/>
        <w:ind w:right="5505"/>
        <w:jc w:val="both"/>
        <w:rPr>
          <w:b/>
          <w:lang w:val="uk-UA"/>
        </w:rPr>
      </w:pPr>
      <w:r>
        <w:rPr>
          <w:b/>
          <w:lang w:val="uk-UA"/>
        </w:rPr>
        <w:t xml:space="preserve">Про </w:t>
      </w:r>
      <w:r w:rsidR="000227BA">
        <w:rPr>
          <w:b/>
          <w:lang w:val="uk-UA"/>
        </w:rPr>
        <w:t xml:space="preserve"> </w:t>
      </w:r>
      <w:r w:rsidR="00A27A7E">
        <w:rPr>
          <w:b/>
          <w:lang w:val="uk-UA"/>
        </w:rPr>
        <w:t>надання дозв</w:t>
      </w:r>
      <w:r w:rsidR="00915F58">
        <w:rPr>
          <w:b/>
          <w:lang w:val="uk-UA"/>
        </w:rPr>
        <w:t>олу на виготовлення документацій</w:t>
      </w:r>
      <w:r w:rsidR="00A27A7E">
        <w:rPr>
          <w:b/>
          <w:lang w:val="uk-UA"/>
        </w:rPr>
        <w:t xml:space="preserve"> із землеустрою для подальшого оформлення права користування на умовах оренди  на земельн</w:t>
      </w:r>
      <w:r w:rsidR="003D3364">
        <w:rPr>
          <w:b/>
          <w:lang w:val="uk-UA"/>
        </w:rPr>
        <w:t>і ділянки (присадибні земельні ділянки</w:t>
      </w:r>
      <w:r w:rsidR="00A27A7E">
        <w:rPr>
          <w:b/>
          <w:lang w:val="uk-UA"/>
        </w:rPr>
        <w:t>)</w:t>
      </w:r>
      <w:r w:rsidR="003D3364">
        <w:rPr>
          <w:b/>
          <w:lang w:val="uk-UA"/>
        </w:rPr>
        <w:t xml:space="preserve"> </w:t>
      </w:r>
      <w:r w:rsidR="001443CA">
        <w:rPr>
          <w:b/>
          <w:lang w:val="uk-UA"/>
        </w:rPr>
        <w:t>частина 2</w:t>
      </w:r>
    </w:p>
    <w:p w:rsidR="00A27A7E" w:rsidRDefault="00A27A7E" w:rsidP="00A27A7E">
      <w:pPr>
        <w:jc w:val="both"/>
        <w:rPr>
          <w:b/>
          <w:lang w:val="uk-UA"/>
        </w:rPr>
      </w:pPr>
    </w:p>
    <w:p w:rsidR="00A27A7E" w:rsidRDefault="00A27A7E" w:rsidP="00A27A7E">
      <w:pPr>
        <w:jc w:val="both"/>
        <w:rPr>
          <w:b/>
          <w:lang w:val="uk-UA"/>
        </w:rPr>
      </w:pPr>
    </w:p>
    <w:p w:rsidR="00A27A7E" w:rsidRDefault="00785CB4" w:rsidP="00A27A7E">
      <w:pPr>
        <w:pStyle w:val="a3"/>
        <w:spacing w:after="0"/>
        <w:ind w:firstLine="709"/>
        <w:jc w:val="both"/>
        <w:rPr>
          <w:b/>
          <w:lang w:val="uk-UA"/>
        </w:rPr>
      </w:pPr>
      <w:r>
        <w:rPr>
          <w:b/>
          <w:lang w:val="uk-UA"/>
        </w:rPr>
        <w:t>Розглянувши заяву</w:t>
      </w:r>
      <w:r w:rsidR="00A27A7E">
        <w:rPr>
          <w:b/>
          <w:lang w:val="uk-UA"/>
        </w:rPr>
        <w:t xml:space="preserve"> щодо надання дозво</w:t>
      </w:r>
      <w:r w:rsidR="003D3364">
        <w:rPr>
          <w:b/>
          <w:lang w:val="uk-UA"/>
        </w:rPr>
        <w:t xml:space="preserve">лу на виготовлення документацій </w:t>
      </w:r>
      <w:r w:rsidR="00A27A7E">
        <w:rPr>
          <w:b/>
          <w:lang w:val="uk-UA"/>
        </w:rPr>
        <w:t>із землеустрою для подальшого оформлення права користування</w:t>
      </w:r>
      <w:r>
        <w:rPr>
          <w:b/>
          <w:lang w:val="uk-UA"/>
        </w:rPr>
        <w:t xml:space="preserve"> на умова</w:t>
      </w:r>
      <w:r w:rsidR="003D3364">
        <w:rPr>
          <w:b/>
          <w:lang w:val="uk-UA"/>
        </w:rPr>
        <w:t>х оренди  на присадибну земельні ділянки</w:t>
      </w:r>
      <w:r w:rsidR="00A27A7E">
        <w:rPr>
          <w:b/>
          <w:lang w:val="uk-UA"/>
        </w:rPr>
        <w:t>, враховуючи рішення 87 сесії Хмільницької міської ради 6 скликання «Про перейменування вулиць й провулків у м. Хмільнику», відповідно до вимог  ст. ст. 12, 19, 38, 40, 11</w:t>
      </w:r>
      <w:r w:rsidR="001C11B0">
        <w:rPr>
          <w:b/>
          <w:lang w:val="uk-UA"/>
        </w:rPr>
        <w:t xml:space="preserve">6,  122, 123, 124, 125, 126, </w:t>
      </w:r>
      <w:r w:rsidR="00A27A7E">
        <w:rPr>
          <w:b/>
          <w:lang w:val="uk-UA"/>
        </w:rPr>
        <w:t>Земельного кодексу України, ст. ст. 19, 20, 22, 25, 55 Закону України «Про землеустрій», керуючись Законом України «Про Державний земельний кадастр»,  ст. ст. 25, 26, 59, 60 Закону України «Про місцеве самоврядування в Україні» міська рада</w:t>
      </w:r>
    </w:p>
    <w:p w:rsidR="00A27A7E" w:rsidRDefault="00A27A7E" w:rsidP="00A27A7E">
      <w:pPr>
        <w:tabs>
          <w:tab w:val="left" w:pos="-3240"/>
        </w:tabs>
        <w:jc w:val="center"/>
        <w:rPr>
          <w:b/>
          <w:lang w:val="uk-UA"/>
        </w:rPr>
      </w:pPr>
    </w:p>
    <w:p w:rsidR="00A27A7E" w:rsidRDefault="00A27A7E" w:rsidP="00A27A7E">
      <w:pPr>
        <w:tabs>
          <w:tab w:val="left" w:pos="-3240"/>
        </w:tabs>
        <w:jc w:val="center"/>
        <w:rPr>
          <w:b/>
          <w:lang w:val="uk-UA"/>
        </w:rPr>
      </w:pPr>
      <w:r>
        <w:rPr>
          <w:b/>
          <w:lang w:val="uk-UA"/>
        </w:rPr>
        <w:t>ВИРІШИЛА:</w:t>
      </w:r>
    </w:p>
    <w:p w:rsidR="00A27A7E" w:rsidRDefault="00A27A7E" w:rsidP="00A27A7E">
      <w:pPr>
        <w:tabs>
          <w:tab w:val="left" w:pos="-3240"/>
        </w:tabs>
        <w:jc w:val="center"/>
        <w:rPr>
          <w:b/>
          <w:color w:val="FF0000"/>
          <w:lang w:val="uk-UA"/>
        </w:rPr>
      </w:pPr>
    </w:p>
    <w:p w:rsidR="00A27A7E" w:rsidRDefault="00A27A7E" w:rsidP="00A27A7E">
      <w:pPr>
        <w:pStyle w:val="a3"/>
        <w:tabs>
          <w:tab w:val="left" w:pos="426"/>
        </w:tabs>
        <w:spacing w:after="0"/>
        <w:jc w:val="both"/>
        <w:rPr>
          <w:b/>
          <w:lang w:val="uk-UA"/>
        </w:rPr>
      </w:pPr>
      <w:r>
        <w:rPr>
          <w:b/>
          <w:lang w:val="uk-UA"/>
        </w:rPr>
        <w:t>1. Надати дозвіл на виготовлення з урахуванням вимог держа</w:t>
      </w:r>
      <w:r w:rsidR="00211992">
        <w:rPr>
          <w:b/>
          <w:lang w:val="uk-UA"/>
        </w:rPr>
        <w:t>вних стандартів, норм і  правил</w:t>
      </w:r>
      <w:r>
        <w:rPr>
          <w:b/>
          <w:lang w:val="uk-UA"/>
        </w:rPr>
        <w:t xml:space="preserve"> у сфері землеустрою, технічної документації із землеустрою щодо встановлення меж земельної ділянки в натурі (на місцевості) для подальшого оформлення документів, що посвідчують право користування на умовах оренди на земельну ділянку для </w:t>
      </w:r>
      <w:r>
        <w:rPr>
          <w:b/>
          <w:bCs/>
          <w:lang w:val="uk-UA"/>
        </w:rPr>
        <w:t xml:space="preserve">будівництва та обслуговування  житлового будинку, господарських будівель і споруд, за рахунок земель житлової та </w:t>
      </w:r>
      <w:r w:rsidR="00785CB4">
        <w:rPr>
          <w:b/>
          <w:bCs/>
          <w:lang w:val="uk-UA"/>
        </w:rPr>
        <w:t>г</w:t>
      </w:r>
      <w:r w:rsidR="003D3364">
        <w:rPr>
          <w:b/>
          <w:bCs/>
          <w:lang w:val="uk-UA"/>
        </w:rPr>
        <w:t>ромадської  забудови громадянам</w:t>
      </w:r>
      <w:r>
        <w:rPr>
          <w:b/>
          <w:lang w:val="uk-UA"/>
        </w:rPr>
        <w:t>:</w:t>
      </w:r>
    </w:p>
    <w:p w:rsidR="00A27A7E" w:rsidRPr="00AA326B" w:rsidRDefault="00A27A7E" w:rsidP="00A27A7E">
      <w:pPr>
        <w:pStyle w:val="a3"/>
        <w:tabs>
          <w:tab w:val="left" w:pos="426"/>
        </w:tabs>
        <w:spacing w:after="0"/>
        <w:jc w:val="both"/>
        <w:rPr>
          <w:b/>
          <w:lang w:val="uk-UA"/>
        </w:rPr>
      </w:pPr>
    </w:p>
    <w:p w:rsidR="00160075" w:rsidRPr="00342C3F" w:rsidRDefault="00160075" w:rsidP="00160075">
      <w:pPr>
        <w:jc w:val="both"/>
        <w:rPr>
          <w:lang w:val="uk-UA"/>
        </w:rPr>
      </w:pPr>
      <w:r w:rsidRPr="00107B61">
        <w:rPr>
          <w:lang w:val="uk-UA"/>
        </w:rPr>
        <w:t xml:space="preserve">- </w:t>
      </w:r>
      <w:r>
        <w:rPr>
          <w:b/>
          <w:lang w:val="uk-UA"/>
        </w:rPr>
        <w:t xml:space="preserve">Шевченку Василю Петровичу </w:t>
      </w:r>
      <w:r>
        <w:rPr>
          <w:lang w:val="uk-UA"/>
        </w:rPr>
        <w:t>(реєстраційний номер облікової картки платника податків 1763805178</w:t>
      </w:r>
      <w:r w:rsidRPr="00107B61">
        <w:rPr>
          <w:lang w:val="uk-UA"/>
        </w:rPr>
        <w:t>), зареє</w:t>
      </w:r>
      <w:r>
        <w:rPr>
          <w:lang w:val="uk-UA"/>
        </w:rPr>
        <w:t>стрований у м. Хмільнику по вул. Тургенєва, 27</w:t>
      </w:r>
      <w:r w:rsidRPr="00107B61">
        <w:rPr>
          <w:lang w:val="uk-UA"/>
        </w:rPr>
        <w:t>,</w:t>
      </w:r>
      <w:r>
        <w:rPr>
          <w:lang w:val="uk-UA"/>
        </w:rPr>
        <w:t xml:space="preserve"> орієнтовною площею 1106</w:t>
      </w:r>
      <w:r w:rsidRPr="00107B61">
        <w:rPr>
          <w:lang w:val="uk-UA"/>
        </w:rPr>
        <w:t xml:space="preserve">,0 </w:t>
      </w:r>
      <w:proofErr w:type="spellStart"/>
      <w:r w:rsidRPr="00107B61">
        <w:rPr>
          <w:lang w:val="uk-UA"/>
        </w:rPr>
        <w:t>кв.м</w:t>
      </w:r>
      <w:proofErr w:type="spellEnd"/>
      <w:r w:rsidRPr="00107B61">
        <w:rPr>
          <w:lang w:val="uk-UA"/>
        </w:rPr>
        <w:t xml:space="preserve">  для будівництва та обслуговування житлового будинку, господа</w:t>
      </w:r>
      <w:r>
        <w:rPr>
          <w:lang w:val="uk-UA"/>
        </w:rPr>
        <w:t>рських будівель і споруд по вул. Тургенєва, 27 (технічний паспорт на садибний (індивідуальний) житловий будинок  інвентаризаційна справа від 18</w:t>
      </w:r>
      <w:r w:rsidRPr="00107B61">
        <w:rPr>
          <w:lang w:val="uk-UA"/>
        </w:rPr>
        <w:t>.</w:t>
      </w:r>
      <w:r>
        <w:rPr>
          <w:lang w:val="uk-UA"/>
        </w:rPr>
        <w:t>09.2014 р., свідоцтво про право на спадщину за законом №998 від 06.12.2014</w:t>
      </w:r>
      <w:r w:rsidRPr="00107B61">
        <w:rPr>
          <w:lang w:val="uk-UA"/>
        </w:rPr>
        <w:t xml:space="preserve"> р., </w:t>
      </w:r>
      <w:r>
        <w:rPr>
          <w:lang w:val="uk-UA"/>
        </w:rPr>
        <w:t>свідоцтво про право на спадщину за законом №1-1286 від 02.08.1996</w:t>
      </w:r>
      <w:r w:rsidRPr="00107B61">
        <w:rPr>
          <w:lang w:val="uk-UA"/>
        </w:rPr>
        <w:t xml:space="preserve"> р., заява від 1</w:t>
      </w:r>
      <w:r>
        <w:rPr>
          <w:lang w:val="uk-UA"/>
        </w:rPr>
        <w:t>9</w:t>
      </w:r>
      <w:r w:rsidRPr="00107B61">
        <w:rPr>
          <w:lang w:val="uk-UA"/>
        </w:rPr>
        <w:t>.0</w:t>
      </w:r>
      <w:r>
        <w:rPr>
          <w:lang w:val="uk-UA"/>
        </w:rPr>
        <w:t>9.2018 року);</w:t>
      </w:r>
    </w:p>
    <w:p w:rsidR="00160075" w:rsidRDefault="00160075" w:rsidP="00774CFD">
      <w:pPr>
        <w:jc w:val="both"/>
        <w:rPr>
          <w:lang w:val="uk-UA"/>
        </w:rPr>
      </w:pPr>
    </w:p>
    <w:p w:rsidR="00774CFD" w:rsidRPr="00AA326B" w:rsidRDefault="00774CFD" w:rsidP="00774CFD">
      <w:pPr>
        <w:jc w:val="both"/>
        <w:rPr>
          <w:b/>
          <w:lang w:val="uk-UA"/>
        </w:rPr>
      </w:pPr>
      <w:r w:rsidRPr="00AA326B">
        <w:rPr>
          <w:lang w:val="uk-UA"/>
        </w:rPr>
        <w:t xml:space="preserve">- </w:t>
      </w:r>
      <w:r w:rsidRPr="00AA326B">
        <w:rPr>
          <w:b/>
          <w:lang w:val="uk-UA"/>
        </w:rPr>
        <w:t>Наумов</w:t>
      </w:r>
      <w:r w:rsidR="008663BC">
        <w:rPr>
          <w:b/>
          <w:lang w:val="uk-UA"/>
        </w:rPr>
        <w:t>ій</w:t>
      </w:r>
      <w:r w:rsidRPr="00AA326B">
        <w:rPr>
          <w:b/>
          <w:lang w:val="uk-UA"/>
        </w:rPr>
        <w:t xml:space="preserve"> Тетян</w:t>
      </w:r>
      <w:r w:rsidR="008663BC">
        <w:rPr>
          <w:b/>
          <w:lang w:val="uk-UA"/>
        </w:rPr>
        <w:t>і</w:t>
      </w:r>
      <w:r w:rsidRPr="00AA326B">
        <w:rPr>
          <w:b/>
          <w:lang w:val="uk-UA"/>
        </w:rPr>
        <w:t xml:space="preserve"> Борисівні </w:t>
      </w:r>
      <w:r w:rsidRPr="00AA326B">
        <w:rPr>
          <w:lang w:val="uk-UA"/>
        </w:rPr>
        <w:t xml:space="preserve">(паспорт АА </w:t>
      </w:r>
      <w:r w:rsidR="00AA326B" w:rsidRPr="00AA326B">
        <w:rPr>
          <w:lang w:val="uk-UA"/>
        </w:rPr>
        <w:t>550842</w:t>
      </w:r>
      <w:r w:rsidRPr="00AA326B">
        <w:rPr>
          <w:lang w:val="uk-UA"/>
        </w:rPr>
        <w:t>), зареєстрован</w:t>
      </w:r>
      <w:r w:rsidR="00AA326B" w:rsidRPr="00AA326B">
        <w:rPr>
          <w:lang w:val="uk-UA"/>
        </w:rPr>
        <w:t>а</w:t>
      </w:r>
      <w:r w:rsidRPr="00AA326B">
        <w:rPr>
          <w:lang w:val="uk-UA"/>
        </w:rPr>
        <w:t xml:space="preserve"> у м. Хмільнику по вул. </w:t>
      </w:r>
      <w:r w:rsidR="00AA326B" w:rsidRPr="00AA326B">
        <w:rPr>
          <w:lang w:val="uk-UA"/>
        </w:rPr>
        <w:t>Некрасова, 60</w:t>
      </w:r>
      <w:r w:rsidRPr="00AA326B">
        <w:rPr>
          <w:lang w:val="uk-UA"/>
        </w:rPr>
        <w:t xml:space="preserve">, орієнтовною площею 800,0 </w:t>
      </w:r>
      <w:proofErr w:type="spellStart"/>
      <w:r w:rsidRPr="00AA326B">
        <w:rPr>
          <w:lang w:val="uk-UA"/>
        </w:rPr>
        <w:t>кв.м</w:t>
      </w:r>
      <w:proofErr w:type="spellEnd"/>
      <w:r w:rsidRPr="00AA326B">
        <w:rPr>
          <w:lang w:val="uk-UA"/>
        </w:rPr>
        <w:t xml:space="preserve">  для будівництва та обслуговування житлового будинку, господарських будівель і споруд по вул. Івана Мазепи, </w:t>
      </w:r>
      <w:r w:rsidR="00AA326B" w:rsidRPr="00AA326B">
        <w:rPr>
          <w:lang w:val="uk-UA"/>
        </w:rPr>
        <w:t>11</w:t>
      </w:r>
      <w:r w:rsidRPr="00AA326B">
        <w:rPr>
          <w:lang w:val="uk-UA"/>
        </w:rPr>
        <w:t xml:space="preserve"> (рішення </w:t>
      </w:r>
      <w:r w:rsidRPr="00AA326B">
        <w:rPr>
          <w:lang w:val="uk-UA"/>
        </w:rPr>
        <w:lastRenderedPageBreak/>
        <w:t>виконавчого комітету Хмільницької міської ради народних депутатів №</w:t>
      </w:r>
      <w:r w:rsidR="00AA326B" w:rsidRPr="00AA326B">
        <w:rPr>
          <w:lang w:val="uk-UA"/>
        </w:rPr>
        <w:t>214</w:t>
      </w:r>
      <w:r w:rsidRPr="00AA326B">
        <w:rPr>
          <w:lang w:val="uk-UA"/>
        </w:rPr>
        <w:t xml:space="preserve"> від </w:t>
      </w:r>
      <w:r w:rsidR="00AA326B" w:rsidRPr="00AA326B">
        <w:rPr>
          <w:lang w:val="uk-UA"/>
        </w:rPr>
        <w:t>03</w:t>
      </w:r>
      <w:r w:rsidRPr="00AA326B">
        <w:rPr>
          <w:lang w:val="uk-UA"/>
        </w:rPr>
        <w:t>.</w:t>
      </w:r>
      <w:r w:rsidR="00AA326B" w:rsidRPr="00AA326B">
        <w:rPr>
          <w:lang w:val="uk-UA"/>
        </w:rPr>
        <w:t>11</w:t>
      </w:r>
      <w:r w:rsidRPr="00AA326B">
        <w:rPr>
          <w:lang w:val="uk-UA"/>
        </w:rPr>
        <w:t>.199</w:t>
      </w:r>
      <w:r w:rsidR="00AA326B" w:rsidRPr="00AA326B">
        <w:rPr>
          <w:lang w:val="uk-UA"/>
        </w:rPr>
        <w:t>4</w:t>
      </w:r>
      <w:r w:rsidRPr="00AA326B">
        <w:rPr>
          <w:lang w:val="uk-UA"/>
        </w:rPr>
        <w:t xml:space="preserve"> р., заява від </w:t>
      </w:r>
      <w:r w:rsidR="00AA326B" w:rsidRPr="00AA326B">
        <w:rPr>
          <w:lang w:val="uk-UA"/>
        </w:rPr>
        <w:t>18</w:t>
      </w:r>
      <w:r w:rsidRPr="00AA326B">
        <w:rPr>
          <w:lang w:val="uk-UA"/>
        </w:rPr>
        <w:t>.0</w:t>
      </w:r>
      <w:r w:rsidR="00AA326B" w:rsidRPr="00AA326B">
        <w:rPr>
          <w:lang w:val="uk-UA"/>
        </w:rPr>
        <w:t>9</w:t>
      </w:r>
      <w:r w:rsidRPr="00AA326B">
        <w:rPr>
          <w:lang w:val="uk-UA"/>
        </w:rPr>
        <w:t>.2018 року);</w:t>
      </w:r>
    </w:p>
    <w:p w:rsidR="00774CFD" w:rsidRDefault="00774CFD" w:rsidP="00A27A7E">
      <w:pPr>
        <w:jc w:val="both"/>
        <w:rPr>
          <w:lang w:val="uk-UA"/>
        </w:rPr>
      </w:pPr>
    </w:p>
    <w:p w:rsidR="003D3364" w:rsidRDefault="00A27A7E" w:rsidP="00A27A7E">
      <w:pPr>
        <w:jc w:val="both"/>
        <w:rPr>
          <w:lang w:val="uk-UA"/>
        </w:rPr>
      </w:pPr>
      <w:r w:rsidRPr="00107B61">
        <w:rPr>
          <w:lang w:val="uk-UA"/>
        </w:rPr>
        <w:t xml:space="preserve">- </w:t>
      </w:r>
      <w:proofErr w:type="spellStart"/>
      <w:r w:rsidR="00915F58">
        <w:rPr>
          <w:b/>
          <w:lang w:val="uk-UA"/>
        </w:rPr>
        <w:t>Нетребку</w:t>
      </w:r>
      <w:proofErr w:type="spellEnd"/>
      <w:r w:rsidR="008322E2">
        <w:rPr>
          <w:b/>
          <w:lang w:val="uk-UA"/>
        </w:rPr>
        <w:t xml:space="preserve"> Юр</w:t>
      </w:r>
      <w:r w:rsidR="003C3BC9">
        <w:rPr>
          <w:b/>
          <w:lang w:val="uk-UA"/>
        </w:rPr>
        <w:t>ію</w:t>
      </w:r>
      <w:r w:rsidR="007301E0">
        <w:rPr>
          <w:b/>
          <w:lang w:val="uk-UA"/>
        </w:rPr>
        <w:t xml:space="preserve"> </w:t>
      </w:r>
      <w:r w:rsidR="008322E2">
        <w:rPr>
          <w:b/>
          <w:lang w:val="uk-UA"/>
        </w:rPr>
        <w:t xml:space="preserve">Миколайовичу </w:t>
      </w:r>
      <w:r w:rsidR="008322E2">
        <w:rPr>
          <w:lang w:val="uk-UA"/>
        </w:rPr>
        <w:t>(реєстраційний номер облікової картки платника податків 23</w:t>
      </w:r>
      <w:r w:rsidR="00257C3A">
        <w:rPr>
          <w:lang w:val="uk-UA"/>
        </w:rPr>
        <w:t>17110537</w:t>
      </w:r>
      <w:r w:rsidRPr="00107B61">
        <w:rPr>
          <w:lang w:val="uk-UA"/>
        </w:rPr>
        <w:t>), зареє</w:t>
      </w:r>
      <w:r w:rsidR="00257C3A">
        <w:rPr>
          <w:lang w:val="uk-UA"/>
        </w:rPr>
        <w:t xml:space="preserve">стрований у м. Хмільнику по </w:t>
      </w:r>
      <w:r w:rsidRPr="00107B61">
        <w:rPr>
          <w:lang w:val="uk-UA"/>
        </w:rPr>
        <w:t>1</w:t>
      </w:r>
      <w:r w:rsidR="00257C3A">
        <w:rPr>
          <w:lang w:val="uk-UA"/>
        </w:rPr>
        <w:t xml:space="preserve"> пров.</w:t>
      </w:r>
      <w:r w:rsidRPr="00107B61">
        <w:rPr>
          <w:lang w:val="uk-UA"/>
        </w:rPr>
        <w:t xml:space="preserve"> </w:t>
      </w:r>
      <w:proofErr w:type="spellStart"/>
      <w:r w:rsidR="00257C3A">
        <w:rPr>
          <w:lang w:val="uk-UA"/>
        </w:rPr>
        <w:t>Старосидориський</w:t>
      </w:r>
      <w:proofErr w:type="spellEnd"/>
      <w:r w:rsidR="00257C3A">
        <w:rPr>
          <w:lang w:val="uk-UA"/>
        </w:rPr>
        <w:t xml:space="preserve">, </w:t>
      </w:r>
      <w:r w:rsidR="00915F58">
        <w:rPr>
          <w:lang w:val="uk-UA"/>
        </w:rPr>
        <w:t>10</w:t>
      </w:r>
      <w:r w:rsidRPr="00107B61">
        <w:rPr>
          <w:lang w:val="uk-UA"/>
        </w:rPr>
        <w:t>,</w:t>
      </w:r>
      <w:r w:rsidR="00257C3A">
        <w:rPr>
          <w:lang w:val="uk-UA"/>
        </w:rPr>
        <w:t xml:space="preserve"> орієнтовною площею 1764</w:t>
      </w:r>
      <w:r w:rsidRPr="00107B61">
        <w:rPr>
          <w:lang w:val="uk-UA"/>
        </w:rPr>
        <w:t xml:space="preserve">,0 </w:t>
      </w:r>
      <w:proofErr w:type="spellStart"/>
      <w:r w:rsidRPr="00107B61">
        <w:rPr>
          <w:lang w:val="uk-UA"/>
        </w:rPr>
        <w:t>кв.м</w:t>
      </w:r>
      <w:proofErr w:type="spellEnd"/>
      <w:r w:rsidRPr="00107B61">
        <w:rPr>
          <w:lang w:val="uk-UA"/>
        </w:rPr>
        <w:t xml:space="preserve">  для будівництва та обслуговування житлового будинку, господа</w:t>
      </w:r>
      <w:r w:rsidR="00257C3A">
        <w:rPr>
          <w:lang w:val="uk-UA"/>
        </w:rPr>
        <w:t xml:space="preserve">рських будівель і споруд </w:t>
      </w:r>
      <w:r w:rsidR="00915F58">
        <w:rPr>
          <w:lang w:val="uk-UA"/>
        </w:rPr>
        <w:t xml:space="preserve">по 1 пров. </w:t>
      </w:r>
      <w:proofErr w:type="spellStart"/>
      <w:r w:rsidR="00915F58">
        <w:rPr>
          <w:lang w:val="uk-UA"/>
        </w:rPr>
        <w:t>Старосидориський</w:t>
      </w:r>
      <w:proofErr w:type="spellEnd"/>
      <w:r w:rsidR="00915F58">
        <w:rPr>
          <w:lang w:val="uk-UA"/>
        </w:rPr>
        <w:t>, 10</w:t>
      </w:r>
      <w:r w:rsidR="00257C3A">
        <w:rPr>
          <w:lang w:val="uk-UA"/>
        </w:rPr>
        <w:t xml:space="preserve"> (технічний паспорт на жилий будинок індивідуального жилого фонду за реєстровим №3194</w:t>
      </w:r>
      <w:r w:rsidR="00E62E93">
        <w:rPr>
          <w:lang w:val="uk-UA"/>
        </w:rPr>
        <w:t xml:space="preserve"> від 10</w:t>
      </w:r>
      <w:r w:rsidRPr="00107B61">
        <w:rPr>
          <w:lang w:val="uk-UA"/>
        </w:rPr>
        <w:t>.</w:t>
      </w:r>
      <w:r w:rsidR="00E62E93">
        <w:rPr>
          <w:lang w:val="uk-UA"/>
        </w:rPr>
        <w:t>09</w:t>
      </w:r>
      <w:r w:rsidRPr="00107B61">
        <w:rPr>
          <w:lang w:val="uk-UA"/>
        </w:rPr>
        <w:t>.</w:t>
      </w:r>
      <w:r w:rsidR="00E62E93">
        <w:rPr>
          <w:lang w:val="uk-UA"/>
        </w:rPr>
        <w:t>1991</w:t>
      </w:r>
      <w:r w:rsidRPr="00107B61">
        <w:rPr>
          <w:lang w:val="uk-UA"/>
        </w:rPr>
        <w:t xml:space="preserve"> р., </w:t>
      </w:r>
      <w:r w:rsidR="00915F58">
        <w:rPr>
          <w:lang w:val="uk-UA"/>
        </w:rPr>
        <w:t>договір купівлі-продажу частини житлового будинку №2339 від 27.10.1987,</w:t>
      </w:r>
      <w:r w:rsidR="00A65E60">
        <w:rPr>
          <w:lang w:val="uk-UA"/>
        </w:rPr>
        <w:t xml:space="preserve"> договір купівлі-продажу №</w:t>
      </w:r>
      <w:r w:rsidR="003C3BC9">
        <w:rPr>
          <w:lang w:val="uk-UA"/>
        </w:rPr>
        <w:t>1619 від 25.09.</w:t>
      </w:r>
      <w:r w:rsidR="00774CFD">
        <w:rPr>
          <w:lang w:val="uk-UA"/>
        </w:rPr>
        <w:t>1991</w:t>
      </w:r>
      <w:r w:rsidR="00953874" w:rsidRPr="00107B61">
        <w:rPr>
          <w:lang w:val="uk-UA"/>
        </w:rPr>
        <w:t xml:space="preserve"> р.</w:t>
      </w:r>
      <w:r w:rsidRPr="00107B61">
        <w:rPr>
          <w:lang w:val="uk-UA"/>
        </w:rPr>
        <w:t xml:space="preserve">, заява від </w:t>
      </w:r>
      <w:r w:rsidR="00953874" w:rsidRPr="00107B61">
        <w:rPr>
          <w:lang w:val="uk-UA"/>
        </w:rPr>
        <w:t>1</w:t>
      </w:r>
      <w:r w:rsidR="00607028">
        <w:rPr>
          <w:lang w:val="uk-UA"/>
        </w:rPr>
        <w:t>1</w:t>
      </w:r>
      <w:r w:rsidRPr="00107B61">
        <w:rPr>
          <w:lang w:val="uk-UA"/>
        </w:rPr>
        <w:t>.0</w:t>
      </w:r>
      <w:r w:rsidR="00607028">
        <w:rPr>
          <w:lang w:val="uk-UA"/>
        </w:rPr>
        <w:t>9</w:t>
      </w:r>
      <w:r w:rsidRPr="00107B61">
        <w:rPr>
          <w:lang w:val="uk-UA"/>
        </w:rPr>
        <w:t>.2018 року);</w:t>
      </w:r>
    </w:p>
    <w:p w:rsidR="003D3364" w:rsidRPr="003D3364" w:rsidRDefault="003D3364" w:rsidP="00A27A7E">
      <w:pPr>
        <w:jc w:val="both"/>
        <w:rPr>
          <w:lang w:val="uk-UA"/>
        </w:rPr>
      </w:pPr>
    </w:p>
    <w:p w:rsidR="003D3364" w:rsidRPr="00342C3F" w:rsidRDefault="003D3364" w:rsidP="003D3364">
      <w:pPr>
        <w:jc w:val="both"/>
        <w:rPr>
          <w:lang w:val="uk-UA"/>
        </w:rPr>
      </w:pPr>
      <w:r w:rsidRPr="00107B61">
        <w:rPr>
          <w:lang w:val="uk-UA"/>
        </w:rPr>
        <w:t xml:space="preserve">- </w:t>
      </w:r>
      <w:r>
        <w:rPr>
          <w:b/>
          <w:lang w:val="uk-UA"/>
        </w:rPr>
        <w:t xml:space="preserve">Денисюку Олегу Анатолійовичу </w:t>
      </w:r>
      <w:r>
        <w:rPr>
          <w:lang w:val="uk-UA"/>
        </w:rPr>
        <w:t>(реєстраційний номер облікової картки платника податків 2567208551</w:t>
      </w:r>
      <w:r w:rsidRPr="00107B61">
        <w:rPr>
          <w:lang w:val="uk-UA"/>
        </w:rPr>
        <w:t>), зареє</w:t>
      </w:r>
      <w:r>
        <w:rPr>
          <w:lang w:val="uk-UA"/>
        </w:rPr>
        <w:t>стрований у м. Хмільнику по вул. Коцюбинського, 146</w:t>
      </w:r>
      <w:r w:rsidRPr="00107B61">
        <w:rPr>
          <w:lang w:val="uk-UA"/>
        </w:rPr>
        <w:t>,</w:t>
      </w:r>
      <w:r>
        <w:rPr>
          <w:lang w:val="uk-UA"/>
        </w:rPr>
        <w:t xml:space="preserve"> орієнтовною площею 610</w:t>
      </w:r>
      <w:r w:rsidRPr="00107B61">
        <w:rPr>
          <w:lang w:val="uk-UA"/>
        </w:rPr>
        <w:t xml:space="preserve">,0 </w:t>
      </w:r>
      <w:proofErr w:type="spellStart"/>
      <w:r w:rsidRPr="00107B61">
        <w:rPr>
          <w:lang w:val="uk-UA"/>
        </w:rPr>
        <w:t>кв.м</w:t>
      </w:r>
      <w:proofErr w:type="spellEnd"/>
      <w:r w:rsidRPr="00107B61">
        <w:rPr>
          <w:lang w:val="uk-UA"/>
        </w:rPr>
        <w:t xml:space="preserve">  для будівництва та обслуговування житлового будинку, господа</w:t>
      </w:r>
      <w:r>
        <w:rPr>
          <w:lang w:val="uk-UA"/>
        </w:rPr>
        <w:t>рських будівель і споруд по вул. Коцюбинського, 146 (технічний паспорт на садибний (індивідуальний) житловий будинок  інвентаризаційна справа №890 від 10</w:t>
      </w:r>
      <w:r w:rsidRPr="00107B61">
        <w:rPr>
          <w:lang w:val="uk-UA"/>
        </w:rPr>
        <w:t>.</w:t>
      </w:r>
      <w:r>
        <w:rPr>
          <w:lang w:val="uk-UA"/>
        </w:rPr>
        <w:t>11.2017 р., свідоцтво про право на спадщину за заповітом за реєстровим №2458 від 19.12.2017</w:t>
      </w:r>
      <w:r w:rsidRPr="00107B61">
        <w:rPr>
          <w:lang w:val="uk-UA"/>
        </w:rPr>
        <w:t xml:space="preserve"> р., заява від 1</w:t>
      </w:r>
      <w:r w:rsidR="00774CFD">
        <w:rPr>
          <w:lang w:val="uk-UA"/>
        </w:rPr>
        <w:t>2</w:t>
      </w:r>
      <w:r w:rsidRPr="00107B61">
        <w:rPr>
          <w:lang w:val="uk-UA"/>
        </w:rPr>
        <w:t>.0</w:t>
      </w:r>
      <w:r>
        <w:rPr>
          <w:lang w:val="uk-UA"/>
        </w:rPr>
        <w:t>9.2018 року).</w:t>
      </w:r>
    </w:p>
    <w:p w:rsidR="003D3364" w:rsidRDefault="003D3364" w:rsidP="00A27A7E">
      <w:pPr>
        <w:jc w:val="both"/>
        <w:rPr>
          <w:color w:val="FF0000"/>
          <w:lang w:val="uk-UA"/>
        </w:rPr>
      </w:pPr>
    </w:p>
    <w:p w:rsidR="00A27A7E" w:rsidRDefault="00A27A7E" w:rsidP="00A27A7E">
      <w:pPr>
        <w:pStyle w:val="a3"/>
        <w:tabs>
          <w:tab w:val="left" w:pos="426"/>
        </w:tabs>
        <w:spacing w:after="0"/>
        <w:jc w:val="both"/>
        <w:rPr>
          <w:lang w:val="uk-UA"/>
        </w:rPr>
      </w:pPr>
      <w:r>
        <w:rPr>
          <w:b/>
          <w:lang w:val="uk-UA"/>
        </w:rPr>
        <w:t>2.</w:t>
      </w:r>
      <w:r w:rsidR="0001348B">
        <w:rPr>
          <w:lang w:val="uk-UA"/>
        </w:rPr>
        <w:t xml:space="preserve"> </w:t>
      </w:r>
      <w:r w:rsidR="003D3364">
        <w:rPr>
          <w:lang w:val="uk-UA"/>
        </w:rPr>
        <w:t>Фізичним особам землекористувачам, визначеним</w:t>
      </w:r>
      <w:r>
        <w:rPr>
          <w:lang w:val="uk-UA"/>
        </w:rPr>
        <w:t xml:space="preserve"> в п. 1 цього рішення:</w:t>
      </w:r>
    </w:p>
    <w:p w:rsidR="00A27A7E" w:rsidRDefault="00A27A7E" w:rsidP="00A27A7E">
      <w:pPr>
        <w:jc w:val="both"/>
        <w:rPr>
          <w:lang w:val="uk-UA"/>
        </w:rPr>
      </w:pPr>
      <w:r>
        <w:rPr>
          <w:lang w:val="uk-UA"/>
        </w:rPr>
        <w:t>- забезпечити виготовлення документації із землеустрою та погодження її в установленому законодавством порядку;</w:t>
      </w:r>
    </w:p>
    <w:p w:rsidR="00A27A7E" w:rsidRDefault="00A27A7E" w:rsidP="00A27A7E">
      <w:pPr>
        <w:jc w:val="both"/>
        <w:rPr>
          <w:lang w:val="uk-UA"/>
        </w:rPr>
      </w:pPr>
      <w:r>
        <w:rPr>
          <w:lang w:val="uk-UA"/>
        </w:rPr>
        <w:t>- документацію із землеустрою подати до державного кадастрового реєстратора.</w:t>
      </w:r>
    </w:p>
    <w:p w:rsidR="00A27A7E" w:rsidRDefault="00A27A7E" w:rsidP="00A27A7E">
      <w:pPr>
        <w:pStyle w:val="3"/>
        <w:tabs>
          <w:tab w:val="left" w:pos="-360"/>
          <w:tab w:val="num" w:pos="0"/>
          <w:tab w:val="num" w:pos="360"/>
        </w:tabs>
        <w:spacing w:after="0"/>
        <w:ind w:left="0"/>
        <w:jc w:val="both"/>
        <w:rPr>
          <w:sz w:val="24"/>
          <w:szCs w:val="24"/>
          <w:lang w:val="uk-UA"/>
        </w:rPr>
      </w:pPr>
    </w:p>
    <w:p w:rsidR="00A27A7E" w:rsidRDefault="00A27A7E" w:rsidP="00A27A7E">
      <w:pPr>
        <w:pStyle w:val="3"/>
        <w:tabs>
          <w:tab w:val="left" w:pos="-360"/>
          <w:tab w:val="num" w:pos="0"/>
          <w:tab w:val="num" w:pos="360"/>
        </w:tabs>
        <w:spacing w:after="0"/>
        <w:ind w:left="0"/>
        <w:jc w:val="both"/>
        <w:rPr>
          <w:sz w:val="24"/>
          <w:szCs w:val="24"/>
          <w:lang w:val="uk-UA"/>
        </w:rPr>
      </w:pPr>
      <w:r>
        <w:rPr>
          <w:b/>
          <w:sz w:val="24"/>
          <w:szCs w:val="24"/>
          <w:lang w:val="uk-UA"/>
        </w:rPr>
        <w:t>3.</w:t>
      </w:r>
      <w:r w:rsidR="003D3364">
        <w:rPr>
          <w:sz w:val="24"/>
          <w:szCs w:val="24"/>
          <w:lang w:val="uk-UA"/>
        </w:rPr>
        <w:t xml:space="preserve"> Попередити землекористувачів визначених</w:t>
      </w:r>
      <w:r>
        <w:rPr>
          <w:sz w:val="24"/>
          <w:szCs w:val="24"/>
          <w:lang w:val="uk-UA"/>
        </w:rPr>
        <w:t xml:space="preserve"> у п. 1 цього рішення  про необхідність:</w:t>
      </w:r>
    </w:p>
    <w:p w:rsidR="00A27A7E" w:rsidRDefault="00A27A7E" w:rsidP="00A27A7E">
      <w:pPr>
        <w:pStyle w:val="a5"/>
        <w:numPr>
          <w:ilvl w:val="0"/>
          <w:numId w:val="1"/>
        </w:numPr>
        <w:tabs>
          <w:tab w:val="left" w:pos="284"/>
        </w:tabs>
        <w:spacing w:after="0" w:line="240" w:lineRule="auto"/>
        <w:ind w:left="0" w:firstLine="0"/>
        <w:jc w:val="both"/>
        <w:rPr>
          <w:rFonts w:ascii="Times New Roman" w:hAnsi="Times New Roman"/>
          <w:sz w:val="24"/>
          <w:szCs w:val="24"/>
          <w:lang w:val="uk-UA"/>
        </w:rPr>
      </w:pPr>
      <w:r>
        <w:rPr>
          <w:rFonts w:ascii="Times New Roman" w:hAnsi="Times New Roman"/>
          <w:sz w:val="24"/>
          <w:szCs w:val="24"/>
          <w:lang w:val="uk-UA"/>
        </w:rPr>
        <w:t>дотримання правил благоустрою території міста Хмільника;</w:t>
      </w:r>
    </w:p>
    <w:p w:rsidR="00A27A7E" w:rsidRDefault="00A27A7E" w:rsidP="00A27A7E">
      <w:pPr>
        <w:pStyle w:val="a5"/>
        <w:numPr>
          <w:ilvl w:val="0"/>
          <w:numId w:val="1"/>
        </w:numPr>
        <w:tabs>
          <w:tab w:val="left" w:pos="284"/>
        </w:tabs>
        <w:spacing w:after="0" w:line="240" w:lineRule="auto"/>
        <w:ind w:left="0" w:firstLine="0"/>
        <w:jc w:val="both"/>
        <w:rPr>
          <w:rFonts w:ascii="Times New Roman" w:hAnsi="Times New Roman"/>
          <w:sz w:val="24"/>
          <w:szCs w:val="24"/>
          <w:lang w:val="uk-UA"/>
        </w:rPr>
      </w:pPr>
      <w:r>
        <w:rPr>
          <w:rFonts w:ascii="Times New Roman" w:hAnsi="Times New Roman"/>
          <w:sz w:val="24"/>
          <w:szCs w:val="24"/>
          <w:lang w:val="uk-UA"/>
        </w:rPr>
        <w:t>безперешкодного надання представникам комунальних підприємств, служб, а також інших підприємств доступу до земельних ділянок для здійснення обслуговування та ремонту мереж які знаходяться в їхньому віданні та розташовані в межах наданих земельних ділянок;</w:t>
      </w:r>
    </w:p>
    <w:p w:rsidR="00A27A7E" w:rsidRDefault="00A27A7E" w:rsidP="00A27A7E">
      <w:pPr>
        <w:pStyle w:val="a5"/>
        <w:numPr>
          <w:ilvl w:val="0"/>
          <w:numId w:val="1"/>
        </w:numPr>
        <w:tabs>
          <w:tab w:val="left" w:pos="284"/>
        </w:tabs>
        <w:spacing w:after="0" w:line="240" w:lineRule="auto"/>
        <w:ind w:left="0" w:firstLine="0"/>
        <w:jc w:val="both"/>
        <w:rPr>
          <w:rFonts w:ascii="Times New Roman" w:hAnsi="Times New Roman"/>
          <w:sz w:val="24"/>
          <w:szCs w:val="24"/>
          <w:lang w:val="uk-UA"/>
        </w:rPr>
      </w:pPr>
      <w:r>
        <w:rPr>
          <w:rFonts w:ascii="Times New Roman" w:hAnsi="Times New Roman"/>
          <w:sz w:val="24"/>
          <w:szCs w:val="24"/>
          <w:lang w:val="uk-UA"/>
        </w:rPr>
        <w:t>дотримання вимог ст. 96 та глави 17 Земельного кодексу України.</w:t>
      </w:r>
    </w:p>
    <w:p w:rsidR="00A27A7E" w:rsidRDefault="00A27A7E" w:rsidP="00A27A7E">
      <w:pPr>
        <w:tabs>
          <w:tab w:val="left" w:pos="-3240"/>
        </w:tabs>
        <w:jc w:val="both"/>
        <w:rPr>
          <w:lang w:val="uk-UA"/>
        </w:rPr>
      </w:pPr>
    </w:p>
    <w:p w:rsidR="00A27A7E" w:rsidRDefault="00A27A7E" w:rsidP="00A27A7E">
      <w:pPr>
        <w:tabs>
          <w:tab w:val="left" w:pos="-3240"/>
        </w:tabs>
        <w:jc w:val="both"/>
        <w:rPr>
          <w:lang w:val="uk-UA"/>
        </w:rPr>
      </w:pPr>
      <w:r>
        <w:rPr>
          <w:b/>
          <w:lang w:val="uk-UA"/>
        </w:rPr>
        <w:t>4.</w:t>
      </w:r>
      <w:r>
        <w:rPr>
          <w:lang w:val="uk-UA"/>
        </w:rPr>
        <w:t xml:space="preserve"> Центру надання адміністративних послуг</w:t>
      </w:r>
      <w:r w:rsidR="00785CB4">
        <w:rPr>
          <w:lang w:val="uk-UA"/>
        </w:rPr>
        <w:t xml:space="preserve"> у м. Хмільнику видати зая</w:t>
      </w:r>
      <w:r w:rsidR="0001348B">
        <w:rPr>
          <w:lang w:val="uk-UA"/>
        </w:rPr>
        <w:t>внику чи особі, яка діє</w:t>
      </w:r>
      <w:r w:rsidR="00785CB4">
        <w:rPr>
          <w:lang w:val="uk-UA"/>
        </w:rPr>
        <w:t xml:space="preserve"> від його</w:t>
      </w:r>
      <w:r>
        <w:rPr>
          <w:lang w:val="uk-UA"/>
        </w:rPr>
        <w:t xml:space="preserve"> імені, витяг із рішення під підпис або направити листом з повідомленням.</w:t>
      </w:r>
    </w:p>
    <w:p w:rsidR="00A27A7E" w:rsidRDefault="00A27A7E" w:rsidP="00A27A7E">
      <w:pPr>
        <w:pStyle w:val="2"/>
      </w:pPr>
    </w:p>
    <w:p w:rsidR="00A27A7E" w:rsidRDefault="00A27A7E" w:rsidP="00A27A7E">
      <w:pPr>
        <w:pStyle w:val="2"/>
      </w:pPr>
      <w:r>
        <w:rPr>
          <w:b/>
        </w:rPr>
        <w:t>5.</w:t>
      </w:r>
      <w:r>
        <w:t xml:space="preserve"> Контроль за виконанням цього рішення покласти на постійну комісію з питань комплексного розвитку міста, регулювання комунальної власності і земельн</w:t>
      </w:r>
      <w:r w:rsidR="00785CB4">
        <w:t xml:space="preserve">их відносин міської ради </w:t>
      </w:r>
      <w:r>
        <w:t>/Ю.І. Прокопович/.</w:t>
      </w:r>
    </w:p>
    <w:p w:rsidR="00A27A7E" w:rsidRDefault="00A27A7E" w:rsidP="00A27A7E">
      <w:pPr>
        <w:jc w:val="center"/>
        <w:rPr>
          <w:b/>
          <w:lang w:val="uk-UA"/>
        </w:rPr>
      </w:pPr>
    </w:p>
    <w:p w:rsidR="00A27A7E" w:rsidRDefault="00A27A7E" w:rsidP="00A27A7E">
      <w:pPr>
        <w:jc w:val="center"/>
        <w:rPr>
          <w:b/>
          <w:lang w:val="uk-UA"/>
        </w:rPr>
      </w:pPr>
    </w:p>
    <w:p w:rsidR="00A27A7E" w:rsidRDefault="00A27A7E" w:rsidP="00A27A7E">
      <w:pPr>
        <w:ind w:firstLine="567"/>
        <w:jc w:val="center"/>
        <w:rPr>
          <w:b/>
          <w:lang w:val="uk-UA"/>
        </w:rPr>
      </w:pPr>
      <w:r>
        <w:rPr>
          <w:b/>
          <w:lang w:val="uk-UA"/>
        </w:rPr>
        <w:t>Місь</w:t>
      </w:r>
      <w:r w:rsidR="00B91D7B">
        <w:rPr>
          <w:b/>
          <w:lang w:val="uk-UA"/>
        </w:rPr>
        <w:t xml:space="preserve">кий голова </w:t>
      </w:r>
      <w:r w:rsidR="00B91D7B">
        <w:rPr>
          <w:b/>
          <w:lang w:val="uk-UA"/>
        </w:rPr>
        <w:tab/>
        <w:t xml:space="preserve">           </w:t>
      </w:r>
      <w:r>
        <w:rPr>
          <w:b/>
          <w:lang w:val="uk-UA"/>
        </w:rPr>
        <w:t xml:space="preserve">   </w:t>
      </w:r>
      <w:r>
        <w:rPr>
          <w:lang w:val="uk-UA"/>
        </w:rPr>
        <w:t xml:space="preserve"> </w:t>
      </w:r>
      <w:r>
        <w:rPr>
          <w:b/>
          <w:lang w:val="uk-UA"/>
        </w:rPr>
        <w:t xml:space="preserve">     </w:t>
      </w:r>
      <w:r>
        <w:rPr>
          <w:b/>
          <w:lang w:val="uk-UA"/>
        </w:rPr>
        <w:tab/>
      </w:r>
      <w:r>
        <w:rPr>
          <w:b/>
          <w:lang w:val="uk-UA"/>
        </w:rPr>
        <w:tab/>
        <w:t xml:space="preserve">С.Б. </w:t>
      </w:r>
      <w:proofErr w:type="spellStart"/>
      <w:r>
        <w:rPr>
          <w:b/>
          <w:lang w:val="uk-UA"/>
        </w:rPr>
        <w:t>Редчик</w:t>
      </w:r>
      <w:proofErr w:type="spellEnd"/>
    </w:p>
    <w:p w:rsidR="00A259AC" w:rsidRDefault="00A259AC" w:rsidP="00A27A7E">
      <w:pPr>
        <w:ind w:firstLine="567"/>
        <w:jc w:val="center"/>
        <w:rPr>
          <w:b/>
          <w:lang w:val="uk-UA"/>
        </w:rPr>
      </w:pPr>
    </w:p>
    <w:p w:rsidR="00A259AC" w:rsidRDefault="00A259AC" w:rsidP="00A27A7E">
      <w:pPr>
        <w:pStyle w:val="2"/>
        <w:tabs>
          <w:tab w:val="left" w:pos="3261"/>
        </w:tabs>
        <w:ind w:right="6638"/>
        <w:rPr>
          <w:bCs w:val="0"/>
          <w:sz w:val="16"/>
          <w:szCs w:val="16"/>
        </w:rPr>
      </w:pPr>
    </w:p>
    <w:p w:rsidR="00A259AC" w:rsidRDefault="00A259AC" w:rsidP="00A27A7E">
      <w:pPr>
        <w:pStyle w:val="2"/>
        <w:tabs>
          <w:tab w:val="left" w:pos="3261"/>
        </w:tabs>
        <w:ind w:right="6638"/>
        <w:rPr>
          <w:bCs w:val="0"/>
          <w:sz w:val="16"/>
          <w:szCs w:val="16"/>
        </w:rPr>
      </w:pPr>
    </w:p>
    <w:p w:rsidR="00A259AC" w:rsidRDefault="00A259AC" w:rsidP="00A27A7E">
      <w:pPr>
        <w:pStyle w:val="2"/>
        <w:tabs>
          <w:tab w:val="left" w:pos="3261"/>
        </w:tabs>
        <w:ind w:right="6638"/>
        <w:rPr>
          <w:bCs w:val="0"/>
          <w:sz w:val="16"/>
          <w:szCs w:val="16"/>
        </w:rPr>
      </w:pPr>
    </w:p>
    <w:p w:rsidR="00A259AC" w:rsidRDefault="00A259AC" w:rsidP="00A27A7E">
      <w:pPr>
        <w:pStyle w:val="2"/>
        <w:tabs>
          <w:tab w:val="left" w:pos="3261"/>
        </w:tabs>
        <w:ind w:right="6638"/>
        <w:rPr>
          <w:bCs w:val="0"/>
          <w:sz w:val="16"/>
          <w:szCs w:val="16"/>
        </w:rPr>
      </w:pPr>
    </w:p>
    <w:p w:rsidR="00A259AC" w:rsidRDefault="00A259AC" w:rsidP="00A27A7E">
      <w:pPr>
        <w:pStyle w:val="2"/>
        <w:tabs>
          <w:tab w:val="left" w:pos="3261"/>
        </w:tabs>
        <w:ind w:right="6638"/>
        <w:rPr>
          <w:bCs w:val="0"/>
          <w:sz w:val="16"/>
          <w:szCs w:val="16"/>
        </w:rPr>
      </w:pPr>
    </w:p>
    <w:p w:rsidR="00A259AC" w:rsidRDefault="00A259AC" w:rsidP="00A27A7E">
      <w:pPr>
        <w:pStyle w:val="2"/>
        <w:tabs>
          <w:tab w:val="left" w:pos="3261"/>
        </w:tabs>
        <w:ind w:right="6638"/>
        <w:rPr>
          <w:bCs w:val="0"/>
          <w:sz w:val="16"/>
          <w:szCs w:val="16"/>
        </w:rPr>
      </w:pPr>
    </w:p>
    <w:p w:rsidR="00A259AC" w:rsidRDefault="00A259AC" w:rsidP="00A27A7E">
      <w:pPr>
        <w:pStyle w:val="2"/>
        <w:tabs>
          <w:tab w:val="left" w:pos="3261"/>
        </w:tabs>
        <w:ind w:right="6638"/>
        <w:rPr>
          <w:bCs w:val="0"/>
          <w:sz w:val="16"/>
          <w:szCs w:val="16"/>
        </w:rPr>
      </w:pPr>
    </w:p>
    <w:p w:rsidR="00A259AC" w:rsidRDefault="00A259AC" w:rsidP="00A27A7E">
      <w:pPr>
        <w:pStyle w:val="2"/>
        <w:tabs>
          <w:tab w:val="left" w:pos="3261"/>
        </w:tabs>
        <w:ind w:right="6638"/>
        <w:rPr>
          <w:bCs w:val="0"/>
          <w:sz w:val="16"/>
          <w:szCs w:val="16"/>
        </w:rPr>
      </w:pPr>
    </w:p>
    <w:p w:rsidR="00A259AC" w:rsidRDefault="00A259AC" w:rsidP="00A27A7E">
      <w:pPr>
        <w:pStyle w:val="2"/>
        <w:tabs>
          <w:tab w:val="left" w:pos="3261"/>
        </w:tabs>
        <w:ind w:right="6638"/>
        <w:rPr>
          <w:bCs w:val="0"/>
          <w:sz w:val="16"/>
          <w:szCs w:val="16"/>
        </w:rPr>
      </w:pPr>
    </w:p>
    <w:p w:rsidR="00A259AC" w:rsidRDefault="00A259AC" w:rsidP="00A27A7E">
      <w:pPr>
        <w:pStyle w:val="2"/>
        <w:tabs>
          <w:tab w:val="left" w:pos="3261"/>
        </w:tabs>
        <w:ind w:right="6638"/>
        <w:rPr>
          <w:bCs w:val="0"/>
          <w:sz w:val="16"/>
          <w:szCs w:val="16"/>
        </w:rPr>
      </w:pPr>
    </w:p>
    <w:p w:rsidR="00A259AC" w:rsidRDefault="00A259AC" w:rsidP="00A27A7E">
      <w:pPr>
        <w:pStyle w:val="2"/>
        <w:tabs>
          <w:tab w:val="left" w:pos="3261"/>
        </w:tabs>
        <w:ind w:right="6638"/>
        <w:rPr>
          <w:bCs w:val="0"/>
          <w:sz w:val="16"/>
          <w:szCs w:val="16"/>
        </w:rPr>
      </w:pPr>
    </w:p>
    <w:p w:rsidR="00A259AC" w:rsidRDefault="00A259AC" w:rsidP="00A27A7E">
      <w:pPr>
        <w:pStyle w:val="2"/>
        <w:tabs>
          <w:tab w:val="left" w:pos="3261"/>
        </w:tabs>
        <w:ind w:right="6638"/>
        <w:rPr>
          <w:bCs w:val="0"/>
          <w:sz w:val="16"/>
          <w:szCs w:val="16"/>
        </w:rPr>
      </w:pPr>
    </w:p>
    <w:p w:rsidR="00A259AC" w:rsidRDefault="00A259AC" w:rsidP="00A27A7E">
      <w:pPr>
        <w:pStyle w:val="2"/>
        <w:tabs>
          <w:tab w:val="left" w:pos="3261"/>
        </w:tabs>
        <w:ind w:right="6638"/>
        <w:rPr>
          <w:bCs w:val="0"/>
          <w:sz w:val="16"/>
          <w:szCs w:val="16"/>
        </w:rPr>
      </w:pPr>
    </w:p>
    <w:p w:rsidR="00A259AC" w:rsidRDefault="00A259AC" w:rsidP="00A27A7E">
      <w:pPr>
        <w:pStyle w:val="2"/>
        <w:tabs>
          <w:tab w:val="left" w:pos="3261"/>
        </w:tabs>
        <w:ind w:right="6638"/>
        <w:rPr>
          <w:bCs w:val="0"/>
          <w:sz w:val="16"/>
          <w:szCs w:val="16"/>
        </w:rPr>
      </w:pPr>
    </w:p>
    <w:p w:rsidR="00A259AC" w:rsidRDefault="00A259AC" w:rsidP="00A27A7E">
      <w:pPr>
        <w:pStyle w:val="2"/>
        <w:tabs>
          <w:tab w:val="left" w:pos="3261"/>
        </w:tabs>
        <w:ind w:right="6638"/>
        <w:rPr>
          <w:bCs w:val="0"/>
          <w:sz w:val="16"/>
          <w:szCs w:val="16"/>
        </w:rPr>
      </w:pPr>
      <w:bookmarkStart w:id="0" w:name="_GoBack"/>
      <w:bookmarkEnd w:id="0"/>
    </w:p>
    <w:sectPr w:rsidR="00A259AC" w:rsidSect="000001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8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24211"/>
    <w:multiLevelType w:val="hybridMultilevel"/>
    <w:tmpl w:val="0B82EAF0"/>
    <w:lvl w:ilvl="0" w:tplc="22E88036">
      <w:start w:val="2"/>
      <w:numFmt w:val="bullet"/>
      <w:lvlText w:val="-"/>
      <w:lvlJc w:val="left"/>
      <w:pPr>
        <w:ind w:left="1080"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5CC52AC9"/>
    <w:multiLevelType w:val="hybridMultilevel"/>
    <w:tmpl w:val="C5109B1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2"/>
  </w:compat>
  <w:rsids>
    <w:rsidRoot w:val="00A27A7E"/>
    <w:rsid w:val="0000012E"/>
    <w:rsid w:val="0001348B"/>
    <w:rsid w:val="000227BA"/>
    <w:rsid w:val="00107B61"/>
    <w:rsid w:val="001443CA"/>
    <w:rsid w:val="00160075"/>
    <w:rsid w:val="001C11B0"/>
    <w:rsid w:val="00211992"/>
    <w:rsid w:val="00257C3A"/>
    <w:rsid w:val="002C6724"/>
    <w:rsid w:val="00342C3F"/>
    <w:rsid w:val="003C3BC9"/>
    <w:rsid w:val="003D3364"/>
    <w:rsid w:val="00607028"/>
    <w:rsid w:val="007301E0"/>
    <w:rsid w:val="00774CFD"/>
    <w:rsid w:val="00785CB4"/>
    <w:rsid w:val="008322E2"/>
    <w:rsid w:val="008663BC"/>
    <w:rsid w:val="00915F58"/>
    <w:rsid w:val="00953874"/>
    <w:rsid w:val="00965319"/>
    <w:rsid w:val="00A259AC"/>
    <w:rsid w:val="00A27A7E"/>
    <w:rsid w:val="00A65E60"/>
    <w:rsid w:val="00AA326B"/>
    <w:rsid w:val="00B91D7B"/>
    <w:rsid w:val="00CF03BB"/>
    <w:rsid w:val="00D22026"/>
    <w:rsid w:val="00D74780"/>
    <w:rsid w:val="00E62E93"/>
    <w:rsid w:val="00F152C2"/>
    <w:rsid w:val="00F945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A7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A27A7E"/>
    <w:pPr>
      <w:spacing w:after="120"/>
    </w:pPr>
  </w:style>
  <w:style w:type="character" w:customStyle="1" w:styleId="a4">
    <w:name w:val="Основной текст Знак"/>
    <w:basedOn w:val="a0"/>
    <w:link w:val="a3"/>
    <w:semiHidden/>
    <w:rsid w:val="00A27A7E"/>
    <w:rPr>
      <w:rFonts w:ascii="Times New Roman" w:eastAsia="Times New Roman" w:hAnsi="Times New Roman" w:cs="Times New Roman"/>
      <w:sz w:val="24"/>
      <w:szCs w:val="24"/>
    </w:rPr>
  </w:style>
  <w:style w:type="paragraph" w:styleId="2">
    <w:name w:val="Body Text 2"/>
    <w:basedOn w:val="a"/>
    <w:link w:val="20"/>
    <w:unhideWhenUsed/>
    <w:rsid w:val="00A27A7E"/>
    <w:pPr>
      <w:tabs>
        <w:tab w:val="num" w:pos="0"/>
      </w:tabs>
      <w:jc w:val="both"/>
    </w:pPr>
    <w:rPr>
      <w:bCs/>
      <w:lang w:val="uk-UA"/>
    </w:rPr>
  </w:style>
  <w:style w:type="character" w:customStyle="1" w:styleId="20">
    <w:name w:val="Основной текст 2 Знак"/>
    <w:basedOn w:val="a0"/>
    <w:link w:val="2"/>
    <w:rsid w:val="00A27A7E"/>
    <w:rPr>
      <w:rFonts w:ascii="Times New Roman" w:eastAsia="Times New Roman" w:hAnsi="Times New Roman" w:cs="Times New Roman"/>
      <w:bCs/>
      <w:sz w:val="24"/>
      <w:szCs w:val="24"/>
      <w:lang w:val="uk-UA"/>
    </w:rPr>
  </w:style>
  <w:style w:type="paragraph" w:styleId="3">
    <w:name w:val="Body Text Indent 3"/>
    <w:basedOn w:val="a"/>
    <w:link w:val="30"/>
    <w:semiHidden/>
    <w:unhideWhenUsed/>
    <w:rsid w:val="00A27A7E"/>
    <w:pPr>
      <w:spacing w:after="120"/>
      <w:ind w:left="283"/>
    </w:pPr>
    <w:rPr>
      <w:sz w:val="16"/>
      <w:szCs w:val="16"/>
    </w:rPr>
  </w:style>
  <w:style w:type="character" w:customStyle="1" w:styleId="30">
    <w:name w:val="Основной текст с отступом 3 Знак"/>
    <w:basedOn w:val="a0"/>
    <w:link w:val="3"/>
    <w:semiHidden/>
    <w:rsid w:val="00A27A7E"/>
    <w:rPr>
      <w:rFonts w:ascii="Times New Roman" w:eastAsia="Times New Roman" w:hAnsi="Times New Roman" w:cs="Times New Roman"/>
      <w:sz w:val="16"/>
      <w:szCs w:val="16"/>
    </w:rPr>
  </w:style>
  <w:style w:type="paragraph" w:styleId="a5">
    <w:name w:val="List Paragraph"/>
    <w:basedOn w:val="a"/>
    <w:qFormat/>
    <w:rsid w:val="00A27A7E"/>
    <w:pPr>
      <w:spacing w:after="200" w:line="276" w:lineRule="auto"/>
      <w:ind w:left="720"/>
      <w:contextualSpacing/>
    </w:pPr>
    <w:rPr>
      <w:rFonts w:ascii="Calibri" w:eastAsia="Calibri" w:hAnsi="Calibri"/>
      <w:sz w:val="22"/>
      <w:szCs w:val="22"/>
      <w:lang w:eastAsia="en-US"/>
    </w:rPr>
  </w:style>
  <w:style w:type="paragraph" w:customStyle="1" w:styleId="1">
    <w:name w:val="Обычный1"/>
    <w:rsid w:val="00A27A7E"/>
    <w:pPr>
      <w:spacing w:after="0" w:line="240" w:lineRule="auto"/>
    </w:pPr>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A27A7E"/>
    <w:rPr>
      <w:rFonts w:ascii="Tahoma" w:hAnsi="Tahoma" w:cs="Tahoma"/>
      <w:sz w:val="16"/>
      <w:szCs w:val="16"/>
    </w:rPr>
  </w:style>
  <w:style w:type="character" w:customStyle="1" w:styleId="a7">
    <w:name w:val="Текст выноски Знак"/>
    <w:basedOn w:val="a0"/>
    <w:link w:val="a6"/>
    <w:uiPriority w:val="99"/>
    <w:semiHidden/>
    <w:rsid w:val="00A27A7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392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http://search.ligazakon.ua/l_flib1.nsf/LookupFiles/t213700_img_005.gif/$file/t213700_img_005.gi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2</Pages>
  <Words>712</Words>
  <Characters>4060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cp:lastPrinted>2018-10-10T16:16:00Z</cp:lastPrinted>
  <dcterms:created xsi:type="dcterms:W3CDTF">2018-09-05T13:26:00Z</dcterms:created>
  <dcterms:modified xsi:type="dcterms:W3CDTF">2018-10-24T07:43:00Z</dcterms:modified>
</cp:coreProperties>
</file>