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12" w:rsidRPr="00207DEF" w:rsidRDefault="00A05E12" w:rsidP="00A05E12">
      <w:pPr>
        <w:pStyle w:val="a4"/>
        <w:tabs>
          <w:tab w:val="clear" w:pos="4677"/>
          <w:tab w:val="clear" w:pos="9355"/>
          <w:tab w:val="left" w:pos="2100"/>
          <w:tab w:val="left" w:pos="2280"/>
          <w:tab w:val="left" w:pos="2445"/>
        </w:tabs>
        <w:jc w:val="right"/>
        <w:rPr>
          <w:b/>
          <w:sz w:val="28"/>
          <w:szCs w:val="28"/>
          <w:lang w:val="uk-UA"/>
        </w:rPr>
      </w:pPr>
      <w:r w:rsidRPr="00207DE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4A3266" wp14:editId="787C592E">
            <wp:simplePos x="0" y="0"/>
            <wp:positionH relativeFrom="column">
              <wp:posOffset>2876550</wp:posOffset>
            </wp:positionH>
            <wp:positionV relativeFrom="paragraph">
              <wp:posOffset>104775</wp:posOffset>
            </wp:positionV>
            <wp:extent cx="542925" cy="73469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E12" w:rsidRPr="00207DEF" w:rsidRDefault="00A05E12" w:rsidP="00A0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12" w:rsidRPr="00207DEF" w:rsidRDefault="00A05E12" w:rsidP="00A0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12" w:rsidRPr="00207DEF" w:rsidRDefault="00A05E12" w:rsidP="00A0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12" w:rsidRPr="00207DEF" w:rsidRDefault="00A05E12" w:rsidP="00A0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12" w:rsidRPr="00207DEF" w:rsidRDefault="00A05E12" w:rsidP="00A0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EF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A05E12" w:rsidRPr="00207DEF" w:rsidRDefault="00A05E12" w:rsidP="00A05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EF">
        <w:rPr>
          <w:rFonts w:ascii="Times New Roman" w:hAnsi="Times New Roman" w:cs="Times New Roman"/>
          <w:b/>
          <w:bCs/>
          <w:sz w:val="28"/>
          <w:szCs w:val="28"/>
        </w:rPr>
        <w:t>Х М І Л Ь Н И Ц Ь К А   М І С Ь К А   Р А Д А</w:t>
      </w:r>
    </w:p>
    <w:p w:rsidR="00A05E12" w:rsidRPr="00207DEF" w:rsidRDefault="00A05E12" w:rsidP="00A05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DEF">
        <w:rPr>
          <w:rFonts w:ascii="Times New Roman" w:hAnsi="Times New Roman" w:cs="Times New Roman"/>
          <w:b/>
          <w:bCs/>
          <w:sz w:val="28"/>
          <w:szCs w:val="28"/>
        </w:rPr>
        <w:t xml:space="preserve">В І Н </w:t>
      </w:r>
      <w:proofErr w:type="spellStart"/>
      <w:r w:rsidRPr="00207DE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07DEF">
        <w:rPr>
          <w:rFonts w:ascii="Times New Roman" w:hAnsi="Times New Roman" w:cs="Times New Roman"/>
          <w:b/>
          <w:bCs/>
          <w:sz w:val="28"/>
          <w:szCs w:val="28"/>
        </w:rPr>
        <w:t xml:space="preserve"> И Ц Ь К О Ї    О Б Л А С Т І</w:t>
      </w:r>
    </w:p>
    <w:p w:rsidR="00A05E12" w:rsidRPr="00207DEF" w:rsidRDefault="00A05E12" w:rsidP="00A05E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05E12" w:rsidRPr="00207DEF" w:rsidRDefault="00A05E12" w:rsidP="00A05E12">
      <w:pPr>
        <w:pStyle w:val="11"/>
        <w:tabs>
          <w:tab w:val="center" w:pos="4819"/>
          <w:tab w:val="left" w:pos="7824"/>
        </w:tabs>
        <w:jc w:val="center"/>
        <w:rPr>
          <w:b/>
          <w:sz w:val="28"/>
          <w:szCs w:val="28"/>
          <w:lang w:val="uk-UA"/>
        </w:rPr>
      </w:pPr>
      <w:r w:rsidRPr="00207DEF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207DEF">
        <w:rPr>
          <w:b/>
          <w:sz w:val="28"/>
          <w:szCs w:val="28"/>
          <w:lang w:val="uk-UA"/>
        </w:rPr>
        <w:t>Н</w:t>
      </w:r>
      <w:proofErr w:type="spellEnd"/>
      <w:r w:rsidRPr="00207DEF">
        <w:rPr>
          <w:b/>
          <w:sz w:val="28"/>
          <w:szCs w:val="28"/>
          <w:lang w:val="uk-UA"/>
        </w:rPr>
        <w:t xml:space="preserve"> Я №</w:t>
      </w:r>
      <w:r w:rsidR="00F54AC8">
        <w:rPr>
          <w:b/>
          <w:sz w:val="28"/>
          <w:szCs w:val="28"/>
          <w:lang w:val="uk-UA"/>
        </w:rPr>
        <w:t>1764</w:t>
      </w:r>
    </w:p>
    <w:p w:rsidR="00A05E12" w:rsidRPr="00207DEF" w:rsidRDefault="00A05E12" w:rsidP="00A05E12">
      <w:pPr>
        <w:pStyle w:val="11"/>
        <w:tabs>
          <w:tab w:val="center" w:pos="4819"/>
          <w:tab w:val="left" w:pos="7824"/>
        </w:tabs>
        <w:jc w:val="center"/>
        <w:rPr>
          <w:sz w:val="28"/>
          <w:szCs w:val="28"/>
          <w:lang w:val="uk-UA"/>
        </w:rPr>
      </w:pPr>
    </w:p>
    <w:p w:rsidR="00A05E12" w:rsidRPr="00207DEF" w:rsidRDefault="00F54AC8" w:rsidP="00A05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23.10</w:t>
      </w:r>
      <w:r w:rsidR="00A05E12" w:rsidRPr="00207DEF">
        <w:rPr>
          <w:rFonts w:ascii="Times New Roman" w:hAnsi="Times New Roman" w:cs="Times New Roman"/>
          <w:b/>
          <w:bCs/>
          <w:sz w:val="28"/>
          <w:szCs w:val="28"/>
        </w:rPr>
        <w:t>.2018 року</w:t>
      </w:r>
      <w:r w:rsidR="00A05E12" w:rsidRPr="00207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5E12" w:rsidRPr="00207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5E12" w:rsidRPr="00207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5E12" w:rsidRPr="00207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5E12" w:rsidRPr="00207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5E12" w:rsidRPr="00207DE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A05E12" w:rsidRPr="00207DEF">
        <w:rPr>
          <w:rFonts w:ascii="Times New Roman" w:hAnsi="Times New Roman" w:cs="Times New Roman"/>
          <w:b/>
          <w:bCs/>
          <w:sz w:val="28"/>
          <w:szCs w:val="28"/>
        </w:rPr>
        <w:t xml:space="preserve"> сесія міської ради</w:t>
      </w:r>
    </w:p>
    <w:p w:rsidR="00A05E12" w:rsidRPr="00207DEF" w:rsidRDefault="00A05E12" w:rsidP="00A05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EF">
        <w:rPr>
          <w:rFonts w:ascii="Times New Roman" w:hAnsi="Times New Roman" w:cs="Times New Roman"/>
          <w:b/>
          <w:sz w:val="28"/>
          <w:szCs w:val="28"/>
        </w:rPr>
        <w:t xml:space="preserve">м. Хмільник                                                                                     7 скликання         </w:t>
      </w:r>
    </w:p>
    <w:p w:rsidR="00A05E12" w:rsidRPr="00207DEF" w:rsidRDefault="00A05E12" w:rsidP="00A0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E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05E12" w:rsidRPr="00DF71F6" w:rsidRDefault="00A05E12" w:rsidP="00A05E12">
      <w:pPr>
        <w:pStyle w:val="rvps2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sz w:val="28"/>
          <w:szCs w:val="28"/>
          <w:lang w:val="uk-UA"/>
        </w:rPr>
      </w:pPr>
      <w:r w:rsidRPr="00DF71F6">
        <w:rPr>
          <w:b/>
          <w:sz w:val="28"/>
          <w:szCs w:val="28"/>
          <w:lang w:val="uk-UA"/>
        </w:rPr>
        <w:t xml:space="preserve">Про затвердження «Положення </w:t>
      </w:r>
      <w:r w:rsidR="008A1AF0" w:rsidRPr="00DF71F6">
        <w:rPr>
          <w:b/>
          <w:sz w:val="28"/>
          <w:szCs w:val="28"/>
          <w:lang w:val="uk-UA"/>
        </w:rPr>
        <w:t>про</w:t>
      </w:r>
      <w:r w:rsidRPr="00DF71F6">
        <w:rPr>
          <w:b/>
          <w:bCs/>
          <w:sz w:val="28"/>
          <w:szCs w:val="28"/>
          <w:lang w:val="uk-UA"/>
        </w:rPr>
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</w:r>
      <w:r w:rsidRPr="00DF71F6">
        <w:rPr>
          <w:b/>
          <w:sz w:val="28"/>
          <w:szCs w:val="28"/>
          <w:lang w:val="uk-UA"/>
        </w:rPr>
        <w:t xml:space="preserve">» </w:t>
      </w:r>
    </w:p>
    <w:p w:rsidR="00A05E12" w:rsidRPr="00DF71F6" w:rsidRDefault="00A05E12" w:rsidP="00A05E12">
      <w:pPr>
        <w:spacing w:after="0" w:line="240" w:lineRule="auto"/>
        <w:ind w:right="60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E12" w:rsidRPr="00DF71F6" w:rsidRDefault="00A05E12" w:rsidP="00A05E12">
      <w:pPr>
        <w:tabs>
          <w:tab w:val="left" w:pos="4860"/>
        </w:tabs>
        <w:spacing w:after="0" w:line="240" w:lineRule="auto"/>
        <w:ind w:right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E12" w:rsidRPr="00DF71F6" w:rsidRDefault="00A05E12" w:rsidP="00A05E1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DF71F6">
        <w:rPr>
          <w:sz w:val="28"/>
          <w:szCs w:val="28"/>
          <w:lang w:val="uk-UA"/>
        </w:rPr>
        <w:t xml:space="preserve">Розглянувши службову записку начальника відділу земельних відносин С.В. </w:t>
      </w:r>
      <w:proofErr w:type="spellStart"/>
      <w:r w:rsidRPr="00DF71F6">
        <w:rPr>
          <w:sz w:val="28"/>
          <w:szCs w:val="28"/>
          <w:lang w:val="uk-UA"/>
        </w:rPr>
        <w:t>Тишкевич</w:t>
      </w:r>
      <w:proofErr w:type="spellEnd"/>
      <w:r w:rsidRPr="00DF71F6">
        <w:rPr>
          <w:sz w:val="28"/>
          <w:szCs w:val="28"/>
          <w:lang w:val="uk-UA"/>
        </w:rPr>
        <w:t xml:space="preserve"> від 05.06.2018 р., щодо затвердження Положення п</w:t>
      </w:r>
      <w:r w:rsidRPr="00DF71F6">
        <w:rPr>
          <w:bCs/>
          <w:sz w:val="28"/>
          <w:szCs w:val="28"/>
          <w:lang w:val="uk-UA"/>
        </w:rPr>
        <w:t>ро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</w:r>
      <w:r w:rsidRPr="00DF71F6">
        <w:rPr>
          <w:sz w:val="28"/>
          <w:szCs w:val="28"/>
          <w:lang w:val="uk-UA"/>
        </w:rPr>
        <w:t>» з метою сприяння соціально – економічному розвитку міста Хмільника, відповідно до  Земельного кодексу України, Закону України «Про землеустрій», Закону України «Про Державний земельний кадастр», керуючись ст. 26, 59 Закону України «Про місцеве самоврядування в Україні», міська рада</w:t>
      </w:r>
    </w:p>
    <w:p w:rsidR="00A05E12" w:rsidRPr="00DF71F6" w:rsidRDefault="00A05E12" w:rsidP="00A05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E12" w:rsidRPr="008A1AF0" w:rsidRDefault="00A05E12" w:rsidP="00A05E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A1AF0">
        <w:rPr>
          <w:rFonts w:ascii="Times New Roman" w:hAnsi="Times New Roman" w:cs="Times New Roman"/>
          <w:sz w:val="28"/>
          <w:szCs w:val="28"/>
        </w:rPr>
        <w:t>ВИРІШИЛА:</w:t>
      </w:r>
    </w:p>
    <w:p w:rsidR="00A05E12" w:rsidRPr="008A1AF0" w:rsidRDefault="00A05E12" w:rsidP="00A05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E12" w:rsidRPr="008A1AF0" w:rsidRDefault="00A05E12" w:rsidP="00A05E1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1AF0">
        <w:rPr>
          <w:rFonts w:ascii="Times New Roman" w:hAnsi="Times New Roman" w:cs="Times New Roman"/>
          <w:sz w:val="28"/>
          <w:szCs w:val="28"/>
        </w:rPr>
        <w:t xml:space="preserve">1. Затвердити  Положення </w:t>
      </w:r>
      <w:r w:rsidR="008A1AF0" w:rsidRPr="008A1AF0">
        <w:rPr>
          <w:rFonts w:ascii="Times New Roman" w:hAnsi="Times New Roman" w:cs="Times New Roman"/>
          <w:sz w:val="28"/>
          <w:szCs w:val="28"/>
        </w:rPr>
        <w:t>про</w:t>
      </w:r>
      <w:r w:rsidR="008A1AF0" w:rsidRPr="008A1AF0">
        <w:rPr>
          <w:rFonts w:ascii="Times New Roman" w:hAnsi="Times New Roman" w:cs="Times New Roman"/>
          <w:bCs/>
          <w:sz w:val="28"/>
          <w:szCs w:val="28"/>
        </w:rPr>
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 </w:t>
      </w:r>
      <w:r w:rsidRPr="008A1AF0">
        <w:rPr>
          <w:rFonts w:ascii="Times New Roman" w:hAnsi="Times New Roman" w:cs="Times New Roman"/>
          <w:sz w:val="28"/>
          <w:szCs w:val="28"/>
        </w:rPr>
        <w:t xml:space="preserve"> (далі - Положення), (додаток №1).  </w:t>
      </w:r>
    </w:p>
    <w:p w:rsidR="00A05E12" w:rsidRPr="008A1AF0" w:rsidRDefault="00A05E12" w:rsidP="00A05E1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05E12" w:rsidRDefault="00A05E12" w:rsidP="00A05E1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1AF0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постійну комісію з питань комплексного</w:t>
      </w:r>
      <w:r w:rsidRPr="00207DEF">
        <w:rPr>
          <w:rFonts w:ascii="Times New Roman" w:hAnsi="Times New Roman" w:cs="Times New Roman"/>
          <w:sz w:val="28"/>
          <w:szCs w:val="28"/>
        </w:rPr>
        <w:t xml:space="preserve"> розвитку міста, регулювання комунальної власності і земельних відносин міської ради /Прокопович Ю.І./.</w:t>
      </w:r>
    </w:p>
    <w:p w:rsidR="00A05E12" w:rsidRDefault="00A05E12" w:rsidP="00A05E1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05E12" w:rsidRPr="00207DEF" w:rsidRDefault="00A05E12" w:rsidP="00A05E1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05E12" w:rsidRPr="00207DEF" w:rsidRDefault="00A05E12" w:rsidP="00A05E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EF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207DE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207DEF">
        <w:rPr>
          <w:rFonts w:ascii="Times New Roman" w:hAnsi="Times New Roman" w:cs="Times New Roman"/>
          <w:sz w:val="28"/>
          <w:szCs w:val="28"/>
        </w:rPr>
        <w:t xml:space="preserve"> </w:t>
      </w:r>
      <w:r w:rsidRPr="00207D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7DEF">
        <w:rPr>
          <w:rFonts w:ascii="Times New Roman" w:hAnsi="Times New Roman" w:cs="Times New Roman"/>
          <w:b/>
          <w:sz w:val="28"/>
          <w:szCs w:val="28"/>
        </w:rPr>
        <w:tab/>
      </w:r>
      <w:r w:rsidRPr="00207DEF">
        <w:rPr>
          <w:rFonts w:ascii="Times New Roman" w:hAnsi="Times New Roman" w:cs="Times New Roman"/>
          <w:b/>
          <w:sz w:val="28"/>
          <w:szCs w:val="28"/>
        </w:rPr>
        <w:tab/>
        <w:t xml:space="preserve">С.Б. </w:t>
      </w:r>
      <w:proofErr w:type="spellStart"/>
      <w:r w:rsidRPr="00207DEF"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</w:p>
    <w:p w:rsidR="00A05E12" w:rsidRPr="00207DEF" w:rsidRDefault="00A05E12" w:rsidP="00A05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12" w:rsidRPr="00207DEF" w:rsidRDefault="00A05E12" w:rsidP="00A05E12">
      <w:pPr>
        <w:spacing w:after="0" w:line="240" w:lineRule="auto"/>
        <w:ind w:firstLine="113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7DE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07DEF">
        <w:rPr>
          <w:rFonts w:ascii="Times New Roman" w:hAnsi="Times New Roman" w:cs="Times New Roman"/>
          <w:bCs/>
          <w:sz w:val="24"/>
          <w:szCs w:val="24"/>
        </w:rPr>
        <w:t>Додаток  1</w:t>
      </w:r>
    </w:p>
    <w:p w:rsidR="00A05E12" w:rsidRPr="00207DEF" w:rsidRDefault="00A05E12" w:rsidP="00A05E1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207D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4AC8">
        <w:rPr>
          <w:rFonts w:ascii="Times New Roman" w:hAnsi="Times New Roman" w:cs="Times New Roman"/>
          <w:sz w:val="24"/>
          <w:szCs w:val="24"/>
        </w:rPr>
        <w:t xml:space="preserve">                    до рішення 53</w:t>
      </w:r>
      <w:r w:rsidRPr="00207DEF">
        <w:rPr>
          <w:rFonts w:ascii="Times New Roman" w:hAnsi="Times New Roman" w:cs="Times New Roman"/>
          <w:sz w:val="24"/>
          <w:szCs w:val="24"/>
        </w:rPr>
        <w:t xml:space="preserve"> сесії міської ради 7 скликання</w:t>
      </w:r>
    </w:p>
    <w:p w:rsidR="00A05E12" w:rsidRPr="00207DEF" w:rsidRDefault="00A05E12" w:rsidP="00A05E12">
      <w:pPr>
        <w:tabs>
          <w:tab w:val="left" w:pos="6120"/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від  </w:t>
      </w:r>
      <w:r w:rsidR="00F54AC8">
        <w:rPr>
          <w:rFonts w:ascii="Times New Roman" w:hAnsi="Times New Roman" w:cs="Times New Roman"/>
          <w:sz w:val="24"/>
          <w:szCs w:val="24"/>
        </w:rPr>
        <w:t>23.10.</w:t>
      </w:r>
      <w:r w:rsidRPr="00207DEF">
        <w:rPr>
          <w:rFonts w:ascii="Times New Roman" w:hAnsi="Times New Roman" w:cs="Times New Roman"/>
          <w:sz w:val="24"/>
          <w:szCs w:val="24"/>
        </w:rPr>
        <w:t>2018 р.  №</w:t>
      </w:r>
      <w:r w:rsidR="00F54AC8">
        <w:rPr>
          <w:rFonts w:ascii="Times New Roman" w:hAnsi="Times New Roman" w:cs="Times New Roman"/>
          <w:sz w:val="24"/>
          <w:szCs w:val="24"/>
        </w:rPr>
        <w:t>1764</w:t>
      </w:r>
    </w:p>
    <w:p w:rsidR="00A05E12" w:rsidRDefault="00A05E12" w:rsidP="00A05E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  <w:lang w:val="uk-UA"/>
        </w:rPr>
      </w:pPr>
    </w:p>
    <w:p w:rsidR="00A05E12" w:rsidRDefault="00A05E12" w:rsidP="00A05E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  <w:lang w:val="uk-UA"/>
        </w:rPr>
      </w:pPr>
    </w:p>
    <w:p w:rsidR="00EE47A3" w:rsidRPr="001968EE" w:rsidRDefault="00EE47A3" w:rsidP="00A05E12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  <w:lang w:val="uk-UA"/>
        </w:rPr>
      </w:pPr>
      <w:r w:rsidRPr="001968EE">
        <w:rPr>
          <w:b/>
          <w:bCs/>
          <w:sz w:val="27"/>
          <w:szCs w:val="27"/>
          <w:lang w:val="uk-UA"/>
        </w:rPr>
        <w:t>ПОЛОЖЕННЯ </w:t>
      </w:r>
    </w:p>
    <w:p w:rsidR="00EE47A3" w:rsidRPr="001968EE" w:rsidRDefault="00B3380C" w:rsidP="00A05E1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  <w:lang w:val="uk-UA"/>
        </w:rPr>
      </w:pPr>
      <w:r w:rsidRPr="001968EE">
        <w:rPr>
          <w:b/>
          <w:bCs/>
          <w:sz w:val="27"/>
          <w:szCs w:val="27"/>
          <w:lang w:val="uk-UA"/>
        </w:rPr>
        <w:t xml:space="preserve">Про надання земельних ділянок в тимчасове користування для ведення городництва, сінокосіння, встановлення тимчасових гаражів, які </w:t>
      </w:r>
      <w:r w:rsidR="006C2436" w:rsidRPr="001968EE">
        <w:rPr>
          <w:b/>
          <w:bCs/>
          <w:sz w:val="27"/>
          <w:szCs w:val="27"/>
          <w:lang w:val="uk-UA"/>
        </w:rPr>
        <w:t xml:space="preserve"> тимчасово </w:t>
      </w:r>
      <w:r w:rsidR="007641EF" w:rsidRPr="001968EE">
        <w:rPr>
          <w:b/>
          <w:bCs/>
          <w:sz w:val="27"/>
          <w:szCs w:val="27"/>
          <w:lang w:val="uk-UA"/>
        </w:rPr>
        <w:t>незадіяні</w:t>
      </w:r>
      <w:r w:rsidRPr="001968EE">
        <w:rPr>
          <w:b/>
          <w:bCs/>
          <w:sz w:val="27"/>
          <w:szCs w:val="27"/>
          <w:lang w:val="uk-UA"/>
        </w:rPr>
        <w:t xml:space="preserve"> за цільовим призначенням</w:t>
      </w:r>
      <w:r w:rsidR="00EE47A3" w:rsidRPr="001968EE">
        <w:rPr>
          <w:b/>
          <w:bCs/>
          <w:sz w:val="27"/>
          <w:szCs w:val="27"/>
          <w:lang w:val="uk-UA"/>
        </w:rPr>
        <w:t> </w:t>
      </w:r>
    </w:p>
    <w:p w:rsidR="00B3380C" w:rsidRPr="001968EE" w:rsidRDefault="00B3380C" w:rsidP="00A05E1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lang w:val="uk-UA"/>
        </w:rPr>
      </w:pPr>
    </w:p>
    <w:p w:rsidR="00EE47A3" w:rsidRPr="001968EE" w:rsidRDefault="00241D3F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Cs/>
          <w:sz w:val="27"/>
          <w:szCs w:val="27"/>
          <w:lang w:val="uk-UA"/>
        </w:rPr>
        <w:t>Положення п</w:t>
      </w:r>
      <w:r w:rsidR="00B3380C" w:rsidRPr="001968EE">
        <w:rPr>
          <w:bCs/>
          <w:sz w:val="27"/>
          <w:szCs w:val="27"/>
          <w:lang w:val="uk-UA"/>
        </w:rPr>
        <w:t xml:space="preserve">ро надання земельних ділянок в тимчасове користування для ведення городництва, сінокосіння, встановлення тимчасових гаражів, які </w:t>
      </w:r>
      <w:r w:rsidR="008A1AF0">
        <w:rPr>
          <w:bCs/>
          <w:sz w:val="27"/>
          <w:szCs w:val="27"/>
          <w:lang w:val="uk-UA"/>
        </w:rPr>
        <w:t>тимчасово не</w:t>
      </w:r>
      <w:r w:rsidR="006C2436" w:rsidRPr="001968EE">
        <w:rPr>
          <w:bCs/>
          <w:sz w:val="27"/>
          <w:szCs w:val="27"/>
          <w:lang w:val="uk-UA"/>
        </w:rPr>
        <w:t>задіяні</w:t>
      </w:r>
      <w:r w:rsidR="00B3380C" w:rsidRPr="001968EE">
        <w:rPr>
          <w:bCs/>
          <w:sz w:val="27"/>
          <w:szCs w:val="27"/>
          <w:lang w:val="uk-UA"/>
        </w:rPr>
        <w:t xml:space="preserve"> за цільовим призначенням</w:t>
      </w:r>
      <w:r w:rsidR="006B7E86" w:rsidRPr="001968EE">
        <w:rPr>
          <w:sz w:val="27"/>
          <w:szCs w:val="27"/>
          <w:lang w:val="uk-UA"/>
        </w:rPr>
        <w:t xml:space="preserve"> розроблено з метою раціонального використання землі міста Хмільника, яка</w:t>
      </w:r>
      <w:r w:rsidRPr="001968EE">
        <w:rPr>
          <w:sz w:val="27"/>
          <w:szCs w:val="27"/>
          <w:lang w:val="uk-UA"/>
        </w:rPr>
        <w:t xml:space="preserve"> тимчасово</w:t>
      </w:r>
      <w:r w:rsidR="006B7E86" w:rsidRPr="001968EE">
        <w:rPr>
          <w:sz w:val="27"/>
          <w:szCs w:val="27"/>
          <w:lang w:val="uk-UA"/>
        </w:rPr>
        <w:t xml:space="preserve"> не </w:t>
      </w:r>
      <w:r w:rsidR="006C2436" w:rsidRPr="001968EE">
        <w:rPr>
          <w:sz w:val="27"/>
          <w:szCs w:val="27"/>
          <w:lang w:val="uk-UA"/>
        </w:rPr>
        <w:t>використовується</w:t>
      </w:r>
      <w:r w:rsidR="006B7E86" w:rsidRPr="001968EE">
        <w:rPr>
          <w:sz w:val="27"/>
          <w:szCs w:val="27"/>
          <w:lang w:val="uk-UA"/>
        </w:rPr>
        <w:t xml:space="preserve"> за цільовим призначенням, передбаченим містобудівною документацією та </w:t>
      </w:r>
      <w:r w:rsidR="00EE47A3" w:rsidRPr="001968EE">
        <w:rPr>
          <w:sz w:val="27"/>
          <w:szCs w:val="27"/>
          <w:lang w:val="uk-UA"/>
        </w:rPr>
        <w:t>надання громадянам земельних ділянок</w:t>
      </w:r>
      <w:r w:rsidR="003B38F6" w:rsidRPr="001968EE">
        <w:rPr>
          <w:sz w:val="27"/>
          <w:szCs w:val="27"/>
          <w:lang w:val="uk-UA"/>
        </w:rPr>
        <w:t xml:space="preserve"> на території міста Хмільника</w:t>
      </w:r>
      <w:r w:rsidR="00EE47A3" w:rsidRPr="001968EE">
        <w:rPr>
          <w:sz w:val="27"/>
          <w:szCs w:val="27"/>
          <w:lang w:val="uk-UA"/>
        </w:rPr>
        <w:t xml:space="preserve"> </w:t>
      </w:r>
      <w:r w:rsidR="006B7E86" w:rsidRPr="001968EE">
        <w:rPr>
          <w:sz w:val="27"/>
          <w:szCs w:val="27"/>
          <w:lang w:val="uk-UA"/>
        </w:rPr>
        <w:t>в тимчасове</w:t>
      </w:r>
      <w:r w:rsidR="00EE47A3" w:rsidRPr="001968EE">
        <w:rPr>
          <w:sz w:val="27"/>
          <w:szCs w:val="27"/>
          <w:lang w:val="uk-UA"/>
        </w:rPr>
        <w:t xml:space="preserve"> користування та забезпечення при цьому прозорості та відкритості.</w:t>
      </w:r>
    </w:p>
    <w:p w:rsidR="00EE47A3" w:rsidRPr="001968EE" w:rsidRDefault="00EE47A3" w:rsidP="00A05E12">
      <w:pPr>
        <w:pStyle w:val="rvps2"/>
        <w:shd w:val="clear" w:color="auto" w:fill="FFFFFF"/>
        <w:spacing w:before="0" w:beforeAutospacing="0" w:after="0" w:afterAutospacing="0"/>
        <w:jc w:val="center"/>
        <w:rPr>
          <w:sz w:val="27"/>
          <w:szCs w:val="27"/>
          <w:lang w:val="uk-UA"/>
        </w:rPr>
      </w:pPr>
      <w:r w:rsidRPr="001968EE">
        <w:rPr>
          <w:b/>
          <w:bCs/>
          <w:sz w:val="27"/>
          <w:szCs w:val="27"/>
          <w:lang w:val="uk-UA"/>
        </w:rPr>
        <w:t> </w:t>
      </w:r>
    </w:p>
    <w:p w:rsidR="003B38F6" w:rsidRPr="001968EE" w:rsidRDefault="00EE47A3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1.</w:t>
      </w:r>
      <w:r w:rsidRPr="001968EE">
        <w:rPr>
          <w:sz w:val="27"/>
          <w:szCs w:val="27"/>
          <w:lang w:val="uk-UA"/>
        </w:rPr>
        <w:t xml:space="preserve"> Положення </w:t>
      </w:r>
      <w:r w:rsidR="003B38F6" w:rsidRPr="001968EE">
        <w:rPr>
          <w:sz w:val="27"/>
          <w:szCs w:val="27"/>
          <w:lang w:val="uk-UA"/>
        </w:rPr>
        <w:t xml:space="preserve">про надання земельних ділянок в тимчасове користування для ведення городництва, сінокосіння, встановлення тимчасових гаражів, які </w:t>
      </w:r>
      <w:r w:rsidR="006C2436" w:rsidRPr="001968EE">
        <w:rPr>
          <w:sz w:val="27"/>
          <w:szCs w:val="27"/>
          <w:lang w:val="uk-UA"/>
        </w:rPr>
        <w:t xml:space="preserve">тимчасово незадіяні </w:t>
      </w:r>
      <w:r w:rsidR="003B38F6" w:rsidRPr="001968EE">
        <w:rPr>
          <w:sz w:val="27"/>
          <w:szCs w:val="27"/>
          <w:lang w:val="uk-UA"/>
        </w:rPr>
        <w:t>за цільовим призначенням</w:t>
      </w:r>
      <w:r w:rsidRPr="001968EE">
        <w:rPr>
          <w:sz w:val="27"/>
          <w:szCs w:val="27"/>
          <w:lang w:val="uk-UA"/>
        </w:rPr>
        <w:t xml:space="preserve"> (далі - Положення) визначає порядок </w:t>
      </w:r>
      <w:r w:rsidR="003B38F6" w:rsidRPr="001968EE">
        <w:rPr>
          <w:sz w:val="27"/>
          <w:szCs w:val="27"/>
          <w:lang w:val="uk-UA"/>
        </w:rPr>
        <w:t>користування</w:t>
      </w:r>
      <w:r w:rsidRPr="001968EE">
        <w:rPr>
          <w:sz w:val="27"/>
          <w:szCs w:val="27"/>
          <w:lang w:val="uk-UA"/>
        </w:rPr>
        <w:t xml:space="preserve"> земельн</w:t>
      </w:r>
      <w:r w:rsidR="00CA2082">
        <w:rPr>
          <w:sz w:val="27"/>
          <w:szCs w:val="27"/>
          <w:lang w:val="uk-UA"/>
        </w:rPr>
        <w:t>ими</w:t>
      </w:r>
      <w:r w:rsidRPr="001968EE">
        <w:rPr>
          <w:sz w:val="27"/>
          <w:szCs w:val="27"/>
          <w:lang w:val="uk-UA"/>
        </w:rPr>
        <w:t xml:space="preserve"> ділянк</w:t>
      </w:r>
      <w:r w:rsidR="00CA2082">
        <w:rPr>
          <w:sz w:val="27"/>
          <w:szCs w:val="27"/>
          <w:lang w:val="uk-UA"/>
        </w:rPr>
        <w:t>ами</w:t>
      </w:r>
      <w:r w:rsidRPr="001968EE">
        <w:rPr>
          <w:sz w:val="27"/>
          <w:szCs w:val="27"/>
          <w:lang w:val="uk-UA"/>
        </w:rPr>
        <w:t>, які</w:t>
      </w:r>
      <w:r w:rsidR="00241D3F" w:rsidRPr="001968EE">
        <w:rPr>
          <w:sz w:val="27"/>
          <w:szCs w:val="27"/>
          <w:lang w:val="uk-UA"/>
        </w:rPr>
        <w:t xml:space="preserve"> тимчасово</w:t>
      </w:r>
      <w:r w:rsidRPr="001968EE">
        <w:rPr>
          <w:sz w:val="27"/>
          <w:szCs w:val="27"/>
          <w:lang w:val="uk-UA"/>
        </w:rPr>
        <w:t xml:space="preserve"> </w:t>
      </w:r>
      <w:r w:rsidR="003B38F6" w:rsidRPr="001968EE">
        <w:rPr>
          <w:sz w:val="27"/>
          <w:szCs w:val="27"/>
          <w:lang w:val="uk-UA"/>
        </w:rPr>
        <w:t>не</w:t>
      </w:r>
      <w:r w:rsidR="006C2436" w:rsidRPr="001968EE">
        <w:rPr>
          <w:sz w:val="27"/>
          <w:szCs w:val="27"/>
          <w:lang w:val="uk-UA"/>
        </w:rPr>
        <w:t xml:space="preserve">задіяні (не використовуються) </w:t>
      </w:r>
      <w:r w:rsidR="003B38F6" w:rsidRPr="001968EE">
        <w:rPr>
          <w:sz w:val="27"/>
          <w:szCs w:val="27"/>
          <w:lang w:val="uk-UA"/>
        </w:rPr>
        <w:t xml:space="preserve">за цільовим призначенням, передбаченим містобудівною документацією міста Хмільника </w:t>
      </w:r>
      <w:r w:rsidR="00CA2082">
        <w:rPr>
          <w:sz w:val="27"/>
          <w:szCs w:val="27"/>
          <w:lang w:val="uk-UA"/>
        </w:rPr>
        <w:t>для</w:t>
      </w:r>
      <w:r w:rsidR="003B38F6" w:rsidRPr="001968EE">
        <w:rPr>
          <w:sz w:val="27"/>
          <w:szCs w:val="27"/>
          <w:lang w:val="uk-UA"/>
        </w:rPr>
        <w:t xml:space="preserve"> надання їх громадянам</w:t>
      </w:r>
      <w:r w:rsidR="00241D3F" w:rsidRPr="001968EE">
        <w:rPr>
          <w:sz w:val="27"/>
          <w:szCs w:val="27"/>
          <w:lang w:val="uk-UA"/>
        </w:rPr>
        <w:t xml:space="preserve"> України</w:t>
      </w:r>
      <w:r w:rsidR="003B38F6" w:rsidRPr="001968EE">
        <w:rPr>
          <w:sz w:val="27"/>
          <w:szCs w:val="27"/>
          <w:lang w:val="uk-UA"/>
        </w:rPr>
        <w:t>.</w:t>
      </w:r>
    </w:p>
    <w:p w:rsidR="006F0E94" w:rsidRPr="001968EE" w:rsidRDefault="006F0E94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EE47A3" w:rsidRPr="001968EE" w:rsidRDefault="00EE47A3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2.</w:t>
      </w:r>
      <w:r w:rsidRPr="001968EE">
        <w:rPr>
          <w:sz w:val="27"/>
          <w:szCs w:val="27"/>
          <w:lang w:val="uk-UA"/>
        </w:rPr>
        <w:t xml:space="preserve"> Положення розроблено відповідно до Земельного кодексу України, Закону України «Про місцеве самоврядування в Україні», Закону України «Про землеустрій», та спрямовано на регулювання відносин з</w:t>
      </w:r>
      <w:r w:rsidR="003B38F6" w:rsidRPr="001968EE">
        <w:rPr>
          <w:sz w:val="27"/>
          <w:szCs w:val="27"/>
          <w:lang w:val="uk-UA"/>
        </w:rPr>
        <w:t xml:space="preserve"> питання раціонального використання земель міста Хмільника та</w:t>
      </w:r>
      <w:r w:rsidRPr="001968EE">
        <w:rPr>
          <w:sz w:val="27"/>
          <w:szCs w:val="27"/>
          <w:lang w:val="uk-UA"/>
        </w:rPr>
        <w:t xml:space="preserve"> на</w:t>
      </w:r>
      <w:r w:rsidR="003B38F6" w:rsidRPr="001968EE">
        <w:rPr>
          <w:sz w:val="27"/>
          <w:szCs w:val="27"/>
          <w:lang w:val="uk-UA"/>
        </w:rPr>
        <w:t>данн</w:t>
      </w:r>
      <w:r w:rsidRPr="001968EE">
        <w:rPr>
          <w:sz w:val="27"/>
          <w:szCs w:val="27"/>
          <w:lang w:val="uk-UA"/>
        </w:rPr>
        <w:t>я</w:t>
      </w:r>
      <w:r w:rsidR="003B38F6" w:rsidRPr="001968EE">
        <w:rPr>
          <w:sz w:val="27"/>
          <w:szCs w:val="27"/>
          <w:lang w:val="uk-UA"/>
        </w:rPr>
        <w:t xml:space="preserve"> в тимчасове користування</w:t>
      </w:r>
      <w:r w:rsidRPr="001968EE">
        <w:rPr>
          <w:sz w:val="27"/>
          <w:szCs w:val="27"/>
          <w:lang w:val="uk-UA"/>
        </w:rPr>
        <w:t xml:space="preserve"> земельн</w:t>
      </w:r>
      <w:r w:rsidR="00443849" w:rsidRPr="001968EE">
        <w:rPr>
          <w:sz w:val="27"/>
          <w:szCs w:val="27"/>
          <w:lang w:val="uk-UA"/>
        </w:rPr>
        <w:t>их</w:t>
      </w:r>
      <w:r w:rsidRPr="001968EE">
        <w:rPr>
          <w:sz w:val="27"/>
          <w:szCs w:val="27"/>
          <w:lang w:val="uk-UA"/>
        </w:rPr>
        <w:t xml:space="preserve"> ділян</w:t>
      </w:r>
      <w:r w:rsidR="00443849" w:rsidRPr="001968EE">
        <w:rPr>
          <w:sz w:val="27"/>
          <w:szCs w:val="27"/>
          <w:lang w:val="uk-UA"/>
        </w:rPr>
        <w:t>о</w:t>
      </w:r>
      <w:r w:rsidRPr="001968EE">
        <w:rPr>
          <w:sz w:val="27"/>
          <w:szCs w:val="27"/>
          <w:lang w:val="uk-UA"/>
        </w:rPr>
        <w:t xml:space="preserve">к, а також для </w:t>
      </w:r>
      <w:r w:rsidR="003B38F6" w:rsidRPr="001968EE">
        <w:rPr>
          <w:sz w:val="27"/>
          <w:szCs w:val="27"/>
          <w:lang w:val="uk-UA"/>
        </w:rPr>
        <w:t xml:space="preserve">поповнення бюджету міста за </w:t>
      </w:r>
      <w:r w:rsidR="00443849" w:rsidRPr="001968EE">
        <w:rPr>
          <w:sz w:val="27"/>
          <w:szCs w:val="27"/>
          <w:lang w:val="uk-UA"/>
        </w:rPr>
        <w:t xml:space="preserve">користування </w:t>
      </w:r>
      <w:r w:rsidR="003B38F6" w:rsidRPr="001968EE">
        <w:rPr>
          <w:sz w:val="27"/>
          <w:szCs w:val="27"/>
          <w:lang w:val="uk-UA"/>
        </w:rPr>
        <w:t>земельн</w:t>
      </w:r>
      <w:r w:rsidR="00443849" w:rsidRPr="001968EE">
        <w:rPr>
          <w:sz w:val="27"/>
          <w:szCs w:val="27"/>
          <w:lang w:val="uk-UA"/>
        </w:rPr>
        <w:t>ими</w:t>
      </w:r>
      <w:r w:rsidR="003B38F6" w:rsidRPr="001968EE">
        <w:rPr>
          <w:sz w:val="27"/>
          <w:szCs w:val="27"/>
          <w:lang w:val="uk-UA"/>
        </w:rPr>
        <w:t xml:space="preserve"> ділянк</w:t>
      </w:r>
      <w:r w:rsidR="00443849" w:rsidRPr="001968EE">
        <w:rPr>
          <w:sz w:val="27"/>
          <w:szCs w:val="27"/>
          <w:lang w:val="uk-UA"/>
        </w:rPr>
        <w:t>ами, що</w:t>
      </w:r>
      <w:r w:rsidR="007641EF" w:rsidRPr="001968EE">
        <w:rPr>
          <w:sz w:val="27"/>
          <w:szCs w:val="27"/>
          <w:lang w:val="uk-UA"/>
        </w:rPr>
        <w:t xml:space="preserve"> тимчасово</w:t>
      </w:r>
      <w:r w:rsidR="003B38F6" w:rsidRPr="001968EE">
        <w:rPr>
          <w:sz w:val="27"/>
          <w:szCs w:val="27"/>
          <w:lang w:val="uk-UA"/>
        </w:rPr>
        <w:t xml:space="preserve"> нез</w:t>
      </w:r>
      <w:r w:rsidR="007641EF" w:rsidRPr="001968EE">
        <w:rPr>
          <w:sz w:val="27"/>
          <w:szCs w:val="27"/>
          <w:lang w:val="uk-UA"/>
        </w:rPr>
        <w:t>адіяні за цільовим призначенням</w:t>
      </w:r>
      <w:r w:rsidRPr="001968EE">
        <w:rPr>
          <w:sz w:val="27"/>
          <w:szCs w:val="27"/>
          <w:lang w:val="uk-UA"/>
        </w:rPr>
        <w:t>.</w:t>
      </w:r>
    </w:p>
    <w:p w:rsidR="006F0E94" w:rsidRPr="001968EE" w:rsidRDefault="006F0E94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EE47A3" w:rsidRPr="001968EE" w:rsidRDefault="00206D1A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 </w:t>
      </w:r>
      <w:r w:rsidR="00EE47A3" w:rsidRPr="001968EE">
        <w:rPr>
          <w:b/>
          <w:sz w:val="27"/>
          <w:szCs w:val="27"/>
          <w:lang w:val="uk-UA"/>
        </w:rPr>
        <w:t>3.</w:t>
      </w:r>
      <w:r w:rsidR="00EE47A3" w:rsidRPr="001968EE">
        <w:rPr>
          <w:sz w:val="27"/>
          <w:szCs w:val="27"/>
          <w:lang w:val="uk-UA"/>
        </w:rPr>
        <w:t xml:space="preserve"> </w:t>
      </w:r>
      <w:r w:rsidR="009A092E" w:rsidRPr="001968EE">
        <w:rPr>
          <w:sz w:val="27"/>
          <w:szCs w:val="27"/>
          <w:lang w:val="uk-UA"/>
        </w:rPr>
        <w:t xml:space="preserve">Надання в тимчасове користування </w:t>
      </w:r>
      <w:r w:rsidR="00EE47A3" w:rsidRPr="001968EE">
        <w:rPr>
          <w:sz w:val="27"/>
          <w:szCs w:val="27"/>
          <w:lang w:val="uk-UA"/>
        </w:rPr>
        <w:t>земельн</w:t>
      </w:r>
      <w:r w:rsidR="009A092E" w:rsidRPr="001968EE">
        <w:rPr>
          <w:sz w:val="27"/>
          <w:szCs w:val="27"/>
          <w:lang w:val="uk-UA"/>
        </w:rPr>
        <w:t>ої</w:t>
      </w:r>
      <w:r w:rsidR="00EE47A3" w:rsidRPr="001968EE">
        <w:rPr>
          <w:sz w:val="27"/>
          <w:szCs w:val="27"/>
          <w:lang w:val="uk-UA"/>
        </w:rPr>
        <w:t xml:space="preserve"> ділянк</w:t>
      </w:r>
      <w:r w:rsidR="009A092E" w:rsidRPr="001968EE">
        <w:rPr>
          <w:sz w:val="27"/>
          <w:szCs w:val="27"/>
          <w:lang w:val="uk-UA"/>
        </w:rPr>
        <w:t>и</w:t>
      </w:r>
      <w:r w:rsidR="00EE47A3" w:rsidRPr="001968EE">
        <w:rPr>
          <w:sz w:val="27"/>
          <w:szCs w:val="27"/>
          <w:lang w:val="uk-UA"/>
        </w:rPr>
        <w:t xml:space="preserve"> для ведення</w:t>
      </w:r>
      <w:r w:rsidR="009A092E" w:rsidRPr="001968EE">
        <w:rPr>
          <w:sz w:val="27"/>
          <w:szCs w:val="27"/>
          <w:lang w:val="uk-UA"/>
        </w:rPr>
        <w:t xml:space="preserve"> городництва, сінокосіння встановлення тимчасового </w:t>
      </w:r>
      <w:r w:rsidR="00EE47A3" w:rsidRPr="001968EE">
        <w:rPr>
          <w:sz w:val="27"/>
          <w:szCs w:val="27"/>
          <w:lang w:val="uk-UA"/>
        </w:rPr>
        <w:t xml:space="preserve">гаража можливе лише </w:t>
      </w:r>
      <w:r w:rsidR="009A092E" w:rsidRPr="001968EE">
        <w:rPr>
          <w:sz w:val="27"/>
          <w:szCs w:val="27"/>
          <w:lang w:val="uk-UA"/>
        </w:rPr>
        <w:t>жителям міста Хмільника.</w:t>
      </w:r>
    </w:p>
    <w:p w:rsidR="006F0E94" w:rsidRPr="001968EE" w:rsidRDefault="006F0E94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EE47A3" w:rsidRPr="001968EE" w:rsidRDefault="00EE47A3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4</w:t>
      </w:r>
      <w:r w:rsidR="00206D1A" w:rsidRPr="001968EE">
        <w:rPr>
          <w:sz w:val="27"/>
          <w:szCs w:val="27"/>
          <w:lang w:val="uk-UA"/>
        </w:rPr>
        <w:t>.</w:t>
      </w:r>
      <w:r w:rsidRPr="001968EE">
        <w:rPr>
          <w:sz w:val="27"/>
          <w:szCs w:val="27"/>
          <w:lang w:val="uk-UA"/>
        </w:rPr>
        <w:t xml:space="preserve"> З метою однакового розуміння термінів, вони, у цьому Положенні, вживаються у такому значенні:</w:t>
      </w:r>
    </w:p>
    <w:p w:rsidR="009A092E" w:rsidRPr="001968EE" w:rsidRDefault="009A092E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1) містобудівна документація - затверджені текстові та графічні матеріали з питань регулювання планування, забудови та іншого використання територій;</w:t>
      </w:r>
    </w:p>
    <w:p w:rsidR="009A092E" w:rsidRPr="001968EE" w:rsidRDefault="009A092E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 xml:space="preserve">2) до містобудівної документації відносяться: </w:t>
      </w:r>
    </w:p>
    <w:p w:rsidR="00DA573F" w:rsidRPr="001968EE" w:rsidRDefault="00DA573F" w:rsidP="00A05E1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68EE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генеральний план населеного пункту - визначає принципові вирішення розвитку, планування, забудови та іншого використання території населеного пункту;</w:t>
      </w:r>
    </w:p>
    <w:p w:rsidR="00DA573F" w:rsidRPr="001968EE" w:rsidRDefault="00DA573F" w:rsidP="00A05E1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n15"/>
      <w:bookmarkEnd w:id="0"/>
      <w:r w:rsidRPr="001968E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детальний план території - визначає планувальну організацію та розвиток території;</w:t>
      </w:r>
    </w:p>
    <w:p w:rsidR="00DA573F" w:rsidRPr="001968EE" w:rsidRDefault="00DA573F" w:rsidP="00A05E1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n16"/>
      <w:bookmarkStart w:id="2" w:name="n21"/>
      <w:bookmarkEnd w:id="1"/>
      <w:bookmarkEnd w:id="2"/>
      <w:r w:rsidRPr="001968E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зонування території (</w:t>
      </w:r>
      <w:proofErr w:type="spellStart"/>
      <w:r w:rsidRPr="001968EE">
        <w:rPr>
          <w:rFonts w:ascii="Times New Roman" w:eastAsia="Times New Roman" w:hAnsi="Times New Roman" w:cs="Times New Roman"/>
          <w:sz w:val="27"/>
          <w:szCs w:val="27"/>
          <w:lang w:eastAsia="ru-RU"/>
        </w:rPr>
        <w:t>зонінг</w:t>
      </w:r>
      <w:proofErr w:type="spellEnd"/>
      <w:r w:rsidRPr="001968EE">
        <w:rPr>
          <w:rFonts w:ascii="Times New Roman" w:eastAsia="Times New Roman" w:hAnsi="Times New Roman" w:cs="Times New Roman"/>
          <w:sz w:val="27"/>
          <w:szCs w:val="27"/>
          <w:lang w:eastAsia="ru-RU"/>
        </w:rPr>
        <w:t>) - визначає умови та обмеження використання території для містобудівних потреб у межах визначених зон;</w:t>
      </w:r>
    </w:p>
    <w:p w:rsidR="009A092E" w:rsidRPr="001968EE" w:rsidRDefault="00DA573F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lastRenderedPageBreak/>
        <w:t>3) земел</w:t>
      </w:r>
      <w:r w:rsidR="008A1AF0">
        <w:rPr>
          <w:sz w:val="27"/>
          <w:szCs w:val="27"/>
          <w:lang w:val="uk-UA"/>
        </w:rPr>
        <w:t>ьна ділянка, що тимчасово не</w:t>
      </w:r>
      <w:r w:rsidR="006C2436" w:rsidRPr="001968EE">
        <w:rPr>
          <w:sz w:val="27"/>
          <w:szCs w:val="27"/>
          <w:lang w:val="uk-UA"/>
        </w:rPr>
        <w:t>задіяна</w:t>
      </w:r>
      <w:r w:rsidR="00C51C75" w:rsidRPr="001968EE">
        <w:rPr>
          <w:sz w:val="27"/>
          <w:szCs w:val="27"/>
          <w:lang w:val="uk-UA"/>
        </w:rPr>
        <w:t xml:space="preserve"> (не використовується)</w:t>
      </w:r>
      <w:r w:rsidRPr="001968EE">
        <w:rPr>
          <w:sz w:val="27"/>
          <w:szCs w:val="27"/>
          <w:lang w:val="uk-UA"/>
        </w:rPr>
        <w:t xml:space="preserve"> за цільовим призначенням передбаченим містобудівною документацією – у разі якщо та чи інша територія передбачена для конкретного призначення, але на да</w:t>
      </w:r>
      <w:r w:rsidR="008A1AF0">
        <w:rPr>
          <w:sz w:val="27"/>
          <w:szCs w:val="27"/>
          <w:lang w:val="uk-UA"/>
        </w:rPr>
        <w:t>ний час не використовується, не</w:t>
      </w:r>
      <w:r w:rsidRPr="001968EE">
        <w:rPr>
          <w:sz w:val="27"/>
          <w:szCs w:val="27"/>
          <w:lang w:val="uk-UA"/>
        </w:rPr>
        <w:t xml:space="preserve">задіяна, пустує з різних причин, наприклад відсутність інвестора чи недоцільно </w:t>
      </w:r>
      <w:r w:rsidR="00443849" w:rsidRPr="001968EE">
        <w:rPr>
          <w:sz w:val="27"/>
          <w:szCs w:val="27"/>
          <w:lang w:val="uk-UA"/>
        </w:rPr>
        <w:t xml:space="preserve">на теперішній час </w:t>
      </w:r>
      <w:r w:rsidRPr="001968EE">
        <w:rPr>
          <w:sz w:val="27"/>
          <w:szCs w:val="27"/>
          <w:lang w:val="uk-UA"/>
        </w:rPr>
        <w:t>її так використовувати.</w:t>
      </w:r>
    </w:p>
    <w:p w:rsidR="00DA573F" w:rsidRPr="001968EE" w:rsidRDefault="00DA573F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DA573F" w:rsidRPr="001968EE" w:rsidRDefault="00EE47A3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5.</w:t>
      </w:r>
      <w:r w:rsidRPr="001968EE">
        <w:rPr>
          <w:sz w:val="27"/>
          <w:szCs w:val="27"/>
          <w:lang w:val="uk-UA"/>
        </w:rPr>
        <w:t xml:space="preserve"> З метою забезпечення вимог цього Положення передбачити, що на території міста Хмільника земельні ділянки </w:t>
      </w:r>
      <w:r w:rsidR="00DA573F" w:rsidRPr="001968EE">
        <w:rPr>
          <w:sz w:val="27"/>
          <w:szCs w:val="27"/>
          <w:lang w:val="uk-UA"/>
        </w:rPr>
        <w:t>передаються на платній основі за договором фактичного користування.</w:t>
      </w:r>
    </w:p>
    <w:p w:rsidR="00EE47A3" w:rsidRPr="001968EE" w:rsidRDefault="00DA573F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Плата за фактичне користування землею прирівнюється до орендної плати з</w:t>
      </w:r>
      <w:r w:rsidR="00443849" w:rsidRPr="001968EE">
        <w:rPr>
          <w:sz w:val="27"/>
          <w:szCs w:val="27"/>
          <w:lang w:val="uk-UA"/>
        </w:rPr>
        <w:t>а</w:t>
      </w:r>
      <w:r w:rsidRPr="001968EE">
        <w:rPr>
          <w:sz w:val="27"/>
          <w:szCs w:val="27"/>
          <w:lang w:val="uk-UA"/>
        </w:rPr>
        <w:t xml:space="preserve"> землю яка, в свою чергу, визначається Податковим кодексом України та рішеннями сесій Хмільницької міської ради. </w:t>
      </w:r>
    </w:p>
    <w:p w:rsidR="00DA573F" w:rsidRPr="001968EE" w:rsidRDefault="00DA573F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</w:p>
    <w:p w:rsidR="00EE47A3" w:rsidRPr="001968EE" w:rsidRDefault="00EE47A3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6.</w:t>
      </w:r>
      <w:r w:rsidRPr="001968EE">
        <w:rPr>
          <w:sz w:val="27"/>
          <w:szCs w:val="27"/>
          <w:lang w:val="uk-UA"/>
        </w:rPr>
        <w:t xml:space="preserve"> Дія цього </w:t>
      </w:r>
      <w:r w:rsidR="00C16118" w:rsidRPr="001968EE">
        <w:rPr>
          <w:sz w:val="27"/>
          <w:szCs w:val="27"/>
          <w:lang w:val="uk-UA"/>
        </w:rPr>
        <w:t>П</w:t>
      </w:r>
      <w:r w:rsidR="00C758BC" w:rsidRPr="001968EE">
        <w:rPr>
          <w:sz w:val="27"/>
          <w:szCs w:val="27"/>
          <w:lang w:val="uk-UA"/>
        </w:rPr>
        <w:t>оложення не розповсюджується при наданні земельних ділянок у власніст</w:t>
      </w:r>
      <w:r w:rsidR="00C16118" w:rsidRPr="001968EE">
        <w:rPr>
          <w:sz w:val="27"/>
          <w:szCs w:val="27"/>
          <w:lang w:val="uk-UA"/>
        </w:rPr>
        <w:t>ь та</w:t>
      </w:r>
      <w:r w:rsidR="00C758BC" w:rsidRPr="001968EE">
        <w:rPr>
          <w:sz w:val="27"/>
          <w:szCs w:val="27"/>
          <w:lang w:val="uk-UA"/>
        </w:rPr>
        <w:t xml:space="preserve">/або користування за умовами та вимогами передбаченими Земельним </w:t>
      </w:r>
      <w:r w:rsidR="00443849" w:rsidRPr="001968EE">
        <w:rPr>
          <w:sz w:val="27"/>
          <w:szCs w:val="27"/>
          <w:lang w:val="uk-UA"/>
        </w:rPr>
        <w:t>к</w:t>
      </w:r>
      <w:r w:rsidR="00C758BC" w:rsidRPr="001968EE">
        <w:rPr>
          <w:sz w:val="27"/>
          <w:szCs w:val="27"/>
          <w:lang w:val="uk-UA"/>
        </w:rPr>
        <w:t>одексом України.</w:t>
      </w:r>
    </w:p>
    <w:p w:rsidR="00C758BC" w:rsidRPr="001968EE" w:rsidRDefault="00C758BC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EE47A3" w:rsidRPr="001968EE" w:rsidRDefault="00EE47A3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7.</w:t>
      </w:r>
      <w:r w:rsidRPr="001968EE">
        <w:rPr>
          <w:sz w:val="27"/>
          <w:szCs w:val="27"/>
          <w:lang w:val="uk-UA"/>
        </w:rPr>
        <w:t xml:space="preserve"> В порядку</w:t>
      </w:r>
      <w:r w:rsidR="00443849" w:rsidRPr="001968EE">
        <w:rPr>
          <w:sz w:val="27"/>
          <w:szCs w:val="27"/>
          <w:lang w:val="uk-UA"/>
        </w:rPr>
        <w:t>,</w:t>
      </w:r>
      <w:r w:rsidRPr="001968EE">
        <w:rPr>
          <w:sz w:val="27"/>
          <w:szCs w:val="27"/>
          <w:lang w:val="uk-UA"/>
        </w:rPr>
        <w:t xml:space="preserve"> передбаченому даним Положенням, громадянин України</w:t>
      </w:r>
      <w:r w:rsidR="00C758BC" w:rsidRPr="001968EE">
        <w:rPr>
          <w:sz w:val="27"/>
          <w:szCs w:val="27"/>
          <w:lang w:val="uk-UA"/>
        </w:rPr>
        <w:t xml:space="preserve"> – житель міста Хмільника,</w:t>
      </w:r>
      <w:r w:rsidRPr="001968EE">
        <w:rPr>
          <w:sz w:val="27"/>
          <w:szCs w:val="27"/>
          <w:lang w:val="uk-UA"/>
        </w:rPr>
        <w:t xml:space="preserve"> може звернутися (далі – заявник) до міської ради з клопотанням про</w:t>
      </w:r>
      <w:r w:rsidR="00C758BC" w:rsidRPr="001968EE">
        <w:rPr>
          <w:sz w:val="27"/>
          <w:szCs w:val="27"/>
          <w:lang w:val="uk-UA"/>
        </w:rPr>
        <w:t xml:space="preserve"> </w:t>
      </w:r>
      <w:r w:rsidR="00C758BC" w:rsidRPr="001968EE">
        <w:rPr>
          <w:bCs/>
          <w:sz w:val="27"/>
          <w:szCs w:val="27"/>
          <w:lang w:val="uk-UA"/>
        </w:rPr>
        <w:t>надання земельної ділянки</w:t>
      </w:r>
      <w:r w:rsidR="008A1AF0">
        <w:rPr>
          <w:bCs/>
          <w:sz w:val="27"/>
          <w:szCs w:val="27"/>
          <w:lang w:val="uk-UA"/>
        </w:rPr>
        <w:t>, яка не</w:t>
      </w:r>
      <w:r w:rsidR="006C2436" w:rsidRPr="001968EE">
        <w:rPr>
          <w:bCs/>
          <w:sz w:val="27"/>
          <w:szCs w:val="27"/>
          <w:lang w:val="uk-UA"/>
        </w:rPr>
        <w:t>задіяна</w:t>
      </w:r>
      <w:r w:rsidR="00443849" w:rsidRPr="001968EE">
        <w:rPr>
          <w:bCs/>
          <w:sz w:val="27"/>
          <w:szCs w:val="27"/>
          <w:lang w:val="uk-UA"/>
        </w:rPr>
        <w:t xml:space="preserve"> за цільовим призначенням,</w:t>
      </w:r>
      <w:r w:rsidR="00C758BC" w:rsidRPr="001968EE">
        <w:rPr>
          <w:bCs/>
          <w:sz w:val="27"/>
          <w:szCs w:val="27"/>
          <w:lang w:val="uk-UA"/>
        </w:rPr>
        <w:t xml:space="preserve"> в тимчасове користування за договором фактичного користування для ведення городництва, сінокосіння, встановлення тимчасов</w:t>
      </w:r>
      <w:r w:rsidR="00443849" w:rsidRPr="001968EE">
        <w:rPr>
          <w:bCs/>
          <w:sz w:val="27"/>
          <w:szCs w:val="27"/>
          <w:lang w:val="uk-UA"/>
        </w:rPr>
        <w:t>ого</w:t>
      </w:r>
      <w:r w:rsidR="00C758BC" w:rsidRPr="001968EE">
        <w:rPr>
          <w:bCs/>
          <w:sz w:val="27"/>
          <w:szCs w:val="27"/>
          <w:lang w:val="uk-UA"/>
        </w:rPr>
        <w:t xml:space="preserve"> гаражу</w:t>
      </w:r>
      <w:r w:rsidRPr="001968EE">
        <w:rPr>
          <w:sz w:val="27"/>
          <w:szCs w:val="27"/>
          <w:lang w:val="uk-UA"/>
        </w:rPr>
        <w:t>.</w:t>
      </w:r>
    </w:p>
    <w:p w:rsidR="00C758BC" w:rsidRPr="001968EE" w:rsidRDefault="00C758BC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EE47A3" w:rsidRPr="001968EE" w:rsidRDefault="00EE47A3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8.</w:t>
      </w:r>
      <w:r w:rsidRPr="001968EE">
        <w:rPr>
          <w:sz w:val="27"/>
          <w:szCs w:val="27"/>
          <w:lang w:val="uk-UA"/>
        </w:rPr>
        <w:t xml:space="preserve"> Право на звернення до міської ради з клопотанням не успадковується і не передається третім особам.</w:t>
      </w:r>
    </w:p>
    <w:p w:rsidR="00C758BC" w:rsidRPr="001968EE" w:rsidRDefault="00C758BC" w:rsidP="00A05E12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432686" w:rsidRPr="001968EE" w:rsidRDefault="00C758B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9</w:t>
      </w:r>
      <w:r w:rsidR="00EE47A3" w:rsidRPr="001968EE">
        <w:rPr>
          <w:b/>
          <w:sz w:val="27"/>
          <w:szCs w:val="27"/>
          <w:lang w:val="uk-UA"/>
        </w:rPr>
        <w:t>.</w:t>
      </w:r>
      <w:r w:rsidR="00EE47A3" w:rsidRPr="001968EE">
        <w:rPr>
          <w:sz w:val="27"/>
          <w:szCs w:val="27"/>
          <w:lang w:val="uk-UA"/>
        </w:rPr>
        <w:t xml:space="preserve"> Особа, яка бажає </w:t>
      </w:r>
      <w:r w:rsidRPr="001968EE">
        <w:rPr>
          <w:sz w:val="27"/>
          <w:szCs w:val="27"/>
          <w:lang w:val="uk-UA"/>
        </w:rPr>
        <w:t xml:space="preserve">отримати в тимчасове користування </w:t>
      </w:r>
      <w:r w:rsidRPr="001968EE">
        <w:rPr>
          <w:bCs/>
          <w:sz w:val="27"/>
          <w:szCs w:val="27"/>
          <w:lang w:val="uk-UA"/>
        </w:rPr>
        <w:t xml:space="preserve">земельну ділянку за договором фактичного користування для ведення городництва, сінокосіння, встановлення тимчасових гаражу, </w:t>
      </w:r>
      <w:r w:rsidR="00EE47A3" w:rsidRPr="001968EE">
        <w:rPr>
          <w:sz w:val="27"/>
          <w:szCs w:val="27"/>
          <w:lang w:val="uk-UA"/>
        </w:rPr>
        <w:t xml:space="preserve">подає через </w:t>
      </w:r>
      <w:r w:rsidR="00383C17" w:rsidRPr="001968EE">
        <w:rPr>
          <w:sz w:val="27"/>
          <w:szCs w:val="27"/>
          <w:lang w:val="uk-UA"/>
        </w:rPr>
        <w:t>Центр надання адміністративних послуг</w:t>
      </w:r>
      <w:r w:rsidR="00443849" w:rsidRPr="001968EE">
        <w:rPr>
          <w:sz w:val="27"/>
          <w:szCs w:val="27"/>
          <w:lang w:val="uk-UA"/>
        </w:rPr>
        <w:t xml:space="preserve"> у м.</w:t>
      </w:r>
      <w:r w:rsidR="00F54AC8">
        <w:rPr>
          <w:sz w:val="27"/>
          <w:szCs w:val="27"/>
          <w:lang w:val="uk-UA"/>
        </w:rPr>
        <w:t xml:space="preserve"> </w:t>
      </w:r>
      <w:r w:rsidR="00443849" w:rsidRPr="001968EE">
        <w:rPr>
          <w:sz w:val="27"/>
          <w:szCs w:val="27"/>
          <w:lang w:val="uk-UA"/>
        </w:rPr>
        <w:t>Хмільнику</w:t>
      </w:r>
      <w:r w:rsidR="00EE47A3" w:rsidRPr="001968EE">
        <w:rPr>
          <w:sz w:val="27"/>
          <w:szCs w:val="27"/>
          <w:lang w:val="uk-UA"/>
        </w:rPr>
        <w:t xml:space="preserve"> </w:t>
      </w:r>
      <w:r w:rsidR="00192E1D" w:rsidRPr="001968EE">
        <w:rPr>
          <w:sz w:val="27"/>
          <w:szCs w:val="27"/>
          <w:lang w:val="uk-UA"/>
        </w:rPr>
        <w:t xml:space="preserve">(ЦНАП) </w:t>
      </w:r>
      <w:r w:rsidR="00383C17" w:rsidRPr="001968EE">
        <w:rPr>
          <w:sz w:val="27"/>
          <w:szCs w:val="27"/>
          <w:lang w:val="uk-UA"/>
        </w:rPr>
        <w:t>заяву</w:t>
      </w:r>
      <w:r w:rsidR="00EE47A3" w:rsidRPr="001968EE">
        <w:rPr>
          <w:sz w:val="27"/>
          <w:szCs w:val="27"/>
          <w:lang w:val="uk-UA"/>
        </w:rPr>
        <w:t xml:space="preserve"> на ім’я міського голови, в якому  зазначається</w:t>
      </w:r>
      <w:r w:rsidR="00383C17" w:rsidRPr="001968EE">
        <w:rPr>
          <w:sz w:val="27"/>
          <w:szCs w:val="27"/>
          <w:lang w:val="uk-UA"/>
        </w:rPr>
        <w:t>:</w:t>
      </w:r>
      <w:r w:rsidR="00EE47A3" w:rsidRPr="001968EE">
        <w:rPr>
          <w:sz w:val="27"/>
          <w:szCs w:val="27"/>
          <w:lang w:val="uk-UA"/>
        </w:rPr>
        <w:t xml:space="preserve"> </w:t>
      </w:r>
    </w:p>
    <w:p w:rsidR="00432686" w:rsidRPr="001968EE" w:rsidRDefault="00432686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 xml:space="preserve">- </w:t>
      </w:r>
      <w:r w:rsidR="00443849" w:rsidRPr="001968EE">
        <w:rPr>
          <w:sz w:val="27"/>
          <w:szCs w:val="27"/>
          <w:lang w:val="uk-UA"/>
        </w:rPr>
        <w:t xml:space="preserve">орієнтовна </w:t>
      </w:r>
      <w:r w:rsidR="00EE47A3" w:rsidRPr="001968EE">
        <w:rPr>
          <w:sz w:val="27"/>
          <w:szCs w:val="27"/>
          <w:lang w:val="uk-UA"/>
        </w:rPr>
        <w:t>площа</w:t>
      </w:r>
      <w:r w:rsidR="00443849" w:rsidRPr="001968EE">
        <w:rPr>
          <w:sz w:val="27"/>
          <w:szCs w:val="27"/>
          <w:lang w:val="uk-UA"/>
        </w:rPr>
        <w:t xml:space="preserve"> земельної ділянки</w:t>
      </w:r>
      <w:r w:rsidR="00EE47A3" w:rsidRPr="001968EE">
        <w:rPr>
          <w:sz w:val="27"/>
          <w:szCs w:val="27"/>
          <w:lang w:val="uk-UA"/>
        </w:rPr>
        <w:t xml:space="preserve">,  </w:t>
      </w:r>
    </w:p>
    <w:p w:rsidR="00432686" w:rsidRPr="001968EE" w:rsidRDefault="00432686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 xml:space="preserve">- </w:t>
      </w:r>
      <w:r w:rsidR="00EE47A3" w:rsidRPr="001968EE">
        <w:rPr>
          <w:sz w:val="27"/>
          <w:szCs w:val="27"/>
          <w:lang w:val="uk-UA"/>
        </w:rPr>
        <w:t>місце розташування</w:t>
      </w:r>
      <w:r w:rsidRPr="001968EE">
        <w:rPr>
          <w:sz w:val="27"/>
          <w:szCs w:val="27"/>
          <w:lang w:val="uk-UA"/>
        </w:rPr>
        <w:t>,</w:t>
      </w:r>
    </w:p>
    <w:p w:rsidR="00432686" w:rsidRPr="001968EE" w:rsidRDefault="00432686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 xml:space="preserve">- </w:t>
      </w:r>
      <w:r w:rsidR="00EE47A3" w:rsidRPr="001968EE">
        <w:rPr>
          <w:sz w:val="27"/>
          <w:szCs w:val="27"/>
          <w:lang w:val="uk-UA"/>
        </w:rPr>
        <w:t>цільове</w:t>
      </w:r>
      <w:r w:rsidR="00C758BC" w:rsidRPr="001968EE">
        <w:rPr>
          <w:sz w:val="27"/>
          <w:szCs w:val="27"/>
          <w:lang w:val="uk-UA"/>
        </w:rPr>
        <w:t xml:space="preserve"> призначення</w:t>
      </w:r>
      <w:r w:rsidRPr="001968EE">
        <w:rPr>
          <w:sz w:val="27"/>
          <w:szCs w:val="27"/>
          <w:lang w:val="uk-UA"/>
        </w:rPr>
        <w:t>,</w:t>
      </w:r>
    </w:p>
    <w:p w:rsidR="00432686" w:rsidRPr="001968EE" w:rsidRDefault="00432686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 xml:space="preserve">- </w:t>
      </w:r>
      <w:r w:rsidR="00383C17" w:rsidRPr="001968EE">
        <w:rPr>
          <w:sz w:val="27"/>
          <w:szCs w:val="27"/>
          <w:lang w:val="uk-UA"/>
        </w:rPr>
        <w:t>графічний матеріал місця розташування земельної ділянки</w:t>
      </w:r>
      <w:r w:rsidR="00C758BC" w:rsidRPr="001968EE">
        <w:rPr>
          <w:sz w:val="27"/>
          <w:szCs w:val="27"/>
          <w:lang w:val="uk-UA"/>
        </w:rPr>
        <w:t xml:space="preserve">, </w:t>
      </w:r>
    </w:p>
    <w:p w:rsidR="00432686" w:rsidRPr="001968EE" w:rsidRDefault="00432686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 xml:space="preserve">- </w:t>
      </w:r>
      <w:r w:rsidR="00C758BC" w:rsidRPr="001968EE">
        <w:rPr>
          <w:sz w:val="27"/>
          <w:szCs w:val="27"/>
          <w:lang w:val="uk-UA"/>
        </w:rPr>
        <w:t>рішення Хмільницької міської ради чи виконавчого комітету</w:t>
      </w:r>
      <w:r w:rsidRPr="001968EE">
        <w:rPr>
          <w:sz w:val="27"/>
          <w:szCs w:val="27"/>
          <w:lang w:val="uk-UA"/>
        </w:rPr>
        <w:t>,</w:t>
      </w:r>
      <w:r w:rsidR="00C758BC" w:rsidRPr="001968EE">
        <w:rPr>
          <w:sz w:val="27"/>
          <w:szCs w:val="27"/>
          <w:lang w:val="uk-UA"/>
        </w:rPr>
        <w:t xml:space="preserve"> що стосується цієї ділянки (за наявності)</w:t>
      </w:r>
      <w:r w:rsidRPr="001968EE">
        <w:rPr>
          <w:sz w:val="27"/>
          <w:szCs w:val="27"/>
          <w:lang w:val="uk-UA"/>
        </w:rPr>
        <w:t xml:space="preserve">, </w:t>
      </w:r>
    </w:p>
    <w:p w:rsidR="00EE47A3" w:rsidRPr="001968EE" w:rsidRDefault="00432686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- копії квитанцій про сплату за користування землею</w:t>
      </w:r>
      <w:r w:rsidR="00C16118" w:rsidRPr="001968EE">
        <w:rPr>
          <w:sz w:val="27"/>
          <w:szCs w:val="27"/>
          <w:lang w:val="uk-UA"/>
        </w:rPr>
        <w:t xml:space="preserve"> за 3 (три) останні роки</w:t>
      </w:r>
      <w:r w:rsidRPr="001968EE">
        <w:rPr>
          <w:sz w:val="27"/>
          <w:szCs w:val="27"/>
          <w:lang w:val="uk-UA"/>
        </w:rPr>
        <w:t xml:space="preserve"> або іншого документу</w:t>
      </w:r>
      <w:r w:rsidR="00443849" w:rsidRPr="001968EE">
        <w:rPr>
          <w:sz w:val="27"/>
          <w:szCs w:val="27"/>
          <w:lang w:val="uk-UA"/>
        </w:rPr>
        <w:t>,</w:t>
      </w:r>
      <w:r w:rsidRPr="001968EE">
        <w:rPr>
          <w:sz w:val="27"/>
          <w:szCs w:val="27"/>
          <w:lang w:val="uk-UA"/>
        </w:rPr>
        <w:t xml:space="preserve">  який підтверджує відсутність заборгованості по платі за землю (у разі якщо заявник вже користується цією земельною ділянкою)</w:t>
      </w:r>
      <w:r w:rsidR="00192E1D" w:rsidRPr="001968EE">
        <w:rPr>
          <w:sz w:val="27"/>
          <w:szCs w:val="27"/>
          <w:lang w:val="uk-UA"/>
        </w:rPr>
        <w:t>.</w:t>
      </w:r>
    </w:p>
    <w:p w:rsidR="00C758BC" w:rsidRPr="001968EE" w:rsidRDefault="00C758B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EE47A3" w:rsidRPr="001968EE" w:rsidRDefault="00EE47A3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1</w:t>
      </w:r>
      <w:r w:rsidR="00C758BC" w:rsidRPr="001968EE">
        <w:rPr>
          <w:b/>
          <w:sz w:val="27"/>
          <w:szCs w:val="27"/>
          <w:lang w:val="uk-UA"/>
        </w:rPr>
        <w:t>0</w:t>
      </w:r>
      <w:r w:rsidRPr="001968EE">
        <w:rPr>
          <w:b/>
          <w:sz w:val="27"/>
          <w:szCs w:val="27"/>
          <w:lang w:val="uk-UA"/>
        </w:rPr>
        <w:t>.</w:t>
      </w:r>
      <w:r w:rsidRPr="001968EE">
        <w:rPr>
          <w:sz w:val="27"/>
          <w:szCs w:val="27"/>
          <w:lang w:val="uk-UA"/>
        </w:rPr>
        <w:t xml:space="preserve"> </w:t>
      </w:r>
      <w:r w:rsidR="00192E1D" w:rsidRPr="001968EE">
        <w:rPr>
          <w:sz w:val="27"/>
          <w:szCs w:val="27"/>
          <w:lang w:val="uk-UA"/>
        </w:rPr>
        <w:t xml:space="preserve">ЦНАП </w:t>
      </w:r>
      <w:r w:rsidRPr="001968EE">
        <w:rPr>
          <w:sz w:val="27"/>
          <w:szCs w:val="27"/>
          <w:lang w:val="uk-UA"/>
        </w:rPr>
        <w:t xml:space="preserve"> </w:t>
      </w:r>
      <w:r w:rsidR="00192E1D" w:rsidRPr="001968EE">
        <w:rPr>
          <w:sz w:val="27"/>
          <w:szCs w:val="27"/>
          <w:lang w:val="uk-UA"/>
        </w:rPr>
        <w:t xml:space="preserve">передає заяву </w:t>
      </w:r>
      <w:r w:rsidRPr="001968EE">
        <w:rPr>
          <w:sz w:val="27"/>
          <w:szCs w:val="27"/>
          <w:lang w:val="uk-UA"/>
        </w:rPr>
        <w:t xml:space="preserve">про </w:t>
      </w:r>
      <w:r w:rsidR="00C758BC" w:rsidRPr="001968EE">
        <w:rPr>
          <w:sz w:val="27"/>
          <w:szCs w:val="27"/>
          <w:lang w:val="uk-UA"/>
        </w:rPr>
        <w:t>надання земельної ділянки за договором фактичного користування</w:t>
      </w:r>
      <w:r w:rsidRPr="001968EE">
        <w:rPr>
          <w:sz w:val="27"/>
          <w:szCs w:val="27"/>
          <w:lang w:val="uk-UA"/>
        </w:rPr>
        <w:t xml:space="preserve">, разом з поданими </w:t>
      </w:r>
      <w:r w:rsidR="00192E1D" w:rsidRPr="001968EE">
        <w:rPr>
          <w:sz w:val="27"/>
          <w:szCs w:val="27"/>
          <w:lang w:val="uk-UA"/>
        </w:rPr>
        <w:t xml:space="preserve">додатками - </w:t>
      </w:r>
      <w:r w:rsidRPr="001968EE">
        <w:rPr>
          <w:sz w:val="27"/>
          <w:szCs w:val="27"/>
          <w:lang w:val="uk-UA"/>
        </w:rPr>
        <w:t xml:space="preserve">документами до </w:t>
      </w:r>
      <w:r w:rsidR="00192E1D" w:rsidRPr="001968EE">
        <w:rPr>
          <w:sz w:val="27"/>
          <w:szCs w:val="27"/>
          <w:lang w:val="uk-UA"/>
        </w:rPr>
        <w:t>відділу земельних відносин міської ради</w:t>
      </w:r>
      <w:r w:rsidR="00CA2082">
        <w:rPr>
          <w:sz w:val="27"/>
          <w:szCs w:val="27"/>
          <w:lang w:val="uk-UA"/>
        </w:rPr>
        <w:t>.</w:t>
      </w:r>
    </w:p>
    <w:p w:rsidR="00C758BC" w:rsidRPr="001968EE" w:rsidRDefault="00C758B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EE47A3" w:rsidRPr="001968EE" w:rsidRDefault="00EE47A3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1</w:t>
      </w:r>
      <w:r w:rsidR="00C758BC" w:rsidRPr="001968EE">
        <w:rPr>
          <w:b/>
          <w:sz w:val="27"/>
          <w:szCs w:val="27"/>
          <w:lang w:val="uk-UA"/>
        </w:rPr>
        <w:t>1</w:t>
      </w:r>
      <w:r w:rsidRPr="001968EE">
        <w:rPr>
          <w:b/>
          <w:sz w:val="27"/>
          <w:szCs w:val="27"/>
          <w:lang w:val="uk-UA"/>
        </w:rPr>
        <w:t>.</w:t>
      </w:r>
      <w:r w:rsidRPr="001968EE">
        <w:rPr>
          <w:sz w:val="27"/>
          <w:szCs w:val="27"/>
          <w:lang w:val="uk-UA"/>
        </w:rPr>
        <w:t xml:space="preserve"> </w:t>
      </w:r>
      <w:r w:rsidR="00192E1D" w:rsidRPr="001968EE">
        <w:rPr>
          <w:sz w:val="27"/>
          <w:szCs w:val="27"/>
          <w:lang w:val="uk-UA"/>
        </w:rPr>
        <w:t xml:space="preserve">Відділ земельних відносин міської ради </w:t>
      </w:r>
      <w:r w:rsidRPr="001968EE">
        <w:rPr>
          <w:sz w:val="27"/>
          <w:szCs w:val="27"/>
          <w:lang w:val="uk-UA"/>
        </w:rPr>
        <w:t>забезпечує обстеження в натурі (на місцевості) кожної земел</w:t>
      </w:r>
      <w:r w:rsidR="00192E1D" w:rsidRPr="001968EE">
        <w:rPr>
          <w:sz w:val="27"/>
          <w:szCs w:val="27"/>
          <w:lang w:val="uk-UA"/>
        </w:rPr>
        <w:t>ьної ділянки, щодо якої надійшла</w:t>
      </w:r>
      <w:r w:rsidRPr="001968EE">
        <w:rPr>
          <w:sz w:val="27"/>
          <w:szCs w:val="27"/>
          <w:lang w:val="uk-UA"/>
        </w:rPr>
        <w:t xml:space="preserve"> </w:t>
      </w:r>
      <w:r w:rsidR="00192E1D" w:rsidRPr="001968EE">
        <w:rPr>
          <w:sz w:val="27"/>
          <w:szCs w:val="27"/>
          <w:lang w:val="uk-UA"/>
        </w:rPr>
        <w:t>заява</w:t>
      </w:r>
      <w:r w:rsidR="00CA2082">
        <w:rPr>
          <w:sz w:val="27"/>
          <w:szCs w:val="27"/>
          <w:lang w:val="uk-UA"/>
        </w:rPr>
        <w:t>.</w:t>
      </w:r>
    </w:p>
    <w:p w:rsidR="00C758BC" w:rsidRPr="001968EE" w:rsidRDefault="00C758B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EE47A3" w:rsidRPr="001968EE" w:rsidRDefault="00EE47A3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1</w:t>
      </w:r>
      <w:r w:rsidR="00C758BC" w:rsidRPr="001968EE">
        <w:rPr>
          <w:b/>
          <w:sz w:val="27"/>
          <w:szCs w:val="27"/>
          <w:lang w:val="uk-UA"/>
        </w:rPr>
        <w:t>2</w:t>
      </w:r>
      <w:r w:rsidRPr="001968EE">
        <w:rPr>
          <w:b/>
          <w:sz w:val="27"/>
          <w:szCs w:val="27"/>
          <w:lang w:val="uk-UA"/>
        </w:rPr>
        <w:t>.</w:t>
      </w:r>
      <w:r w:rsidRPr="001968EE">
        <w:rPr>
          <w:sz w:val="27"/>
          <w:szCs w:val="27"/>
          <w:lang w:val="uk-UA"/>
        </w:rPr>
        <w:t xml:space="preserve"> За результатами обстеження складається відповідний акт обстеження. Цей акт долучається до кл</w:t>
      </w:r>
      <w:r w:rsidR="00192E1D" w:rsidRPr="001968EE">
        <w:rPr>
          <w:sz w:val="27"/>
          <w:szCs w:val="27"/>
          <w:lang w:val="uk-UA"/>
        </w:rPr>
        <w:t>опотання з поданими документами</w:t>
      </w:r>
      <w:r w:rsidR="009635F5">
        <w:rPr>
          <w:sz w:val="27"/>
          <w:szCs w:val="27"/>
          <w:lang w:val="uk-UA"/>
        </w:rPr>
        <w:t>.</w:t>
      </w:r>
    </w:p>
    <w:p w:rsidR="00C758BC" w:rsidRPr="001968EE" w:rsidRDefault="00C758B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192E1D" w:rsidRPr="001968EE" w:rsidRDefault="00C758B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13</w:t>
      </w:r>
      <w:r w:rsidR="00192E1D" w:rsidRPr="001968EE">
        <w:rPr>
          <w:b/>
          <w:sz w:val="27"/>
          <w:szCs w:val="27"/>
          <w:lang w:val="uk-UA"/>
        </w:rPr>
        <w:t>.</w:t>
      </w:r>
      <w:r w:rsidR="00192E1D" w:rsidRPr="001968EE">
        <w:rPr>
          <w:sz w:val="27"/>
          <w:szCs w:val="27"/>
          <w:lang w:val="uk-UA"/>
        </w:rPr>
        <w:t xml:space="preserve"> Відділ земельних відносин міської ради надає копію заяви, що надійшла, управлінню містобудування та архітектури міської ради з метою одержання висновку про можливість </w:t>
      </w:r>
      <w:r w:rsidRPr="001968EE">
        <w:rPr>
          <w:sz w:val="27"/>
          <w:szCs w:val="27"/>
          <w:lang w:val="uk-UA"/>
        </w:rPr>
        <w:t xml:space="preserve">надання </w:t>
      </w:r>
      <w:r w:rsidR="00192E1D" w:rsidRPr="001968EE">
        <w:rPr>
          <w:sz w:val="27"/>
          <w:szCs w:val="27"/>
          <w:lang w:val="uk-UA"/>
        </w:rPr>
        <w:t xml:space="preserve">земельної ділянки </w:t>
      </w:r>
      <w:r w:rsidR="00432686" w:rsidRPr="001968EE">
        <w:rPr>
          <w:sz w:val="27"/>
          <w:szCs w:val="27"/>
          <w:lang w:val="uk-UA"/>
        </w:rPr>
        <w:t xml:space="preserve">в тимчасове користування </w:t>
      </w:r>
      <w:r w:rsidR="00192E1D" w:rsidRPr="001968EE">
        <w:rPr>
          <w:sz w:val="27"/>
          <w:szCs w:val="27"/>
          <w:lang w:val="uk-UA"/>
        </w:rPr>
        <w:t>за призначенням</w:t>
      </w:r>
      <w:r w:rsidR="00891761" w:rsidRPr="001968EE">
        <w:rPr>
          <w:sz w:val="27"/>
          <w:szCs w:val="27"/>
          <w:lang w:val="uk-UA"/>
        </w:rPr>
        <w:t>,</w:t>
      </w:r>
      <w:r w:rsidR="00192E1D" w:rsidRPr="001968EE">
        <w:rPr>
          <w:sz w:val="27"/>
          <w:szCs w:val="27"/>
          <w:lang w:val="uk-UA"/>
        </w:rPr>
        <w:t xml:space="preserve"> яке бажає заявник. Висновок управління містобудування та архітектури міської ради долучається до заяви.</w:t>
      </w:r>
    </w:p>
    <w:p w:rsidR="00432686" w:rsidRPr="001968EE" w:rsidRDefault="00432686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9E2AEC" w:rsidRPr="001968EE" w:rsidRDefault="00192E1D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1</w:t>
      </w:r>
      <w:r w:rsidR="00432686" w:rsidRPr="001968EE">
        <w:rPr>
          <w:b/>
          <w:sz w:val="27"/>
          <w:szCs w:val="27"/>
          <w:lang w:val="uk-UA"/>
        </w:rPr>
        <w:t>4</w:t>
      </w:r>
      <w:r w:rsidR="00EE47A3" w:rsidRPr="001968EE">
        <w:rPr>
          <w:b/>
          <w:sz w:val="27"/>
          <w:szCs w:val="27"/>
          <w:lang w:val="uk-UA"/>
        </w:rPr>
        <w:t>.</w:t>
      </w:r>
      <w:r w:rsidR="00EE47A3" w:rsidRPr="001968EE">
        <w:rPr>
          <w:sz w:val="27"/>
          <w:szCs w:val="27"/>
          <w:lang w:val="uk-UA"/>
        </w:rPr>
        <w:t xml:space="preserve"> За результатами розгляду </w:t>
      </w:r>
      <w:r w:rsidR="00D51146" w:rsidRPr="001968EE">
        <w:rPr>
          <w:sz w:val="27"/>
          <w:szCs w:val="27"/>
          <w:lang w:val="uk-UA"/>
        </w:rPr>
        <w:t>відділ земельних відносин міської ради</w:t>
      </w:r>
      <w:r w:rsidR="009E2AEC" w:rsidRPr="001968EE">
        <w:rPr>
          <w:sz w:val="27"/>
          <w:szCs w:val="27"/>
          <w:lang w:val="uk-UA"/>
        </w:rPr>
        <w:t xml:space="preserve"> протягом  </w:t>
      </w:r>
      <w:r w:rsidR="00891761" w:rsidRPr="001968EE">
        <w:rPr>
          <w:sz w:val="27"/>
          <w:szCs w:val="27"/>
          <w:lang w:val="uk-UA"/>
        </w:rPr>
        <w:t>30 (</w:t>
      </w:r>
      <w:r w:rsidR="009E2AEC" w:rsidRPr="001968EE">
        <w:rPr>
          <w:sz w:val="27"/>
          <w:szCs w:val="27"/>
          <w:lang w:val="uk-UA"/>
        </w:rPr>
        <w:t>тридцяти</w:t>
      </w:r>
      <w:r w:rsidR="00891761" w:rsidRPr="001968EE">
        <w:rPr>
          <w:sz w:val="27"/>
          <w:szCs w:val="27"/>
          <w:lang w:val="uk-UA"/>
        </w:rPr>
        <w:t>)</w:t>
      </w:r>
      <w:r w:rsidR="009E2AEC" w:rsidRPr="001968EE">
        <w:rPr>
          <w:sz w:val="27"/>
          <w:szCs w:val="27"/>
          <w:lang w:val="uk-UA"/>
        </w:rPr>
        <w:t xml:space="preserve"> днів після отримання заяви</w:t>
      </w:r>
      <w:r w:rsidR="00D51146" w:rsidRPr="001968EE">
        <w:rPr>
          <w:sz w:val="27"/>
          <w:szCs w:val="27"/>
          <w:lang w:val="uk-UA"/>
        </w:rPr>
        <w:t xml:space="preserve"> готує</w:t>
      </w:r>
      <w:r w:rsidR="00EE47A3" w:rsidRPr="001968EE">
        <w:rPr>
          <w:sz w:val="27"/>
          <w:szCs w:val="27"/>
          <w:lang w:val="uk-UA"/>
        </w:rPr>
        <w:t xml:space="preserve"> </w:t>
      </w:r>
      <w:r w:rsidR="009E2AEC" w:rsidRPr="001968EE">
        <w:rPr>
          <w:sz w:val="27"/>
          <w:szCs w:val="27"/>
          <w:lang w:val="uk-UA"/>
        </w:rPr>
        <w:t xml:space="preserve">проект рішення міської ради про </w:t>
      </w:r>
      <w:r w:rsidR="009E2AEC" w:rsidRPr="001968EE">
        <w:rPr>
          <w:bCs/>
          <w:sz w:val="27"/>
          <w:szCs w:val="27"/>
          <w:lang w:val="uk-UA"/>
        </w:rPr>
        <w:t>надання земельної ділянки</w:t>
      </w:r>
      <w:r w:rsidR="00891761" w:rsidRPr="001968EE">
        <w:rPr>
          <w:bCs/>
          <w:sz w:val="27"/>
          <w:szCs w:val="27"/>
          <w:lang w:val="uk-UA"/>
        </w:rPr>
        <w:t xml:space="preserve">, яка </w:t>
      </w:r>
      <w:r w:rsidR="00C16118" w:rsidRPr="001968EE">
        <w:rPr>
          <w:bCs/>
          <w:sz w:val="27"/>
          <w:szCs w:val="27"/>
          <w:lang w:val="uk-UA"/>
        </w:rPr>
        <w:t>тимчасово незадіяна</w:t>
      </w:r>
      <w:r w:rsidR="00891761" w:rsidRPr="001968EE">
        <w:rPr>
          <w:bCs/>
          <w:sz w:val="27"/>
          <w:szCs w:val="27"/>
          <w:lang w:val="uk-UA"/>
        </w:rPr>
        <w:t xml:space="preserve"> за цільовим призначенням,</w:t>
      </w:r>
      <w:r w:rsidR="009E2AEC" w:rsidRPr="001968EE">
        <w:rPr>
          <w:bCs/>
          <w:sz w:val="27"/>
          <w:szCs w:val="27"/>
          <w:lang w:val="uk-UA"/>
        </w:rPr>
        <w:t xml:space="preserve"> в тимчасове користування для ведення городництва, сінокосіння, встановлення тимчасового гаражу, за договором фактичного користування,</w:t>
      </w:r>
      <w:r w:rsidR="009E2AEC" w:rsidRPr="001968EE">
        <w:rPr>
          <w:sz w:val="27"/>
          <w:szCs w:val="27"/>
          <w:lang w:val="uk-UA"/>
        </w:rPr>
        <w:t xml:space="preserve"> вносить його на розгляд чергової сесії міської ради у порядку, передбаченому Регламентом міської ради, або готує та через ЦНАП надає мотивоване роз’яснення-відмову у наданні земельної ділянки в тимчасове користування за договором фактичного користування.</w:t>
      </w:r>
    </w:p>
    <w:p w:rsidR="009E2AEC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</w:p>
    <w:p w:rsidR="00EE47A3" w:rsidRPr="001968EE" w:rsidRDefault="00D51146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1</w:t>
      </w:r>
      <w:r w:rsidR="00432686" w:rsidRPr="001968EE">
        <w:rPr>
          <w:b/>
          <w:sz w:val="27"/>
          <w:szCs w:val="27"/>
          <w:lang w:val="uk-UA"/>
        </w:rPr>
        <w:t>5</w:t>
      </w:r>
      <w:r w:rsidR="00EE47A3" w:rsidRPr="001968EE">
        <w:rPr>
          <w:b/>
          <w:sz w:val="27"/>
          <w:szCs w:val="27"/>
          <w:lang w:val="uk-UA"/>
        </w:rPr>
        <w:t>.</w:t>
      </w:r>
      <w:r w:rsidR="00EE47A3" w:rsidRPr="001968EE">
        <w:rPr>
          <w:sz w:val="27"/>
          <w:szCs w:val="27"/>
          <w:lang w:val="uk-UA"/>
        </w:rPr>
        <w:t xml:space="preserve"> Підставою </w:t>
      </w:r>
      <w:r w:rsidRPr="001968EE">
        <w:rPr>
          <w:sz w:val="27"/>
          <w:szCs w:val="27"/>
          <w:lang w:val="uk-UA"/>
        </w:rPr>
        <w:t>відмови в</w:t>
      </w:r>
      <w:r w:rsidR="00EE47A3" w:rsidRPr="001968EE">
        <w:rPr>
          <w:sz w:val="27"/>
          <w:szCs w:val="27"/>
          <w:lang w:val="uk-UA"/>
        </w:rPr>
        <w:t xml:space="preserve"> передачі у власність </w:t>
      </w:r>
      <w:r w:rsidRPr="001968EE">
        <w:rPr>
          <w:sz w:val="27"/>
          <w:szCs w:val="27"/>
          <w:lang w:val="uk-UA"/>
        </w:rPr>
        <w:t>та/або наданні</w:t>
      </w:r>
      <w:r w:rsidR="00EE47A3" w:rsidRPr="001968EE">
        <w:rPr>
          <w:sz w:val="27"/>
          <w:szCs w:val="27"/>
          <w:lang w:val="uk-UA"/>
        </w:rPr>
        <w:t xml:space="preserve"> в користування земельної ділянки є:</w:t>
      </w:r>
    </w:p>
    <w:p w:rsidR="00432686" w:rsidRPr="001968EE" w:rsidRDefault="00432686" w:rsidP="00A05E12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sz w:val="27"/>
          <w:szCs w:val="27"/>
          <w:lang w:val="uk-UA"/>
        </w:rPr>
      </w:pPr>
    </w:p>
    <w:p w:rsidR="00EE47A3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1</w:t>
      </w:r>
      <w:r w:rsidR="00EE47A3" w:rsidRPr="001968EE">
        <w:rPr>
          <w:sz w:val="27"/>
          <w:szCs w:val="27"/>
          <w:lang w:val="uk-UA"/>
        </w:rPr>
        <w:t xml:space="preserve">) наявність в поданих заявником документах недостовірної (неповної) інформації, приховування даних, які мають значення при розгляді </w:t>
      </w:r>
      <w:r w:rsidR="00891761" w:rsidRPr="001968EE">
        <w:rPr>
          <w:sz w:val="27"/>
          <w:szCs w:val="27"/>
          <w:lang w:val="uk-UA"/>
        </w:rPr>
        <w:t xml:space="preserve">і перевірці поданих документів </w:t>
      </w:r>
      <w:r w:rsidR="00EE47A3" w:rsidRPr="001968EE">
        <w:rPr>
          <w:sz w:val="27"/>
          <w:szCs w:val="27"/>
          <w:lang w:val="uk-UA"/>
        </w:rPr>
        <w:t xml:space="preserve">для прийняття рішення </w:t>
      </w:r>
      <w:r w:rsidR="00D51146" w:rsidRPr="001968EE">
        <w:rPr>
          <w:sz w:val="27"/>
          <w:szCs w:val="27"/>
          <w:lang w:val="uk-UA"/>
        </w:rPr>
        <w:t>ради</w:t>
      </w:r>
      <w:r w:rsidR="00EE47A3" w:rsidRPr="001968EE">
        <w:rPr>
          <w:sz w:val="27"/>
          <w:szCs w:val="27"/>
          <w:lang w:val="uk-UA"/>
        </w:rPr>
        <w:t>;</w:t>
      </w:r>
    </w:p>
    <w:p w:rsidR="00EE47A3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2</w:t>
      </w:r>
      <w:r w:rsidR="00EE47A3" w:rsidRPr="001968EE">
        <w:rPr>
          <w:sz w:val="27"/>
          <w:szCs w:val="27"/>
          <w:lang w:val="uk-UA"/>
        </w:rPr>
        <w:t>) наявність спору щодо користування відповідною земельною ділянкою;</w:t>
      </w:r>
    </w:p>
    <w:p w:rsidR="00EE47A3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3</w:t>
      </w:r>
      <w:r w:rsidR="00EE47A3" w:rsidRPr="001968EE">
        <w:rPr>
          <w:sz w:val="27"/>
          <w:szCs w:val="27"/>
          <w:lang w:val="uk-UA"/>
        </w:rPr>
        <w:t xml:space="preserve">) </w:t>
      </w:r>
      <w:r w:rsidR="00432686" w:rsidRPr="001968EE">
        <w:rPr>
          <w:sz w:val="27"/>
          <w:szCs w:val="27"/>
          <w:lang w:val="uk-UA"/>
        </w:rPr>
        <w:t>не проживання заявника у місті Хмільнику, що унеможливлює користування земельною ділянкою</w:t>
      </w:r>
      <w:r w:rsidR="00EE47A3" w:rsidRPr="001968EE">
        <w:rPr>
          <w:sz w:val="27"/>
          <w:szCs w:val="27"/>
          <w:lang w:val="uk-UA"/>
        </w:rPr>
        <w:t>;</w:t>
      </w:r>
    </w:p>
    <w:p w:rsidR="009E2AEC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4) відсутність оплати за користування землею</w:t>
      </w:r>
      <w:r w:rsidR="00C16118" w:rsidRPr="001968EE">
        <w:rPr>
          <w:sz w:val="27"/>
          <w:szCs w:val="27"/>
          <w:lang w:val="uk-UA"/>
        </w:rPr>
        <w:t xml:space="preserve"> за 3 (три) останні роки</w:t>
      </w:r>
      <w:r w:rsidRPr="001968EE">
        <w:rPr>
          <w:sz w:val="27"/>
          <w:szCs w:val="27"/>
          <w:lang w:val="uk-UA"/>
        </w:rPr>
        <w:t>, у разі якщо при обстеженні земельної ділянки встановлено, що заявник вже користується цією земельною ділянкою.</w:t>
      </w:r>
    </w:p>
    <w:p w:rsidR="00EE47A3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5</w:t>
      </w:r>
      <w:r w:rsidR="00EE47A3" w:rsidRPr="001968EE">
        <w:rPr>
          <w:sz w:val="27"/>
          <w:szCs w:val="27"/>
          <w:lang w:val="uk-UA"/>
        </w:rPr>
        <w:t>) смерть заявника;</w:t>
      </w:r>
    </w:p>
    <w:p w:rsidR="00EE47A3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>6</w:t>
      </w:r>
      <w:r w:rsidR="00EE47A3" w:rsidRPr="001968EE">
        <w:rPr>
          <w:sz w:val="27"/>
          <w:szCs w:val="27"/>
          <w:lang w:val="uk-UA"/>
        </w:rPr>
        <w:t>) ненадання повного пакету документів, передбачених цим Положенням.</w:t>
      </w:r>
    </w:p>
    <w:p w:rsidR="009E2AEC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9E2AEC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16.</w:t>
      </w:r>
      <w:r w:rsidRPr="001968EE">
        <w:rPr>
          <w:sz w:val="27"/>
          <w:szCs w:val="27"/>
          <w:lang w:val="uk-UA"/>
        </w:rPr>
        <w:t xml:space="preserve"> Після прийняття сесією Хмільницької міської ради рішення щодо </w:t>
      </w:r>
      <w:r w:rsidRPr="001968EE">
        <w:rPr>
          <w:bCs/>
          <w:sz w:val="27"/>
          <w:szCs w:val="27"/>
          <w:lang w:val="uk-UA"/>
        </w:rPr>
        <w:t>надання земельної ділянки в тимчасове користування</w:t>
      </w:r>
      <w:r w:rsidR="00891761" w:rsidRPr="001968EE">
        <w:rPr>
          <w:bCs/>
          <w:sz w:val="27"/>
          <w:szCs w:val="27"/>
          <w:lang w:val="uk-UA"/>
        </w:rPr>
        <w:t>,</w:t>
      </w:r>
      <w:r w:rsidRPr="001968EE">
        <w:rPr>
          <w:bCs/>
          <w:sz w:val="27"/>
          <w:szCs w:val="27"/>
          <w:lang w:val="uk-UA"/>
        </w:rPr>
        <w:t xml:space="preserve"> </w:t>
      </w:r>
      <w:r w:rsidR="00891761" w:rsidRPr="001968EE">
        <w:rPr>
          <w:bCs/>
          <w:sz w:val="27"/>
          <w:szCs w:val="27"/>
          <w:lang w:val="uk-UA"/>
        </w:rPr>
        <w:t xml:space="preserve">яка </w:t>
      </w:r>
      <w:r w:rsidR="00C16118" w:rsidRPr="001968EE">
        <w:rPr>
          <w:bCs/>
          <w:sz w:val="27"/>
          <w:szCs w:val="27"/>
          <w:lang w:val="uk-UA"/>
        </w:rPr>
        <w:t>тимчасово незадіяна</w:t>
      </w:r>
      <w:r w:rsidR="00891761" w:rsidRPr="001968EE">
        <w:rPr>
          <w:bCs/>
          <w:sz w:val="27"/>
          <w:szCs w:val="27"/>
          <w:lang w:val="uk-UA"/>
        </w:rPr>
        <w:t xml:space="preserve"> за цільовим призначенням, </w:t>
      </w:r>
      <w:r w:rsidRPr="001968EE">
        <w:rPr>
          <w:bCs/>
          <w:sz w:val="27"/>
          <w:szCs w:val="27"/>
          <w:lang w:val="uk-UA"/>
        </w:rPr>
        <w:t xml:space="preserve">для ведення городництва, сінокосіння, встановлення тимчасового гаражу, за договором фактичного користування відділ земельних відносин міської ради готує договір про фактичне користування земельною ділянкою (далі Договір) про </w:t>
      </w:r>
      <w:r w:rsidR="00891761" w:rsidRPr="001968EE">
        <w:rPr>
          <w:bCs/>
          <w:sz w:val="27"/>
          <w:szCs w:val="27"/>
          <w:lang w:val="uk-UA"/>
        </w:rPr>
        <w:t>заявлену земельну ділянку</w:t>
      </w:r>
      <w:r w:rsidRPr="001968EE">
        <w:rPr>
          <w:bCs/>
          <w:sz w:val="27"/>
          <w:szCs w:val="27"/>
          <w:lang w:val="uk-UA"/>
        </w:rPr>
        <w:t xml:space="preserve">. </w:t>
      </w:r>
    </w:p>
    <w:p w:rsidR="00B67FCF" w:rsidRPr="001968EE" w:rsidRDefault="00B67FCF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</w:p>
    <w:p w:rsidR="00B67FCF" w:rsidRPr="001968EE" w:rsidRDefault="00B67FCF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 xml:space="preserve">17. </w:t>
      </w:r>
      <w:r w:rsidRPr="001968EE">
        <w:rPr>
          <w:sz w:val="27"/>
          <w:szCs w:val="27"/>
          <w:lang w:val="uk-UA"/>
        </w:rPr>
        <w:t>Основними умовами Договору є:</w:t>
      </w:r>
    </w:p>
    <w:p w:rsidR="00514522" w:rsidRDefault="00B67FCF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t xml:space="preserve">17.1.  </w:t>
      </w:r>
      <w:r w:rsidR="00514522">
        <w:rPr>
          <w:sz w:val="27"/>
          <w:szCs w:val="27"/>
          <w:lang w:val="uk-UA"/>
        </w:rPr>
        <w:t>місце розташування земельної ділянки;</w:t>
      </w:r>
    </w:p>
    <w:p w:rsidR="00514522" w:rsidRDefault="0051452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17.2. площа земельної ділянки;</w:t>
      </w:r>
    </w:p>
    <w:p w:rsidR="00514522" w:rsidRDefault="0051452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17.3. вартість використання земельної ділянки;</w:t>
      </w:r>
    </w:p>
    <w:p w:rsidR="00B67FCF" w:rsidRPr="001968EE" w:rsidRDefault="0051452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17.4 </w:t>
      </w:r>
      <w:r w:rsidR="00B67FCF" w:rsidRPr="001968EE">
        <w:rPr>
          <w:sz w:val="27"/>
          <w:szCs w:val="27"/>
          <w:lang w:val="uk-UA"/>
        </w:rPr>
        <w:t>термін дії Договору та користування земельною ділянкою – 1 (один) рік;</w:t>
      </w:r>
    </w:p>
    <w:p w:rsidR="00B67FCF" w:rsidRPr="001968EE" w:rsidRDefault="00B67FCF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sz w:val="27"/>
          <w:szCs w:val="27"/>
          <w:lang w:val="uk-UA"/>
        </w:rPr>
        <w:lastRenderedPageBreak/>
        <w:t>17.</w:t>
      </w:r>
      <w:r w:rsidR="00514522">
        <w:rPr>
          <w:sz w:val="27"/>
          <w:szCs w:val="27"/>
          <w:lang w:val="uk-UA"/>
        </w:rPr>
        <w:t>5.</w:t>
      </w:r>
      <w:r w:rsidRPr="001968EE">
        <w:rPr>
          <w:sz w:val="27"/>
          <w:szCs w:val="27"/>
          <w:lang w:val="uk-UA"/>
        </w:rPr>
        <w:t xml:space="preserve"> термін дії Договору та користування земельною ділянкою переглядається щорічно</w:t>
      </w:r>
      <w:r w:rsidR="00D419C7">
        <w:rPr>
          <w:sz w:val="27"/>
          <w:szCs w:val="27"/>
          <w:lang w:val="uk-UA"/>
        </w:rPr>
        <w:t>.</w:t>
      </w:r>
    </w:p>
    <w:p w:rsidR="00514522" w:rsidRDefault="0051452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</w:p>
    <w:p w:rsidR="00B67FCF" w:rsidRPr="001968EE" w:rsidRDefault="00B67FCF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514522">
        <w:rPr>
          <w:b/>
          <w:sz w:val="27"/>
          <w:szCs w:val="27"/>
          <w:lang w:val="uk-UA"/>
        </w:rPr>
        <w:t>1</w:t>
      </w:r>
      <w:r w:rsidR="00514522" w:rsidRPr="00514522">
        <w:rPr>
          <w:b/>
          <w:sz w:val="27"/>
          <w:szCs w:val="27"/>
          <w:lang w:val="uk-UA"/>
        </w:rPr>
        <w:t>8.</w:t>
      </w:r>
      <w:r w:rsidR="00514522">
        <w:rPr>
          <w:sz w:val="27"/>
          <w:szCs w:val="27"/>
          <w:lang w:val="uk-UA"/>
        </w:rPr>
        <w:t xml:space="preserve"> У</w:t>
      </w:r>
      <w:r w:rsidRPr="001968EE">
        <w:rPr>
          <w:sz w:val="27"/>
          <w:szCs w:val="27"/>
          <w:lang w:val="uk-UA"/>
        </w:rPr>
        <w:t xml:space="preserve"> разі відсутності заяви користувача земельної ділянки на продовження дії Договору та користування земельною ділянкою щонайменше як за 1 (один) місяць до його</w:t>
      </w:r>
      <w:r w:rsidR="006C2436" w:rsidRPr="001968EE">
        <w:rPr>
          <w:sz w:val="27"/>
          <w:szCs w:val="27"/>
          <w:lang w:val="uk-UA"/>
        </w:rPr>
        <w:t xml:space="preserve"> (Договору)</w:t>
      </w:r>
      <w:r w:rsidRPr="001968EE">
        <w:rPr>
          <w:sz w:val="27"/>
          <w:szCs w:val="27"/>
          <w:lang w:val="uk-UA"/>
        </w:rPr>
        <w:t xml:space="preserve"> закінчення – Договір в</w:t>
      </w:r>
      <w:r w:rsidR="006C2436" w:rsidRPr="001968EE">
        <w:rPr>
          <w:sz w:val="27"/>
          <w:szCs w:val="27"/>
          <w:lang w:val="uk-UA"/>
        </w:rPr>
        <w:t>важається розірваним</w:t>
      </w:r>
      <w:r w:rsidR="00D16DF1">
        <w:rPr>
          <w:sz w:val="27"/>
          <w:szCs w:val="27"/>
          <w:lang w:val="uk-UA"/>
        </w:rPr>
        <w:t>.</w:t>
      </w:r>
    </w:p>
    <w:p w:rsidR="00514522" w:rsidRDefault="00B8723D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0</w:t>
      </w:r>
    </w:p>
    <w:p w:rsidR="00B67FCF" w:rsidRPr="001968EE" w:rsidRDefault="0051452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  <w:lang w:val="uk-UA"/>
        </w:rPr>
      </w:pPr>
      <w:r w:rsidRPr="00514522">
        <w:rPr>
          <w:b/>
          <w:sz w:val="27"/>
          <w:szCs w:val="27"/>
          <w:lang w:val="uk-UA"/>
        </w:rPr>
        <w:t>19.</w:t>
      </w:r>
      <w:r>
        <w:rPr>
          <w:sz w:val="27"/>
          <w:szCs w:val="27"/>
          <w:lang w:val="uk-UA"/>
        </w:rPr>
        <w:t>У</w:t>
      </w:r>
      <w:r w:rsidR="00B67FCF" w:rsidRPr="001968EE">
        <w:rPr>
          <w:sz w:val="27"/>
          <w:szCs w:val="27"/>
          <w:lang w:val="uk-UA"/>
        </w:rPr>
        <w:t xml:space="preserve"> разі звернення  користувача земельної ділянки пізніше терміну вказаного у п.</w:t>
      </w:r>
      <w:r>
        <w:rPr>
          <w:sz w:val="27"/>
          <w:szCs w:val="27"/>
          <w:lang w:val="uk-UA"/>
        </w:rPr>
        <w:t>18</w:t>
      </w:r>
      <w:r w:rsidR="00B67FCF" w:rsidRPr="001968EE">
        <w:rPr>
          <w:sz w:val="27"/>
          <w:szCs w:val="27"/>
          <w:lang w:val="uk-UA"/>
        </w:rPr>
        <w:t xml:space="preserve"> цього Положення та можливості надання цієї земельної ділянки на наступний період</w:t>
      </w:r>
      <w:r w:rsidR="006C2436" w:rsidRPr="001968EE">
        <w:rPr>
          <w:sz w:val="27"/>
          <w:szCs w:val="27"/>
          <w:lang w:val="uk-UA"/>
        </w:rPr>
        <w:t>, за відсутності при цьому умов</w:t>
      </w:r>
      <w:r>
        <w:rPr>
          <w:sz w:val="27"/>
          <w:szCs w:val="27"/>
          <w:lang w:val="uk-UA"/>
        </w:rPr>
        <w:t>,</w:t>
      </w:r>
      <w:r w:rsidR="006C2436" w:rsidRPr="001968EE">
        <w:rPr>
          <w:sz w:val="27"/>
          <w:szCs w:val="27"/>
          <w:lang w:val="uk-UA"/>
        </w:rPr>
        <w:t xml:space="preserve"> зазначених у п.15 цього Положення</w:t>
      </w:r>
      <w:r w:rsidR="0096143E">
        <w:rPr>
          <w:sz w:val="27"/>
          <w:szCs w:val="27"/>
          <w:lang w:val="uk-UA"/>
        </w:rPr>
        <w:t xml:space="preserve"> та незмінності намірів користувача земельної ділянки </w:t>
      </w:r>
      <w:r w:rsidR="00B67FCF" w:rsidRPr="001968EE">
        <w:rPr>
          <w:sz w:val="27"/>
          <w:szCs w:val="27"/>
          <w:lang w:val="uk-UA"/>
        </w:rPr>
        <w:t xml:space="preserve"> – договір поновлюється.</w:t>
      </w:r>
    </w:p>
    <w:p w:rsidR="009E2AEC" w:rsidRPr="001968EE" w:rsidRDefault="009E2AEC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</w:p>
    <w:p w:rsidR="009E2AEC" w:rsidRPr="001968EE" w:rsidRDefault="0051452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20</w:t>
      </w:r>
      <w:r w:rsidR="009E2AEC" w:rsidRPr="001968EE">
        <w:rPr>
          <w:b/>
          <w:sz w:val="27"/>
          <w:szCs w:val="27"/>
          <w:lang w:val="uk-UA"/>
        </w:rPr>
        <w:t>.</w:t>
      </w:r>
      <w:r w:rsidR="009E2AEC" w:rsidRPr="001968EE">
        <w:rPr>
          <w:bCs/>
          <w:sz w:val="27"/>
          <w:szCs w:val="27"/>
          <w:lang w:val="uk-UA"/>
        </w:rPr>
        <w:t xml:space="preserve">  Договір готується у двох примірниках, кожен із як</w:t>
      </w:r>
      <w:r w:rsidR="00B13662" w:rsidRPr="001968EE">
        <w:rPr>
          <w:bCs/>
          <w:sz w:val="27"/>
          <w:szCs w:val="27"/>
          <w:lang w:val="uk-UA"/>
        </w:rPr>
        <w:t>их має однакову юридичну силу,</w:t>
      </w:r>
      <w:r w:rsidR="009E2AEC" w:rsidRPr="001968EE">
        <w:rPr>
          <w:bCs/>
          <w:sz w:val="27"/>
          <w:szCs w:val="27"/>
          <w:lang w:val="uk-UA"/>
        </w:rPr>
        <w:t xml:space="preserve"> підписується </w:t>
      </w:r>
      <w:r w:rsidR="00B13662" w:rsidRPr="001968EE">
        <w:rPr>
          <w:bCs/>
          <w:sz w:val="27"/>
          <w:szCs w:val="27"/>
          <w:lang w:val="uk-UA"/>
        </w:rPr>
        <w:t>двома сторонами: НАДАВАЧЕМ (Хмільницька міська рада), ОТРИМУВАЧЕМ (громадянин який отримує земельну ділянку в тимчасове користування) та реєструється у книзі реєстрації цих Договорів.</w:t>
      </w:r>
    </w:p>
    <w:p w:rsidR="00B13662" w:rsidRPr="001968EE" w:rsidRDefault="00B1366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</w:p>
    <w:p w:rsidR="00B13662" w:rsidRPr="001968EE" w:rsidRDefault="0051452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21</w:t>
      </w:r>
      <w:r w:rsidR="00B13662" w:rsidRPr="001968EE">
        <w:rPr>
          <w:bCs/>
          <w:sz w:val="27"/>
          <w:szCs w:val="27"/>
          <w:lang w:val="uk-UA"/>
        </w:rPr>
        <w:t xml:space="preserve">.  Книга реєстрації Договорів </w:t>
      </w:r>
      <w:r w:rsidR="00891761" w:rsidRPr="001968EE">
        <w:rPr>
          <w:bCs/>
          <w:sz w:val="27"/>
          <w:szCs w:val="27"/>
          <w:lang w:val="uk-UA"/>
        </w:rPr>
        <w:t xml:space="preserve">фактичного користування земельною ділянкою </w:t>
      </w:r>
      <w:r w:rsidR="00B13662" w:rsidRPr="001968EE">
        <w:rPr>
          <w:bCs/>
          <w:sz w:val="27"/>
          <w:szCs w:val="27"/>
          <w:lang w:val="uk-UA"/>
        </w:rPr>
        <w:t>ведеться відділом земельних відносин міської ради, має бу</w:t>
      </w:r>
      <w:r w:rsidR="00891761" w:rsidRPr="001968EE">
        <w:rPr>
          <w:bCs/>
          <w:sz w:val="27"/>
          <w:szCs w:val="27"/>
          <w:lang w:val="uk-UA"/>
        </w:rPr>
        <w:t>ти прошнурована та пронумеровані сторінки</w:t>
      </w:r>
      <w:r w:rsidR="00B13662" w:rsidRPr="001968EE">
        <w:rPr>
          <w:bCs/>
          <w:sz w:val="27"/>
          <w:szCs w:val="27"/>
          <w:lang w:val="uk-UA"/>
        </w:rPr>
        <w:t>.</w:t>
      </w:r>
    </w:p>
    <w:p w:rsidR="00B13662" w:rsidRPr="001968EE" w:rsidRDefault="00B1366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</w:p>
    <w:p w:rsidR="00B13662" w:rsidRPr="001968EE" w:rsidRDefault="0051452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22</w:t>
      </w:r>
      <w:r w:rsidR="00B13662" w:rsidRPr="001968EE">
        <w:rPr>
          <w:b/>
          <w:sz w:val="27"/>
          <w:szCs w:val="27"/>
          <w:lang w:val="uk-UA"/>
        </w:rPr>
        <w:t>.</w:t>
      </w:r>
      <w:r w:rsidR="00B13662" w:rsidRPr="001968EE">
        <w:rPr>
          <w:bCs/>
          <w:sz w:val="27"/>
          <w:szCs w:val="27"/>
          <w:lang w:val="uk-UA"/>
        </w:rPr>
        <w:t xml:space="preserve"> Відділ земельних відносин міської ради в термін</w:t>
      </w:r>
      <w:r w:rsidR="00C816E9" w:rsidRPr="001968EE">
        <w:rPr>
          <w:bCs/>
          <w:sz w:val="27"/>
          <w:szCs w:val="27"/>
          <w:lang w:val="uk-UA"/>
        </w:rPr>
        <w:t xml:space="preserve"> до кожного</w:t>
      </w:r>
      <w:r w:rsidR="00B13662" w:rsidRPr="001968EE">
        <w:rPr>
          <w:bCs/>
          <w:sz w:val="27"/>
          <w:szCs w:val="27"/>
          <w:lang w:val="uk-UA"/>
        </w:rPr>
        <w:t xml:space="preserve"> 1 числа м</w:t>
      </w:r>
      <w:r w:rsidR="00C816E9" w:rsidRPr="001968EE">
        <w:rPr>
          <w:bCs/>
          <w:sz w:val="27"/>
          <w:szCs w:val="27"/>
          <w:lang w:val="uk-UA"/>
        </w:rPr>
        <w:t>і</w:t>
      </w:r>
      <w:r w:rsidR="00B13662" w:rsidRPr="001968EE">
        <w:rPr>
          <w:bCs/>
          <w:sz w:val="27"/>
          <w:szCs w:val="27"/>
          <w:lang w:val="uk-UA"/>
        </w:rPr>
        <w:t>с</w:t>
      </w:r>
      <w:r w:rsidR="00C816E9" w:rsidRPr="001968EE">
        <w:rPr>
          <w:bCs/>
          <w:sz w:val="27"/>
          <w:szCs w:val="27"/>
          <w:lang w:val="uk-UA"/>
        </w:rPr>
        <w:t>я</w:t>
      </w:r>
      <w:r w:rsidR="00B13662" w:rsidRPr="001968EE">
        <w:rPr>
          <w:bCs/>
          <w:sz w:val="27"/>
          <w:szCs w:val="27"/>
          <w:lang w:val="uk-UA"/>
        </w:rPr>
        <w:t xml:space="preserve">ця, що  настає за місяцем у якому укладались </w:t>
      </w:r>
      <w:proofErr w:type="spellStart"/>
      <w:r w:rsidR="00B13662" w:rsidRPr="001968EE">
        <w:rPr>
          <w:bCs/>
          <w:sz w:val="27"/>
          <w:szCs w:val="27"/>
          <w:lang w:val="uk-UA"/>
        </w:rPr>
        <w:t>Договора</w:t>
      </w:r>
      <w:proofErr w:type="spellEnd"/>
      <w:r w:rsidR="00C816E9" w:rsidRPr="001968EE">
        <w:rPr>
          <w:bCs/>
          <w:sz w:val="27"/>
          <w:szCs w:val="27"/>
          <w:lang w:val="uk-UA"/>
        </w:rPr>
        <w:t>,</w:t>
      </w:r>
      <w:r w:rsidR="00B13662" w:rsidRPr="001968EE">
        <w:rPr>
          <w:bCs/>
          <w:sz w:val="27"/>
          <w:szCs w:val="27"/>
          <w:lang w:val="uk-UA"/>
        </w:rPr>
        <w:t xml:space="preserve"> подає  </w:t>
      </w:r>
      <w:r w:rsidR="006F0E94" w:rsidRPr="001968EE">
        <w:rPr>
          <w:bCs/>
          <w:sz w:val="27"/>
          <w:szCs w:val="27"/>
          <w:lang w:val="uk-UA"/>
        </w:rPr>
        <w:t xml:space="preserve">органу доходів і зборів </w:t>
      </w:r>
      <w:r w:rsidR="00C816E9" w:rsidRPr="001968EE">
        <w:rPr>
          <w:bCs/>
          <w:sz w:val="27"/>
          <w:szCs w:val="27"/>
          <w:lang w:val="uk-UA"/>
        </w:rPr>
        <w:t xml:space="preserve"> за місцем знаходження землі </w:t>
      </w:r>
      <w:r w:rsidR="006F0E94" w:rsidRPr="001968EE">
        <w:rPr>
          <w:bCs/>
          <w:sz w:val="27"/>
          <w:szCs w:val="27"/>
          <w:lang w:val="uk-UA"/>
        </w:rPr>
        <w:t>перелік укладених Договорів</w:t>
      </w:r>
      <w:r w:rsidR="00C816E9" w:rsidRPr="001968EE">
        <w:rPr>
          <w:bCs/>
          <w:sz w:val="27"/>
          <w:szCs w:val="27"/>
          <w:lang w:val="uk-UA"/>
        </w:rPr>
        <w:t>,</w:t>
      </w:r>
      <w:r w:rsidR="006F0E94" w:rsidRPr="001968EE">
        <w:rPr>
          <w:bCs/>
          <w:sz w:val="27"/>
          <w:szCs w:val="27"/>
          <w:lang w:val="uk-UA"/>
        </w:rPr>
        <w:t xml:space="preserve"> та в </w:t>
      </w:r>
      <w:r w:rsidR="00B13662" w:rsidRPr="001968EE">
        <w:rPr>
          <w:bCs/>
          <w:sz w:val="27"/>
          <w:szCs w:val="27"/>
          <w:lang w:val="uk-UA"/>
        </w:rPr>
        <w:t xml:space="preserve"> </w:t>
      </w:r>
      <w:r w:rsidR="006F0E94" w:rsidRPr="001968EE">
        <w:rPr>
          <w:bCs/>
          <w:sz w:val="27"/>
          <w:szCs w:val="27"/>
          <w:lang w:val="uk-UA"/>
        </w:rPr>
        <w:t>термін до 1 лютого подає  загальний перелік існуючих таких Договорів.</w:t>
      </w:r>
    </w:p>
    <w:p w:rsidR="006F0E94" w:rsidRPr="001968EE" w:rsidRDefault="006F0E94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  <w:lang w:val="uk-UA"/>
        </w:rPr>
      </w:pPr>
    </w:p>
    <w:p w:rsidR="006F0E94" w:rsidRPr="00A05E12" w:rsidRDefault="006F0E94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1968EE">
        <w:rPr>
          <w:b/>
          <w:sz w:val="27"/>
          <w:szCs w:val="27"/>
          <w:lang w:val="uk-UA"/>
        </w:rPr>
        <w:t>2</w:t>
      </w:r>
      <w:r w:rsidR="00514522">
        <w:rPr>
          <w:b/>
          <w:sz w:val="27"/>
          <w:szCs w:val="27"/>
          <w:lang w:val="uk-UA"/>
        </w:rPr>
        <w:t>3</w:t>
      </w:r>
      <w:r w:rsidRPr="001968EE">
        <w:rPr>
          <w:bCs/>
          <w:sz w:val="27"/>
          <w:szCs w:val="27"/>
          <w:lang w:val="uk-UA"/>
        </w:rPr>
        <w:t xml:space="preserve">. Відділ земельних відносин міської ради </w:t>
      </w:r>
      <w:r w:rsidRPr="00A05E12">
        <w:rPr>
          <w:bCs/>
          <w:sz w:val="27"/>
          <w:szCs w:val="27"/>
          <w:lang w:val="uk-UA"/>
        </w:rPr>
        <w:t>веде карти (картографічні зображення)</w:t>
      </w:r>
      <w:r w:rsidR="00514522">
        <w:rPr>
          <w:bCs/>
          <w:sz w:val="27"/>
          <w:szCs w:val="27"/>
          <w:lang w:val="uk-UA"/>
        </w:rPr>
        <w:t>,</w:t>
      </w:r>
      <w:r w:rsidRPr="00A05E12">
        <w:rPr>
          <w:bCs/>
          <w:sz w:val="27"/>
          <w:szCs w:val="27"/>
          <w:lang w:val="uk-UA"/>
        </w:rPr>
        <w:t xml:space="preserve"> де зазначає ділянки на які укладено </w:t>
      </w:r>
      <w:proofErr w:type="spellStart"/>
      <w:r w:rsidRPr="00A05E12">
        <w:rPr>
          <w:bCs/>
          <w:sz w:val="27"/>
          <w:szCs w:val="27"/>
          <w:lang w:val="uk-UA"/>
        </w:rPr>
        <w:t>Договора</w:t>
      </w:r>
      <w:proofErr w:type="spellEnd"/>
      <w:r w:rsidRPr="00A05E12">
        <w:rPr>
          <w:bCs/>
          <w:sz w:val="27"/>
          <w:szCs w:val="27"/>
          <w:lang w:val="uk-UA"/>
        </w:rPr>
        <w:t xml:space="preserve">. </w:t>
      </w:r>
    </w:p>
    <w:p w:rsidR="009E2AEC" w:rsidRDefault="009E2AEC" w:rsidP="00A05E12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b/>
          <w:sz w:val="27"/>
          <w:szCs w:val="27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b/>
          <w:sz w:val="27"/>
          <w:szCs w:val="27"/>
          <w:lang w:val="uk-UA"/>
        </w:rPr>
      </w:pPr>
    </w:p>
    <w:p w:rsidR="00A05E12" w:rsidRPr="00A05E12" w:rsidRDefault="00A05E12" w:rsidP="00A05E12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b/>
          <w:sz w:val="27"/>
          <w:szCs w:val="27"/>
          <w:lang w:val="uk-UA"/>
        </w:rPr>
      </w:pPr>
    </w:p>
    <w:p w:rsidR="00A05E12" w:rsidRPr="00A05E12" w:rsidRDefault="00A05E12" w:rsidP="00A05E12">
      <w:pPr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05E12">
        <w:rPr>
          <w:rFonts w:ascii="Times New Roman" w:hAnsi="Times New Roman" w:cs="Times New Roman"/>
          <w:b/>
          <w:sz w:val="27"/>
          <w:szCs w:val="27"/>
        </w:rPr>
        <w:t xml:space="preserve">Секретар міської ради      </w:t>
      </w:r>
      <w:r w:rsidRPr="00A05E12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П.В. </w:t>
      </w:r>
      <w:proofErr w:type="spellStart"/>
      <w:r w:rsidRPr="00A05E12">
        <w:rPr>
          <w:rFonts w:ascii="Times New Roman" w:hAnsi="Times New Roman" w:cs="Times New Roman"/>
          <w:b/>
          <w:sz w:val="27"/>
          <w:szCs w:val="27"/>
        </w:rPr>
        <w:t>Крепкий</w:t>
      </w:r>
      <w:proofErr w:type="spellEnd"/>
    </w:p>
    <w:p w:rsidR="00A05E12" w:rsidRPr="00207DEF" w:rsidRDefault="00A05E12" w:rsidP="00A05E1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E12" w:rsidRPr="00207DEF" w:rsidRDefault="00A05E12" w:rsidP="00A05E12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E12" w:rsidRDefault="00A05E12" w:rsidP="00A05E1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" w:name="_GoBack"/>
      <w:bookmarkEnd w:id="3"/>
    </w:p>
    <w:sectPr w:rsidR="00A05E12" w:rsidSect="00163B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7A3"/>
    <w:rsid w:val="0000012E"/>
    <w:rsid w:val="00011FDB"/>
    <w:rsid w:val="001469E1"/>
    <w:rsid w:val="00163B03"/>
    <w:rsid w:val="00192E1D"/>
    <w:rsid w:val="001968EE"/>
    <w:rsid w:val="001A4932"/>
    <w:rsid w:val="00206D1A"/>
    <w:rsid w:val="00241D3F"/>
    <w:rsid w:val="00383C17"/>
    <w:rsid w:val="003B38F6"/>
    <w:rsid w:val="003C4EA9"/>
    <w:rsid w:val="004218B5"/>
    <w:rsid w:val="00432686"/>
    <w:rsid w:val="00443849"/>
    <w:rsid w:val="00514522"/>
    <w:rsid w:val="006B7E86"/>
    <w:rsid w:val="006C2436"/>
    <w:rsid w:val="006F0E94"/>
    <w:rsid w:val="007641EF"/>
    <w:rsid w:val="007653F6"/>
    <w:rsid w:val="00840B37"/>
    <w:rsid w:val="00843A75"/>
    <w:rsid w:val="00846D44"/>
    <w:rsid w:val="00891761"/>
    <w:rsid w:val="008A1AF0"/>
    <w:rsid w:val="0096143E"/>
    <w:rsid w:val="009635F5"/>
    <w:rsid w:val="009A092E"/>
    <w:rsid w:val="009B354F"/>
    <w:rsid w:val="009E2AEC"/>
    <w:rsid w:val="00A05E12"/>
    <w:rsid w:val="00AC288D"/>
    <w:rsid w:val="00B13662"/>
    <w:rsid w:val="00B3380C"/>
    <w:rsid w:val="00B67FCF"/>
    <w:rsid w:val="00B8723D"/>
    <w:rsid w:val="00C16118"/>
    <w:rsid w:val="00C51C75"/>
    <w:rsid w:val="00C758BC"/>
    <w:rsid w:val="00C816E9"/>
    <w:rsid w:val="00CA2082"/>
    <w:rsid w:val="00CA60FE"/>
    <w:rsid w:val="00D16DF1"/>
    <w:rsid w:val="00D419C7"/>
    <w:rsid w:val="00D51146"/>
    <w:rsid w:val="00D6204D"/>
    <w:rsid w:val="00DA573F"/>
    <w:rsid w:val="00DF71F6"/>
    <w:rsid w:val="00ED1D91"/>
    <w:rsid w:val="00EE47A3"/>
    <w:rsid w:val="00F54AC8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E"/>
    <w:rPr>
      <w:lang w:val="uk-UA"/>
    </w:rPr>
  </w:style>
  <w:style w:type="paragraph" w:styleId="1">
    <w:name w:val="heading 1"/>
    <w:basedOn w:val="a"/>
    <w:next w:val="a"/>
    <w:link w:val="10"/>
    <w:qFormat/>
    <w:rsid w:val="00A05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E47A3"/>
  </w:style>
  <w:style w:type="character" w:customStyle="1" w:styleId="10">
    <w:name w:val="Заголовок 1 Знак"/>
    <w:basedOn w:val="a0"/>
    <w:link w:val="1"/>
    <w:rsid w:val="00A05E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A05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A05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05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2018-07-19T08:01:00Z</cp:lastPrinted>
  <dcterms:created xsi:type="dcterms:W3CDTF">2018-03-29T09:29:00Z</dcterms:created>
  <dcterms:modified xsi:type="dcterms:W3CDTF">2018-10-24T10:29:00Z</dcterms:modified>
</cp:coreProperties>
</file>